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291" w:rsidRDefault="009F310A" w:rsidP="009F31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310A">
        <w:rPr>
          <w:rFonts w:ascii="Times New Roman" w:hAnsi="Times New Roman" w:cs="Times New Roman"/>
          <w:sz w:val="28"/>
          <w:szCs w:val="28"/>
        </w:rPr>
        <w:t xml:space="preserve">29 августа 2017 года на базе Муниципального бюджетного общеобразовательного учреждения «Ардатовская средняя общеобразовательная школа» </w:t>
      </w:r>
      <w:r>
        <w:rPr>
          <w:rFonts w:ascii="Times New Roman" w:hAnsi="Times New Roman" w:cs="Times New Roman"/>
          <w:sz w:val="28"/>
          <w:szCs w:val="28"/>
        </w:rPr>
        <w:t>прошли Августовские совещания учителей-предметников. В совещании участвовало 280 человек.</w:t>
      </w:r>
      <w:r w:rsidR="00994FEA">
        <w:rPr>
          <w:rFonts w:ascii="Times New Roman" w:hAnsi="Times New Roman" w:cs="Times New Roman"/>
          <w:sz w:val="28"/>
          <w:szCs w:val="28"/>
        </w:rPr>
        <w:t xml:space="preserve"> Участники совещаний обсудили вопросы:</w:t>
      </w:r>
    </w:p>
    <w:p w:rsidR="00994FEA" w:rsidRDefault="00994FEA" w:rsidP="00994F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Особого статуса профессии учителя в обществе;</w:t>
      </w:r>
    </w:p>
    <w:p w:rsidR="00994FEA" w:rsidRDefault="00994FEA" w:rsidP="00994F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национальной системы учительского роста;</w:t>
      </w:r>
    </w:p>
    <w:p w:rsidR="00994FEA" w:rsidRDefault="00994FEA" w:rsidP="00994F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Совершенствования профессионального стандарта педагога;</w:t>
      </w:r>
    </w:p>
    <w:p w:rsidR="00994FEA" w:rsidRDefault="00994FEA" w:rsidP="00994F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результатов оценочных процедур (ЕГЭ, ОГЭ, ВПР) в повышении качества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 ;</w:t>
      </w:r>
      <w:proofErr w:type="gramEnd"/>
    </w:p>
    <w:p w:rsidR="00994FEA" w:rsidRDefault="00994FEA" w:rsidP="00994F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одаренными детьми;</w:t>
      </w:r>
    </w:p>
    <w:p w:rsidR="00994FEA" w:rsidRPr="00994FEA" w:rsidRDefault="00994FEA" w:rsidP="00994F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Актуальные вопросы преподавания в разрезе предметов.</w:t>
      </w:r>
    </w:p>
    <w:p w:rsidR="00994FEA" w:rsidRDefault="00994FEA" w:rsidP="00994FEA">
      <w:pPr>
        <w:jc w:val="both"/>
        <w:rPr>
          <w:rFonts w:ascii="Times New Roman" w:hAnsi="Times New Roman" w:cs="Times New Roman"/>
          <w:sz w:val="28"/>
          <w:szCs w:val="28"/>
        </w:rPr>
      </w:pPr>
      <w:r w:rsidRPr="00994FE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91125" cy="3234127"/>
            <wp:effectExtent l="0" t="0" r="0" b="4445"/>
            <wp:docPr id="1" name="Рисунок 1" descr="C:\Users\RUO\AppData\Local\Temp\Rar$DIa0.109\IMG_2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AppData\Local\Temp\Rar$DIa0.109\IMG_22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030" cy="3238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FEA" w:rsidRDefault="00994FEA" w:rsidP="00994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4FEA" w:rsidRDefault="00994FEA" w:rsidP="00994F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C875B31">
            <wp:extent cx="4932045" cy="3286125"/>
            <wp:effectExtent l="0" t="0" r="190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45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4FEA" w:rsidRPr="00994FEA" w:rsidRDefault="00994FEA" w:rsidP="00994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4FEA" w:rsidRDefault="00994FEA" w:rsidP="00994FEA">
      <w:pPr>
        <w:jc w:val="both"/>
        <w:rPr>
          <w:rFonts w:ascii="Times New Roman" w:hAnsi="Times New Roman" w:cs="Times New Roman"/>
          <w:sz w:val="28"/>
          <w:szCs w:val="28"/>
        </w:rPr>
      </w:pPr>
      <w:r w:rsidRPr="00994FE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924425" cy="3281798"/>
            <wp:effectExtent l="0" t="0" r="0" b="0"/>
            <wp:docPr id="4" name="Рисунок 4" descr="C:\Users\RUO\AppData\Local\Temp\Rar$DIa0.208\IMG_2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UO\AppData\Local\Temp\Rar$DIa0.208\IMG_22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630" cy="3282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341" w:rsidRDefault="00E80341" w:rsidP="00994FEA">
      <w:pPr>
        <w:jc w:val="both"/>
        <w:rPr>
          <w:rFonts w:ascii="Times New Roman" w:hAnsi="Times New Roman" w:cs="Times New Roman"/>
          <w:sz w:val="28"/>
          <w:szCs w:val="28"/>
        </w:rPr>
      </w:pPr>
      <w:r w:rsidRPr="00E803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24425" cy="3281798"/>
            <wp:effectExtent l="0" t="0" r="0" b="0"/>
            <wp:docPr id="5" name="Рисунок 5" descr="C:\Users\RUO\AppData\Local\Temp\Rar$DIa0.218\IMG_2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UO\AppData\Local\Temp\Rar$DIa0.218\IMG_22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367" cy="328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341" w:rsidRDefault="004147BF" w:rsidP="00994FEA">
      <w:pPr>
        <w:jc w:val="both"/>
        <w:rPr>
          <w:rFonts w:ascii="Times New Roman" w:hAnsi="Times New Roman" w:cs="Times New Roman"/>
          <w:sz w:val="28"/>
          <w:szCs w:val="28"/>
        </w:rPr>
      </w:pPr>
      <w:r w:rsidRPr="004147B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81575" cy="3319884"/>
            <wp:effectExtent l="0" t="0" r="0" b="0"/>
            <wp:docPr id="6" name="Рисунок 6" descr="C:\Users\RUO\AppData\Local\Temp\Rar$DIa0.085\IMG_2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UO\AppData\Local\Temp\Rar$DIa0.085\IMG_22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215" cy="332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7BF" w:rsidRDefault="004147BF" w:rsidP="00994FEA">
      <w:pPr>
        <w:jc w:val="both"/>
        <w:rPr>
          <w:rFonts w:ascii="Times New Roman" w:hAnsi="Times New Roman" w:cs="Times New Roman"/>
          <w:sz w:val="28"/>
          <w:szCs w:val="28"/>
        </w:rPr>
      </w:pPr>
      <w:r w:rsidRPr="004147B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705350" cy="3135799"/>
            <wp:effectExtent l="0" t="0" r="0" b="7620"/>
            <wp:docPr id="7" name="Рисунок 7" descr="C:\Users\RUO\AppData\Local\Temp\Rar$DIa0.177\IMG_2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UO\AppData\Local\Temp\Rar$DIa0.177\IMG_22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387" cy="313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7BF" w:rsidRDefault="004147BF" w:rsidP="00994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47BF" w:rsidRPr="009F310A" w:rsidRDefault="004147BF" w:rsidP="00994FE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147BF" w:rsidRPr="009F310A" w:rsidSect="00994FEA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C541E1"/>
    <w:multiLevelType w:val="hybridMultilevel"/>
    <w:tmpl w:val="2A78B12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052"/>
    <w:rsid w:val="003E4291"/>
    <w:rsid w:val="004147BF"/>
    <w:rsid w:val="007A5052"/>
    <w:rsid w:val="00994FEA"/>
    <w:rsid w:val="009F310A"/>
    <w:rsid w:val="00E8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86FDE0"/>
  <w15:chartTrackingRefBased/>
  <w15:docId w15:val="{66E243EA-B877-4B19-9FAA-D4B4DCE11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</dc:creator>
  <cp:keywords/>
  <dc:description/>
  <cp:lastModifiedBy>RUO</cp:lastModifiedBy>
  <cp:revision>4</cp:revision>
  <dcterms:created xsi:type="dcterms:W3CDTF">2017-09-01T11:39:00Z</dcterms:created>
  <dcterms:modified xsi:type="dcterms:W3CDTF">2017-09-01T11:52:00Z</dcterms:modified>
</cp:coreProperties>
</file>