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8BD" w:rsidRPr="006D51CC" w:rsidRDefault="009258BD" w:rsidP="00F02DC5">
      <w:pPr>
        <w:pStyle w:val="ConsPlusNormal"/>
        <w:ind w:left="2124" w:firstLine="708"/>
        <w:jc w:val="right"/>
        <w:rPr>
          <w:sz w:val="28"/>
          <w:szCs w:val="28"/>
        </w:rPr>
      </w:pPr>
      <w:bookmarkStart w:id="0" w:name="_GoBack"/>
      <w:bookmarkEnd w:id="0"/>
      <w:r w:rsidRPr="006D51CC">
        <w:rPr>
          <w:sz w:val="28"/>
          <w:szCs w:val="28"/>
        </w:rPr>
        <w:t xml:space="preserve">Утверждена </w:t>
      </w:r>
    </w:p>
    <w:p w:rsidR="009258BD" w:rsidRPr="006D51CC" w:rsidRDefault="009258BD" w:rsidP="00F02DC5">
      <w:pPr>
        <w:pStyle w:val="ConsPlusNormal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Pr="006D51CC">
        <w:rPr>
          <w:sz w:val="28"/>
          <w:szCs w:val="28"/>
        </w:rPr>
        <w:t xml:space="preserve">остановлением   администрации </w:t>
      </w:r>
    </w:p>
    <w:p w:rsidR="009258BD" w:rsidRDefault="009258BD" w:rsidP="00F02DC5">
      <w:pPr>
        <w:pStyle w:val="ConsPlusNormal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Тургеневского городского</w:t>
      </w:r>
      <w:r w:rsidRPr="006D51CC">
        <w:rPr>
          <w:sz w:val="28"/>
          <w:szCs w:val="28"/>
        </w:rPr>
        <w:t xml:space="preserve"> поселения</w:t>
      </w:r>
    </w:p>
    <w:p w:rsidR="009258BD" w:rsidRDefault="009258BD" w:rsidP="00F02DC5">
      <w:pPr>
        <w:pStyle w:val="ConsPlusNormal"/>
        <w:ind w:firstLine="708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258BD" w:rsidRPr="006D51CC" w:rsidRDefault="009258BD" w:rsidP="00F02DC5">
      <w:pPr>
        <w:pStyle w:val="ConsPlusNormal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258BD" w:rsidRPr="006D51CC" w:rsidRDefault="009258BD" w:rsidP="00F02DC5">
      <w:pPr>
        <w:pStyle w:val="ConsPlusNormal"/>
        <w:ind w:firstLine="0"/>
        <w:jc w:val="right"/>
        <w:rPr>
          <w:sz w:val="28"/>
          <w:szCs w:val="28"/>
        </w:rPr>
      </w:pPr>
      <w:r w:rsidRPr="006D51CC">
        <w:rPr>
          <w:sz w:val="28"/>
          <w:szCs w:val="28"/>
        </w:rPr>
        <w:t xml:space="preserve">                                                                             от   </w:t>
      </w:r>
      <w:r>
        <w:rPr>
          <w:sz w:val="28"/>
          <w:szCs w:val="28"/>
        </w:rPr>
        <w:t>05.12</w:t>
      </w:r>
      <w:r w:rsidRPr="00F02DC5">
        <w:rPr>
          <w:sz w:val="28"/>
          <w:szCs w:val="28"/>
        </w:rPr>
        <w:t xml:space="preserve">.2016 г. № </w:t>
      </w:r>
      <w:r>
        <w:rPr>
          <w:sz w:val="28"/>
          <w:szCs w:val="28"/>
        </w:rPr>
        <w:t>67</w:t>
      </w:r>
    </w:p>
    <w:p w:rsidR="009258BD" w:rsidRPr="006D51CC" w:rsidRDefault="009258BD" w:rsidP="00425A58">
      <w:pPr>
        <w:shd w:val="clear" w:color="auto" w:fill="FFFFFF"/>
        <w:tabs>
          <w:tab w:val="left" w:pos="158"/>
        </w:tabs>
        <w:ind w:right="62"/>
        <w:jc w:val="both"/>
        <w:rPr>
          <w:rFonts w:ascii="Arial" w:hAnsi="Arial" w:cs="Arial"/>
        </w:rPr>
      </w:pPr>
    </w:p>
    <w:p w:rsidR="009258BD" w:rsidRPr="006D51CC" w:rsidRDefault="009258BD" w:rsidP="00F02DC5">
      <w:pPr>
        <w:jc w:val="both"/>
        <w:rPr>
          <w:rFonts w:ascii="Arial" w:hAnsi="Arial" w:cs="Arial"/>
        </w:rPr>
      </w:pPr>
    </w:p>
    <w:p w:rsidR="009258BD" w:rsidRDefault="009258BD" w:rsidP="00F02DC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Программа</w:t>
      </w:r>
    </w:p>
    <w:p w:rsidR="009258BD" w:rsidRDefault="009258BD" w:rsidP="00F02DC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комплексного развития социальной инфраструктуры</w:t>
      </w:r>
    </w:p>
    <w:p w:rsidR="009258BD" w:rsidRDefault="009258BD" w:rsidP="00F02DC5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Тургеневского городского </w:t>
      </w:r>
      <w:r w:rsidRPr="006D51CC">
        <w:rPr>
          <w:rFonts w:ascii="Arial" w:hAnsi="Arial" w:cs="Arial"/>
          <w:b/>
          <w:bCs/>
          <w:sz w:val="28"/>
          <w:szCs w:val="28"/>
        </w:rPr>
        <w:t>поселения</w:t>
      </w:r>
    </w:p>
    <w:p w:rsidR="009258BD" w:rsidRDefault="009258BD" w:rsidP="00F02DC5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006D51CC">
        <w:rPr>
          <w:rFonts w:ascii="Arial" w:hAnsi="Arial" w:cs="Arial"/>
          <w:b/>
          <w:bCs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b/>
          <w:bCs/>
          <w:sz w:val="28"/>
          <w:szCs w:val="28"/>
        </w:rPr>
        <w:t xml:space="preserve"> муниципального района</w:t>
      </w:r>
    </w:p>
    <w:p w:rsidR="009258BD" w:rsidRPr="006D51CC" w:rsidRDefault="009258BD" w:rsidP="00F02DC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Республики Мордовия на 2016- 2026  годы</w:t>
      </w:r>
    </w:p>
    <w:p w:rsidR="009258BD" w:rsidRPr="006D51CC" w:rsidRDefault="009258BD" w:rsidP="00655B57">
      <w:pPr>
        <w:ind w:firstLine="708"/>
        <w:jc w:val="both"/>
        <w:rPr>
          <w:rFonts w:ascii="Arial" w:hAnsi="Arial" w:cs="Arial"/>
        </w:rPr>
      </w:pPr>
    </w:p>
    <w:p w:rsidR="009258BD" w:rsidRPr="006D51CC" w:rsidRDefault="009258BD" w:rsidP="007D023F">
      <w:pPr>
        <w:spacing w:after="120"/>
        <w:jc w:val="center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1. Паспорт</w:t>
      </w:r>
    </w:p>
    <w:p w:rsidR="009258BD" w:rsidRPr="006D51CC" w:rsidRDefault="009258BD" w:rsidP="007D023F">
      <w:pPr>
        <w:jc w:val="center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Программы комплексного развития социальной инфраструктуры</w:t>
      </w:r>
    </w:p>
    <w:p w:rsidR="009258BD" w:rsidRPr="006D51CC" w:rsidRDefault="009258BD" w:rsidP="007D023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Тургеневского городского </w:t>
      </w:r>
      <w:r w:rsidRPr="006D51CC">
        <w:rPr>
          <w:rFonts w:ascii="Arial" w:hAnsi="Arial" w:cs="Arial"/>
          <w:sz w:val="28"/>
          <w:szCs w:val="28"/>
        </w:rPr>
        <w:t xml:space="preserve"> поселения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муниципального района Республики </w:t>
      </w:r>
      <w:proofErr w:type="spellStart"/>
      <w:r w:rsidRPr="006D51CC">
        <w:rPr>
          <w:rFonts w:ascii="Arial" w:hAnsi="Arial" w:cs="Arial"/>
          <w:sz w:val="28"/>
          <w:szCs w:val="28"/>
        </w:rPr>
        <w:t>Мордовияна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2016- 2026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30"/>
        <w:gridCol w:w="7530"/>
      </w:tblGrid>
      <w:tr w:rsidR="009258BD" w:rsidRPr="006D51CC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spacing w:after="28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Наименование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7D023F">
            <w:pPr>
              <w:jc w:val="both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 Программа комплексного развития социальной инфраструктуры </w:t>
            </w:r>
            <w:r>
              <w:rPr>
                <w:rFonts w:ascii="Arial" w:hAnsi="Arial" w:cs="Arial"/>
                <w:sz w:val="28"/>
                <w:szCs w:val="28"/>
              </w:rPr>
              <w:t>Тургеневского 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 </w:t>
            </w:r>
            <w:proofErr w:type="spellStart"/>
            <w:r w:rsidRPr="006D51CC">
              <w:rPr>
                <w:rFonts w:ascii="Arial" w:hAnsi="Arial" w:cs="Arial"/>
                <w:sz w:val="28"/>
                <w:szCs w:val="28"/>
              </w:rPr>
              <w:t>Ардатовского</w:t>
            </w:r>
            <w:proofErr w:type="spellEnd"/>
            <w:r w:rsidRPr="006D51CC">
              <w:rPr>
                <w:rFonts w:ascii="Arial" w:hAnsi="Arial" w:cs="Arial"/>
                <w:sz w:val="28"/>
                <w:szCs w:val="28"/>
              </w:rPr>
              <w:t xml:space="preserve"> муниципального района Республики </w:t>
            </w:r>
            <w:proofErr w:type="spellStart"/>
            <w:r w:rsidRPr="006D51CC">
              <w:rPr>
                <w:rFonts w:ascii="Arial" w:hAnsi="Arial" w:cs="Arial"/>
                <w:sz w:val="28"/>
                <w:szCs w:val="28"/>
              </w:rPr>
              <w:t>Мордовияна</w:t>
            </w:r>
            <w:proofErr w:type="spellEnd"/>
            <w:r w:rsidRPr="006D51CC">
              <w:rPr>
                <w:rFonts w:ascii="Arial" w:hAnsi="Arial" w:cs="Arial"/>
                <w:sz w:val="28"/>
                <w:szCs w:val="28"/>
              </w:rPr>
              <w:t xml:space="preserve"> 2016- 2026  год</w:t>
            </w:r>
            <w:proofErr w:type="gramStart"/>
            <w:r w:rsidRPr="006D51CC">
              <w:rPr>
                <w:rFonts w:ascii="Arial" w:hAnsi="Arial" w:cs="Arial"/>
                <w:sz w:val="28"/>
                <w:szCs w:val="28"/>
              </w:rPr>
              <w:t>ы(</w:t>
            </w:r>
            <w:proofErr w:type="gramEnd"/>
            <w:r w:rsidRPr="006D51CC">
              <w:rPr>
                <w:rFonts w:ascii="Arial" w:hAnsi="Arial" w:cs="Arial"/>
                <w:sz w:val="28"/>
                <w:szCs w:val="28"/>
              </w:rPr>
              <w:t>далее - Программа)</w:t>
            </w:r>
          </w:p>
        </w:tc>
      </w:tr>
      <w:tr w:rsidR="009258BD" w:rsidRPr="006D51CC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spacing w:after="28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Градостроительный кодекс Российской Федерации от 29 декабря 2004 года №190-ФЗ;</w:t>
            </w:r>
          </w:p>
          <w:p w:rsidR="009258BD" w:rsidRPr="006D51CC" w:rsidRDefault="009258BD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9258BD" w:rsidRDefault="009258BD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  <w:p w:rsidR="009258BD" w:rsidRPr="006D51CC" w:rsidRDefault="009258BD" w:rsidP="008F6D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258BD" w:rsidRPr="006D51CC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spacing w:after="28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D120E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 Администрация </w:t>
            </w:r>
            <w:r>
              <w:rPr>
                <w:rFonts w:ascii="Arial" w:hAnsi="Arial" w:cs="Arial"/>
                <w:sz w:val="28"/>
                <w:szCs w:val="28"/>
              </w:rPr>
              <w:t>Тургеневского 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 </w:t>
            </w:r>
            <w:proofErr w:type="spellStart"/>
            <w:r w:rsidRPr="006D51CC">
              <w:rPr>
                <w:rFonts w:ascii="Arial" w:hAnsi="Arial" w:cs="Arial"/>
                <w:sz w:val="28"/>
                <w:szCs w:val="28"/>
              </w:rPr>
              <w:t>Ардатовского</w:t>
            </w:r>
            <w:proofErr w:type="spellEnd"/>
            <w:r w:rsidRPr="006D51CC">
              <w:rPr>
                <w:rFonts w:ascii="Arial" w:hAnsi="Arial" w:cs="Arial"/>
                <w:sz w:val="28"/>
                <w:szCs w:val="28"/>
              </w:rPr>
              <w:t xml:space="preserve"> муниципального района Республики Мордовия: 4318</w:t>
            </w:r>
            <w:r>
              <w:rPr>
                <w:rFonts w:ascii="Arial" w:hAnsi="Arial" w:cs="Arial"/>
                <w:sz w:val="28"/>
                <w:szCs w:val="28"/>
              </w:rPr>
              <w:t>91,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Республика Мордовия, </w:t>
            </w:r>
            <w:proofErr w:type="spellStart"/>
            <w:r w:rsidRPr="006D51CC">
              <w:rPr>
                <w:rFonts w:ascii="Arial" w:hAnsi="Arial" w:cs="Arial"/>
                <w:sz w:val="28"/>
                <w:szCs w:val="28"/>
              </w:rPr>
              <w:t>Ардатовский</w:t>
            </w:r>
            <w:proofErr w:type="spellEnd"/>
            <w:r w:rsidRPr="006D51CC">
              <w:rPr>
                <w:rFonts w:ascii="Arial" w:hAnsi="Arial" w:cs="Arial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р.п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. Тургенево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, ул.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Ленинская</w:t>
            </w:r>
            <w:proofErr w:type="gramEnd"/>
            <w:r w:rsidRPr="006D51CC">
              <w:rPr>
                <w:rFonts w:ascii="Arial" w:hAnsi="Arial" w:cs="Arial"/>
                <w:sz w:val="28"/>
                <w:szCs w:val="28"/>
              </w:rPr>
              <w:t xml:space="preserve">, д. </w:t>
            </w:r>
            <w:r>
              <w:rPr>
                <w:rFonts w:ascii="Arial" w:hAnsi="Arial" w:cs="Arial"/>
                <w:sz w:val="28"/>
                <w:szCs w:val="28"/>
              </w:rPr>
              <w:t>8</w:t>
            </w:r>
            <w:r w:rsidRPr="006D51CC">
              <w:rPr>
                <w:rFonts w:ascii="Arial" w:hAnsi="Arial" w:cs="Arial"/>
                <w:sz w:val="28"/>
                <w:szCs w:val="28"/>
              </w:rPr>
              <w:t>а</w:t>
            </w:r>
          </w:p>
        </w:tc>
      </w:tr>
      <w:tr w:rsidR="009258BD" w:rsidRPr="006D51CC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Администрация </w:t>
            </w:r>
            <w:r>
              <w:rPr>
                <w:rFonts w:ascii="Arial" w:hAnsi="Arial" w:cs="Arial"/>
                <w:sz w:val="28"/>
                <w:szCs w:val="28"/>
              </w:rPr>
              <w:t>Тургеневского 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 </w:t>
            </w:r>
            <w:proofErr w:type="spellStart"/>
            <w:r w:rsidRPr="006D51CC">
              <w:rPr>
                <w:rFonts w:ascii="Arial" w:hAnsi="Arial" w:cs="Arial"/>
                <w:sz w:val="28"/>
                <w:szCs w:val="28"/>
              </w:rPr>
              <w:t>Ардатовского</w:t>
            </w:r>
            <w:proofErr w:type="spellEnd"/>
            <w:r w:rsidRPr="006D51CC">
              <w:rPr>
                <w:rFonts w:ascii="Arial" w:hAnsi="Arial" w:cs="Arial"/>
                <w:sz w:val="28"/>
                <w:szCs w:val="28"/>
              </w:rPr>
              <w:t xml:space="preserve"> муниципального района Республики Мордовия: 4318</w:t>
            </w:r>
            <w:r>
              <w:rPr>
                <w:rFonts w:ascii="Arial" w:hAnsi="Arial" w:cs="Arial"/>
                <w:sz w:val="28"/>
                <w:szCs w:val="28"/>
              </w:rPr>
              <w:t>91,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Республика Мордовия, </w:t>
            </w:r>
            <w:proofErr w:type="spellStart"/>
            <w:r w:rsidRPr="006D51CC">
              <w:rPr>
                <w:rFonts w:ascii="Arial" w:hAnsi="Arial" w:cs="Arial"/>
                <w:sz w:val="28"/>
                <w:szCs w:val="28"/>
              </w:rPr>
              <w:t>Ардатовский</w:t>
            </w:r>
            <w:proofErr w:type="spellEnd"/>
            <w:r w:rsidRPr="006D51CC">
              <w:rPr>
                <w:rFonts w:ascii="Arial" w:hAnsi="Arial" w:cs="Arial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р.п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. Тургенево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, ул.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Ленинская</w:t>
            </w:r>
            <w:proofErr w:type="gramEnd"/>
            <w:r w:rsidRPr="006D51CC">
              <w:rPr>
                <w:rFonts w:ascii="Arial" w:hAnsi="Arial" w:cs="Arial"/>
                <w:sz w:val="28"/>
                <w:szCs w:val="28"/>
              </w:rPr>
              <w:t xml:space="preserve">, д. </w:t>
            </w:r>
            <w:r>
              <w:rPr>
                <w:rFonts w:ascii="Arial" w:hAnsi="Arial" w:cs="Arial"/>
                <w:sz w:val="28"/>
                <w:szCs w:val="28"/>
              </w:rPr>
              <w:t>8</w:t>
            </w:r>
            <w:r w:rsidRPr="006D51CC">
              <w:rPr>
                <w:rFonts w:ascii="Arial" w:hAnsi="Arial" w:cs="Arial"/>
                <w:sz w:val="28"/>
                <w:szCs w:val="28"/>
              </w:rPr>
              <w:t>а</w:t>
            </w:r>
          </w:p>
        </w:tc>
      </w:tr>
      <w:tr w:rsidR="009258BD" w:rsidRPr="006D51CC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spacing w:after="28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lastRenderedPageBreak/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Цель: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rFonts w:ascii="Arial" w:hAnsi="Arial" w:cs="Arial"/>
                <w:sz w:val="28"/>
                <w:szCs w:val="28"/>
              </w:rPr>
              <w:t>Тургеневского 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  для закрепления населения, повышения уровня его жизни </w:t>
            </w:r>
          </w:p>
          <w:p w:rsidR="009258BD" w:rsidRPr="006D51CC" w:rsidRDefault="009258BD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Задачи:</w:t>
            </w:r>
          </w:p>
          <w:p w:rsidR="009258BD" w:rsidRPr="006D51CC" w:rsidRDefault="009258BD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- развитие системы   образования и культуры,  за счет строительства, реконструкции и ремонта образовательных и детских дошкольных учреждений, </w:t>
            </w:r>
            <w:r>
              <w:rPr>
                <w:rFonts w:ascii="Arial" w:hAnsi="Arial" w:cs="Arial"/>
                <w:sz w:val="28"/>
                <w:szCs w:val="28"/>
              </w:rPr>
              <w:t>центра культуры</w:t>
            </w:r>
            <w:r w:rsidRPr="006D51CC">
              <w:rPr>
                <w:rFonts w:ascii="Arial" w:hAnsi="Arial" w:cs="Arial"/>
                <w:sz w:val="28"/>
                <w:szCs w:val="28"/>
              </w:rPr>
              <w:t>;</w:t>
            </w:r>
          </w:p>
          <w:p w:rsidR="009258BD" w:rsidRPr="006D51CC" w:rsidRDefault="009258BD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- 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- улучшение условий проживания населения за счет строительства, реконструкции и ремонта объектов </w:t>
            </w:r>
          </w:p>
          <w:p w:rsidR="009258BD" w:rsidRPr="006D51CC" w:rsidRDefault="009258BD" w:rsidP="00D120EC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жилого фонда,  мест массового отдыха и рекреации;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- развитие социальной инфраструктуры  </w:t>
            </w:r>
            <w:r>
              <w:rPr>
                <w:rFonts w:ascii="Arial" w:hAnsi="Arial" w:cs="Arial"/>
                <w:sz w:val="28"/>
                <w:szCs w:val="28"/>
              </w:rPr>
              <w:t>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r>
              <w:rPr>
                <w:rFonts w:ascii="Arial" w:hAnsi="Arial" w:cs="Arial"/>
                <w:sz w:val="28"/>
                <w:szCs w:val="28"/>
              </w:rPr>
              <w:t>Тургеневском городском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поселении.</w:t>
            </w:r>
          </w:p>
        </w:tc>
      </w:tr>
      <w:tr w:rsidR="009258BD" w:rsidRPr="006D51CC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>- показатели ежегодного сокращения миграционного оттока населения;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- улучшение качества услуг, предоставляемых учреждениями культуры </w:t>
            </w:r>
            <w:r>
              <w:rPr>
                <w:rFonts w:ascii="Arial" w:hAnsi="Arial" w:cs="Arial"/>
                <w:sz w:val="28"/>
                <w:szCs w:val="28"/>
              </w:rPr>
              <w:t>Тургеневского 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поселения;</w:t>
            </w:r>
          </w:p>
          <w:p w:rsidR="009258BD" w:rsidRPr="006D51CC" w:rsidRDefault="009258BD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- создание условий для занятий спортом</w:t>
            </w:r>
            <w:r>
              <w:rPr>
                <w:rFonts w:ascii="Arial" w:hAnsi="Arial" w:cs="Arial"/>
                <w:sz w:val="28"/>
                <w:szCs w:val="28"/>
              </w:rPr>
              <w:t>.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</w:r>
          </w:p>
        </w:tc>
      </w:tr>
      <w:tr w:rsidR="009258BD" w:rsidRPr="006D51CC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Укрупненное описание запланированных мероприятий (инвестиционных проектов) по проектированию, строительству, реконструкции объектов социальной </w:t>
            </w:r>
            <w:r w:rsidRPr="006D51CC">
              <w:rPr>
                <w:rFonts w:ascii="Arial" w:hAnsi="Arial" w:cs="Arial"/>
                <w:sz w:val="28"/>
                <w:szCs w:val="28"/>
              </w:rPr>
              <w:lastRenderedPageBreak/>
              <w:t>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lastRenderedPageBreak/>
              <w:t xml:space="preserve">1. </w:t>
            </w:r>
            <w:r w:rsidRPr="009B7BB3">
              <w:rPr>
                <w:rFonts w:ascii="Arial" w:hAnsi="Arial" w:cs="Arial"/>
                <w:sz w:val="28"/>
                <w:szCs w:val="28"/>
              </w:rPr>
              <w:t>Проектирование и строительство</w:t>
            </w:r>
            <w:r>
              <w:rPr>
                <w:rFonts w:ascii="Arial" w:hAnsi="Arial" w:cs="Arial"/>
                <w:sz w:val="28"/>
                <w:szCs w:val="28"/>
              </w:rPr>
              <w:t xml:space="preserve"> детского сада, реконструкция</w:t>
            </w:r>
            <w:r w:rsidRPr="009B7BB3">
              <w:rPr>
                <w:rFonts w:ascii="Arial" w:hAnsi="Arial" w:cs="Arial"/>
                <w:sz w:val="28"/>
                <w:szCs w:val="28"/>
              </w:rPr>
              <w:t xml:space="preserve"> детского сада.</w:t>
            </w:r>
          </w:p>
          <w:p w:rsidR="009258BD" w:rsidRPr="006D51CC" w:rsidRDefault="009258BD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2. Проектирование и </w:t>
            </w:r>
            <w:r>
              <w:rPr>
                <w:rFonts w:ascii="Arial" w:hAnsi="Arial" w:cs="Arial"/>
                <w:sz w:val="28"/>
                <w:szCs w:val="28"/>
              </w:rPr>
              <w:t>капитальный ремонт МБУК «Центр культуры и отдыха Тургеневского городского поселения».</w:t>
            </w:r>
          </w:p>
          <w:p w:rsidR="009258BD" w:rsidRPr="006D51CC" w:rsidRDefault="009258BD" w:rsidP="00EF0E3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258BD" w:rsidRPr="006D51CC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lastRenderedPageBreak/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Сро</w:t>
            </w:r>
            <w:r>
              <w:rPr>
                <w:rFonts w:ascii="Arial" w:hAnsi="Arial" w:cs="Arial"/>
                <w:sz w:val="28"/>
                <w:szCs w:val="28"/>
              </w:rPr>
              <w:t>к реализации Программы 2016-2026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годы, в 2 этапа</w:t>
            </w:r>
          </w:p>
          <w:p w:rsidR="009258BD" w:rsidRPr="006D51CC" w:rsidRDefault="009258BD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1 этап – с 2016 по 2020 годы</w:t>
            </w:r>
          </w:p>
          <w:p w:rsidR="009258BD" w:rsidRPr="006D51CC" w:rsidRDefault="009258BD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2 этап – с 2021 по 2026 годы</w:t>
            </w:r>
          </w:p>
        </w:tc>
      </w:tr>
      <w:tr w:rsidR="009258BD" w:rsidRPr="006D51CC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Прогнозный общий объем финансирования Программы на период 2016-2026 годов составляет </w:t>
            </w:r>
            <w:r w:rsidRPr="003301D9">
              <w:rPr>
                <w:rFonts w:ascii="Arial" w:hAnsi="Arial" w:cs="Arial"/>
                <w:sz w:val="28"/>
                <w:szCs w:val="28"/>
              </w:rPr>
              <w:t>197391</w:t>
            </w:r>
            <w:r w:rsidRPr="009B7BB3">
              <w:rPr>
                <w:rFonts w:ascii="Arial" w:hAnsi="Arial" w:cs="Arial"/>
                <w:sz w:val="28"/>
                <w:szCs w:val="28"/>
              </w:rPr>
              <w:t>,</w:t>
            </w:r>
            <w:r w:rsidRPr="006D51CC">
              <w:rPr>
                <w:rFonts w:ascii="Arial" w:hAnsi="Arial" w:cs="Arial"/>
                <w:sz w:val="28"/>
                <w:szCs w:val="28"/>
              </w:rPr>
              <w:t>0 тыс. руб., в том числе по годам:</w:t>
            </w:r>
          </w:p>
          <w:p w:rsidR="009258BD" w:rsidRPr="003301D9" w:rsidRDefault="009258BD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2016 год -   </w:t>
            </w:r>
            <w:r w:rsidRPr="003301D9">
              <w:rPr>
                <w:rFonts w:ascii="Arial" w:hAnsi="Arial" w:cs="Arial"/>
                <w:sz w:val="28"/>
                <w:szCs w:val="28"/>
              </w:rPr>
              <w:t>38230,0 тыс. рублей;</w:t>
            </w:r>
          </w:p>
          <w:p w:rsidR="009258BD" w:rsidRPr="003301D9" w:rsidRDefault="009258BD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 xml:space="preserve">2017 год -   11129,0 тыс. рублей; </w:t>
            </w:r>
          </w:p>
          <w:p w:rsidR="009258BD" w:rsidRPr="003301D9" w:rsidRDefault="009258BD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>2018 год -    21443,0 тыс.</w:t>
            </w:r>
            <w:r w:rsidR="00DC0651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3301D9">
              <w:rPr>
                <w:rFonts w:ascii="Arial" w:hAnsi="Arial" w:cs="Arial"/>
                <w:sz w:val="28"/>
                <w:szCs w:val="28"/>
              </w:rPr>
              <w:t xml:space="preserve">рублей; </w:t>
            </w:r>
          </w:p>
          <w:p w:rsidR="009258BD" w:rsidRPr="003301D9" w:rsidRDefault="009258BD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>2019 год -    57739,0 тыс.</w:t>
            </w:r>
            <w:r w:rsidR="00DC0651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3301D9">
              <w:rPr>
                <w:rFonts w:ascii="Arial" w:hAnsi="Arial" w:cs="Arial"/>
                <w:sz w:val="28"/>
                <w:szCs w:val="28"/>
              </w:rPr>
              <w:t>рублей;</w:t>
            </w:r>
          </w:p>
          <w:p w:rsidR="009258BD" w:rsidRPr="003301D9" w:rsidRDefault="009258BD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>2020 год -   10750,0 тыс.</w:t>
            </w:r>
            <w:r w:rsidR="00DC0651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3301D9">
              <w:rPr>
                <w:rFonts w:ascii="Arial" w:hAnsi="Arial" w:cs="Arial"/>
                <w:sz w:val="28"/>
                <w:szCs w:val="28"/>
              </w:rPr>
              <w:t>рублей</w:t>
            </w:r>
          </w:p>
          <w:p w:rsidR="009258BD" w:rsidRPr="006D51CC" w:rsidRDefault="009258BD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>2021-2026 годы -    58100,0тыс</w:t>
            </w:r>
            <w:proofErr w:type="gramStart"/>
            <w:r w:rsidRPr="003301D9">
              <w:rPr>
                <w:rFonts w:ascii="Arial" w:hAnsi="Arial" w:cs="Arial"/>
                <w:sz w:val="28"/>
                <w:szCs w:val="28"/>
              </w:rPr>
              <w:t>.</w:t>
            </w:r>
            <w:r w:rsidRPr="006D51CC">
              <w:rPr>
                <w:rFonts w:ascii="Arial" w:hAnsi="Arial" w:cs="Arial"/>
                <w:sz w:val="28"/>
                <w:szCs w:val="28"/>
              </w:rPr>
              <w:t>р</w:t>
            </w:r>
            <w:proofErr w:type="gramEnd"/>
            <w:r w:rsidRPr="006D51CC">
              <w:rPr>
                <w:rFonts w:ascii="Arial" w:hAnsi="Arial" w:cs="Arial"/>
                <w:sz w:val="28"/>
                <w:szCs w:val="28"/>
              </w:rPr>
              <w:t>ублей</w:t>
            </w:r>
          </w:p>
          <w:p w:rsidR="009258BD" w:rsidRPr="006D51CC" w:rsidRDefault="009258BD" w:rsidP="00D120EC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Федерального бюджета, бюджета Республики Мордовия, бюджета </w:t>
            </w:r>
            <w:proofErr w:type="spellStart"/>
            <w:r w:rsidRPr="006D51CC">
              <w:rPr>
                <w:rFonts w:ascii="Arial" w:hAnsi="Arial" w:cs="Arial"/>
                <w:sz w:val="28"/>
                <w:szCs w:val="28"/>
              </w:rPr>
              <w:t>Ардатовского</w:t>
            </w:r>
            <w:proofErr w:type="spellEnd"/>
            <w:r w:rsidRPr="006D51CC">
              <w:rPr>
                <w:rFonts w:ascii="Arial" w:hAnsi="Arial" w:cs="Arial"/>
                <w:sz w:val="28"/>
                <w:szCs w:val="28"/>
              </w:rPr>
              <w:t xml:space="preserve">  муниципального района, бюджета  </w:t>
            </w:r>
            <w:r>
              <w:rPr>
                <w:rFonts w:ascii="Arial" w:hAnsi="Arial" w:cs="Arial"/>
                <w:sz w:val="28"/>
                <w:szCs w:val="28"/>
              </w:rPr>
              <w:t>Тургеневского 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 </w:t>
            </w:r>
          </w:p>
        </w:tc>
      </w:tr>
      <w:tr w:rsidR="009258BD" w:rsidRPr="006D51CC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258BD" w:rsidRPr="006D51CC" w:rsidRDefault="009258BD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 Повышение уровня жизни и закрепление населения квалифицированными трудовыми ресурсами.  </w:t>
            </w:r>
          </w:p>
        </w:tc>
      </w:tr>
    </w:tbl>
    <w:p w:rsidR="009258BD" w:rsidRPr="006D51CC" w:rsidRDefault="009258BD" w:rsidP="00655B57">
      <w:pPr>
        <w:ind w:firstLine="708"/>
        <w:jc w:val="both"/>
        <w:rPr>
          <w:rFonts w:ascii="Arial" w:hAnsi="Arial" w:cs="Arial"/>
        </w:rPr>
      </w:pPr>
    </w:p>
    <w:p w:rsidR="009258BD" w:rsidRPr="006D51CC" w:rsidRDefault="009258BD" w:rsidP="00322E38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9258BD" w:rsidRPr="006D51CC" w:rsidRDefault="009258BD" w:rsidP="00322E38">
      <w:pPr>
        <w:spacing w:before="240" w:after="120"/>
        <w:jc w:val="both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9258BD" w:rsidRPr="002974F0" w:rsidRDefault="00DC0651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Рабочий поселок</w:t>
      </w:r>
      <w:r w:rsidR="009258BD" w:rsidRPr="002974F0">
        <w:rPr>
          <w:rFonts w:ascii="Arial" w:hAnsi="Arial" w:cs="Arial"/>
          <w:sz w:val="28"/>
          <w:szCs w:val="28"/>
        </w:rPr>
        <w:t xml:space="preserve"> Тургенево расположен в восточной части </w:t>
      </w:r>
      <w:proofErr w:type="spellStart"/>
      <w:r w:rsidR="009258BD" w:rsidRPr="002974F0">
        <w:rPr>
          <w:rFonts w:ascii="Arial" w:hAnsi="Arial" w:cs="Arial"/>
          <w:sz w:val="28"/>
          <w:szCs w:val="28"/>
        </w:rPr>
        <w:t>Ардатовского</w:t>
      </w:r>
      <w:proofErr w:type="spellEnd"/>
      <w:r w:rsidR="009258BD" w:rsidRPr="002974F0">
        <w:rPr>
          <w:rFonts w:ascii="Arial" w:hAnsi="Arial" w:cs="Arial"/>
          <w:sz w:val="28"/>
          <w:szCs w:val="28"/>
        </w:rPr>
        <w:t xml:space="preserve"> района. Протяженность территории поселения с севера на юг 17,2 км и с запада на восток 7,5 км. Тургеневское городское поселение входит в состав </w:t>
      </w:r>
      <w:proofErr w:type="spellStart"/>
      <w:r w:rsidR="009258BD" w:rsidRPr="002974F0">
        <w:rPr>
          <w:rFonts w:ascii="Arial" w:hAnsi="Arial" w:cs="Arial"/>
          <w:sz w:val="28"/>
          <w:szCs w:val="28"/>
        </w:rPr>
        <w:t>Ардатовского</w:t>
      </w:r>
      <w:proofErr w:type="spellEnd"/>
      <w:r w:rsidR="009258BD" w:rsidRPr="002974F0">
        <w:rPr>
          <w:rFonts w:ascii="Arial" w:hAnsi="Arial" w:cs="Arial"/>
          <w:sz w:val="28"/>
          <w:szCs w:val="28"/>
        </w:rPr>
        <w:t xml:space="preserve">  муниципального района.</w:t>
      </w:r>
    </w:p>
    <w:p w:rsidR="009258BD" w:rsidRPr="00810411" w:rsidRDefault="009258BD" w:rsidP="00945458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Численность постоянного населения Тургеневского  городского поселения на 01.01.2016 года составляет 4865 человек.</w:t>
      </w:r>
    </w:p>
    <w:p w:rsidR="009258BD" w:rsidRPr="00810411" w:rsidRDefault="009258BD" w:rsidP="00322E38">
      <w:pPr>
        <w:pStyle w:val="2"/>
        <w:suppressAutoHyphens/>
        <w:spacing w:after="0" w:line="20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В 2015 году родилось 31 человек, умерло 86 человек. Естественный прирост составил -</w:t>
      </w:r>
      <w:r w:rsidR="00DC0651">
        <w:rPr>
          <w:rFonts w:ascii="Arial" w:hAnsi="Arial" w:cs="Arial"/>
          <w:sz w:val="28"/>
          <w:szCs w:val="28"/>
        </w:rPr>
        <w:t xml:space="preserve"> </w:t>
      </w:r>
      <w:r w:rsidRPr="00810411">
        <w:rPr>
          <w:rFonts w:ascii="Arial" w:hAnsi="Arial" w:cs="Arial"/>
          <w:sz w:val="28"/>
          <w:szCs w:val="28"/>
        </w:rPr>
        <w:t xml:space="preserve">55 человек. На территорию поселения </w:t>
      </w:r>
      <w:r w:rsidRPr="00810411">
        <w:rPr>
          <w:rFonts w:ascii="Arial" w:hAnsi="Arial" w:cs="Arial"/>
          <w:sz w:val="28"/>
          <w:szCs w:val="28"/>
        </w:rPr>
        <w:lastRenderedPageBreak/>
        <w:t>в 2015 году прибыло 108 человек, убыло 131 человек, миграционный  прирост населения - -23 человек.</w:t>
      </w:r>
    </w:p>
    <w:p w:rsidR="009258BD" w:rsidRPr="00810411" w:rsidRDefault="009258BD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В настоящее время в Тургеневском городском поселении сложилась следующая демографическая ситуация:</w:t>
      </w:r>
    </w:p>
    <w:p w:rsidR="009258BD" w:rsidRPr="00810411" w:rsidRDefault="009258BD" w:rsidP="00A731AD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Мужчин 2243 женщин 2622 и 526 несовершеннолетних детей.</w:t>
      </w:r>
    </w:p>
    <w:p w:rsidR="009258BD" w:rsidRPr="00810411" w:rsidRDefault="009258BD" w:rsidP="00A731AD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На территории поселения проживает:</w:t>
      </w:r>
    </w:p>
    <w:p w:rsidR="009258BD" w:rsidRPr="00810411" w:rsidRDefault="009258BD" w:rsidP="00A731AD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- в трудоспособном возрасте                                            - 2070 чел.</w:t>
      </w:r>
    </w:p>
    <w:p w:rsidR="009258BD" w:rsidRPr="00810411" w:rsidRDefault="009258BD" w:rsidP="00A731AD">
      <w:pPr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          - пенсионеров                                                                    - 2269 чел.</w:t>
      </w:r>
    </w:p>
    <w:p w:rsidR="009258BD" w:rsidRPr="00810411" w:rsidRDefault="009258BD" w:rsidP="00A731AD">
      <w:pPr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          - детей до 16 лет                                                                -   526 чел.</w:t>
      </w:r>
    </w:p>
    <w:p w:rsidR="009258BD" w:rsidRPr="00810411" w:rsidRDefault="009258BD" w:rsidP="00DB2682">
      <w:pPr>
        <w:jc w:val="both"/>
        <w:rPr>
          <w:rFonts w:ascii="Arial" w:hAnsi="Arial" w:cs="Arial"/>
          <w:sz w:val="28"/>
          <w:szCs w:val="28"/>
        </w:rPr>
      </w:pPr>
    </w:p>
    <w:p w:rsidR="009258BD" w:rsidRPr="00810411" w:rsidRDefault="009258BD" w:rsidP="00A731AD">
      <w:pPr>
        <w:ind w:firstLine="708"/>
        <w:jc w:val="both"/>
        <w:rPr>
          <w:rFonts w:ascii="Arial" w:hAnsi="Arial" w:cs="Arial"/>
          <w:sz w:val="28"/>
          <w:szCs w:val="28"/>
        </w:rPr>
      </w:pPr>
    </w:p>
    <w:p w:rsidR="009258BD" w:rsidRPr="00810411" w:rsidRDefault="009258BD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9258BD" w:rsidRPr="00810411" w:rsidRDefault="009258BD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 в стране тенденциями уменьшения рождаемости и продолжительности  жизни населения. </w:t>
      </w:r>
    </w:p>
    <w:p w:rsidR="009258BD" w:rsidRPr="00810411" w:rsidRDefault="009258BD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В целом демографическая ситуация в Тургеневском городском поселении повторяет районные и республиканские проблемы и обстановку большинства регионов. </w:t>
      </w:r>
    </w:p>
    <w:p w:rsidR="009258BD" w:rsidRPr="00810411" w:rsidRDefault="009258BD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Характер смертности определяется практически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9258BD" w:rsidRPr="00810411" w:rsidRDefault="009258BD" w:rsidP="00322E38">
      <w:pPr>
        <w:tabs>
          <w:tab w:val="left" w:pos="709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 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9258BD" w:rsidRPr="00810411" w:rsidRDefault="009258BD" w:rsidP="00322E38">
      <w:pPr>
        <w:tabs>
          <w:tab w:val="left" w:pos="709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9258BD" w:rsidRPr="00810411" w:rsidRDefault="009258BD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Современный уровень развития сферы социально-культурного обслуживания в Тургеневском городском поселении по некоторым показателям и в ассортименте предоставляемых услуг не обеспечивает полноценного удовлетворения потребностей населения. 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9258BD" w:rsidRPr="00810411" w:rsidRDefault="009258BD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lastRenderedPageBreak/>
        <w:t xml:space="preserve">Правовым актом территориального планирования муниципального уровня является генеральный план. Генеральный план Тургеневского городского поселения </w:t>
      </w:r>
      <w:proofErr w:type="spellStart"/>
      <w:r w:rsidRPr="00810411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810411">
        <w:rPr>
          <w:rFonts w:ascii="Arial" w:hAnsi="Arial" w:cs="Arial"/>
          <w:sz w:val="28"/>
          <w:szCs w:val="28"/>
        </w:rPr>
        <w:t xml:space="preserve"> района  утвержден решением совета депутатов Тургеневского городского поселения от 20 сентября 2012 года № 27 , согласно которому установлены и утверждены:</w:t>
      </w:r>
    </w:p>
    <w:p w:rsidR="009258BD" w:rsidRPr="00810411" w:rsidRDefault="009258BD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9258BD" w:rsidRPr="00810411" w:rsidRDefault="009258BD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- функциональное зонирование территории поселения;</w:t>
      </w:r>
    </w:p>
    <w:p w:rsidR="009258BD" w:rsidRPr="00810411" w:rsidRDefault="009258BD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- границы </w:t>
      </w:r>
      <w:proofErr w:type="gramStart"/>
      <w:r w:rsidRPr="00810411">
        <w:rPr>
          <w:rFonts w:ascii="Arial" w:hAnsi="Arial" w:cs="Arial"/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810411">
        <w:rPr>
          <w:rFonts w:ascii="Arial" w:hAnsi="Arial" w:cs="Arial"/>
          <w:sz w:val="28"/>
          <w:szCs w:val="28"/>
        </w:rPr>
        <w:t>.</w:t>
      </w:r>
    </w:p>
    <w:p w:rsidR="009258BD" w:rsidRPr="00810411" w:rsidRDefault="009258BD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На основании Генерального плана Тургеневского городского поселения юридически обоснованно осуществляются последующие этапы градостроительной деятельности на территории поселения:</w:t>
      </w:r>
    </w:p>
    <w:p w:rsidR="009258BD" w:rsidRPr="006D51CC" w:rsidRDefault="009258BD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- решением совета депутатов Тургеневского городского поселения от 20 сентября 2012 года № 27 утверждены правила землепользования и застройки Тургеневского городского поселения.</w:t>
      </w:r>
    </w:p>
    <w:p w:rsidR="009258BD" w:rsidRPr="006D51CC" w:rsidRDefault="009258BD" w:rsidP="00322E38">
      <w:pPr>
        <w:ind w:firstLine="709"/>
        <w:jc w:val="center"/>
        <w:rPr>
          <w:rFonts w:ascii="Arial" w:hAnsi="Arial" w:cs="Arial"/>
          <w:b/>
          <w:bCs/>
          <w:sz w:val="28"/>
          <w:szCs w:val="28"/>
        </w:rPr>
      </w:pPr>
    </w:p>
    <w:p w:rsidR="009258BD" w:rsidRPr="006D51CC" w:rsidRDefault="009258BD" w:rsidP="00322E38">
      <w:pPr>
        <w:ind w:firstLine="709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9258BD" w:rsidRPr="006D51CC" w:rsidRDefault="009258BD" w:rsidP="00322E38">
      <w:pPr>
        <w:ind w:firstLine="709"/>
        <w:jc w:val="center"/>
        <w:rPr>
          <w:rFonts w:ascii="Arial" w:hAnsi="Arial" w:cs="Arial"/>
          <w:b/>
          <w:bCs/>
          <w:sz w:val="28"/>
          <w:szCs w:val="28"/>
        </w:rPr>
      </w:pPr>
    </w:p>
    <w:p w:rsidR="009258BD" w:rsidRPr="006D51CC" w:rsidRDefault="009258BD" w:rsidP="00322E38">
      <w:pPr>
        <w:ind w:firstLine="709"/>
        <w:jc w:val="both"/>
        <w:rPr>
          <w:rFonts w:ascii="Arial" w:eastAsia="Arial Unicode MS" w:hAnsi="Arial" w:cs="Arial"/>
          <w:sz w:val="28"/>
          <w:szCs w:val="28"/>
        </w:rPr>
      </w:pPr>
      <w:r w:rsidRPr="006D51CC">
        <w:rPr>
          <w:rFonts w:ascii="Arial" w:hAnsi="Arial" w:cs="Arial"/>
          <w:b/>
          <w:bCs/>
          <w:spacing w:val="-4"/>
          <w:sz w:val="28"/>
          <w:szCs w:val="28"/>
        </w:rPr>
        <w:t>Образование</w:t>
      </w:r>
      <w:r w:rsidRPr="006D51CC">
        <w:rPr>
          <w:rFonts w:ascii="Arial" w:hAnsi="Arial" w:cs="Arial"/>
          <w:spacing w:val="-4"/>
          <w:sz w:val="28"/>
          <w:szCs w:val="28"/>
        </w:rPr>
        <w:t xml:space="preserve">. </w:t>
      </w:r>
      <w:proofErr w:type="gramStart"/>
      <w:r w:rsidRPr="006D51CC">
        <w:rPr>
          <w:rFonts w:ascii="Arial" w:hAnsi="Arial" w:cs="Arial"/>
          <w:spacing w:val="-4"/>
          <w:sz w:val="28"/>
          <w:szCs w:val="28"/>
        </w:rPr>
        <w:t>О</w:t>
      </w:r>
      <w:r w:rsidRPr="006D51CC">
        <w:rPr>
          <w:rFonts w:ascii="Arial" w:eastAsia="Arial Unicode MS" w:hAnsi="Arial" w:cs="Arial"/>
          <w:sz w:val="28"/>
          <w:szCs w:val="28"/>
        </w:rPr>
        <w:t>бразовательн</w:t>
      </w:r>
      <w:r>
        <w:rPr>
          <w:rFonts w:ascii="Arial" w:eastAsia="Arial Unicode MS" w:hAnsi="Arial" w:cs="Arial"/>
          <w:sz w:val="28"/>
          <w:szCs w:val="28"/>
        </w:rPr>
        <w:t>ые</w:t>
      </w:r>
      <w:r w:rsidRPr="006D51CC">
        <w:rPr>
          <w:rFonts w:ascii="Arial" w:eastAsia="Arial Unicode MS" w:hAnsi="Arial" w:cs="Arial"/>
          <w:sz w:val="28"/>
          <w:szCs w:val="28"/>
        </w:rPr>
        <w:t xml:space="preserve"> учреждени</w:t>
      </w:r>
      <w:r>
        <w:rPr>
          <w:rFonts w:ascii="Arial" w:eastAsia="Arial Unicode MS" w:hAnsi="Arial" w:cs="Arial"/>
          <w:sz w:val="28"/>
          <w:szCs w:val="28"/>
        </w:rPr>
        <w:t xml:space="preserve">я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</w:t>
      </w:r>
      <w:r w:rsidR="00DC0651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Ардатовского</w:t>
      </w:r>
      <w:proofErr w:type="spellEnd"/>
      <w:r>
        <w:rPr>
          <w:rFonts w:ascii="Arial" w:hAnsi="Arial" w:cs="Arial"/>
          <w:sz w:val="28"/>
          <w:szCs w:val="28"/>
        </w:rPr>
        <w:t xml:space="preserve"> муниципального района Республики Мордовия </w:t>
      </w:r>
      <w:r w:rsidRPr="006D51CC">
        <w:rPr>
          <w:rFonts w:ascii="Arial" w:eastAsia="Arial Unicode MS" w:hAnsi="Arial" w:cs="Arial"/>
          <w:sz w:val="28"/>
          <w:szCs w:val="28"/>
        </w:rPr>
        <w:t xml:space="preserve"> представлен</w:t>
      </w:r>
      <w:r>
        <w:rPr>
          <w:rFonts w:ascii="Arial" w:eastAsia="Arial Unicode MS" w:hAnsi="Arial" w:cs="Arial"/>
          <w:sz w:val="28"/>
          <w:szCs w:val="28"/>
        </w:rPr>
        <w:t>ы</w:t>
      </w:r>
      <w:r w:rsidRPr="006D51CC">
        <w:rPr>
          <w:rFonts w:ascii="Arial" w:eastAsia="Arial Unicode MS" w:hAnsi="Arial" w:cs="Arial"/>
          <w:sz w:val="28"/>
          <w:szCs w:val="28"/>
        </w:rPr>
        <w:t xml:space="preserve"> одним образовательным учреждением</w:t>
      </w:r>
      <w:r>
        <w:rPr>
          <w:rFonts w:ascii="Arial" w:eastAsia="Arial Unicode MS" w:hAnsi="Arial" w:cs="Arial"/>
          <w:sz w:val="28"/>
          <w:szCs w:val="28"/>
        </w:rPr>
        <w:t xml:space="preserve"> – МБО</w:t>
      </w:r>
      <w:r w:rsidR="00DC0651">
        <w:rPr>
          <w:rFonts w:ascii="Arial" w:eastAsia="Arial Unicode MS" w:hAnsi="Arial" w:cs="Arial"/>
          <w:sz w:val="28"/>
          <w:szCs w:val="28"/>
        </w:rPr>
        <w:t xml:space="preserve">У </w:t>
      </w:r>
      <w:r>
        <w:rPr>
          <w:rFonts w:ascii="Arial" w:eastAsia="Arial Unicode MS" w:hAnsi="Arial" w:cs="Arial"/>
          <w:sz w:val="28"/>
          <w:szCs w:val="28"/>
        </w:rPr>
        <w:t xml:space="preserve"> «Тургеневская средняя общеобразовательная школа»</w:t>
      </w:r>
      <w:r w:rsidRPr="006D51CC">
        <w:rPr>
          <w:rFonts w:ascii="Arial" w:eastAsia="Arial Unicode MS" w:hAnsi="Arial" w:cs="Arial"/>
          <w:sz w:val="28"/>
          <w:szCs w:val="28"/>
        </w:rPr>
        <w:t>,  в которо</w:t>
      </w:r>
      <w:r>
        <w:rPr>
          <w:rFonts w:ascii="Arial" w:eastAsia="Arial Unicode MS" w:hAnsi="Arial" w:cs="Arial"/>
          <w:sz w:val="28"/>
          <w:szCs w:val="28"/>
        </w:rPr>
        <w:t>м в настоящее время обучается 400</w:t>
      </w:r>
      <w:r w:rsidRPr="006D51CC">
        <w:rPr>
          <w:rFonts w:ascii="Arial" w:eastAsia="Arial Unicode MS" w:hAnsi="Arial" w:cs="Arial"/>
          <w:sz w:val="28"/>
          <w:szCs w:val="28"/>
        </w:rPr>
        <w:t xml:space="preserve"> человек</w:t>
      </w:r>
      <w:r>
        <w:rPr>
          <w:rFonts w:ascii="Arial" w:eastAsia="Arial Unicode MS" w:hAnsi="Arial" w:cs="Arial"/>
          <w:sz w:val="28"/>
          <w:szCs w:val="28"/>
        </w:rPr>
        <w:t>, двумя детскими садами – МБДОУ Детский сад  «Рябинка» комбинированного вида с численностью 138 детей  и МБДОУ Детский сад  «Колобок» комбинированного вида с численность 75 детей</w:t>
      </w:r>
      <w:r w:rsidRPr="006D51CC">
        <w:rPr>
          <w:rFonts w:ascii="Arial" w:eastAsia="Arial Unicode MS" w:hAnsi="Arial" w:cs="Arial"/>
          <w:sz w:val="28"/>
          <w:szCs w:val="28"/>
        </w:rPr>
        <w:t xml:space="preserve">. </w:t>
      </w:r>
      <w:proofErr w:type="gramEnd"/>
    </w:p>
    <w:p w:rsidR="009258BD" w:rsidRPr="006D51CC" w:rsidRDefault="009258BD" w:rsidP="00322E38">
      <w:pPr>
        <w:ind w:firstLine="709"/>
        <w:jc w:val="both"/>
        <w:rPr>
          <w:rFonts w:ascii="Arial" w:hAnsi="Arial" w:cs="Arial"/>
          <w:sz w:val="28"/>
          <w:szCs w:val="28"/>
          <w:lang w:eastAsia="en-US"/>
        </w:rPr>
      </w:pPr>
      <w:r w:rsidRPr="006D51CC">
        <w:rPr>
          <w:rFonts w:ascii="Arial" w:hAnsi="Arial" w:cs="Arial"/>
          <w:b/>
          <w:bCs/>
          <w:sz w:val="28"/>
          <w:szCs w:val="28"/>
          <w:lang w:eastAsia="en-US"/>
        </w:rPr>
        <w:t>Здравоохранение.</w:t>
      </w:r>
      <w:r w:rsidR="00DC0651">
        <w:rPr>
          <w:rFonts w:ascii="Arial" w:hAnsi="Arial" w:cs="Arial"/>
          <w:b/>
          <w:bCs/>
          <w:sz w:val="28"/>
          <w:szCs w:val="28"/>
          <w:lang w:eastAsia="en-US"/>
        </w:rPr>
        <w:t xml:space="preserve"> </w:t>
      </w:r>
      <w:r w:rsidRPr="006D51CC">
        <w:rPr>
          <w:rFonts w:ascii="Arial" w:hAnsi="Arial" w:cs="Arial"/>
          <w:sz w:val="28"/>
          <w:szCs w:val="28"/>
          <w:lang w:eastAsia="en-US"/>
        </w:rPr>
        <w:t xml:space="preserve">На территории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Ардатовского</w:t>
      </w:r>
      <w:proofErr w:type="spellEnd"/>
      <w:r>
        <w:rPr>
          <w:rFonts w:ascii="Arial" w:hAnsi="Arial" w:cs="Arial"/>
          <w:sz w:val="28"/>
          <w:szCs w:val="28"/>
        </w:rPr>
        <w:t xml:space="preserve"> муниципального района Республики Мордовия </w:t>
      </w:r>
      <w:r w:rsidRPr="006D51CC">
        <w:rPr>
          <w:rFonts w:ascii="Arial" w:hAnsi="Arial" w:cs="Arial"/>
          <w:sz w:val="28"/>
          <w:szCs w:val="28"/>
          <w:lang w:eastAsia="en-US"/>
        </w:rPr>
        <w:t>работает фельдшерско-акушерский пункт</w:t>
      </w:r>
      <w:r>
        <w:rPr>
          <w:rFonts w:ascii="Arial" w:hAnsi="Arial" w:cs="Arial"/>
          <w:sz w:val="28"/>
          <w:szCs w:val="28"/>
          <w:lang w:eastAsia="en-US"/>
        </w:rPr>
        <w:t xml:space="preserve"> и дневное терапевтическое отделение </w:t>
      </w:r>
      <w:proofErr w:type="spellStart"/>
      <w:r>
        <w:rPr>
          <w:rFonts w:ascii="Arial" w:hAnsi="Arial" w:cs="Arial"/>
          <w:sz w:val="28"/>
          <w:szCs w:val="28"/>
          <w:lang w:eastAsia="en-US"/>
        </w:rPr>
        <w:t>Ардатовской</w:t>
      </w:r>
      <w:proofErr w:type="spellEnd"/>
      <w:r>
        <w:rPr>
          <w:rFonts w:ascii="Arial" w:hAnsi="Arial" w:cs="Arial"/>
          <w:sz w:val="28"/>
          <w:szCs w:val="28"/>
          <w:lang w:eastAsia="en-US"/>
        </w:rPr>
        <w:t xml:space="preserve"> районной больницы</w:t>
      </w:r>
      <w:r w:rsidRPr="006D51CC">
        <w:rPr>
          <w:rFonts w:ascii="Arial" w:hAnsi="Arial" w:cs="Arial"/>
          <w:sz w:val="28"/>
          <w:szCs w:val="28"/>
          <w:lang w:eastAsia="en-US"/>
        </w:rPr>
        <w:t>.</w:t>
      </w:r>
    </w:p>
    <w:p w:rsidR="009258BD" w:rsidRDefault="009258BD" w:rsidP="00322E38">
      <w:pPr>
        <w:suppressAutoHyphens/>
        <w:ind w:firstLine="709"/>
        <w:jc w:val="both"/>
        <w:rPr>
          <w:rFonts w:ascii="Arial" w:hAnsi="Arial" w:cs="Arial"/>
          <w:b/>
          <w:bCs/>
          <w:sz w:val="28"/>
          <w:szCs w:val="28"/>
          <w:lang w:eastAsia="en-US"/>
        </w:rPr>
      </w:pPr>
      <w:r>
        <w:rPr>
          <w:rFonts w:ascii="Arial" w:hAnsi="Arial" w:cs="Arial"/>
          <w:b/>
          <w:bCs/>
          <w:sz w:val="28"/>
          <w:szCs w:val="28"/>
          <w:lang w:eastAsia="en-US"/>
        </w:rPr>
        <w:t>Социально-бытовое обслуживание.</w:t>
      </w:r>
    </w:p>
    <w:p w:rsidR="009258BD" w:rsidRPr="00730463" w:rsidRDefault="009258BD" w:rsidP="00322E38">
      <w:pPr>
        <w:suppressAutoHyphens/>
        <w:ind w:firstLine="709"/>
        <w:jc w:val="both"/>
        <w:rPr>
          <w:rFonts w:ascii="Arial" w:hAnsi="Arial" w:cs="Arial"/>
          <w:sz w:val="28"/>
          <w:szCs w:val="28"/>
          <w:lang w:eastAsia="en-US"/>
        </w:rPr>
      </w:pPr>
      <w:r w:rsidRPr="00730463">
        <w:rPr>
          <w:rFonts w:ascii="Arial" w:hAnsi="Arial" w:cs="Arial"/>
          <w:sz w:val="28"/>
          <w:szCs w:val="28"/>
          <w:lang w:eastAsia="en-US"/>
        </w:rPr>
        <w:t>В поселке функционируют</w:t>
      </w:r>
      <w:r>
        <w:rPr>
          <w:rFonts w:ascii="Arial" w:hAnsi="Arial" w:cs="Arial"/>
          <w:sz w:val="28"/>
          <w:szCs w:val="28"/>
          <w:lang w:eastAsia="en-US"/>
        </w:rPr>
        <w:t xml:space="preserve"> более 20 магазинов, 2 кафе, кулинария, пекарня, 2 отделения Почты Россия, отделение Сбербанка.</w:t>
      </w:r>
    </w:p>
    <w:p w:rsidR="009258BD" w:rsidRPr="006D51CC" w:rsidRDefault="009258BD" w:rsidP="00322E38">
      <w:pPr>
        <w:suppressAutoHyphens/>
        <w:ind w:firstLine="709"/>
        <w:jc w:val="both"/>
        <w:rPr>
          <w:rFonts w:ascii="Arial" w:hAnsi="Arial" w:cs="Arial"/>
          <w:b/>
          <w:bCs/>
          <w:sz w:val="28"/>
          <w:szCs w:val="28"/>
          <w:lang w:eastAsia="en-US"/>
        </w:rPr>
      </w:pPr>
      <w:r w:rsidRPr="006D51CC">
        <w:rPr>
          <w:rFonts w:ascii="Arial" w:hAnsi="Arial" w:cs="Arial"/>
          <w:b/>
          <w:bCs/>
          <w:sz w:val="28"/>
          <w:szCs w:val="28"/>
          <w:lang w:eastAsia="en-US"/>
        </w:rPr>
        <w:t>Спортивные и игровые объекты.</w:t>
      </w:r>
    </w:p>
    <w:p w:rsidR="009258BD" w:rsidRDefault="009258BD" w:rsidP="00322E38">
      <w:pPr>
        <w:suppressAutoHyphens/>
        <w:ind w:firstLine="708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  <w:lang w:eastAsia="en-US"/>
        </w:rPr>
        <w:t xml:space="preserve">На территории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Ардатовского</w:t>
      </w:r>
      <w:proofErr w:type="spellEnd"/>
      <w:r>
        <w:rPr>
          <w:rFonts w:ascii="Arial" w:hAnsi="Arial" w:cs="Arial"/>
          <w:sz w:val="28"/>
          <w:szCs w:val="28"/>
        </w:rPr>
        <w:t xml:space="preserve"> муниципального района Республики функционирует физкультурно-оздоровительный комплекс, спортивный стадион, спортивные залы при школе.</w:t>
      </w:r>
    </w:p>
    <w:p w:rsidR="009258BD" w:rsidRPr="006D51CC" w:rsidRDefault="009258BD" w:rsidP="00322E38">
      <w:pPr>
        <w:suppressAutoHyphens/>
        <w:ind w:firstLine="708"/>
        <w:jc w:val="both"/>
        <w:rPr>
          <w:rFonts w:ascii="Arial" w:hAnsi="Arial" w:cs="Arial"/>
          <w:sz w:val="28"/>
          <w:szCs w:val="28"/>
          <w:lang w:eastAsia="en-US"/>
        </w:rPr>
      </w:pPr>
      <w:r w:rsidRPr="006D51CC">
        <w:rPr>
          <w:rFonts w:ascii="Arial" w:hAnsi="Arial" w:cs="Arial"/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6D51CC">
        <w:rPr>
          <w:rFonts w:ascii="Arial" w:hAnsi="Arial" w:cs="Arial"/>
          <w:sz w:val="28"/>
          <w:szCs w:val="28"/>
          <w:lang w:eastAsia="en-US"/>
        </w:rPr>
        <w:t xml:space="preserve">Учреждения культуры территории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Ардатовского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lastRenderedPageBreak/>
        <w:t>муниципального района Республики</w:t>
      </w:r>
      <w:r w:rsidRPr="006D51CC">
        <w:rPr>
          <w:rFonts w:ascii="Arial" w:hAnsi="Arial" w:cs="Arial"/>
          <w:sz w:val="28"/>
          <w:szCs w:val="28"/>
          <w:lang w:eastAsia="en-US"/>
        </w:rPr>
        <w:t xml:space="preserve"> представлены </w:t>
      </w:r>
      <w:r>
        <w:rPr>
          <w:rFonts w:ascii="Arial" w:hAnsi="Arial" w:cs="Arial"/>
          <w:sz w:val="28"/>
          <w:szCs w:val="28"/>
        </w:rPr>
        <w:t>МБУК «Центр культуры и отдыха Тургеневского городского поселения», в состав которой входят 2 библиотеки</w:t>
      </w:r>
      <w:r w:rsidRPr="006D51CC">
        <w:rPr>
          <w:rFonts w:ascii="Arial" w:hAnsi="Arial" w:cs="Arial"/>
          <w:sz w:val="28"/>
          <w:szCs w:val="28"/>
          <w:lang w:eastAsia="en-US"/>
        </w:rPr>
        <w:t>.</w:t>
      </w:r>
    </w:p>
    <w:p w:rsidR="009258BD" w:rsidRPr="006D51CC" w:rsidRDefault="009258BD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6D51CC">
        <w:rPr>
          <w:rFonts w:ascii="Arial" w:hAnsi="Arial" w:cs="Arial"/>
          <w:sz w:val="28"/>
          <w:szCs w:val="28"/>
        </w:rPr>
        <w:t>на</w:t>
      </w:r>
      <w:proofErr w:type="gramEnd"/>
      <w:r w:rsidRPr="006D51CC">
        <w:rPr>
          <w:rFonts w:ascii="Arial" w:hAnsi="Arial" w:cs="Arial"/>
          <w:sz w:val="28"/>
          <w:szCs w:val="28"/>
        </w:rPr>
        <w:t>:</w:t>
      </w:r>
    </w:p>
    <w:p w:rsidR="009258BD" w:rsidRPr="006D51CC" w:rsidRDefault="009258BD" w:rsidP="00322E38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объекты повседневного пользования – школы, магазины повседневного спроса;</w:t>
      </w:r>
    </w:p>
    <w:p w:rsidR="009258BD" w:rsidRPr="006D51CC" w:rsidRDefault="009258BD" w:rsidP="00322E38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объекты периодического пользования – </w:t>
      </w:r>
      <w:r>
        <w:rPr>
          <w:rFonts w:ascii="Arial" w:hAnsi="Arial" w:cs="Arial"/>
          <w:sz w:val="28"/>
          <w:szCs w:val="28"/>
        </w:rPr>
        <w:t>МБУК «Центр культуры и отдыха Тургеневского городского поселения»</w:t>
      </w:r>
      <w:r w:rsidRPr="006D51CC">
        <w:rPr>
          <w:rFonts w:ascii="Arial" w:hAnsi="Arial" w:cs="Arial"/>
          <w:sz w:val="28"/>
          <w:szCs w:val="28"/>
        </w:rPr>
        <w:t xml:space="preserve">,   </w:t>
      </w:r>
      <w:r>
        <w:rPr>
          <w:rFonts w:ascii="Arial" w:hAnsi="Arial" w:cs="Arial"/>
          <w:sz w:val="28"/>
          <w:szCs w:val="28"/>
        </w:rPr>
        <w:t>Тургеневский физкультурно-оздоровительный комплекс, стадион, кафе</w:t>
      </w:r>
      <w:r w:rsidRPr="006D51CC">
        <w:rPr>
          <w:rFonts w:ascii="Arial" w:hAnsi="Arial" w:cs="Arial"/>
          <w:sz w:val="28"/>
          <w:szCs w:val="28"/>
        </w:rPr>
        <w:t>;</w:t>
      </w:r>
    </w:p>
    <w:p w:rsidR="009258BD" w:rsidRPr="006D51CC" w:rsidRDefault="009258BD" w:rsidP="00322E38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объекты эпизодического пользования – административные учреждения местного</w:t>
      </w:r>
      <w:r>
        <w:rPr>
          <w:rFonts w:ascii="Arial" w:hAnsi="Arial" w:cs="Arial"/>
          <w:sz w:val="28"/>
          <w:szCs w:val="28"/>
        </w:rPr>
        <w:t xml:space="preserve"> </w:t>
      </w:r>
      <w:r w:rsidRPr="006D51CC">
        <w:rPr>
          <w:rFonts w:ascii="Arial" w:hAnsi="Arial" w:cs="Arial"/>
          <w:sz w:val="28"/>
          <w:szCs w:val="28"/>
        </w:rPr>
        <w:t>значения.</w:t>
      </w:r>
    </w:p>
    <w:p w:rsidR="009258BD" w:rsidRPr="006D51CC" w:rsidRDefault="009258BD" w:rsidP="00322E38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качественное обеспечение населения коммунальными и социальными услугами.</w:t>
      </w:r>
    </w:p>
    <w:p w:rsidR="009258BD" w:rsidRPr="006D51CC" w:rsidRDefault="009258BD" w:rsidP="00322E38">
      <w:pPr>
        <w:jc w:val="both"/>
        <w:rPr>
          <w:rFonts w:ascii="Arial" w:hAnsi="Arial" w:cs="Arial"/>
          <w:sz w:val="28"/>
          <w:szCs w:val="28"/>
        </w:rPr>
      </w:pPr>
    </w:p>
    <w:p w:rsidR="009258BD" w:rsidRPr="006D51CC" w:rsidRDefault="009258BD" w:rsidP="00322E38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258BD" w:rsidRPr="006D51CC" w:rsidRDefault="009258BD" w:rsidP="00322E3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9258BD" w:rsidRPr="006D51CC" w:rsidRDefault="009258BD" w:rsidP="00322E38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258BD" w:rsidRPr="006D51CC" w:rsidRDefault="009258BD" w:rsidP="00C84ED4">
      <w:pPr>
        <w:pStyle w:val="Style5"/>
        <w:widowControl/>
        <w:spacing w:before="96" w:line="240" w:lineRule="auto"/>
        <w:ind w:firstLine="581"/>
        <w:jc w:val="both"/>
        <w:rPr>
          <w:rFonts w:ascii="Arial" w:hAnsi="Arial" w:cs="Arial"/>
          <w:sz w:val="28"/>
          <w:szCs w:val="28"/>
        </w:rPr>
      </w:pPr>
      <w:bookmarkStart w:id="1" w:name="_Toc262635716"/>
      <w:r w:rsidRPr="006D51CC">
        <w:rPr>
          <w:rStyle w:val="FontStyle12"/>
          <w:rFonts w:ascii="Arial" w:hAnsi="Arial" w:cs="Arial"/>
          <w:sz w:val="28"/>
          <w:szCs w:val="28"/>
        </w:rPr>
        <w:t>Проблема демографической ситуации носит общероссийский характер,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степень остроты ее в Республике Мордовия на уровне других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регионов страны. Надежды на решение демографических проблем</w:t>
      </w:r>
      <w:r>
        <w:rPr>
          <w:rStyle w:val="FontStyle12"/>
          <w:rFonts w:ascii="Arial" w:hAnsi="Arial" w:cs="Arial"/>
          <w:sz w:val="28"/>
          <w:szCs w:val="28"/>
        </w:rPr>
        <w:t>,</w:t>
      </w:r>
      <w:r w:rsidRPr="006D51CC">
        <w:rPr>
          <w:rStyle w:val="FontStyle12"/>
          <w:rFonts w:ascii="Arial" w:hAnsi="Arial" w:cs="Arial"/>
          <w:sz w:val="28"/>
          <w:szCs w:val="28"/>
        </w:rPr>
        <w:t xml:space="preserve"> мерам</w:t>
      </w:r>
      <w:r>
        <w:rPr>
          <w:rStyle w:val="FontStyle12"/>
          <w:rFonts w:ascii="Arial" w:hAnsi="Arial" w:cs="Arial"/>
          <w:sz w:val="28"/>
          <w:szCs w:val="28"/>
        </w:rPr>
        <w:t xml:space="preserve">  </w:t>
      </w:r>
      <w:r w:rsidRPr="006D51CC">
        <w:rPr>
          <w:rStyle w:val="FontStyle12"/>
          <w:rFonts w:ascii="Arial" w:hAnsi="Arial" w:cs="Arial"/>
          <w:sz w:val="28"/>
          <w:szCs w:val="28"/>
        </w:rPr>
        <w:t>по стимулированию рождаемости недостаточны, даже не смотря на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принимаемые в последнее время мероприятия (предоставление материнского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капитала и пр.). В настоящее время принимаются активные шаги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по улучшению основных показателей воспроизводства населения,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оптимизации его половой и возрастной структуры, улучшения состояния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здоровья, роста продолжительности жизни</w:t>
      </w:r>
      <w:r>
        <w:rPr>
          <w:rStyle w:val="FontStyle12"/>
          <w:rFonts w:ascii="Arial" w:hAnsi="Arial" w:cs="Arial"/>
          <w:sz w:val="28"/>
          <w:szCs w:val="28"/>
        </w:rPr>
        <w:t>. Схемой территориального плани</w:t>
      </w:r>
      <w:r w:rsidRPr="006D51CC">
        <w:rPr>
          <w:rStyle w:val="FontStyle12"/>
          <w:rFonts w:ascii="Arial" w:hAnsi="Arial" w:cs="Arial"/>
          <w:sz w:val="28"/>
          <w:szCs w:val="28"/>
        </w:rPr>
        <w:t>рования Республики Мордовия предусматривается необходимость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дальнейшей разработки, и реализации комплекса мер, направленных на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улучшение демографической ситуации в регионе. Необходимо проведение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продуманной федеральной и региональной демографической и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миграционной политики, направленной на преломление общероссийской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тенденции депопуляции населения.</w:t>
      </w:r>
    </w:p>
    <w:p w:rsidR="009258BD" w:rsidRPr="006D51CC" w:rsidRDefault="009258BD" w:rsidP="00617D58">
      <w:pPr>
        <w:pStyle w:val="Style1"/>
        <w:widowControl/>
        <w:spacing w:line="240" w:lineRule="auto"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 xml:space="preserve">             Стабилизация численности населения будет достигнута как за счет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улучшения демографической ситуации (в рамках проводимой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 xml:space="preserve">демографической политики на федеральном и региональном уровнях) </w:t>
      </w:r>
      <w:r w:rsidRPr="006D51CC">
        <w:rPr>
          <w:rStyle w:val="FontStyle12"/>
          <w:rFonts w:ascii="Arial" w:hAnsi="Arial" w:cs="Arial"/>
          <w:sz w:val="28"/>
          <w:szCs w:val="28"/>
        </w:rPr>
        <w:lastRenderedPageBreak/>
        <w:t>так и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за счет проведения руководством Республики Мордовия эффективной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миграционной политики.</w:t>
      </w:r>
    </w:p>
    <w:p w:rsidR="009258BD" w:rsidRPr="006D51CC" w:rsidRDefault="009258BD" w:rsidP="00617D58">
      <w:pPr>
        <w:pStyle w:val="Style2"/>
        <w:widowControl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 xml:space="preserve">          Миграционная ситуация характеризуется притоком населения.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Численность населения проживающего в пределах поселения зависит от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времени года. В летний период численность населения поселения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увеличивается за счет приезжих.</w:t>
      </w:r>
    </w:p>
    <w:p w:rsidR="009258BD" w:rsidRPr="006D51CC" w:rsidRDefault="009258BD" w:rsidP="00995212">
      <w:pPr>
        <w:pStyle w:val="Style2"/>
        <w:widowControl/>
        <w:spacing w:before="5"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 xml:space="preserve">          Таким образом, общий прирост населения поселения будет выше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темпов его естественного роста.</w:t>
      </w:r>
    </w:p>
    <w:p w:rsidR="009258BD" w:rsidRPr="006D51CC" w:rsidRDefault="009258BD" w:rsidP="00995212">
      <w:pPr>
        <w:pStyle w:val="Style2"/>
        <w:widowControl/>
        <w:spacing w:before="5"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 xml:space="preserve">          Для расчета численности населения (демографической ёмкости) в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пределах населенных пунктов:</w:t>
      </w:r>
    </w:p>
    <w:p w:rsidR="009258BD" w:rsidRPr="006D51CC" w:rsidRDefault="009258BD" w:rsidP="00617D58">
      <w:pPr>
        <w:pStyle w:val="Style2"/>
        <w:widowControl/>
        <w:ind w:firstLine="566"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>устанавливается предельная (максимальная) численность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размещаемого в населенном пункте населения, соответствующая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укрупненному показателю (не более 40 га./</w:t>
      </w:r>
      <w:r>
        <w:rPr>
          <w:rStyle w:val="FontStyle12"/>
          <w:rFonts w:ascii="Arial" w:hAnsi="Arial" w:cs="Arial"/>
          <w:sz w:val="28"/>
          <w:szCs w:val="28"/>
        </w:rPr>
        <w:t>1000</w:t>
      </w:r>
      <w:r w:rsidRPr="006D51CC">
        <w:rPr>
          <w:rStyle w:val="FontStyle12"/>
          <w:rFonts w:ascii="Arial" w:hAnsi="Arial" w:cs="Arial"/>
          <w:sz w:val="28"/>
          <w:szCs w:val="28"/>
        </w:rPr>
        <w:t xml:space="preserve"> человек);</w:t>
      </w:r>
    </w:p>
    <w:p w:rsidR="009258BD" w:rsidRPr="006D51CC" w:rsidRDefault="009258BD" w:rsidP="00DC0651">
      <w:pPr>
        <w:pStyle w:val="Style2"/>
        <w:widowControl/>
        <w:ind w:firstLine="571"/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>устанавливаются показатели использования территории, численности плотности   населения   на   территории   каждого   населенного   пункта,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 сохраняющего таким образом исторический уклад жизни и ведения  хозяйства населением;</w:t>
      </w:r>
    </w:p>
    <w:p w:rsidR="009258BD" w:rsidRPr="006D51CC" w:rsidRDefault="009258BD" w:rsidP="00617D58">
      <w:pPr>
        <w:pStyle w:val="Style2"/>
        <w:widowControl/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       определяется потребность в территории и места размещения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9258BD" w:rsidRPr="006D51CC" w:rsidRDefault="009258BD" w:rsidP="00617D58">
      <w:pPr>
        <w:pStyle w:val="Style2"/>
        <w:widowControl/>
        <w:ind w:firstLine="576"/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низкой ценностью селитебных территорий (в пределах 14 - 220 чел./</w:t>
      </w:r>
      <w:proofErr w:type="gramStart"/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га</w:t>
      </w:r>
      <w:proofErr w:type="gramEnd"/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в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зависимости от типа жилой застройки) и размера предполагаемых жилых зон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населенного пункта определяется нормативная численность населения на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дополнительно осваиваемых (застраиваемых) территориях населенного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пункта.</w:t>
      </w:r>
    </w:p>
    <w:p w:rsidR="009258BD" w:rsidRPr="006D51CC" w:rsidRDefault="009258BD" w:rsidP="00617D58">
      <w:pPr>
        <w:pStyle w:val="Style2"/>
        <w:widowControl/>
        <w:ind w:firstLine="581"/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 xml:space="preserve">которые могут, а в случае с улучшением социально-экономической 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ситуации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должны быть включены в состав населенных пунктов (незастроенные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территории, неудобь, выпаса и сельскохозяйственные угодья) за пределами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существующей границы застройки (административные границы населенных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пунктов на местности не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устанавливались) составляют около 244,2 га. Они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позволят обеспечить расселение населения в расчетном 2026 году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минимальной численностью 244 человека. Полученная численность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="00DC0651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показателей размеров жилых зон (при сохранении ведения личных</w:t>
      </w:r>
      <w:r w:rsidR="00DC0651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подсобных хозяйств, появлении индивидуальных жилых домов, дачных</w:t>
      </w:r>
      <w:r w:rsidR="00DC0651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некоммерческих партнерств) - как обязательное условие сохранения облика</w:t>
      </w:r>
      <w:r w:rsidR="00DC0651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существующих населенных пунктов.</w:t>
      </w:r>
    </w:p>
    <w:p w:rsidR="009258BD" w:rsidRPr="006D51CC" w:rsidRDefault="009258BD" w:rsidP="005065D3">
      <w:pPr>
        <w:pStyle w:val="Style2"/>
        <w:widowControl/>
        <w:ind w:firstLine="590"/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lastRenderedPageBreak/>
        <w:t>запланирована в размере 750 человек. Для обеспечения прогнозируемой</w:t>
      </w:r>
      <w:r w:rsidR="00DC0651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динамики роста численности населения поселения, такого резерва</w:t>
      </w:r>
      <w:r w:rsidR="00DC0651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территории более чем достаточно. Однако при благоприятном социально-экономическом сценарии развития поселения достижение этих показателей</w:t>
      </w:r>
      <w:r w:rsidR="00DC0651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численности населения вполне возможно и ранее, и значительно позднее</w:t>
      </w:r>
      <w:r w:rsidR="00DC0651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расчетного срока действия генерального плана.</w:t>
      </w:r>
    </w:p>
    <w:p w:rsidR="009258BD" w:rsidRPr="006D51CC" w:rsidRDefault="009258BD" w:rsidP="005065D3">
      <w:pPr>
        <w:pStyle w:val="Style2"/>
        <w:widowControl/>
        <w:ind w:firstLine="590"/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 xml:space="preserve">средними размерами земельных участков до 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>1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0 соток. Получаем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- 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>27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(с размером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семьи 2,0 - 3,5 человека).</w:t>
      </w:r>
    </w:p>
    <w:p w:rsidR="009258BD" w:rsidRPr="006D51CC" w:rsidRDefault="009258BD" w:rsidP="00617D58">
      <w:pPr>
        <w:pStyle w:val="Style3"/>
        <w:widowControl/>
        <w:spacing w:before="221"/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В соответствии с численностью населения устанавливаются и иные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9258BD" w:rsidRPr="006D51CC" w:rsidRDefault="009258BD" w:rsidP="00617D58">
      <w:pPr>
        <w:ind w:firstLine="567"/>
        <w:jc w:val="both"/>
        <w:rPr>
          <w:rFonts w:ascii="Arial" w:hAnsi="Arial" w:cs="Arial"/>
          <w:sz w:val="28"/>
          <w:szCs w:val="28"/>
        </w:rPr>
      </w:pPr>
    </w:p>
    <w:bookmarkEnd w:id="1"/>
    <w:p w:rsidR="009258BD" w:rsidRDefault="009258BD" w:rsidP="00CF5120">
      <w:pPr>
        <w:pStyle w:val="Style1"/>
        <w:widowControl/>
        <w:jc w:val="center"/>
        <w:rPr>
          <w:rStyle w:val="FontStyle12"/>
          <w:rFonts w:ascii="Arial" w:hAnsi="Arial" w:cs="Arial"/>
          <w:b/>
          <w:bCs/>
          <w:sz w:val="24"/>
          <w:szCs w:val="24"/>
        </w:rPr>
      </w:pPr>
      <w:r w:rsidRPr="006D51CC">
        <w:rPr>
          <w:rFonts w:ascii="Arial" w:hAnsi="Arial" w:cs="Arial"/>
          <w:b/>
          <w:bCs/>
        </w:rPr>
        <w:t xml:space="preserve">Таблица 1. </w:t>
      </w:r>
      <w:r w:rsidRPr="006D51CC">
        <w:rPr>
          <w:rStyle w:val="FontStyle12"/>
          <w:rFonts w:ascii="Arial" w:hAnsi="Arial" w:cs="Arial"/>
          <w:b/>
          <w:bCs/>
          <w:sz w:val="24"/>
          <w:szCs w:val="24"/>
        </w:rPr>
        <w:t xml:space="preserve">Параметры развития </w:t>
      </w:r>
      <w:proofErr w:type="spellStart"/>
      <w:r w:rsidR="00CF5120">
        <w:rPr>
          <w:rStyle w:val="FontStyle12"/>
          <w:rFonts w:ascii="Arial" w:hAnsi="Arial" w:cs="Arial"/>
          <w:b/>
          <w:bCs/>
          <w:sz w:val="24"/>
          <w:szCs w:val="24"/>
        </w:rPr>
        <w:t>рп</w:t>
      </w:r>
      <w:proofErr w:type="spellEnd"/>
      <w:r w:rsidRPr="006D51CC">
        <w:rPr>
          <w:rStyle w:val="FontStyle12"/>
          <w:rFonts w:ascii="Arial" w:hAnsi="Arial" w:cs="Arial"/>
          <w:b/>
          <w:bCs/>
          <w:sz w:val="24"/>
          <w:szCs w:val="24"/>
        </w:rPr>
        <w:t xml:space="preserve">. </w:t>
      </w:r>
      <w:r>
        <w:rPr>
          <w:rStyle w:val="FontStyle12"/>
          <w:rFonts w:ascii="Arial" w:hAnsi="Arial" w:cs="Arial"/>
          <w:b/>
          <w:bCs/>
          <w:sz w:val="24"/>
          <w:szCs w:val="24"/>
        </w:rPr>
        <w:t>Тургенево</w:t>
      </w:r>
    </w:p>
    <w:p w:rsidR="00CF5120" w:rsidRPr="006D51CC" w:rsidRDefault="00CF5120" w:rsidP="00CF5120">
      <w:pPr>
        <w:pStyle w:val="Style1"/>
        <w:widowControl/>
        <w:jc w:val="center"/>
        <w:rPr>
          <w:rStyle w:val="FontStyle12"/>
          <w:rFonts w:ascii="Arial" w:hAnsi="Arial" w:cs="Arial"/>
          <w:sz w:val="24"/>
          <w:szCs w:val="24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7"/>
        <w:gridCol w:w="2011"/>
        <w:gridCol w:w="1134"/>
        <w:gridCol w:w="1418"/>
        <w:gridCol w:w="1667"/>
        <w:gridCol w:w="1701"/>
        <w:gridCol w:w="1276"/>
      </w:tblGrid>
      <w:tr w:rsidR="009258BD" w:rsidRPr="006D51CC" w:rsidTr="00DC0651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2"/>
              <w:widowControl/>
              <w:jc w:val="center"/>
              <w:rPr>
                <w:rStyle w:val="FontStyle13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3"/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20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8"/>
              <w:widowControl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8"/>
              <w:widowControl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8"/>
              <w:widowControl/>
              <w:jc w:val="center"/>
              <w:rPr>
                <w:rFonts w:ascii="Arial" w:hAnsi="Arial" w:cs="Arial"/>
              </w:rPr>
            </w:pP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8"/>
              <w:widowControl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8"/>
              <w:widowControl/>
              <w:jc w:val="center"/>
              <w:rPr>
                <w:rFonts w:ascii="Arial" w:hAnsi="Arial" w:cs="Arial"/>
              </w:rPr>
            </w:pPr>
          </w:p>
        </w:tc>
      </w:tr>
      <w:tr w:rsidR="009258BD" w:rsidRPr="006D51CC" w:rsidTr="00DC0651"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proofErr w:type="gram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20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ind w:left="389"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Период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spacing w:line="221" w:lineRule="exact"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Площадь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</w:r>
            <w:r w:rsidR="00DC0651">
              <w:rPr>
                <w:rStyle w:val="FontStyle14"/>
                <w:rFonts w:ascii="Arial" w:hAnsi="Arial" w:cs="Arial"/>
                <w:sz w:val="24"/>
                <w:szCs w:val="24"/>
              </w:rPr>
              <w:t>поселения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,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</w:r>
            <w:proofErr w:type="gram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га</w:t>
            </w:r>
            <w:proofErr w:type="gramEnd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spacing w:line="221" w:lineRule="exact"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proofErr w:type="gram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Числен</w:t>
            </w:r>
            <w:r w:rsidR="00DC0651">
              <w:rPr>
                <w:rStyle w:val="FontStyle14"/>
                <w:rFonts w:ascii="Arial" w:hAnsi="Arial" w:cs="Arial"/>
                <w:sz w:val="24"/>
                <w:szCs w:val="24"/>
              </w:rPr>
              <w:t>-</w:t>
            </w:r>
            <w:proofErr w:type="spell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ность</w:t>
            </w:r>
            <w:proofErr w:type="spellEnd"/>
            <w:proofErr w:type="gramEnd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населения,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чел.</w:t>
            </w:r>
          </w:p>
        </w:tc>
        <w:tc>
          <w:tcPr>
            <w:tcW w:w="16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651" w:rsidRDefault="00DC0651" w:rsidP="00DC0651">
            <w:pPr>
              <w:pStyle w:val="Style6"/>
              <w:widowControl/>
              <w:spacing w:line="221" w:lineRule="exact"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Дополни</w:t>
            </w:r>
            <w:r>
              <w:rPr>
                <w:rStyle w:val="FontStyle14"/>
                <w:rFonts w:ascii="Arial" w:hAnsi="Arial" w:cs="Arial"/>
                <w:sz w:val="24"/>
                <w:szCs w:val="24"/>
              </w:rPr>
              <w:t>-</w:t>
            </w:r>
          </w:p>
          <w:p w:rsidR="009258BD" w:rsidRPr="006D51CC" w:rsidRDefault="00DC0651" w:rsidP="00DC0651">
            <w:pPr>
              <w:pStyle w:val="Style6"/>
              <w:widowControl/>
              <w:spacing w:line="221" w:lineRule="exact"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т</w:t>
            </w:r>
            <w:r w:rsidR="009258BD"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ельная</w:t>
            </w:r>
            <w:r w:rsidR="009258BD"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площадь</w:t>
            </w:r>
            <w:r w:rsidR="009258BD"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</w:r>
            <w:proofErr w:type="gramStart"/>
            <w:r w:rsidR="009258BD"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жилых</w:t>
            </w:r>
            <w:proofErr w:type="gramEnd"/>
          </w:p>
          <w:p w:rsidR="00DC0651" w:rsidRDefault="009258BD" w:rsidP="00DC0651">
            <w:pPr>
              <w:pStyle w:val="Style6"/>
              <w:widowControl/>
              <w:spacing w:line="221" w:lineRule="exact"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зон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</w:r>
            <w:proofErr w:type="gram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населен</w:t>
            </w:r>
            <w:proofErr w:type="gramEnd"/>
            <w:r w:rsidR="00DC0651">
              <w:rPr>
                <w:rStyle w:val="FontStyle14"/>
                <w:rFonts w:ascii="Arial" w:hAnsi="Arial" w:cs="Arial"/>
                <w:sz w:val="24"/>
                <w:szCs w:val="24"/>
              </w:rPr>
              <w:t>-</w:t>
            </w:r>
          </w:p>
          <w:p w:rsidR="009258BD" w:rsidRPr="006D51CC" w:rsidRDefault="009258BD" w:rsidP="00DC0651">
            <w:pPr>
              <w:pStyle w:val="Style6"/>
              <w:widowControl/>
              <w:spacing w:line="221" w:lineRule="exact"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proofErr w:type="spell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ного</w:t>
            </w:r>
            <w:proofErr w:type="spellEnd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пункта,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</w:r>
            <w:proofErr w:type="gram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га</w:t>
            </w:r>
            <w:proofErr w:type="gramEnd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651" w:rsidRDefault="009258BD" w:rsidP="00DC0651">
            <w:pPr>
              <w:pStyle w:val="Style6"/>
              <w:widowControl/>
              <w:spacing w:line="221" w:lineRule="exact"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proofErr w:type="spell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Обеспе</w:t>
            </w:r>
            <w:proofErr w:type="spellEnd"/>
            <w:r w:rsidR="00DC0651">
              <w:rPr>
                <w:rStyle w:val="FontStyle14"/>
                <w:rFonts w:ascii="Arial" w:hAnsi="Arial" w:cs="Arial"/>
                <w:sz w:val="24"/>
                <w:szCs w:val="24"/>
              </w:rPr>
              <w:t>-</w:t>
            </w:r>
          </w:p>
          <w:p w:rsidR="009258BD" w:rsidRPr="006D51CC" w:rsidRDefault="009258BD" w:rsidP="00DC0651">
            <w:pPr>
              <w:pStyle w:val="Style6"/>
              <w:widowControl/>
              <w:spacing w:line="221" w:lineRule="exact"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proofErr w:type="spell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ченность</w:t>
            </w:r>
            <w:proofErr w:type="spellEnd"/>
          </w:p>
          <w:p w:rsidR="009258BD" w:rsidRPr="006D51CC" w:rsidRDefault="009258BD" w:rsidP="00DC0651">
            <w:pPr>
              <w:pStyle w:val="Style6"/>
              <w:widowControl/>
              <w:spacing w:line="221" w:lineRule="exact"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человека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жилой</w:t>
            </w:r>
          </w:p>
          <w:p w:rsidR="009258BD" w:rsidRPr="006D51CC" w:rsidRDefault="009258BD" w:rsidP="00DC0651">
            <w:pPr>
              <w:pStyle w:val="Style6"/>
              <w:widowControl/>
              <w:spacing w:line="221" w:lineRule="exact"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 xml:space="preserve">площадью, </w:t>
            </w:r>
            <w:proofErr w:type="spell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spacing w:line="221" w:lineRule="exact"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proofErr w:type="gram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Укрупнен</w:t>
            </w:r>
            <w:r w:rsidR="00DC0651">
              <w:rPr>
                <w:rStyle w:val="FontStyle14"/>
                <w:rFonts w:ascii="Arial" w:hAnsi="Arial" w:cs="Arial"/>
                <w:sz w:val="24"/>
                <w:szCs w:val="24"/>
              </w:rPr>
              <w:t>-</w:t>
            </w:r>
            <w:proofErr w:type="spell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ные</w:t>
            </w:r>
            <w:proofErr w:type="spellEnd"/>
            <w:proofErr w:type="gramEnd"/>
          </w:p>
          <w:p w:rsidR="009258BD" w:rsidRPr="006D51CC" w:rsidRDefault="00DC0651" w:rsidP="00DC0651">
            <w:pPr>
              <w:pStyle w:val="Style6"/>
              <w:widowControl/>
              <w:spacing w:line="221" w:lineRule="exact"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proofErr w:type="gram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П</w:t>
            </w:r>
            <w:r w:rsidR="009258BD"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оказа</w:t>
            </w:r>
            <w:r>
              <w:rPr>
                <w:rStyle w:val="FontStyle14"/>
                <w:rFonts w:ascii="Arial" w:hAnsi="Arial" w:cs="Arial"/>
                <w:sz w:val="24"/>
                <w:szCs w:val="24"/>
              </w:rPr>
              <w:t>-</w:t>
            </w:r>
            <w:proofErr w:type="spellStart"/>
            <w:r w:rsidR="009258BD"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тели</w:t>
            </w:r>
            <w:proofErr w:type="spellEnd"/>
            <w:proofErr w:type="gramEnd"/>
            <w:r w:rsidR="009258BD"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размеров</w:t>
            </w:r>
          </w:p>
          <w:p w:rsidR="009258BD" w:rsidRPr="006D51CC" w:rsidRDefault="009258BD" w:rsidP="00DC0651">
            <w:pPr>
              <w:pStyle w:val="Style6"/>
              <w:widowControl/>
              <w:spacing w:line="221" w:lineRule="exact"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жилых зон,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</w:r>
            <w:proofErr w:type="gram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га</w:t>
            </w:r>
            <w:proofErr w:type="gramEnd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./1000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чел.</w:t>
            </w:r>
          </w:p>
        </w:tc>
      </w:tr>
      <w:tr w:rsidR="009258BD" w:rsidRPr="006D51CC" w:rsidTr="00DC0651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58BD" w:rsidRPr="006D51CC" w:rsidRDefault="009258BD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58BD" w:rsidRPr="006D51CC" w:rsidRDefault="009258BD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Существующий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550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4865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9"/>
              <w:widowControl/>
              <w:jc w:val="center"/>
              <w:rPr>
                <w:rStyle w:val="FontStyle15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5"/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10"/>
              <w:widowControl/>
              <w:jc w:val="center"/>
              <w:rPr>
                <w:rStyle w:val="FontStyle16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23,6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40</w:t>
            </w:r>
          </w:p>
        </w:tc>
      </w:tr>
      <w:tr w:rsidR="009258BD" w:rsidRPr="006D51CC" w:rsidTr="00DC0651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58BD" w:rsidRPr="006D51CC" w:rsidRDefault="009258BD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58BD" w:rsidRPr="006D51CC" w:rsidRDefault="009258BD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553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4950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26-27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9258BD" w:rsidRPr="006D51CC" w:rsidTr="00DC0651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58BD" w:rsidRPr="006D51CC" w:rsidRDefault="009258BD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58BD" w:rsidRPr="006D51CC" w:rsidRDefault="009258BD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555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5109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6"/>
              <w:widowControl/>
              <w:jc w:val="center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14</w:t>
            </w:r>
          </w:p>
        </w:tc>
      </w:tr>
    </w:tbl>
    <w:p w:rsidR="009258BD" w:rsidRPr="006D51CC" w:rsidRDefault="009258BD" w:rsidP="008F6D3E">
      <w:pPr>
        <w:rPr>
          <w:rFonts w:ascii="Arial" w:hAnsi="Arial" w:cs="Arial"/>
        </w:rPr>
      </w:pPr>
    </w:p>
    <w:p w:rsidR="009258BD" w:rsidRPr="006D51CC" w:rsidRDefault="009258BD" w:rsidP="008F6D3E">
      <w:pPr>
        <w:pStyle w:val="Style2"/>
        <w:widowControl/>
        <w:ind w:firstLine="566"/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proofErr w:type="gramStart"/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Среди аспектов инфраструктурного развития поселения, оказывающим наибольшее влияние на градообразующую базу в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целом выделяются: обеспеченность основными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и </w:t>
      </w:r>
      <w:proofErr w:type="spellStart"/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инженерно</w:t>
      </w:r>
      <w:proofErr w:type="spellEnd"/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- энергетические ресурсы), перспективы поставок сырья,</w:t>
      </w:r>
      <w:r w:rsidR="00DC0651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ситуация с доступностью рынков сбыта.</w:t>
      </w:r>
      <w:proofErr w:type="gramEnd"/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В будущем источники территориального развития поселка обусловлены:</w:t>
      </w:r>
    </w:p>
    <w:p w:rsidR="009258BD" w:rsidRPr="006D51CC" w:rsidRDefault="009258BD" w:rsidP="008F6D3E">
      <w:pPr>
        <w:pStyle w:val="Style3"/>
        <w:widowControl/>
        <w:tabs>
          <w:tab w:val="left" w:pos="720"/>
        </w:tabs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-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производственных объектов;</w:t>
      </w:r>
    </w:p>
    <w:p w:rsidR="009258BD" w:rsidRPr="006D51CC" w:rsidRDefault="009258BD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-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ab/>
        <w:t>возрастанием жили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>щного строительства в поселении;</w:t>
      </w:r>
    </w:p>
    <w:p w:rsidR="009258BD" w:rsidRPr="006D51CC" w:rsidRDefault="009258BD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населенных пунктов;</w:t>
      </w:r>
    </w:p>
    <w:p w:rsidR="009258BD" w:rsidRPr="006D51CC" w:rsidRDefault="009258BD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lastRenderedPageBreak/>
        <w:t>системой общественных центров поселения - местных общественн</w:t>
      </w:r>
      <w:proofErr w:type="gramStart"/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о-</w:t>
      </w:r>
      <w:proofErr w:type="gramEnd"/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размещение торговых, деловых, других коммерческих учреждений вдоль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основных планировочных осей и на пересечениях улиц;</w:t>
      </w:r>
    </w:p>
    <w:p w:rsidR="009258BD" w:rsidRPr="006D51CC" w:rsidRDefault="009258BD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-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основном за счет индивидуальной жилой застройки;</w:t>
      </w:r>
    </w:p>
    <w:p w:rsidR="009258BD" w:rsidRPr="006D51CC" w:rsidRDefault="009258BD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новых границах;</w:t>
      </w:r>
    </w:p>
    <w:p w:rsidR="009258BD" w:rsidRPr="006D51CC" w:rsidRDefault="009258BD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rFonts w:ascii="Arial" w:hAnsi="Arial" w:cs="Arial"/>
          <w:b w:val="0"/>
          <w:bCs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="00DC0651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территорий в определенном территориально-градостроительном виде,</w:t>
      </w:r>
      <w:r w:rsidR="00DC0651"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представляющая собой совокупность ландшафтных объектов, территорий</w:t>
      </w:r>
      <w:r>
        <w:rPr>
          <w:rStyle w:val="FontStyle11"/>
          <w:rFonts w:ascii="Arial" w:hAnsi="Arial" w:cs="Arial"/>
          <w:b w:val="0"/>
          <w:bCs w:val="0"/>
          <w:sz w:val="28"/>
          <w:szCs w:val="28"/>
        </w:rPr>
        <w:t xml:space="preserve">  и </w:t>
      </w:r>
      <w:r w:rsidRPr="006D51CC">
        <w:rPr>
          <w:rStyle w:val="FontStyle11"/>
          <w:rFonts w:ascii="Arial" w:hAnsi="Arial" w:cs="Arial"/>
          <w:b w:val="0"/>
          <w:bCs w:val="0"/>
          <w:sz w:val="28"/>
          <w:szCs w:val="28"/>
        </w:rPr>
        <w:t>зон отдыха.</w:t>
      </w:r>
    </w:p>
    <w:p w:rsidR="00CF5120" w:rsidRDefault="009258BD" w:rsidP="00CF5120">
      <w:pPr>
        <w:pStyle w:val="Style1"/>
        <w:widowControl/>
        <w:spacing w:line="240" w:lineRule="auto"/>
        <w:ind w:right="-1" w:firstLine="851"/>
        <w:jc w:val="both"/>
        <w:rPr>
          <w:rStyle w:val="FontStyle17"/>
          <w:rFonts w:ascii="Arial" w:hAnsi="Arial" w:cs="Arial"/>
          <w:i w:val="0"/>
          <w:iCs w:val="0"/>
          <w:sz w:val="28"/>
          <w:szCs w:val="28"/>
        </w:rPr>
      </w:pP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Жилищный фонд, вероятно, будет расти незначительными темпами.</w:t>
      </w:r>
    </w:p>
    <w:p w:rsidR="009258BD" w:rsidRPr="006D51CC" w:rsidRDefault="009258BD" w:rsidP="00CF5120">
      <w:pPr>
        <w:pStyle w:val="Style1"/>
        <w:widowControl/>
        <w:spacing w:line="240" w:lineRule="auto"/>
        <w:ind w:right="-1" w:firstLine="851"/>
        <w:jc w:val="both"/>
        <w:rPr>
          <w:rStyle w:val="FontStyle17"/>
          <w:rFonts w:ascii="Arial" w:hAnsi="Arial" w:cs="Arial"/>
          <w:i w:val="0"/>
          <w:iCs w:val="0"/>
          <w:sz w:val="28"/>
          <w:szCs w:val="28"/>
        </w:rPr>
      </w:pP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Средняя обеспеченность на 1 жителя по поселению 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>23,6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м</w:t>
      </w:r>
      <w:proofErr w:type="gramStart"/>
      <w:r w:rsidRPr="00DC0651">
        <w:rPr>
          <w:rStyle w:val="FontStyle17"/>
          <w:rFonts w:ascii="Arial" w:hAnsi="Arial" w:cs="Arial"/>
          <w:b/>
          <w:i w:val="0"/>
          <w:iCs w:val="0"/>
          <w:sz w:val="28"/>
          <w:szCs w:val="28"/>
          <w:vertAlign w:val="superscript"/>
        </w:rPr>
        <w:t>2</w:t>
      </w:r>
      <w:proofErr w:type="gramEnd"/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. Стратегией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социального и экономического развития Республики Мордовия намечено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довести этот показатель до 26-27 м</w:t>
      </w:r>
      <w:proofErr w:type="gramStart"/>
      <w:r w:rsidRPr="00DC0651">
        <w:rPr>
          <w:rStyle w:val="FontStyle17"/>
          <w:rFonts w:ascii="Arial" w:hAnsi="Arial" w:cs="Arial"/>
          <w:b/>
          <w:i w:val="0"/>
          <w:iCs w:val="0"/>
          <w:sz w:val="28"/>
          <w:szCs w:val="28"/>
          <w:vertAlign w:val="superscript"/>
        </w:rPr>
        <w:t>2</w:t>
      </w:r>
      <w:proofErr w:type="gramEnd"/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. в 202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>0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году. К расчетному сроку (2026 год) этот показатель должен составить 30 м</w:t>
      </w:r>
      <w:proofErr w:type="gramStart"/>
      <w:r w:rsidRPr="00DC0651">
        <w:rPr>
          <w:rStyle w:val="FontStyle17"/>
          <w:rFonts w:ascii="Arial" w:hAnsi="Arial" w:cs="Arial"/>
          <w:b/>
          <w:i w:val="0"/>
          <w:iCs w:val="0"/>
          <w:sz w:val="28"/>
          <w:szCs w:val="28"/>
          <w:vertAlign w:val="superscript"/>
        </w:rPr>
        <w:t>2</w:t>
      </w:r>
      <w:proofErr w:type="gramEnd"/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.</w:t>
      </w:r>
    </w:p>
    <w:p w:rsidR="009258BD" w:rsidRPr="006D51CC" w:rsidRDefault="009258BD" w:rsidP="006661B8">
      <w:pPr>
        <w:pStyle w:val="Style3"/>
        <w:widowControl/>
        <w:spacing w:before="216"/>
        <w:ind w:left="2371"/>
        <w:jc w:val="both"/>
        <w:rPr>
          <w:rStyle w:val="FontStyle11"/>
          <w:rFonts w:ascii="Arial" w:hAnsi="Arial" w:cs="Arial"/>
          <w:sz w:val="24"/>
          <w:szCs w:val="24"/>
        </w:rPr>
      </w:pPr>
      <w:r w:rsidRPr="006D51CC">
        <w:rPr>
          <w:rFonts w:ascii="Arial" w:hAnsi="Arial" w:cs="Arial"/>
          <w:b/>
          <w:bCs/>
        </w:rPr>
        <w:t>Таблица 2.</w:t>
      </w:r>
      <w:r w:rsidR="00DC0651">
        <w:rPr>
          <w:rFonts w:ascii="Arial" w:hAnsi="Arial" w:cs="Arial"/>
          <w:b/>
          <w:bCs/>
        </w:rPr>
        <w:t xml:space="preserve"> </w:t>
      </w:r>
      <w:r w:rsidRPr="006D51CC">
        <w:rPr>
          <w:rStyle w:val="FontStyle11"/>
          <w:rFonts w:ascii="Arial" w:hAnsi="Arial" w:cs="Arial"/>
          <w:sz w:val="24"/>
          <w:szCs w:val="24"/>
        </w:rPr>
        <w:t>Динамика жилищного фонда</w:t>
      </w:r>
    </w:p>
    <w:p w:rsidR="009258BD" w:rsidRPr="006D51CC" w:rsidRDefault="009258BD" w:rsidP="006661B8">
      <w:pPr>
        <w:pStyle w:val="a5"/>
        <w:spacing w:after="178"/>
        <w:jc w:val="both"/>
        <w:rPr>
          <w:rFonts w:ascii="Arial" w:hAnsi="Arial" w:cs="Arial"/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5"/>
        <w:gridCol w:w="5153"/>
        <w:gridCol w:w="3969"/>
      </w:tblGrid>
      <w:tr w:rsidR="009258BD" w:rsidRPr="006D51CC" w:rsidTr="00DC0651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58BD" w:rsidRPr="006D51CC" w:rsidRDefault="009258BD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  <w:t>№№</w:t>
            </w:r>
            <w:r w:rsidRPr="006D51CC"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6D51CC"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58BD" w:rsidRPr="006D51CC" w:rsidRDefault="009258BD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58BD" w:rsidRPr="006D51CC" w:rsidRDefault="009258BD" w:rsidP="008F6D3E">
            <w:pPr>
              <w:pStyle w:val="Style4"/>
              <w:widowControl/>
              <w:spacing w:line="240" w:lineRule="auto"/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DC0651">
              <w:rPr>
                <w:rStyle w:val="FontStyle13"/>
                <w:rFonts w:ascii="Arial" w:hAnsi="Arial" w:cs="Arial"/>
                <w:b/>
                <w:i w:val="0"/>
                <w:iCs w:val="0"/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9258BD" w:rsidRPr="006D51CC" w:rsidTr="00DC0651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58BD" w:rsidRPr="006D51CC" w:rsidRDefault="009258BD" w:rsidP="008F6D3E">
            <w:pPr>
              <w:pStyle w:val="Style7"/>
              <w:widowControl/>
              <w:jc w:val="both"/>
              <w:rPr>
                <w:rStyle w:val="FontStyle17"/>
                <w:rFonts w:ascii="Arial" w:hAnsi="Arial" w:cs="Arial"/>
                <w:i w:val="0"/>
                <w:iCs w:val="0"/>
                <w:sz w:val="28"/>
                <w:szCs w:val="28"/>
              </w:rPr>
            </w:pPr>
            <w:r w:rsidRPr="006D51CC">
              <w:rPr>
                <w:rStyle w:val="FontStyle17"/>
                <w:rFonts w:ascii="Arial" w:hAnsi="Arial" w:cs="Arial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58BD" w:rsidRPr="006D51CC" w:rsidRDefault="009258BD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4"/>
              <w:widowControl/>
              <w:spacing w:line="240" w:lineRule="auto"/>
              <w:jc w:val="center"/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  <w:t>114700</w:t>
            </w:r>
          </w:p>
        </w:tc>
      </w:tr>
      <w:tr w:rsidR="009258BD" w:rsidRPr="006D51CC" w:rsidTr="00DC0651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58BD" w:rsidRPr="006D51CC" w:rsidRDefault="009258BD" w:rsidP="008F6D3E">
            <w:pPr>
              <w:pStyle w:val="Style7"/>
              <w:widowControl/>
              <w:jc w:val="both"/>
              <w:rPr>
                <w:rStyle w:val="FontStyle17"/>
                <w:rFonts w:ascii="Arial" w:hAnsi="Arial" w:cs="Arial"/>
                <w:i w:val="0"/>
                <w:iCs w:val="0"/>
                <w:sz w:val="28"/>
                <w:szCs w:val="28"/>
              </w:rPr>
            </w:pPr>
            <w:r w:rsidRPr="006D51CC">
              <w:rPr>
                <w:rStyle w:val="FontStyle17"/>
                <w:rFonts w:ascii="Arial" w:hAnsi="Arial" w:cs="Arial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58BD" w:rsidRPr="006D51CC" w:rsidRDefault="009258BD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4"/>
              <w:widowControl/>
              <w:spacing w:line="240" w:lineRule="auto"/>
              <w:jc w:val="center"/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  <w:t>128700</w:t>
            </w:r>
          </w:p>
        </w:tc>
      </w:tr>
      <w:tr w:rsidR="009258BD" w:rsidRPr="006D51CC" w:rsidTr="00DC0651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258BD" w:rsidRPr="006D51CC" w:rsidRDefault="009258BD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5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258BD" w:rsidRPr="006D51CC" w:rsidRDefault="009258BD" w:rsidP="00961A9D">
            <w:pPr>
              <w:pStyle w:val="Style4"/>
              <w:ind w:firstLine="0"/>
              <w:jc w:val="left"/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58BD" w:rsidRPr="006D51CC" w:rsidRDefault="009258BD" w:rsidP="00DC0651">
            <w:pPr>
              <w:pStyle w:val="Style4"/>
              <w:widowControl/>
              <w:spacing w:line="240" w:lineRule="auto"/>
              <w:jc w:val="center"/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rFonts w:ascii="Arial" w:hAnsi="Arial" w:cs="Arial"/>
                <w:i w:val="0"/>
                <w:iCs w:val="0"/>
                <w:sz w:val="28"/>
                <w:szCs w:val="28"/>
              </w:rPr>
              <w:t>153270</w:t>
            </w:r>
          </w:p>
        </w:tc>
      </w:tr>
    </w:tbl>
    <w:p w:rsidR="009258BD" w:rsidRPr="006D51CC" w:rsidRDefault="009258BD" w:rsidP="00CF5120">
      <w:pPr>
        <w:pStyle w:val="Style9"/>
        <w:widowControl/>
        <w:spacing w:before="187"/>
        <w:ind w:left="830"/>
        <w:jc w:val="both"/>
        <w:rPr>
          <w:rStyle w:val="FontStyle14"/>
          <w:rFonts w:ascii="Arial" w:hAnsi="Arial" w:cs="Arial"/>
          <w:sz w:val="28"/>
          <w:szCs w:val="28"/>
        </w:rPr>
      </w:pPr>
      <w:r w:rsidRPr="006D51CC">
        <w:rPr>
          <w:rStyle w:val="FontStyle14"/>
          <w:rFonts w:ascii="Arial" w:hAnsi="Arial" w:cs="Arial"/>
          <w:sz w:val="28"/>
          <w:szCs w:val="28"/>
        </w:rPr>
        <w:t>Жилая застройка</w:t>
      </w:r>
    </w:p>
    <w:p w:rsidR="009258BD" w:rsidRPr="006D51CC" w:rsidRDefault="009258BD" w:rsidP="00CF5120">
      <w:pPr>
        <w:pStyle w:val="Style8"/>
        <w:widowControl/>
        <w:spacing w:before="197"/>
        <w:ind w:right="141" w:firstLine="851"/>
        <w:jc w:val="both"/>
        <w:rPr>
          <w:rStyle w:val="FontStyle17"/>
          <w:rFonts w:ascii="Arial" w:hAnsi="Arial" w:cs="Arial"/>
          <w:i w:val="0"/>
          <w:iCs w:val="0"/>
          <w:sz w:val="28"/>
          <w:szCs w:val="28"/>
        </w:rPr>
      </w:pP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будет изменяться качественно. При обеспеченности жильем на расчетный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срок 30 </w:t>
      </w:r>
      <w:proofErr w:type="spellStart"/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кв.м</w:t>
      </w:r>
      <w:proofErr w:type="spellEnd"/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планировочных решений. Оно будет иным. Будут соответствовать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нормативным показателям обеспеченность водой и энергоносителями. В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результате мировых тенденций и изменений в качественном составе в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жилищном фонде будут жить достаточно мобильные семьи с относительно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высокой долей членов в трудоспособном возрасте и значительным числом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 расположенных на этой и сопредельных территориях.</w:t>
      </w:r>
    </w:p>
    <w:p w:rsidR="009258BD" w:rsidRPr="006D51CC" w:rsidRDefault="009258BD" w:rsidP="00CF5120">
      <w:pPr>
        <w:pStyle w:val="Style8"/>
        <w:widowControl/>
        <w:ind w:right="-1" w:firstLine="851"/>
        <w:jc w:val="both"/>
        <w:rPr>
          <w:rStyle w:val="FontStyle17"/>
          <w:rFonts w:ascii="Arial" w:hAnsi="Arial" w:cs="Arial"/>
          <w:i w:val="0"/>
          <w:iCs w:val="0"/>
          <w:sz w:val="28"/>
          <w:szCs w:val="28"/>
        </w:rPr>
      </w:pP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lastRenderedPageBreak/>
        <w:t>Прирост жилищного фонда поселения должен произойти за счет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9258BD" w:rsidRPr="006D51CC" w:rsidRDefault="009258BD" w:rsidP="00CF5120">
      <w:pPr>
        <w:pStyle w:val="Style8"/>
        <w:widowControl/>
        <w:ind w:right="-1" w:firstLine="851"/>
        <w:jc w:val="both"/>
        <w:rPr>
          <w:rStyle w:val="FontStyle17"/>
          <w:rFonts w:ascii="Arial" w:hAnsi="Arial" w:cs="Arial"/>
          <w:i w:val="0"/>
          <w:iCs w:val="0"/>
          <w:sz w:val="28"/>
          <w:szCs w:val="28"/>
        </w:rPr>
      </w:pP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предлагается активное привлечение средств областного и федерального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бюджетов, активное участие в реализации федеральной и региональной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программ «Жилище», обеспечение жильем отдельных категорий граждан</w:t>
      </w:r>
      <w:r>
        <w:rPr>
          <w:rStyle w:val="FontStyle17"/>
          <w:rFonts w:ascii="Arial" w:hAnsi="Arial" w:cs="Arial"/>
          <w:i w:val="0"/>
          <w:iCs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iCs w:val="0"/>
          <w:sz w:val="28"/>
          <w:szCs w:val="28"/>
        </w:rPr>
        <w:t>(ветеранов войн и т.п.), внедрение ипотечного кредитования.</w:t>
      </w:r>
    </w:p>
    <w:p w:rsidR="009258BD" w:rsidRPr="006D51CC" w:rsidRDefault="009258BD" w:rsidP="00322E38">
      <w:pPr>
        <w:rPr>
          <w:rFonts w:ascii="Arial" w:hAnsi="Arial" w:cs="Arial"/>
        </w:rPr>
      </w:pPr>
    </w:p>
    <w:p w:rsidR="009258BD" w:rsidRPr="006D51CC" w:rsidRDefault="009258BD" w:rsidP="00322E3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 xml:space="preserve">1.4. Оценка нормативно-правовой базы, необходимой для функционирования и развития социальной инфраструктуры </w:t>
      </w:r>
    </w:p>
    <w:p w:rsidR="00CF5120" w:rsidRDefault="00CF5120" w:rsidP="00BC5CF0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9258BD" w:rsidRPr="00CF5120" w:rsidRDefault="009258BD" w:rsidP="00BC5CF0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C5CF0">
        <w:rPr>
          <w:rFonts w:ascii="Arial" w:hAnsi="Arial" w:cs="Arial"/>
          <w:sz w:val="28"/>
          <w:szCs w:val="28"/>
        </w:rPr>
        <w:t xml:space="preserve">Программа комплексного развития социальной инфраструктуры Тургеневского городского поселения </w:t>
      </w:r>
      <w:proofErr w:type="spellStart"/>
      <w:r w:rsidRPr="00BC5CF0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BC5CF0">
        <w:rPr>
          <w:rFonts w:ascii="Arial" w:hAnsi="Arial" w:cs="Arial"/>
          <w:sz w:val="28"/>
          <w:szCs w:val="28"/>
        </w:rPr>
        <w:t xml:space="preserve"> муниципального района разработана на основании и с учётом следующих правовых актов</w:t>
      </w:r>
      <w:r w:rsidRPr="00BC5CF0">
        <w:rPr>
          <w:rFonts w:ascii="Arial" w:hAnsi="Arial" w:cs="Arial"/>
          <w:b/>
          <w:bCs/>
          <w:sz w:val="28"/>
          <w:szCs w:val="28"/>
        </w:rPr>
        <w:t xml:space="preserve"> </w:t>
      </w:r>
      <w:r w:rsidRPr="00CF5120">
        <w:rPr>
          <w:rFonts w:ascii="Arial" w:hAnsi="Arial" w:cs="Arial"/>
          <w:bCs/>
          <w:sz w:val="28"/>
          <w:szCs w:val="28"/>
        </w:rPr>
        <w:t>поселения</w:t>
      </w:r>
      <w:r w:rsidR="00CF5120">
        <w:rPr>
          <w:rFonts w:ascii="Arial" w:hAnsi="Arial" w:cs="Arial"/>
          <w:bCs/>
          <w:sz w:val="28"/>
          <w:szCs w:val="28"/>
        </w:rPr>
        <w:t>:</w:t>
      </w:r>
    </w:p>
    <w:p w:rsidR="009258BD" w:rsidRPr="00BC5CF0" w:rsidRDefault="009258BD" w:rsidP="00CF5120">
      <w:pPr>
        <w:pStyle w:val="1"/>
        <w:numPr>
          <w:ilvl w:val="0"/>
          <w:numId w:val="7"/>
        </w:numPr>
        <w:tabs>
          <w:tab w:val="left" w:pos="993"/>
        </w:tabs>
        <w:suppressAutoHyphens/>
        <w:ind w:left="0" w:firstLine="851"/>
        <w:jc w:val="both"/>
        <w:rPr>
          <w:rFonts w:ascii="Arial" w:hAnsi="Arial" w:cs="Arial"/>
          <w:sz w:val="28"/>
          <w:szCs w:val="28"/>
          <w:lang w:val="ru-RU"/>
        </w:rPr>
      </w:pPr>
      <w:r w:rsidRPr="00BC5CF0">
        <w:rPr>
          <w:rFonts w:ascii="Arial" w:hAnsi="Arial" w:cs="Arial"/>
          <w:sz w:val="28"/>
          <w:szCs w:val="28"/>
          <w:lang w:val="ru-RU"/>
        </w:rPr>
        <w:t xml:space="preserve">Градостроительный кодекс Российской Федерации от 29 декабря 2004 года №190-ФЗ.     </w:t>
      </w:r>
    </w:p>
    <w:p w:rsidR="009258BD" w:rsidRPr="00BC5CF0" w:rsidRDefault="009258BD" w:rsidP="00CF5120">
      <w:pPr>
        <w:pStyle w:val="1"/>
        <w:numPr>
          <w:ilvl w:val="0"/>
          <w:numId w:val="7"/>
        </w:numPr>
        <w:suppressAutoHyphens/>
        <w:ind w:left="0" w:firstLine="851"/>
        <w:jc w:val="both"/>
        <w:rPr>
          <w:rFonts w:ascii="Arial" w:hAnsi="Arial" w:cs="Arial"/>
          <w:sz w:val="28"/>
          <w:szCs w:val="28"/>
          <w:lang w:val="ru-RU"/>
        </w:rPr>
      </w:pPr>
      <w:r w:rsidRPr="00BC5CF0">
        <w:rPr>
          <w:rFonts w:ascii="Arial" w:hAnsi="Arial" w:cs="Arial"/>
          <w:sz w:val="28"/>
          <w:szCs w:val="28"/>
          <w:lang w:val="ru-RU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9258BD" w:rsidRPr="00BC5CF0" w:rsidRDefault="009258BD" w:rsidP="00CF5120">
      <w:pPr>
        <w:ind w:firstLine="851"/>
        <w:jc w:val="both"/>
        <w:rPr>
          <w:rFonts w:ascii="Arial" w:hAnsi="Arial" w:cs="Arial"/>
          <w:sz w:val="28"/>
          <w:szCs w:val="28"/>
        </w:rPr>
      </w:pPr>
      <w:r w:rsidRPr="00BC5CF0">
        <w:rPr>
          <w:rFonts w:ascii="Arial" w:hAnsi="Arial" w:cs="Arial"/>
          <w:sz w:val="28"/>
          <w:szCs w:val="28"/>
        </w:rPr>
        <w:t>3. 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9258BD" w:rsidRPr="00BC5CF0" w:rsidRDefault="009258BD" w:rsidP="00CF5120">
      <w:pPr>
        <w:suppressAutoHyphens/>
        <w:ind w:firstLine="851"/>
        <w:jc w:val="both"/>
        <w:rPr>
          <w:rFonts w:ascii="Arial" w:hAnsi="Arial" w:cs="Arial"/>
          <w:sz w:val="28"/>
          <w:szCs w:val="28"/>
        </w:rPr>
      </w:pPr>
      <w:r w:rsidRPr="00BC5CF0">
        <w:rPr>
          <w:rFonts w:ascii="Arial" w:hAnsi="Arial" w:cs="Arial"/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</w:t>
      </w:r>
      <w:r w:rsidRPr="00BC5CF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</w:p>
    <w:p w:rsidR="009258BD" w:rsidRPr="00BC5CF0" w:rsidRDefault="009258BD" w:rsidP="00CF5120">
      <w:pPr>
        <w:ind w:firstLine="851"/>
        <w:jc w:val="both"/>
        <w:rPr>
          <w:rFonts w:ascii="Arial" w:hAnsi="Arial" w:cs="Arial"/>
          <w:b/>
          <w:bCs/>
          <w:sz w:val="28"/>
          <w:szCs w:val="28"/>
        </w:rPr>
      </w:pPr>
      <w:r w:rsidRPr="00BC5CF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5.  Закон Республики Мордовия от 1 октября 2008 г. N 94-З "О Стратегии социально-экономического развития Республики Мордовия до 2025 года</w:t>
      </w:r>
    </w:p>
    <w:p w:rsidR="009258BD" w:rsidRPr="00BC5CF0" w:rsidRDefault="009258BD" w:rsidP="00CF5120">
      <w:pPr>
        <w:pStyle w:val="a5"/>
        <w:numPr>
          <w:ilvl w:val="0"/>
          <w:numId w:val="8"/>
        </w:numPr>
        <w:suppressAutoHyphens/>
        <w:ind w:left="0" w:firstLine="851"/>
        <w:jc w:val="both"/>
        <w:rPr>
          <w:rFonts w:ascii="Arial" w:hAnsi="Arial" w:cs="Arial"/>
          <w:sz w:val="28"/>
          <w:szCs w:val="28"/>
          <w:lang w:val="ru-RU"/>
        </w:rPr>
      </w:pPr>
      <w:r w:rsidRPr="00BC5CF0">
        <w:rPr>
          <w:rFonts w:ascii="Arial" w:hAnsi="Arial" w:cs="Arial"/>
          <w:sz w:val="28"/>
          <w:szCs w:val="28"/>
          <w:lang w:val="ru-RU"/>
        </w:rPr>
        <w:t xml:space="preserve">Генеральный план Тургеневского городского поселения </w:t>
      </w:r>
      <w:proofErr w:type="spellStart"/>
      <w:r w:rsidRPr="00BC5CF0">
        <w:rPr>
          <w:rFonts w:ascii="Arial" w:hAnsi="Arial" w:cs="Arial"/>
          <w:sz w:val="28"/>
          <w:szCs w:val="28"/>
          <w:lang w:val="ru-RU"/>
        </w:rPr>
        <w:t>Ардатовского</w:t>
      </w:r>
      <w:proofErr w:type="spellEnd"/>
      <w:r w:rsidRPr="00BC5CF0">
        <w:rPr>
          <w:rFonts w:ascii="Arial" w:hAnsi="Arial" w:cs="Arial"/>
          <w:sz w:val="28"/>
          <w:szCs w:val="28"/>
          <w:lang w:val="ru-RU"/>
        </w:rPr>
        <w:t xml:space="preserve"> муниципального района  утвержденный решением сессии совета депутатов Тургеневского городского поселения от 20 сентября 2012 года № 27.</w:t>
      </w:r>
    </w:p>
    <w:p w:rsidR="009258BD" w:rsidRPr="006D51CC" w:rsidRDefault="009258BD" w:rsidP="00CF5120">
      <w:pPr>
        <w:suppressAutoHyphens/>
        <w:ind w:firstLine="851"/>
        <w:jc w:val="both"/>
        <w:rPr>
          <w:rFonts w:ascii="Arial" w:hAnsi="Arial" w:cs="Arial"/>
          <w:sz w:val="28"/>
          <w:szCs w:val="28"/>
        </w:rPr>
      </w:pPr>
      <w:r w:rsidRPr="00BC5CF0">
        <w:rPr>
          <w:rFonts w:ascii="Arial" w:hAnsi="Arial" w:cs="Arial"/>
          <w:sz w:val="28"/>
          <w:szCs w:val="28"/>
        </w:rPr>
        <w:t xml:space="preserve"> Реализация мероприятий настоящей программы позволит обеспечить развитие социальной инфраструктуры</w:t>
      </w:r>
      <w:r w:rsidRPr="006D51C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поселения, повысить уровень жизни населения, сократить миграционный отток  квалифицированных трудовых ресурсах.</w:t>
      </w:r>
    </w:p>
    <w:p w:rsidR="009258BD" w:rsidRPr="006D51CC" w:rsidRDefault="009258BD" w:rsidP="00CF5120">
      <w:pPr>
        <w:spacing w:after="120"/>
        <w:ind w:firstLine="851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Программный метод, а именно разработка  программы комплексного развития социальной инфраструктуры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на 2016-2026 годы, требуется для утверждения </w:t>
      </w:r>
      <w:r w:rsidRPr="006D51CC">
        <w:rPr>
          <w:rFonts w:ascii="Arial" w:hAnsi="Arial" w:cs="Arial"/>
          <w:sz w:val="28"/>
          <w:szCs w:val="28"/>
        </w:rPr>
        <w:lastRenderedPageBreak/>
        <w:t xml:space="preserve">перечня планируемых к строительству и нуждающихся в реконструкции и ремонте социальных объектов, расположенных на территории </w:t>
      </w:r>
      <w:r>
        <w:rPr>
          <w:rFonts w:ascii="Arial" w:hAnsi="Arial" w:cs="Arial"/>
          <w:sz w:val="28"/>
          <w:szCs w:val="28"/>
        </w:rPr>
        <w:t>городско</w:t>
      </w:r>
      <w:r w:rsidRPr="006D51CC">
        <w:rPr>
          <w:rFonts w:ascii="Arial" w:hAnsi="Arial" w:cs="Arial"/>
          <w:sz w:val="28"/>
          <w:szCs w:val="28"/>
        </w:rPr>
        <w:t>го поселения, а также для определения объема и порядка финансирования данных работ за счет дополнительных поступлений.</w:t>
      </w:r>
    </w:p>
    <w:p w:rsidR="009258BD" w:rsidRPr="006D51CC" w:rsidRDefault="009258BD" w:rsidP="00C63C87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9258BD" w:rsidRPr="006D51CC" w:rsidRDefault="009258BD" w:rsidP="00CF5120">
      <w:pPr>
        <w:ind w:firstLine="851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Цель Программы:</w:t>
      </w:r>
    </w:p>
    <w:p w:rsidR="009258BD" w:rsidRPr="006D51CC" w:rsidRDefault="009258BD" w:rsidP="00CF5120">
      <w:pPr>
        <w:ind w:firstLine="851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- обеспечение развития социальной инфраструктуры  </w:t>
      </w:r>
      <w:r>
        <w:rPr>
          <w:rFonts w:ascii="Arial" w:hAnsi="Arial" w:cs="Arial"/>
          <w:sz w:val="28"/>
          <w:szCs w:val="28"/>
        </w:rPr>
        <w:t>Тургеневского городс</w:t>
      </w:r>
      <w:r w:rsidRPr="006D51CC">
        <w:rPr>
          <w:rFonts w:ascii="Arial" w:hAnsi="Arial" w:cs="Arial"/>
          <w:sz w:val="28"/>
          <w:szCs w:val="28"/>
        </w:rPr>
        <w:t>кого поселения  для закрепления населения, повышения уровня его жизни.</w:t>
      </w:r>
    </w:p>
    <w:p w:rsidR="009258BD" w:rsidRPr="006D51CC" w:rsidRDefault="009258BD" w:rsidP="00CF5120">
      <w:pPr>
        <w:ind w:firstLine="851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Задачи Программы:</w:t>
      </w:r>
    </w:p>
    <w:p w:rsidR="009258BD" w:rsidRPr="006D51CC" w:rsidRDefault="009258BD" w:rsidP="00CF5120">
      <w:pPr>
        <w:ind w:firstLine="851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9258BD" w:rsidRPr="006D51CC" w:rsidRDefault="009258BD" w:rsidP="00CF5120">
      <w:pPr>
        <w:ind w:firstLine="851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-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9258BD" w:rsidRPr="006D51CC" w:rsidRDefault="009258BD" w:rsidP="00CF5120">
      <w:pPr>
        <w:ind w:firstLine="851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- улучшение условий проживания населения за счет строительства, реконструкции и ремонта объектов жилого фонда, мест массового отдыха и рекреации;</w:t>
      </w:r>
    </w:p>
    <w:p w:rsidR="009258BD" w:rsidRPr="006D51CC" w:rsidRDefault="009258BD" w:rsidP="00CF5120">
      <w:pPr>
        <w:ind w:firstLine="851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- развитие социальной инфраструктуры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населения.</w:t>
      </w:r>
    </w:p>
    <w:p w:rsidR="009258BD" w:rsidRPr="006D51CC" w:rsidRDefault="00CF5120" w:rsidP="00CF5120">
      <w:pPr>
        <w:ind w:firstLine="85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9258BD" w:rsidRPr="006D51CC">
        <w:rPr>
          <w:rFonts w:ascii="Arial" w:hAnsi="Arial" w:cs="Arial"/>
          <w:sz w:val="28"/>
          <w:szCs w:val="28"/>
        </w:rPr>
        <w:t>Программа реализуется в период 2016-2026 годы в 2 этапа.</w:t>
      </w:r>
    </w:p>
    <w:p w:rsidR="009258BD" w:rsidRPr="006D51CC" w:rsidRDefault="00CF5120" w:rsidP="00CF5120">
      <w:pPr>
        <w:ind w:firstLine="85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9258BD" w:rsidRPr="006D51CC">
        <w:rPr>
          <w:rFonts w:ascii="Arial" w:hAnsi="Arial" w:cs="Arial"/>
          <w:sz w:val="28"/>
          <w:szCs w:val="28"/>
        </w:rPr>
        <w:t xml:space="preserve">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 w:rsidR="009258BD">
        <w:rPr>
          <w:rFonts w:ascii="Arial" w:hAnsi="Arial" w:cs="Arial"/>
          <w:sz w:val="28"/>
          <w:szCs w:val="28"/>
        </w:rPr>
        <w:t>Тургеневского городского</w:t>
      </w:r>
      <w:r w:rsidR="009258BD" w:rsidRPr="006D51CC">
        <w:rPr>
          <w:rFonts w:ascii="Arial" w:hAnsi="Arial" w:cs="Arial"/>
          <w:sz w:val="28"/>
          <w:szCs w:val="28"/>
        </w:rPr>
        <w:t xml:space="preserve"> поселения:</w:t>
      </w:r>
    </w:p>
    <w:p w:rsidR="009258BD" w:rsidRPr="006D51CC" w:rsidRDefault="009258BD" w:rsidP="00CF5120">
      <w:pPr>
        <w:ind w:firstLine="851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1. </w:t>
      </w:r>
      <w:r w:rsidRPr="009B7BB3">
        <w:rPr>
          <w:rFonts w:ascii="Arial" w:hAnsi="Arial" w:cs="Arial"/>
          <w:sz w:val="28"/>
          <w:szCs w:val="28"/>
        </w:rPr>
        <w:t>Проектирование и строительство детского сада</w:t>
      </w:r>
      <w:r>
        <w:rPr>
          <w:rFonts w:ascii="Arial" w:hAnsi="Arial" w:cs="Arial"/>
          <w:sz w:val="28"/>
          <w:szCs w:val="28"/>
        </w:rPr>
        <w:t>, реконструкция детского сада.</w:t>
      </w:r>
    </w:p>
    <w:p w:rsidR="009258BD" w:rsidRPr="006D51CC" w:rsidRDefault="009258BD" w:rsidP="00CF5120">
      <w:pPr>
        <w:ind w:firstLine="851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2. Проектирование и </w:t>
      </w:r>
      <w:r>
        <w:rPr>
          <w:rFonts w:ascii="Arial" w:hAnsi="Arial" w:cs="Arial"/>
          <w:sz w:val="28"/>
          <w:szCs w:val="28"/>
        </w:rPr>
        <w:t>капитальный ремонт МБУК «Центр культуры и отдыха Тургеневского городского поселения».</w:t>
      </w:r>
    </w:p>
    <w:p w:rsidR="009258BD" w:rsidRPr="006D51CC" w:rsidRDefault="009258BD" w:rsidP="00CF5120">
      <w:pPr>
        <w:spacing w:after="120"/>
        <w:ind w:firstLine="851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9258BD" w:rsidRPr="006D51CC" w:rsidRDefault="009258BD" w:rsidP="00FE7100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lastRenderedPageBreak/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9258BD" w:rsidRPr="006D51CC" w:rsidRDefault="009258BD" w:rsidP="00CF5120">
      <w:pPr>
        <w:spacing w:after="120"/>
        <w:ind w:firstLine="851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Финансирование входящих в Программу мероприятий осуществляется за счет средств бюджета Российской Федерации, бюджета Республики Мордовия, бюджета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 муниципального района, бюджета  </w:t>
      </w:r>
      <w:r>
        <w:rPr>
          <w:rFonts w:ascii="Arial" w:hAnsi="Arial" w:cs="Arial"/>
          <w:sz w:val="28"/>
          <w:szCs w:val="28"/>
        </w:rPr>
        <w:t>Тургеневского город</w:t>
      </w:r>
      <w:r w:rsidRPr="006D51CC">
        <w:rPr>
          <w:rFonts w:ascii="Arial" w:hAnsi="Arial" w:cs="Arial"/>
          <w:sz w:val="28"/>
          <w:szCs w:val="28"/>
        </w:rPr>
        <w:t xml:space="preserve">ского поселения. </w:t>
      </w:r>
    </w:p>
    <w:p w:rsidR="009258BD" w:rsidRPr="006D51CC" w:rsidRDefault="009258BD" w:rsidP="00CF5120">
      <w:pPr>
        <w:spacing w:after="120"/>
        <w:ind w:firstLine="851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Прогнозный общий объем финансирования Программы на период 2016-2026 годов составляет </w:t>
      </w:r>
      <w:r w:rsidRPr="003301D9">
        <w:rPr>
          <w:rFonts w:ascii="Arial" w:hAnsi="Arial" w:cs="Arial"/>
          <w:sz w:val="28"/>
          <w:szCs w:val="28"/>
        </w:rPr>
        <w:t>197391</w:t>
      </w:r>
      <w:r w:rsidRPr="006D51CC">
        <w:rPr>
          <w:rFonts w:ascii="Arial" w:hAnsi="Arial" w:cs="Arial"/>
          <w:sz w:val="28"/>
          <w:szCs w:val="28"/>
        </w:rPr>
        <w:t>,0 тыс. руб., в том числе по годам:</w:t>
      </w:r>
    </w:p>
    <w:p w:rsidR="009258BD" w:rsidRPr="003301D9" w:rsidRDefault="009258BD" w:rsidP="00CF5120">
      <w:pPr>
        <w:spacing w:after="120"/>
        <w:ind w:firstLine="851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2016 год -   </w:t>
      </w:r>
      <w:r w:rsidRPr="003301D9">
        <w:rPr>
          <w:rFonts w:ascii="Arial" w:hAnsi="Arial" w:cs="Arial"/>
          <w:sz w:val="28"/>
          <w:szCs w:val="28"/>
        </w:rPr>
        <w:t>38230,0 тыс. рублей;</w:t>
      </w:r>
    </w:p>
    <w:p w:rsidR="009258BD" w:rsidRPr="003301D9" w:rsidRDefault="009258BD" w:rsidP="00CF5120">
      <w:pPr>
        <w:spacing w:after="120"/>
        <w:ind w:firstLine="851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t xml:space="preserve">2017 год -   11129,0 тыс. рублей; </w:t>
      </w:r>
    </w:p>
    <w:p w:rsidR="009258BD" w:rsidRPr="003301D9" w:rsidRDefault="009258BD" w:rsidP="00CF5120">
      <w:pPr>
        <w:spacing w:after="120"/>
        <w:ind w:firstLine="851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t>2018 год -    21443 тыс.</w:t>
      </w:r>
      <w:r w:rsidR="00CF5120">
        <w:rPr>
          <w:rFonts w:ascii="Arial" w:hAnsi="Arial" w:cs="Arial"/>
          <w:sz w:val="28"/>
          <w:szCs w:val="28"/>
        </w:rPr>
        <w:t xml:space="preserve"> </w:t>
      </w:r>
      <w:r w:rsidRPr="003301D9">
        <w:rPr>
          <w:rFonts w:ascii="Arial" w:hAnsi="Arial" w:cs="Arial"/>
          <w:sz w:val="28"/>
          <w:szCs w:val="28"/>
        </w:rPr>
        <w:t xml:space="preserve">рублей; </w:t>
      </w:r>
    </w:p>
    <w:p w:rsidR="009258BD" w:rsidRPr="003301D9" w:rsidRDefault="009258BD" w:rsidP="00CF5120">
      <w:pPr>
        <w:spacing w:after="120"/>
        <w:ind w:firstLine="851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t>2019 год -    57739,0 тыс.</w:t>
      </w:r>
      <w:r w:rsidR="00CF5120">
        <w:rPr>
          <w:rFonts w:ascii="Arial" w:hAnsi="Arial" w:cs="Arial"/>
          <w:sz w:val="28"/>
          <w:szCs w:val="28"/>
        </w:rPr>
        <w:t xml:space="preserve"> </w:t>
      </w:r>
      <w:r w:rsidRPr="003301D9">
        <w:rPr>
          <w:rFonts w:ascii="Arial" w:hAnsi="Arial" w:cs="Arial"/>
          <w:sz w:val="28"/>
          <w:szCs w:val="28"/>
        </w:rPr>
        <w:t>рублей;</w:t>
      </w:r>
    </w:p>
    <w:p w:rsidR="009258BD" w:rsidRPr="003301D9" w:rsidRDefault="009258BD" w:rsidP="00CF5120">
      <w:pPr>
        <w:spacing w:after="120"/>
        <w:ind w:firstLine="851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t>2020 год -    10750,0 тыс.</w:t>
      </w:r>
      <w:r w:rsidR="00CF5120">
        <w:rPr>
          <w:rFonts w:ascii="Arial" w:hAnsi="Arial" w:cs="Arial"/>
          <w:sz w:val="28"/>
          <w:szCs w:val="28"/>
        </w:rPr>
        <w:t xml:space="preserve"> </w:t>
      </w:r>
      <w:r w:rsidRPr="003301D9">
        <w:rPr>
          <w:rFonts w:ascii="Arial" w:hAnsi="Arial" w:cs="Arial"/>
          <w:sz w:val="28"/>
          <w:szCs w:val="28"/>
        </w:rPr>
        <w:t>рублей</w:t>
      </w:r>
    </w:p>
    <w:p w:rsidR="009258BD" w:rsidRPr="006D51CC" w:rsidRDefault="009258BD" w:rsidP="00CF5120">
      <w:pPr>
        <w:spacing w:after="120"/>
        <w:ind w:firstLine="851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t>2021-2026 годы -    58100,0 тыс.</w:t>
      </w:r>
      <w:r w:rsidR="00CF5120">
        <w:rPr>
          <w:rFonts w:ascii="Arial" w:hAnsi="Arial" w:cs="Arial"/>
          <w:sz w:val="28"/>
          <w:szCs w:val="28"/>
        </w:rPr>
        <w:t xml:space="preserve"> </w:t>
      </w:r>
      <w:r w:rsidRPr="003301D9">
        <w:rPr>
          <w:rFonts w:ascii="Arial" w:hAnsi="Arial" w:cs="Arial"/>
          <w:sz w:val="28"/>
          <w:szCs w:val="28"/>
        </w:rPr>
        <w:t>рублей</w:t>
      </w:r>
    </w:p>
    <w:p w:rsidR="009258BD" w:rsidRPr="006D51CC" w:rsidRDefault="009258BD" w:rsidP="00CF5120">
      <w:pPr>
        <w:spacing w:after="120"/>
        <w:ind w:firstLine="851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9258BD" w:rsidRPr="006D51CC" w:rsidRDefault="009258BD" w:rsidP="00CF5120">
      <w:pPr>
        <w:spacing w:after="120"/>
        <w:ind w:firstLine="851"/>
        <w:jc w:val="both"/>
        <w:rPr>
          <w:rFonts w:ascii="Arial" w:hAnsi="Arial" w:cs="Arial"/>
        </w:rPr>
      </w:pPr>
      <w:r w:rsidRPr="006D51CC">
        <w:rPr>
          <w:rFonts w:ascii="Arial" w:hAnsi="Arial" w:cs="Arial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9258BD" w:rsidRPr="006D51CC" w:rsidRDefault="009258BD" w:rsidP="00C63C87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</w:p>
    <w:p w:rsidR="009258BD" w:rsidRPr="006D51CC" w:rsidRDefault="009258BD" w:rsidP="00C63C87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</w:p>
    <w:p w:rsidR="009258BD" w:rsidRPr="006D51CC" w:rsidRDefault="009258BD" w:rsidP="00FE7100">
      <w:pPr>
        <w:jc w:val="both"/>
        <w:rPr>
          <w:rFonts w:ascii="Arial" w:hAnsi="Arial" w:cs="Arial"/>
        </w:rPr>
        <w:sectPr w:rsidR="009258BD" w:rsidRPr="006D51CC" w:rsidSect="00607FD9">
          <w:pgSz w:w="11906" w:h="16838"/>
          <w:pgMar w:top="1134" w:right="566" w:bottom="1276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55"/>
        <w:gridCol w:w="20"/>
        <w:gridCol w:w="1274"/>
        <w:gridCol w:w="1697"/>
        <w:gridCol w:w="69"/>
        <w:gridCol w:w="70"/>
        <w:gridCol w:w="1560"/>
      </w:tblGrid>
      <w:tr w:rsidR="009258BD" w:rsidRPr="006D51CC">
        <w:trPr>
          <w:trHeight w:val="287"/>
          <w:tblHeader/>
        </w:trPr>
        <w:tc>
          <w:tcPr>
            <w:tcW w:w="15310" w:type="dxa"/>
            <w:gridSpan w:val="15"/>
            <w:tcBorders>
              <w:top w:val="nil"/>
              <w:left w:val="nil"/>
              <w:right w:val="nil"/>
            </w:tcBorders>
            <w:vAlign w:val="center"/>
          </w:tcPr>
          <w:p w:rsidR="009258BD" w:rsidRPr="006D51CC" w:rsidRDefault="009258BD" w:rsidP="00145ABA">
            <w:pPr>
              <w:tabs>
                <w:tab w:val="left" w:pos="2018"/>
              </w:tabs>
              <w:jc w:val="both"/>
              <w:rPr>
                <w:rFonts w:ascii="Arial" w:hAnsi="Arial" w:cs="Arial"/>
                <w:b/>
                <w:bCs/>
              </w:rPr>
            </w:pPr>
          </w:p>
          <w:p w:rsidR="009258BD" w:rsidRPr="006D51CC" w:rsidRDefault="009258BD" w:rsidP="00145ABA">
            <w:pPr>
              <w:tabs>
                <w:tab w:val="left" w:pos="2018"/>
              </w:tabs>
              <w:jc w:val="both"/>
              <w:rPr>
                <w:rFonts w:ascii="Arial" w:hAnsi="Arial" w:cs="Arial"/>
                <w:b/>
                <w:bCs/>
              </w:rPr>
            </w:pPr>
          </w:p>
          <w:p w:rsidR="009258BD" w:rsidRPr="006D51CC" w:rsidRDefault="009258BD" w:rsidP="00CF5120">
            <w:pPr>
              <w:tabs>
                <w:tab w:val="left" w:pos="2018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6D51CC">
              <w:rPr>
                <w:rFonts w:ascii="Arial" w:hAnsi="Arial" w:cs="Arial"/>
                <w:b/>
                <w:bCs/>
                <w:sz w:val="22"/>
                <w:szCs w:val="22"/>
              </w:rPr>
              <w:t>Таблица 3. Объемы и источники финансирования мероприятий Программы</w:t>
            </w:r>
          </w:p>
        </w:tc>
      </w:tr>
      <w:tr w:rsidR="009258BD" w:rsidRPr="006D51CC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 xml:space="preserve">№ </w:t>
            </w:r>
            <w:proofErr w:type="gramStart"/>
            <w:r w:rsidRPr="006D51CC">
              <w:rPr>
                <w:rFonts w:ascii="Arial" w:hAnsi="Arial" w:cs="Arial"/>
              </w:rPr>
              <w:t>п</w:t>
            </w:r>
            <w:proofErr w:type="gramEnd"/>
            <w:r w:rsidRPr="006D51CC">
              <w:rPr>
                <w:rFonts w:ascii="Arial" w:hAnsi="Arial" w:cs="Arial"/>
              </w:rPr>
              <w:t>/п</w:t>
            </w:r>
          </w:p>
        </w:tc>
        <w:tc>
          <w:tcPr>
            <w:tcW w:w="3251" w:type="dxa"/>
            <w:vMerge w:val="restart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Статус</w:t>
            </w:r>
          </w:p>
        </w:tc>
        <w:tc>
          <w:tcPr>
            <w:tcW w:w="1140" w:type="dxa"/>
            <w:vMerge w:val="restart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Годы реализации</w:t>
            </w:r>
          </w:p>
        </w:tc>
        <w:tc>
          <w:tcPr>
            <w:tcW w:w="6097" w:type="dxa"/>
            <w:gridSpan w:val="7"/>
            <w:tcBorders>
              <w:bottom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Объем финансирования, тыс.</w:t>
            </w:r>
            <w:r w:rsidR="00CF5120">
              <w:rPr>
                <w:rFonts w:ascii="Arial" w:hAnsi="Arial" w:cs="Arial"/>
              </w:rPr>
              <w:t xml:space="preserve"> </w:t>
            </w:r>
            <w:r w:rsidRPr="006D51CC">
              <w:rPr>
                <w:rFonts w:ascii="Arial" w:hAnsi="Arial" w:cs="Arial"/>
              </w:rPr>
              <w:t>рублей</w:t>
            </w:r>
          </w:p>
        </w:tc>
        <w:tc>
          <w:tcPr>
            <w:tcW w:w="1836" w:type="dxa"/>
            <w:gridSpan w:val="3"/>
            <w:vMerge w:val="restart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9258BD" w:rsidRPr="006D51CC" w:rsidRDefault="009258BD" w:rsidP="00145ABA">
            <w:pPr>
              <w:tabs>
                <w:tab w:val="left" w:pos="2018"/>
              </w:tabs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Заказчик программы</w:t>
            </w:r>
          </w:p>
        </w:tc>
      </w:tr>
      <w:tr w:rsidR="009258BD" w:rsidRPr="006D51CC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vMerge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Всего</w:t>
            </w:r>
          </w:p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7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в разрезе источников финансирования</w:t>
            </w:r>
          </w:p>
        </w:tc>
        <w:tc>
          <w:tcPr>
            <w:tcW w:w="1836" w:type="dxa"/>
            <w:gridSpan w:val="3"/>
            <w:vMerge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vMerge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23" w:type="dxa"/>
            <w:vMerge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Республиканский бюджет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внебюджетные источники</w:t>
            </w:r>
          </w:p>
        </w:tc>
        <w:tc>
          <w:tcPr>
            <w:tcW w:w="1836" w:type="dxa"/>
            <w:gridSpan w:val="3"/>
            <w:vMerge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315"/>
          <w:tblHeader/>
        </w:trPr>
        <w:tc>
          <w:tcPr>
            <w:tcW w:w="713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</w:t>
            </w:r>
          </w:p>
        </w:tc>
        <w:tc>
          <w:tcPr>
            <w:tcW w:w="3251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</w:t>
            </w:r>
          </w:p>
        </w:tc>
        <w:tc>
          <w:tcPr>
            <w:tcW w:w="713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3</w:t>
            </w:r>
          </w:p>
        </w:tc>
        <w:tc>
          <w:tcPr>
            <w:tcW w:w="1140" w:type="dxa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4</w:t>
            </w:r>
          </w:p>
        </w:tc>
        <w:tc>
          <w:tcPr>
            <w:tcW w:w="1423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5</w:t>
            </w: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7</w:t>
            </w:r>
          </w:p>
        </w:tc>
        <w:tc>
          <w:tcPr>
            <w:tcW w:w="1275" w:type="dxa"/>
            <w:gridSpan w:val="2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8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9</w:t>
            </w:r>
          </w:p>
        </w:tc>
        <w:tc>
          <w:tcPr>
            <w:tcW w:w="1836" w:type="dxa"/>
            <w:gridSpan w:val="3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10</w:t>
            </w:r>
          </w:p>
        </w:tc>
        <w:tc>
          <w:tcPr>
            <w:tcW w:w="156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11</w:t>
            </w:r>
          </w:p>
        </w:tc>
      </w:tr>
      <w:tr w:rsidR="009258BD" w:rsidRPr="006D51CC">
        <w:trPr>
          <w:trHeight w:val="427"/>
        </w:trPr>
        <w:tc>
          <w:tcPr>
            <w:tcW w:w="713" w:type="dxa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</w:t>
            </w:r>
          </w:p>
        </w:tc>
        <w:tc>
          <w:tcPr>
            <w:tcW w:w="14597" w:type="dxa"/>
            <w:gridSpan w:val="14"/>
            <w:vAlign w:val="center"/>
          </w:tcPr>
          <w:p w:rsidR="009258BD" w:rsidRPr="006D51CC" w:rsidRDefault="009258BD" w:rsidP="00AA75DF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 xml:space="preserve">Программа комплексного развития социальной инфраструктуры </w:t>
            </w:r>
            <w:r>
              <w:rPr>
                <w:rFonts w:ascii="Arial" w:hAnsi="Arial" w:cs="Arial"/>
              </w:rPr>
              <w:t>Тургеневского город</w:t>
            </w:r>
            <w:r w:rsidRPr="006D51CC">
              <w:rPr>
                <w:rFonts w:ascii="Arial" w:hAnsi="Arial" w:cs="Arial"/>
              </w:rPr>
              <w:t xml:space="preserve">ского поселения </w:t>
            </w:r>
            <w:proofErr w:type="spellStart"/>
            <w:r w:rsidRPr="006D51CC">
              <w:rPr>
                <w:rFonts w:ascii="Arial" w:hAnsi="Arial" w:cs="Arial"/>
              </w:rPr>
              <w:t>Ардатовского</w:t>
            </w:r>
            <w:proofErr w:type="spellEnd"/>
            <w:r w:rsidRPr="006D51CC">
              <w:rPr>
                <w:rFonts w:ascii="Arial" w:hAnsi="Arial" w:cs="Arial"/>
              </w:rPr>
              <w:t xml:space="preserve"> муниципального района на 2016-2026 годы</w:t>
            </w:r>
          </w:p>
        </w:tc>
      </w:tr>
      <w:tr w:rsidR="009258BD" w:rsidRPr="006D51CC">
        <w:trPr>
          <w:trHeight w:val="427"/>
        </w:trPr>
        <w:tc>
          <w:tcPr>
            <w:tcW w:w="713" w:type="dxa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</w:t>
            </w:r>
          </w:p>
        </w:tc>
        <w:tc>
          <w:tcPr>
            <w:tcW w:w="14597" w:type="dxa"/>
            <w:gridSpan w:val="14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Цель:  обеспечение развития социальной инфраструктуры</w:t>
            </w:r>
            <w:r>
              <w:rPr>
                <w:rFonts w:ascii="Arial" w:hAnsi="Arial" w:cs="Arial"/>
              </w:rPr>
              <w:t xml:space="preserve"> Тургеневского городс</w:t>
            </w:r>
            <w:r w:rsidRPr="006D51CC">
              <w:rPr>
                <w:rFonts w:ascii="Arial" w:hAnsi="Arial" w:cs="Arial"/>
              </w:rPr>
              <w:t>кого поселения  для закрепления населения, повышения уровня его жизни</w:t>
            </w:r>
          </w:p>
        </w:tc>
      </w:tr>
      <w:tr w:rsidR="009258BD" w:rsidRPr="006D51CC">
        <w:trPr>
          <w:trHeight w:val="409"/>
        </w:trPr>
        <w:tc>
          <w:tcPr>
            <w:tcW w:w="713" w:type="dxa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1.1.1</w:t>
            </w:r>
          </w:p>
        </w:tc>
        <w:tc>
          <w:tcPr>
            <w:tcW w:w="14597" w:type="dxa"/>
            <w:gridSpan w:val="14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Задача:  развитие системы образования за счет строительства, реконструкции и ремонта   данных учреждений</w:t>
            </w:r>
          </w:p>
        </w:tc>
      </w:tr>
      <w:tr w:rsidR="009258BD" w:rsidRPr="006D51CC">
        <w:trPr>
          <w:trHeight w:val="457"/>
        </w:trPr>
        <w:tc>
          <w:tcPr>
            <w:tcW w:w="713" w:type="dxa"/>
            <w:vMerge w:val="restart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Развитие образования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2016</w:t>
            </w:r>
          </w:p>
        </w:tc>
        <w:tc>
          <w:tcPr>
            <w:tcW w:w="142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8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2017</w:t>
            </w:r>
          </w:p>
        </w:tc>
        <w:tc>
          <w:tcPr>
            <w:tcW w:w="142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  <w:r w:rsidRPr="001053AE">
              <w:rPr>
                <w:rFonts w:ascii="Arial" w:hAnsi="Arial" w:cs="Arial"/>
              </w:rPr>
              <w:t>15</w:t>
            </w: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9258BD" w:rsidRPr="001053AE" w:rsidRDefault="009258BD" w:rsidP="00145ABA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053AE">
              <w:rPr>
                <w:rFonts w:ascii="Arial" w:hAnsi="Arial" w:cs="Arial"/>
                <w:sz w:val="20"/>
                <w:szCs w:val="20"/>
              </w:rPr>
              <w:t>Ремонт и оснащение пищеблоков муниципальных дошкольных образовательных организаций технологическим оборудованием</w:t>
            </w:r>
          </w:p>
        </w:tc>
        <w:tc>
          <w:tcPr>
            <w:tcW w:w="1560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30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2018</w:t>
            </w:r>
          </w:p>
        </w:tc>
        <w:tc>
          <w:tcPr>
            <w:tcW w:w="142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  <w:r w:rsidRPr="001053AE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0</w:t>
            </w:r>
            <w:r w:rsidRPr="001053AE">
              <w:rPr>
                <w:rFonts w:ascii="Arial" w:hAnsi="Arial" w:cs="Arial"/>
              </w:rPr>
              <w:t>00</w:t>
            </w: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8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11400</w:t>
            </w:r>
          </w:p>
        </w:tc>
        <w:tc>
          <w:tcPr>
            <w:tcW w:w="1284" w:type="dxa"/>
            <w:gridSpan w:val="3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9258BD" w:rsidRPr="001053AE" w:rsidRDefault="009258BD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1053AE">
              <w:rPr>
                <w:rFonts w:ascii="Arial" w:hAnsi="Arial" w:cs="Arial"/>
                <w:sz w:val="20"/>
                <w:szCs w:val="20"/>
              </w:rPr>
              <w:t>Капитальный ремонт МБДОУ детский сад «Рябинка» комбинированного вида</w:t>
            </w:r>
          </w:p>
        </w:tc>
        <w:tc>
          <w:tcPr>
            <w:tcW w:w="1560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2019</w:t>
            </w:r>
          </w:p>
        </w:tc>
        <w:tc>
          <w:tcPr>
            <w:tcW w:w="1423" w:type="dxa"/>
            <w:vAlign w:val="center"/>
          </w:tcPr>
          <w:p w:rsidR="009258BD" w:rsidRPr="006D51CC" w:rsidRDefault="009258BD" w:rsidP="00145ABA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48300</w:t>
            </w: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8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44800</w:t>
            </w:r>
          </w:p>
        </w:tc>
        <w:tc>
          <w:tcPr>
            <w:tcW w:w="1284" w:type="dxa"/>
            <w:gridSpan w:val="3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3500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9258BD" w:rsidRPr="001053AE" w:rsidRDefault="009258BD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1053AE">
              <w:rPr>
                <w:rFonts w:ascii="Arial" w:hAnsi="Arial" w:cs="Arial"/>
                <w:sz w:val="20"/>
                <w:szCs w:val="20"/>
              </w:rPr>
              <w:t xml:space="preserve">Строительство МБДОУ на 70 мест в </w:t>
            </w:r>
            <w:proofErr w:type="spellStart"/>
            <w:r w:rsidR="00CF5120">
              <w:rPr>
                <w:rFonts w:ascii="Arial" w:hAnsi="Arial" w:cs="Arial"/>
                <w:sz w:val="20"/>
                <w:szCs w:val="20"/>
              </w:rPr>
              <w:t>р</w:t>
            </w:r>
            <w:r w:rsidRPr="001053AE">
              <w:rPr>
                <w:rFonts w:ascii="Arial" w:hAnsi="Arial" w:cs="Arial"/>
                <w:sz w:val="20"/>
                <w:szCs w:val="20"/>
              </w:rPr>
              <w:t>п</w:t>
            </w:r>
            <w:proofErr w:type="gramStart"/>
            <w:r w:rsidRPr="001053AE">
              <w:rPr>
                <w:rFonts w:ascii="Arial" w:hAnsi="Arial" w:cs="Arial"/>
                <w:sz w:val="20"/>
                <w:szCs w:val="20"/>
              </w:rPr>
              <w:t>.Т</w:t>
            </w:r>
            <w:proofErr w:type="gramEnd"/>
            <w:r w:rsidRPr="001053AE">
              <w:rPr>
                <w:rFonts w:ascii="Arial" w:hAnsi="Arial" w:cs="Arial"/>
                <w:sz w:val="20"/>
                <w:szCs w:val="20"/>
              </w:rPr>
              <w:t>ургенево</w:t>
            </w:r>
            <w:proofErr w:type="spellEnd"/>
          </w:p>
        </w:tc>
        <w:tc>
          <w:tcPr>
            <w:tcW w:w="1560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2020</w:t>
            </w:r>
          </w:p>
        </w:tc>
        <w:tc>
          <w:tcPr>
            <w:tcW w:w="142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1164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2021-2026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2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1053AE" w:rsidRDefault="009258BD" w:rsidP="00EE6CE1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1053AE">
              <w:rPr>
                <w:rFonts w:ascii="Arial" w:hAnsi="Arial" w:cs="Arial"/>
              </w:rPr>
              <w:t>60</w:t>
            </w:r>
            <w:r>
              <w:rPr>
                <w:rFonts w:ascii="Arial" w:hAnsi="Arial" w:cs="Arial"/>
              </w:rPr>
              <w:t>3</w:t>
            </w:r>
            <w:r w:rsidRPr="001053AE">
              <w:rPr>
                <w:rFonts w:ascii="Arial" w:hAnsi="Arial" w:cs="Arial"/>
              </w:rPr>
              <w:t>15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1053AE" w:rsidRDefault="009258BD" w:rsidP="00EE6CE1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1053AE" w:rsidRDefault="009258BD" w:rsidP="00EE6CE1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1053AE">
              <w:rPr>
                <w:rFonts w:ascii="Arial" w:hAnsi="Arial" w:cs="Arial"/>
              </w:rPr>
              <w:t>56200</w:t>
            </w:r>
          </w:p>
        </w:tc>
        <w:tc>
          <w:tcPr>
            <w:tcW w:w="12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1053AE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1053AE">
              <w:rPr>
                <w:rFonts w:ascii="Arial" w:hAnsi="Arial" w:cs="Arial"/>
              </w:rPr>
              <w:t>4115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47"/>
        </w:trPr>
        <w:tc>
          <w:tcPr>
            <w:tcW w:w="713" w:type="dxa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1.1.2</w:t>
            </w:r>
          </w:p>
        </w:tc>
        <w:tc>
          <w:tcPr>
            <w:tcW w:w="14597" w:type="dxa"/>
            <w:gridSpan w:val="14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Задача: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47"/>
        </w:trPr>
        <w:tc>
          <w:tcPr>
            <w:tcW w:w="713" w:type="dxa"/>
            <w:vMerge w:val="restart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Развитие физической культуры и спорта</w:t>
            </w:r>
          </w:p>
        </w:tc>
        <w:tc>
          <w:tcPr>
            <w:tcW w:w="713" w:type="dxa"/>
            <w:vMerge w:val="restart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2016</w:t>
            </w:r>
          </w:p>
        </w:tc>
        <w:tc>
          <w:tcPr>
            <w:tcW w:w="1423" w:type="dxa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D90A2C">
              <w:rPr>
                <w:rFonts w:ascii="Arial" w:hAnsi="Arial" w:cs="Arial"/>
              </w:rPr>
              <w:t>100</w:t>
            </w:r>
          </w:p>
        </w:tc>
        <w:tc>
          <w:tcPr>
            <w:tcW w:w="1133" w:type="dxa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255" w:type="dxa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D90A2C">
              <w:rPr>
                <w:rFonts w:ascii="Arial" w:hAnsi="Arial" w:cs="Arial"/>
              </w:rPr>
              <w:t>100</w:t>
            </w:r>
          </w:p>
        </w:tc>
        <w:tc>
          <w:tcPr>
            <w:tcW w:w="1294" w:type="dxa"/>
            <w:gridSpan w:val="2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766" w:type="dxa"/>
            <w:gridSpan w:val="2"/>
            <w:tcBorders>
              <w:bottom w:val="single" w:sz="4" w:space="0" w:color="auto"/>
            </w:tcBorders>
            <w:vAlign w:val="center"/>
          </w:tcPr>
          <w:p w:rsidR="009258BD" w:rsidRPr="00D90A2C" w:rsidRDefault="009258BD" w:rsidP="00145ABA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90A2C">
              <w:rPr>
                <w:rFonts w:ascii="Arial" w:hAnsi="Arial" w:cs="Arial"/>
                <w:sz w:val="18"/>
                <w:szCs w:val="18"/>
              </w:rPr>
              <w:t>Ремонт спортивных залов</w:t>
            </w:r>
          </w:p>
        </w:tc>
        <w:tc>
          <w:tcPr>
            <w:tcW w:w="1630" w:type="dxa"/>
            <w:gridSpan w:val="2"/>
            <w:vMerge w:val="restart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382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2017</w:t>
            </w:r>
          </w:p>
        </w:tc>
        <w:tc>
          <w:tcPr>
            <w:tcW w:w="1423" w:type="dxa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D90A2C">
              <w:rPr>
                <w:rFonts w:ascii="Arial" w:hAnsi="Arial" w:cs="Arial"/>
              </w:rPr>
              <w:t>300</w:t>
            </w:r>
          </w:p>
        </w:tc>
        <w:tc>
          <w:tcPr>
            <w:tcW w:w="1133" w:type="dxa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255" w:type="dxa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D90A2C">
              <w:rPr>
                <w:rFonts w:ascii="Arial" w:hAnsi="Arial" w:cs="Arial"/>
              </w:rPr>
              <w:t>300</w:t>
            </w:r>
          </w:p>
        </w:tc>
        <w:tc>
          <w:tcPr>
            <w:tcW w:w="1294" w:type="dxa"/>
            <w:gridSpan w:val="2"/>
            <w:vAlign w:val="center"/>
          </w:tcPr>
          <w:p w:rsidR="009258BD" w:rsidRPr="00D90A2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8BD" w:rsidRPr="00D90A2C" w:rsidRDefault="009258BD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D90A2C">
              <w:rPr>
                <w:rFonts w:ascii="Arial" w:hAnsi="Arial" w:cs="Arial"/>
                <w:sz w:val="20"/>
                <w:szCs w:val="20"/>
              </w:rPr>
              <w:t xml:space="preserve">Оснащение </w:t>
            </w:r>
            <w:proofErr w:type="gramStart"/>
            <w:r w:rsidRPr="00D90A2C">
              <w:rPr>
                <w:rFonts w:ascii="Arial" w:hAnsi="Arial" w:cs="Arial"/>
                <w:sz w:val="20"/>
                <w:szCs w:val="20"/>
              </w:rPr>
              <w:t>спорт</w:t>
            </w:r>
            <w:r w:rsidR="00CF5120">
              <w:rPr>
                <w:rFonts w:ascii="Arial" w:hAnsi="Arial" w:cs="Arial"/>
                <w:sz w:val="20"/>
                <w:szCs w:val="20"/>
              </w:rPr>
              <w:t>-</w:t>
            </w:r>
            <w:r w:rsidRPr="00D90A2C">
              <w:rPr>
                <w:rFonts w:ascii="Arial" w:hAnsi="Arial" w:cs="Arial"/>
                <w:sz w:val="20"/>
                <w:szCs w:val="20"/>
              </w:rPr>
              <w:t>инвентарём</w:t>
            </w:r>
            <w:proofErr w:type="gramEnd"/>
          </w:p>
        </w:tc>
        <w:tc>
          <w:tcPr>
            <w:tcW w:w="1630" w:type="dxa"/>
            <w:gridSpan w:val="2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9258BD" w:rsidRPr="006D51CC">
        <w:trPr>
          <w:trHeight w:val="429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2018</w:t>
            </w:r>
          </w:p>
        </w:tc>
        <w:tc>
          <w:tcPr>
            <w:tcW w:w="1423" w:type="dxa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D90A2C">
              <w:rPr>
                <w:rFonts w:ascii="Arial" w:hAnsi="Arial" w:cs="Arial"/>
              </w:rPr>
              <w:t>70</w:t>
            </w:r>
          </w:p>
        </w:tc>
        <w:tc>
          <w:tcPr>
            <w:tcW w:w="1133" w:type="dxa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255" w:type="dxa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D90A2C">
              <w:rPr>
                <w:rFonts w:ascii="Arial" w:hAnsi="Arial" w:cs="Arial"/>
              </w:rPr>
              <w:t>70</w:t>
            </w:r>
          </w:p>
        </w:tc>
        <w:tc>
          <w:tcPr>
            <w:tcW w:w="1294" w:type="dxa"/>
            <w:gridSpan w:val="2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8BD" w:rsidRPr="00D90A2C" w:rsidRDefault="009258BD" w:rsidP="00145ABA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D90A2C">
              <w:rPr>
                <w:rFonts w:ascii="Arial" w:hAnsi="Arial" w:cs="Arial"/>
                <w:sz w:val="20"/>
                <w:szCs w:val="20"/>
              </w:rPr>
              <w:t>Ремонт спортивных площадок</w:t>
            </w:r>
          </w:p>
        </w:tc>
        <w:tc>
          <w:tcPr>
            <w:tcW w:w="1630" w:type="dxa"/>
            <w:gridSpan w:val="2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9258BD" w:rsidRPr="006D51CC">
        <w:trPr>
          <w:trHeight w:val="351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2019</w:t>
            </w:r>
          </w:p>
        </w:tc>
        <w:tc>
          <w:tcPr>
            <w:tcW w:w="1423" w:type="dxa"/>
            <w:vAlign w:val="center"/>
          </w:tcPr>
          <w:p w:rsidR="009258BD" w:rsidRPr="00D90A2C" w:rsidRDefault="009258BD" w:rsidP="00992A71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D90A2C">
              <w:rPr>
                <w:rFonts w:ascii="Arial" w:hAnsi="Arial" w:cs="Arial"/>
              </w:rPr>
              <w:t>100</w:t>
            </w:r>
          </w:p>
        </w:tc>
        <w:tc>
          <w:tcPr>
            <w:tcW w:w="1133" w:type="dxa"/>
            <w:vAlign w:val="center"/>
          </w:tcPr>
          <w:p w:rsidR="009258BD" w:rsidRPr="00D90A2C" w:rsidRDefault="009258BD" w:rsidP="00992A71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D90A2C" w:rsidRDefault="009258BD" w:rsidP="00992A71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255" w:type="dxa"/>
            <w:vAlign w:val="center"/>
          </w:tcPr>
          <w:p w:rsidR="009258BD" w:rsidRPr="00D90A2C" w:rsidRDefault="009258BD" w:rsidP="00992A71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D90A2C">
              <w:rPr>
                <w:rFonts w:ascii="Arial" w:hAnsi="Arial" w:cs="Arial"/>
              </w:rPr>
              <w:t>100</w:t>
            </w:r>
          </w:p>
        </w:tc>
        <w:tc>
          <w:tcPr>
            <w:tcW w:w="1294" w:type="dxa"/>
            <w:gridSpan w:val="2"/>
            <w:vAlign w:val="center"/>
          </w:tcPr>
          <w:p w:rsidR="009258BD" w:rsidRPr="006D51CC" w:rsidRDefault="009258BD" w:rsidP="00992A71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</w:tcBorders>
            <w:vAlign w:val="center"/>
          </w:tcPr>
          <w:p w:rsidR="009258BD" w:rsidRPr="00D90A2C" w:rsidRDefault="009258BD" w:rsidP="00992A71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90A2C">
              <w:rPr>
                <w:rFonts w:ascii="Arial" w:hAnsi="Arial" w:cs="Arial"/>
                <w:sz w:val="18"/>
                <w:szCs w:val="18"/>
              </w:rPr>
              <w:t>Ремонт спортивных залов</w:t>
            </w:r>
          </w:p>
        </w:tc>
        <w:tc>
          <w:tcPr>
            <w:tcW w:w="1630" w:type="dxa"/>
            <w:gridSpan w:val="2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2020</w:t>
            </w:r>
          </w:p>
        </w:tc>
        <w:tc>
          <w:tcPr>
            <w:tcW w:w="1423" w:type="dxa"/>
            <w:vAlign w:val="center"/>
          </w:tcPr>
          <w:p w:rsidR="009258BD" w:rsidRPr="00D90A2C" w:rsidRDefault="009258BD" w:rsidP="00992A71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D90A2C">
              <w:rPr>
                <w:rFonts w:ascii="Arial" w:hAnsi="Arial" w:cs="Arial"/>
              </w:rPr>
              <w:t>300</w:t>
            </w:r>
          </w:p>
        </w:tc>
        <w:tc>
          <w:tcPr>
            <w:tcW w:w="1133" w:type="dxa"/>
            <w:vAlign w:val="center"/>
          </w:tcPr>
          <w:p w:rsidR="009258BD" w:rsidRPr="00D90A2C" w:rsidRDefault="009258BD" w:rsidP="00992A71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D90A2C" w:rsidRDefault="009258BD" w:rsidP="00992A71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255" w:type="dxa"/>
            <w:vAlign w:val="center"/>
          </w:tcPr>
          <w:p w:rsidR="009258BD" w:rsidRPr="00D90A2C" w:rsidRDefault="009258BD" w:rsidP="00992A71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D90A2C">
              <w:rPr>
                <w:rFonts w:ascii="Arial" w:hAnsi="Arial" w:cs="Arial"/>
              </w:rPr>
              <w:t>300</w:t>
            </w:r>
          </w:p>
        </w:tc>
        <w:tc>
          <w:tcPr>
            <w:tcW w:w="1294" w:type="dxa"/>
            <w:gridSpan w:val="2"/>
            <w:vAlign w:val="center"/>
          </w:tcPr>
          <w:p w:rsidR="009258BD" w:rsidRPr="00D90A2C" w:rsidRDefault="009258BD" w:rsidP="00992A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gridSpan w:val="2"/>
            <w:vAlign w:val="center"/>
          </w:tcPr>
          <w:p w:rsidR="009258BD" w:rsidRPr="00D90A2C" w:rsidRDefault="009258BD" w:rsidP="00992A71">
            <w:pPr>
              <w:rPr>
                <w:rFonts w:ascii="Arial" w:hAnsi="Arial" w:cs="Arial"/>
                <w:sz w:val="20"/>
                <w:szCs w:val="20"/>
              </w:rPr>
            </w:pPr>
            <w:r w:rsidRPr="00D90A2C">
              <w:rPr>
                <w:rFonts w:ascii="Arial" w:hAnsi="Arial" w:cs="Arial"/>
                <w:sz w:val="20"/>
                <w:szCs w:val="20"/>
              </w:rPr>
              <w:t xml:space="preserve">Оснащение </w:t>
            </w:r>
            <w:proofErr w:type="gramStart"/>
            <w:r w:rsidRPr="00D90A2C">
              <w:rPr>
                <w:rFonts w:ascii="Arial" w:hAnsi="Arial" w:cs="Arial"/>
                <w:sz w:val="20"/>
                <w:szCs w:val="20"/>
              </w:rPr>
              <w:t>спорт</w:t>
            </w:r>
            <w:r w:rsidR="00CF5120">
              <w:rPr>
                <w:rFonts w:ascii="Arial" w:hAnsi="Arial" w:cs="Arial"/>
                <w:sz w:val="20"/>
                <w:szCs w:val="20"/>
              </w:rPr>
              <w:t>-</w:t>
            </w:r>
            <w:r w:rsidRPr="00D90A2C">
              <w:rPr>
                <w:rFonts w:ascii="Arial" w:hAnsi="Arial" w:cs="Arial"/>
                <w:sz w:val="20"/>
                <w:szCs w:val="20"/>
              </w:rPr>
              <w:t>инвентарём</w:t>
            </w:r>
            <w:proofErr w:type="gramEnd"/>
          </w:p>
        </w:tc>
        <w:tc>
          <w:tcPr>
            <w:tcW w:w="1630" w:type="dxa"/>
            <w:gridSpan w:val="2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2021-20</w:t>
            </w:r>
            <w:r>
              <w:rPr>
                <w:rFonts w:ascii="Arial" w:hAnsi="Arial" w:cs="Arial"/>
              </w:rPr>
              <w:t>26</w:t>
            </w:r>
          </w:p>
        </w:tc>
        <w:tc>
          <w:tcPr>
            <w:tcW w:w="1423" w:type="dxa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0A2C"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133" w:type="dxa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9258BD" w:rsidRPr="00D90A2C" w:rsidRDefault="009258BD" w:rsidP="00145ABA">
            <w:pPr>
              <w:ind w:left="-107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0A2C"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294" w:type="dxa"/>
            <w:gridSpan w:val="2"/>
            <w:tcBorders>
              <w:bottom w:val="single" w:sz="4" w:space="0" w:color="auto"/>
            </w:tcBorders>
            <w:vAlign w:val="center"/>
          </w:tcPr>
          <w:p w:rsidR="009258BD" w:rsidRPr="00D90A2C" w:rsidRDefault="009258BD" w:rsidP="00145A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6" w:type="dxa"/>
            <w:gridSpan w:val="2"/>
            <w:vAlign w:val="center"/>
          </w:tcPr>
          <w:p w:rsidR="009258BD" w:rsidRPr="00D90A2C" w:rsidRDefault="009258BD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D90A2C">
              <w:rPr>
                <w:rFonts w:ascii="Arial" w:hAnsi="Arial" w:cs="Arial"/>
                <w:sz w:val="20"/>
                <w:szCs w:val="20"/>
              </w:rPr>
              <w:t>Ремонт спортивных залов и оснащение спортивным инвентарём</w:t>
            </w:r>
          </w:p>
        </w:tc>
        <w:tc>
          <w:tcPr>
            <w:tcW w:w="1630" w:type="dxa"/>
            <w:gridSpan w:val="2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1053AE" w:rsidRDefault="009258BD" w:rsidP="00145ABA">
            <w:pPr>
              <w:jc w:val="center"/>
              <w:rPr>
                <w:rFonts w:ascii="Arial" w:hAnsi="Arial" w:cs="Arial"/>
                <w:b/>
                <w:bCs/>
              </w:rPr>
            </w:pPr>
            <w:r w:rsidRPr="001053AE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423" w:type="dxa"/>
            <w:vAlign w:val="center"/>
          </w:tcPr>
          <w:p w:rsidR="009258BD" w:rsidRPr="001053AE" w:rsidRDefault="009258BD" w:rsidP="00EE6CE1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1870</w:t>
            </w:r>
          </w:p>
        </w:tc>
        <w:tc>
          <w:tcPr>
            <w:tcW w:w="1133" w:type="dxa"/>
            <w:vAlign w:val="center"/>
          </w:tcPr>
          <w:p w:rsidR="009258BD" w:rsidRPr="001053AE" w:rsidRDefault="009258BD" w:rsidP="00EE6CE1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1053AE" w:rsidRDefault="009258BD" w:rsidP="00EE6CE1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5" w:type="dxa"/>
            <w:vAlign w:val="center"/>
          </w:tcPr>
          <w:p w:rsidR="009258BD" w:rsidRPr="001053AE" w:rsidRDefault="009258BD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  <w:r w:rsidRPr="00D90A2C">
              <w:rPr>
                <w:rFonts w:ascii="Arial" w:hAnsi="Arial" w:cs="Arial"/>
                <w:b/>
                <w:bCs/>
              </w:rPr>
              <w:t>1870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</w:tcBorders>
            <w:vAlign w:val="center"/>
          </w:tcPr>
          <w:p w:rsidR="009258BD" w:rsidRPr="001053AE" w:rsidRDefault="009258BD" w:rsidP="00145ABA">
            <w:pPr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766" w:type="dxa"/>
            <w:gridSpan w:val="2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1.1.3</w:t>
            </w:r>
          </w:p>
        </w:tc>
        <w:tc>
          <w:tcPr>
            <w:tcW w:w="14597" w:type="dxa"/>
            <w:gridSpan w:val="14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Задача: 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</w:t>
            </w:r>
          </w:p>
        </w:tc>
      </w:tr>
      <w:tr w:rsidR="009258BD" w:rsidRPr="006D51CC">
        <w:trPr>
          <w:trHeight w:val="480"/>
        </w:trPr>
        <w:tc>
          <w:tcPr>
            <w:tcW w:w="713" w:type="dxa"/>
            <w:vMerge w:val="restart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1.1.3.1</w:t>
            </w:r>
          </w:p>
        </w:tc>
        <w:tc>
          <w:tcPr>
            <w:tcW w:w="3251" w:type="dxa"/>
            <w:vMerge w:val="restart"/>
            <w:vAlign w:val="center"/>
          </w:tcPr>
          <w:p w:rsidR="009258BD" w:rsidRPr="00CF5120" w:rsidRDefault="009258BD" w:rsidP="00145A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CF5120">
              <w:rPr>
                <w:rFonts w:ascii="Arial" w:hAnsi="Arial" w:cs="Arial"/>
              </w:rPr>
              <w:t xml:space="preserve">Строительство жилых домов </w:t>
            </w:r>
          </w:p>
        </w:tc>
        <w:tc>
          <w:tcPr>
            <w:tcW w:w="713" w:type="dxa"/>
            <w:vMerge w:val="restart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2016</w:t>
            </w:r>
          </w:p>
        </w:tc>
        <w:tc>
          <w:tcPr>
            <w:tcW w:w="142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  <w:r w:rsidRPr="001C1D1A">
              <w:rPr>
                <w:rFonts w:ascii="Arial" w:hAnsi="Arial" w:cs="Arial"/>
              </w:rPr>
              <w:t>38130</w:t>
            </w: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38130</w:t>
            </w:r>
          </w:p>
        </w:tc>
        <w:tc>
          <w:tcPr>
            <w:tcW w:w="1697" w:type="dxa"/>
            <w:tcBorders>
              <w:bottom w:val="single" w:sz="4" w:space="0" w:color="auto"/>
            </w:tcBorders>
            <w:vAlign w:val="center"/>
          </w:tcPr>
          <w:p w:rsidR="009258BD" w:rsidRPr="001C1D1A" w:rsidRDefault="009258BD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1C1D1A">
              <w:rPr>
                <w:rFonts w:ascii="Arial" w:hAnsi="Arial" w:cs="Arial"/>
                <w:sz w:val="20"/>
                <w:szCs w:val="20"/>
              </w:rPr>
              <w:t xml:space="preserve">Строительство 1230 </w:t>
            </w:r>
            <w:proofErr w:type="spellStart"/>
            <w:r w:rsidRPr="001C1D1A">
              <w:rPr>
                <w:rFonts w:ascii="Arial" w:hAnsi="Arial" w:cs="Arial"/>
                <w:sz w:val="20"/>
                <w:szCs w:val="20"/>
              </w:rPr>
              <w:t>кв.м</w:t>
            </w:r>
            <w:proofErr w:type="spellEnd"/>
            <w:r w:rsidRPr="001C1D1A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жилья</w:t>
            </w:r>
          </w:p>
        </w:tc>
        <w:tc>
          <w:tcPr>
            <w:tcW w:w="1699" w:type="dxa"/>
            <w:gridSpan w:val="3"/>
            <w:vMerge w:val="restart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2017</w:t>
            </w:r>
          </w:p>
        </w:tc>
        <w:tc>
          <w:tcPr>
            <w:tcW w:w="142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  <w:r w:rsidRPr="009D3F66">
              <w:rPr>
                <w:rFonts w:ascii="Arial" w:hAnsi="Arial" w:cs="Arial"/>
              </w:rPr>
              <w:t>6814</w:t>
            </w: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6814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 xml:space="preserve">Строительство 3 домов, 218 </w:t>
            </w:r>
            <w:proofErr w:type="spellStart"/>
            <w:r w:rsidRPr="009D3F66">
              <w:rPr>
                <w:rFonts w:ascii="Arial" w:hAnsi="Arial" w:cs="Arial"/>
                <w:sz w:val="20"/>
                <w:szCs w:val="20"/>
              </w:rPr>
              <w:t>кв.м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2018</w:t>
            </w:r>
          </w:p>
        </w:tc>
        <w:tc>
          <w:tcPr>
            <w:tcW w:w="1423" w:type="dxa"/>
            <w:vAlign w:val="center"/>
          </w:tcPr>
          <w:p w:rsidR="009258BD" w:rsidRPr="009D3F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5773</w:t>
            </w: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5773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 xml:space="preserve">Строительство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9D3F66">
              <w:rPr>
                <w:rFonts w:ascii="Arial" w:hAnsi="Arial" w:cs="Arial"/>
                <w:sz w:val="20"/>
                <w:szCs w:val="20"/>
              </w:rPr>
              <w:t xml:space="preserve"> домов, 18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9D3F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D3F66">
              <w:rPr>
                <w:rFonts w:ascii="Arial" w:hAnsi="Arial" w:cs="Arial"/>
                <w:sz w:val="20"/>
                <w:szCs w:val="20"/>
              </w:rPr>
              <w:t>кв</w:t>
            </w:r>
            <w:proofErr w:type="gramStart"/>
            <w:r w:rsidRPr="009D3F66">
              <w:rPr>
                <w:rFonts w:ascii="Arial" w:hAnsi="Arial" w:cs="Arial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2019</w:t>
            </w:r>
          </w:p>
        </w:tc>
        <w:tc>
          <w:tcPr>
            <w:tcW w:w="1423" w:type="dxa"/>
            <w:vAlign w:val="center"/>
          </w:tcPr>
          <w:p w:rsidR="009258BD" w:rsidRPr="009D3F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8339</w:t>
            </w: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8339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>Строительство 3 домов, 2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Pr="009D3F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D3F66">
              <w:rPr>
                <w:rFonts w:ascii="Arial" w:hAnsi="Arial" w:cs="Arial"/>
                <w:sz w:val="20"/>
                <w:szCs w:val="20"/>
              </w:rPr>
              <w:t>кв</w:t>
            </w:r>
            <w:proofErr w:type="gramStart"/>
            <w:r w:rsidRPr="009D3F66">
              <w:rPr>
                <w:rFonts w:ascii="Arial" w:hAnsi="Arial" w:cs="Arial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2020</w:t>
            </w:r>
          </w:p>
        </w:tc>
        <w:tc>
          <w:tcPr>
            <w:tcW w:w="1423" w:type="dxa"/>
            <w:vAlign w:val="center"/>
          </w:tcPr>
          <w:p w:rsidR="009258BD" w:rsidRPr="009D3F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9100</w:t>
            </w: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9100</w:t>
            </w:r>
          </w:p>
        </w:tc>
        <w:tc>
          <w:tcPr>
            <w:tcW w:w="1697" w:type="dxa"/>
            <w:tcBorders>
              <w:top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>Строительство 3 домов, 2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Pr="009D3F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D3F66">
              <w:rPr>
                <w:rFonts w:ascii="Arial" w:hAnsi="Arial" w:cs="Arial"/>
                <w:sz w:val="20"/>
                <w:szCs w:val="20"/>
              </w:rPr>
              <w:t>кв</w:t>
            </w:r>
            <w:proofErr w:type="gramStart"/>
            <w:r w:rsidRPr="009D3F66">
              <w:rPr>
                <w:rFonts w:ascii="Arial" w:hAnsi="Arial" w:cs="Arial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 w:val="restart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2021-2026</w:t>
            </w:r>
          </w:p>
        </w:tc>
        <w:tc>
          <w:tcPr>
            <w:tcW w:w="1423" w:type="dxa"/>
            <w:vAlign w:val="center"/>
          </w:tcPr>
          <w:p w:rsidR="009258BD" w:rsidRPr="009D3F66" w:rsidRDefault="009258BD" w:rsidP="00210EDD">
            <w:pPr>
              <w:ind w:left="-107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54600</w:t>
            </w: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54600</w:t>
            </w:r>
          </w:p>
        </w:tc>
        <w:tc>
          <w:tcPr>
            <w:tcW w:w="1697" w:type="dxa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 xml:space="preserve">Строительство </w:t>
            </w:r>
            <w:r>
              <w:rPr>
                <w:rFonts w:ascii="Arial" w:hAnsi="Arial" w:cs="Arial"/>
                <w:sz w:val="20"/>
                <w:szCs w:val="20"/>
              </w:rPr>
              <w:t>18 домов, 1320</w:t>
            </w:r>
            <w:r w:rsidRPr="009D3F6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D3F66">
              <w:rPr>
                <w:rFonts w:ascii="Arial" w:hAnsi="Arial" w:cs="Arial"/>
                <w:sz w:val="20"/>
                <w:szCs w:val="20"/>
              </w:rPr>
              <w:t>кв</w:t>
            </w:r>
            <w:proofErr w:type="gramStart"/>
            <w:r w:rsidRPr="009D3F66">
              <w:rPr>
                <w:rFonts w:ascii="Arial" w:hAnsi="Arial" w:cs="Arial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699" w:type="dxa"/>
            <w:gridSpan w:val="3"/>
            <w:vMerge w:val="restart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Всего</w:t>
            </w:r>
          </w:p>
        </w:tc>
        <w:tc>
          <w:tcPr>
            <w:tcW w:w="142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  <w:r w:rsidRPr="001053AE">
              <w:rPr>
                <w:rFonts w:ascii="Arial" w:hAnsi="Arial" w:cs="Arial"/>
              </w:rPr>
              <w:t>122756</w:t>
            </w: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  <w:highlight w:val="yellow"/>
              </w:rPr>
            </w:pPr>
            <w:r w:rsidRPr="001053AE">
              <w:rPr>
                <w:rFonts w:ascii="Arial" w:hAnsi="Arial" w:cs="Arial"/>
              </w:rPr>
              <w:t>122756</w:t>
            </w:r>
          </w:p>
        </w:tc>
        <w:tc>
          <w:tcPr>
            <w:tcW w:w="1697" w:type="dxa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1.1.4</w:t>
            </w:r>
          </w:p>
        </w:tc>
        <w:tc>
          <w:tcPr>
            <w:tcW w:w="14597" w:type="dxa"/>
            <w:gridSpan w:val="14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 xml:space="preserve">Задача:  развитие системы </w:t>
            </w:r>
            <w:r>
              <w:rPr>
                <w:rFonts w:ascii="Arial" w:hAnsi="Arial" w:cs="Arial"/>
              </w:rPr>
              <w:t>культуры</w:t>
            </w:r>
            <w:r w:rsidRPr="006D51CC">
              <w:rPr>
                <w:rFonts w:ascii="Arial" w:hAnsi="Arial" w:cs="Arial"/>
              </w:rPr>
              <w:t xml:space="preserve"> за счет строительства, реконструкции и ремонта   данных учреждений</w:t>
            </w:r>
          </w:p>
        </w:tc>
      </w:tr>
      <w:tr w:rsidR="009258BD" w:rsidRPr="006D51CC">
        <w:trPr>
          <w:trHeight w:val="480"/>
        </w:trPr>
        <w:tc>
          <w:tcPr>
            <w:tcW w:w="713" w:type="dxa"/>
            <w:vMerge w:val="restart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lastRenderedPageBreak/>
              <w:t>1.1.3.2</w:t>
            </w:r>
          </w:p>
        </w:tc>
        <w:tc>
          <w:tcPr>
            <w:tcW w:w="3251" w:type="dxa"/>
            <w:vMerge w:val="restart"/>
            <w:vAlign w:val="center"/>
          </w:tcPr>
          <w:p w:rsidR="009258BD" w:rsidRPr="006D51CC" w:rsidRDefault="009258BD" w:rsidP="00C645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Развитие культуры</w:t>
            </w:r>
          </w:p>
        </w:tc>
        <w:tc>
          <w:tcPr>
            <w:tcW w:w="713" w:type="dxa"/>
            <w:vMerge w:val="restart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2016</w:t>
            </w:r>
          </w:p>
        </w:tc>
        <w:tc>
          <w:tcPr>
            <w:tcW w:w="142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97" w:type="dxa"/>
            <w:tcBorders>
              <w:bottom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 w:val="restart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2017</w:t>
            </w:r>
          </w:p>
        </w:tc>
        <w:tc>
          <w:tcPr>
            <w:tcW w:w="142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</w:t>
            </w: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3880</w:t>
            </w:r>
          </w:p>
        </w:tc>
        <w:tc>
          <w:tcPr>
            <w:tcW w:w="1275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8BD" w:rsidRPr="002F4A82" w:rsidRDefault="009258BD" w:rsidP="00DC0651">
            <w:pPr>
              <w:rPr>
                <w:rFonts w:ascii="Arial" w:hAnsi="Arial" w:cs="Arial"/>
                <w:sz w:val="20"/>
                <w:szCs w:val="20"/>
              </w:rPr>
            </w:pPr>
            <w:r w:rsidRPr="002F4A82">
              <w:rPr>
                <w:rFonts w:ascii="Arial" w:hAnsi="Arial" w:cs="Arial"/>
                <w:sz w:val="20"/>
                <w:szCs w:val="20"/>
              </w:rPr>
              <w:t xml:space="preserve">Реконструкция ДК для создания МКЦ в </w:t>
            </w:r>
            <w:proofErr w:type="spellStart"/>
            <w:r w:rsidR="00DC0651">
              <w:rPr>
                <w:rFonts w:ascii="Arial" w:hAnsi="Arial" w:cs="Arial"/>
                <w:sz w:val="20"/>
                <w:szCs w:val="20"/>
              </w:rPr>
              <w:t>рп</w:t>
            </w:r>
            <w:proofErr w:type="gramStart"/>
            <w:r w:rsidRPr="002F4A82">
              <w:rPr>
                <w:rFonts w:ascii="Arial" w:hAnsi="Arial" w:cs="Arial"/>
                <w:sz w:val="20"/>
                <w:szCs w:val="20"/>
              </w:rPr>
              <w:t>.Т</w:t>
            </w:r>
            <w:proofErr w:type="gramEnd"/>
            <w:r w:rsidRPr="002F4A82">
              <w:rPr>
                <w:rFonts w:ascii="Arial" w:hAnsi="Arial" w:cs="Arial"/>
                <w:sz w:val="20"/>
                <w:szCs w:val="20"/>
              </w:rPr>
              <w:t>ургенево</w:t>
            </w:r>
            <w:proofErr w:type="spellEnd"/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2018</w:t>
            </w:r>
          </w:p>
        </w:tc>
        <w:tc>
          <w:tcPr>
            <w:tcW w:w="1423" w:type="dxa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</w:rPr>
              <w:t>3600</w:t>
            </w:r>
          </w:p>
        </w:tc>
        <w:tc>
          <w:tcPr>
            <w:tcW w:w="1133" w:type="dxa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</w:rPr>
              <w:t>3492</w:t>
            </w:r>
          </w:p>
        </w:tc>
        <w:tc>
          <w:tcPr>
            <w:tcW w:w="1275" w:type="dxa"/>
            <w:gridSpan w:val="2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</w:rPr>
              <w:t>108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8BD" w:rsidRPr="006D51CC" w:rsidRDefault="009258BD" w:rsidP="00DC0651">
            <w:pPr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  <w:sz w:val="20"/>
                <w:szCs w:val="20"/>
              </w:rPr>
              <w:t xml:space="preserve">Реконструкция ДК для создания МКЦ в </w:t>
            </w:r>
            <w:proofErr w:type="spellStart"/>
            <w:r w:rsidR="00DC0651">
              <w:rPr>
                <w:rFonts w:ascii="Arial" w:hAnsi="Arial" w:cs="Arial"/>
                <w:sz w:val="20"/>
                <w:szCs w:val="20"/>
              </w:rPr>
              <w:t>рп</w:t>
            </w:r>
            <w:proofErr w:type="gramStart"/>
            <w:r w:rsidRPr="002F4A82">
              <w:rPr>
                <w:rFonts w:ascii="Arial" w:hAnsi="Arial" w:cs="Arial"/>
                <w:sz w:val="20"/>
                <w:szCs w:val="20"/>
              </w:rPr>
              <w:t>.Т</w:t>
            </w:r>
            <w:proofErr w:type="gramEnd"/>
            <w:r w:rsidRPr="002F4A82">
              <w:rPr>
                <w:rFonts w:ascii="Arial" w:hAnsi="Arial" w:cs="Arial"/>
                <w:sz w:val="20"/>
                <w:szCs w:val="20"/>
              </w:rPr>
              <w:t>ургенево</w:t>
            </w:r>
            <w:proofErr w:type="spellEnd"/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2019</w:t>
            </w:r>
          </w:p>
        </w:tc>
        <w:tc>
          <w:tcPr>
            <w:tcW w:w="1423" w:type="dxa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</w:rPr>
              <w:t>1000</w:t>
            </w:r>
          </w:p>
        </w:tc>
        <w:tc>
          <w:tcPr>
            <w:tcW w:w="1133" w:type="dxa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</w:rPr>
              <w:t>550</w:t>
            </w:r>
          </w:p>
        </w:tc>
        <w:tc>
          <w:tcPr>
            <w:tcW w:w="1275" w:type="dxa"/>
            <w:gridSpan w:val="2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</w:rPr>
              <w:t>150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8BD" w:rsidRPr="002F4A82" w:rsidRDefault="009258BD" w:rsidP="00145ABA">
            <w:pPr>
              <w:rPr>
                <w:rFonts w:ascii="Arial" w:hAnsi="Arial" w:cs="Arial"/>
                <w:sz w:val="18"/>
                <w:szCs w:val="18"/>
              </w:rPr>
            </w:pPr>
            <w:r w:rsidRPr="002F4A82">
              <w:rPr>
                <w:rFonts w:ascii="Arial" w:hAnsi="Arial" w:cs="Arial"/>
                <w:sz w:val="18"/>
                <w:szCs w:val="18"/>
              </w:rPr>
              <w:t>Укрепление материально-технической базы учреждений культуры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2020</w:t>
            </w:r>
          </w:p>
        </w:tc>
        <w:tc>
          <w:tcPr>
            <w:tcW w:w="1423" w:type="dxa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</w:rPr>
              <w:t>1350</w:t>
            </w:r>
          </w:p>
        </w:tc>
        <w:tc>
          <w:tcPr>
            <w:tcW w:w="1133" w:type="dxa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</w:rPr>
              <w:t>1350</w:t>
            </w:r>
          </w:p>
        </w:tc>
        <w:tc>
          <w:tcPr>
            <w:tcW w:w="1275" w:type="dxa"/>
            <w:gridSpan w:val="2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8BD" w:rsidRPr="002F4A82" w:rsidRDefault="009258BD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2F4A82">
              <w:rPr>
                <w:rFonts w:ascii="Arial" w:hAnsi="Arial" w:cs="Arial"/>
                <w:sz w:val="20"/>
                <w:szCs w:val="20"/>
              </w:rPr>
              <w:t>Развитие инфраструктуры сферы культуры и искусства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2021-2026</w:t>
            </w:r>
          </w:p>
        </w:tc>
        <w:tc>
          <w:tcPr>
            <w:tcW w:w="1423" w:type="dxa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</w:rPr>
              <w:t>2500</w:t>
            </w:r>
          </w:p>
        </w:tc>
        <w:tc>
          <w:tcPr>
            <w:tcW w:w="1133" w:type="dxa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</w:rPr>
              <w:t>2000</w:t>
            </w:r>
          </w:p>
        </w:tc>
        <w:tc>
          <w:tcPr>
            <w:tcW w:w="1275" w:type="dxa"/>
            <w:gridSpan w:val="2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</w:rPr>
              <w:t>500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97" w:type="dxa"/>
            <w:tcBorders>
              <w:top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  <w:sz w:val="18"/>
                <w:szCs w:val="18"/>
              </w:rPr>
              <w:t>Укрепление материально-технической базы учреждений культуры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2F4A82" w:rsidRDefault="009258BD" w:rsidP="00145ABA">
            <w:pPr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423" w:type="dxa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12450</w:t>
            </w:r>
          </w:p>
        </w:tc>
        <w:tc>
          <w:tcPr>
            <w:tcW w:w="1133" w:type="dxa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11272</w:t>
            </w:r>
          </w:p>
        </w:tc>
        <w:tc>
          <w:tcPr>
            <w:tcW w:w="1275" w:type="dxa"/>
            <w:gridSpan w:val="2"/>
            <w:vAlign w:val="center"/>
          </w:tcPr>
          <w:p w:rsidR="009258BD" w:rsidRPr="002F4A82" w:rsidRDefault="009258BD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878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97" w:type="dxa"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11"/>
        </w:trPr>
        <w:tc>
          <w:tcPr>
            <w:tcW w:w="713" w:type="dxa"/>
            <w:vMerge w:val="restart"/>
            <w:tcBorders>
              <w:top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 w:val="restart"/>
            <w:tcBorders>
              <w:top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Итого по основным мероприятиям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2016</w:t>
            </w:r>
          </w:p>
        </w:tc>
        <w:tc>
          <w:tcPr>
            <w:tcW w:w="1423" w:type="dxa"/>
            <w:tcBorders>
              <w:top w:val="single" w:sz="4" w:space="0" w:color="auto"/>
            </w:tcBorders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38230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100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38130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2017</w:t>
            </w:r>
          </w:p>
        </w:tc>
        <w:tc>
          <w:tcPr>
            <w:tcW w:w="142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  <w:r w:rsidRPr="00C81066">
              <w:rPr>
                <w:rFonts w:ascii="Arial" w:hAnsi="Arial" w:cs="Arial"/>
              </w:rPr>
              <w:t>11129</w:t>
            </w:r>
          </w:p>
        </w:tc>
        <w:tc>
          <w:tcPr>
            <w:tcW w:w="1133" w:type="dxa"/>
            <w:vAlign w:val="center"/>
          </w:tcPr>
          <w:p w:rsidR="009258BD" w:rsidRPr="006D51CC" w:rsidRDefault="009258BD" w:rsidP="00145ABA">
            <w:pPr>
              <w:ind w:left="-107" w:right="-108"/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3880</w:t>
            </w:r>
          </w:p>
        </w:tc>
        <w:tc>
          <w:tcPr>
            <w:tcW w:w="1275" w:type="dxa"/>
            <w:gridSpan w:val="2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435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6814</w:t>
            </w:r>
          </w:p>
        </w:tc>
        <w:tc>
          <w:tcPr>
            <w:tcW w:w="1697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2018</w:t>
            </w:r>
          </w:p>
        </w:tc>
        <w:tc>
          <w:tcPr>
            <w:tcW w:w="1423" w:type="dxa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>4</w:t>
            </w:r>
            <w:r w:rsidRPr="00C81066">
              <w:rPr>
                <w:rFonts w:ascii="Arial" w:hAnsi="Arial" w:cs="Arial"/>
              </w:rPr>
              <w:t>43</w:t>
            </w:r>
          </w:p>
        </w:tc>
        <w:tc>
          <w:tcPr>
            <w:tcW w:w="1133" w:type="dxa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14892</w:t>
            </w:r>
          </w:p>
        </w:tc>
        <w:tc>
          <w:tcPr>
            <w:tcW w:w="1275" w:type="dxa"/>
            <w:gridSpan w:val="2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778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5773</w:t>
            </w:r>
          </w:p>
        </w:tc>
        <w:tc>
          <w:tcPr>
            <w:tcW w:w="1697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2019</w:t>
            </w:r>
          </w:p>
        </w:tc>
        <w:tc>
          <w:tcPr>
            <w:tcW w:w="1423" w:type="dxa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57739</w:t>
            </w:r>
          </w:p>
        </w:tc>
        <w:tc>
          <w:tcPr>
            <w:tcW w:w="1133" w:type="dxa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45350</w:t>
            </w:r>
          </w:p>
        </w:tc>
        <w:tc>
          <w:tcPr>
            <w:tcW w:w="1275" w:type="dxa"/>
            <w:gridSpan w:val="2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3750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8339</w:t>
            </w:r>
          </w:p>
        </w:tc>
        <w:tc>
          <w:tcPr>
            <w:tcW w:w="1697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2020</w:t>
            </w:r>
          </w:p>
        </w:tc>
        <w:tc>
          <w:tcPr>
            <w:tcW w:w="1423" w:type="dxa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10750</w:t>
            </w:r>
          </w:p>
        </w:tc>
        <w:tc>
          <w:tcPr>
            <w:tcW w:w="1133" w:type="dxa"/>
            <w:vAlign w:val="center"/>
          </w:tcPr>
          <w:p w:rsidR="009258BD" w:rsidRPr="00C81066" w:rsidRDefault="009258BD" w:rsidP="00B10CD7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1350</w:t>
            </w:r>
          </w:p>
        </w:tc>
        <w:tc>
          <w:tcPr>
            <w:tcW w:w="1275" w:type="dxa"/>
            <w:gridSpan w:val="2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300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9100</w:t>
            </w:r>
          </w:p>
        </w:tc>
        <w:tc>
          <w:tcPr>
            <w:tcW w:w="1697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2021-2026</w:t>
            </w:r>
          </w:p>
        </w:tc>
        <w:tc>
          <w:tcPr>
            <w:tcW w:w="1423" w:type="dxa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58100</w:t>
            </w:r>
          </w:p>
        </w:tc>
        <w:tc>
          <w:tcPr>
            <w:tcW w:w="1133" w:type="dxa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2000</w:t>
            </w:r>
          </w:p>
        </w:tc>
        <w:tc>
          <w:tcPr>
            <w:tcW w:w="1275" w:type="dxa"/>
            <w:gridSpan w:val="2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1500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54600</w:t>
            </w:r>
          </w:p>
        </w:tc>
        <w:tc>
          <w:tcPr>
            <w:tcW w:w="1697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  <w:tr w:rsidR="009258BD" w:rsidRPr="006D51CC">
        <w:trPr>
          <w:trHeight w:val="480"/>
        </w:trPr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Всего</w:t>
            </w:r>
          </w:p>
        </w:tc>
        <w:tc>
          <w:tcPr>
            <w:tcW w:w="1423" w:type="dxa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197</w:t>
            </w:r>
            <w:r>
              <w:rPr>
                <w:rFonts w:ascii="Arial" w:hAnsi="Arial" w:cs="Arial"/>
              </w:rPr>
              <w:t>3</w:t>
            </w:r>
            <w:r w:rsidRPr="00C81066">
              <w:rPr>
                <w:rFonts w:ascii="Arial" w:hAnsi="Arial" w:cs="Arial"/>
              </w:rPr>
              <w:t>91</w:t>
            </w:r>
          </w:p>
        </w:tc>
        <w:tc>
          <w:tcPr>
            <w:tcW w:w="1133" w:type="dxa"/>
            <w:vAlign w:val="center"/>
          </w:tcPr>
          <w:p w:rsidR="009258BD" w:rsidRPr="00C81066" w:rsidRDefault="009258BD" w:rsidP="00B10CD7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67472</w:t>
            </w:r>
          </w:p>
        </w:tc>
        <w:tc>
          <w:tcPr>
            <w:tcW w:w="1275" w:type="dxa"/>
            <w:gridSpan w:val="2"/>
            <w:vAlign w:val="center"/>
          </w:tcPr>
          <w:p w:rsidR="009258BD" w:rsidRPr="00C81066" w:rsidRDefault="009258BD" w:rsidP="00145ABA">
            <w:pPr>
              <w:ind w:left="-107" w:right="-108"/>
              <w:jc w:val="center"/>
              <w:rPr>
                <w:rFonts w:ascii="Arial" w:hAnsi="Arial" w:cs="Arial"/>
              </w:rPr>
            </w:pPr>
            <w:r w:rsidRPr="00C81066">
              <w:rPr>
                <w:rFonts w:ascii="Arial" w:hAnsi="Arial" w:cs="Arial"/>
              </w:rPr>
              <w:t>6863</w:t>
            </w:r>
          </w:p>
        </w:tc>
        <w:tc>
          <w:tcPr>
            <w:tcW w:w="1274" w:type="dxa"/>
            <w:vAlign w:val="center"/>
          </w:tcPr>
          <w:p w:rsidR="009258BD" w:rsidRPr="006D51CC" w:rsidRDefault="009258BD" w:rsidP="00145A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122756</w:t>
            </w:r>
          </w:p>
        </w:tc>
        <w:tc>
          <w:tcPr>
            <w:tcW w:w="1697" w:type="dxa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9258BD" w:rsidRPr="006D51CC" w:rsidRDefault="009258BD" w:rsidP="00145ABA">
            <w:pPr>
              <w:rPr>
                <w:rFonts w:ascii="Arial" w:hAnsi="Arial" w:cs="Arial"/>
              </w:rPr>
            </w:pPr>
          </w:p>
        </w:tc>
      </w:tr>
    </w:tbl>
    <w:p w:rsidR="009258BD" w:rsidRDefault="009258BD" w:rsidP="009C6AF5">
      <w:pPr>
        <w:spacing w:after="120"/>
        <w:jc w:val="both"/>
        <w:rPr>
          <w:rFonts w:ascii="Arial" w:hAnsi="Arial" w:cs="Arial"/>
        </w:rPr>
      </w:pPr>
    </w:p>
    <w:p w:rsidR="009258BD" w:rsidRPr="006D51CC" w:rsidRDefault="009258BD" w:rsidP="009C6AF5">
      <w:pPr>
        <w:spacing w:after="120"/>
        <w:jc w:val="both"/>
        <w:rPr>
          <w:rFonts w:ascii="Arial" w:hAnsi="Arial" w:cs="Arial"/>
        </w:rPr>
      </w:pPr>
    </w:p>
    <w:p w:rsidR="009258BD" w:rsidRPr="006D51CC" w:rsidRDefault="009258BD" w:rsidP="009C6AF5">
      <w:pPr>
        <w:spacing w:after="120"/>
        <w:jc w:val="both"/>
        <w:rPr>
          <w:rFonts w:ascii="Arial" w:hAnsi="Arial" w:cs="Arial"/>
        </w:rPr>
        <w:sectPr w:rsidR="009258BD" w:rsidRPr="006D51CC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9258BD" w:rsidRPr="006D51CC" w:rsidRDefault="009258BD" w:rsidP="002C0FBC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lastRenderedPageBreak/>
        <w:t xml:space="preserve">Раздел </w:t>
      </w:r>
      <w:r>
        <w:rPr>
          <w:rFonts w:ascii="Arial" w:hAnsi="Arial" w:cs="Arial"/>
          <w:b/>
          <w:bCs/>
          <w:sz w:val="28"/>
          <w:szCs w:val="28"/>
        </w:rPr>
        <w:t>4</w:t>
      </w:r>
      <w:r w:rsidRPr="006D51CC">
        <w:rPr>
          <w:rFonts w:ascii="Arial" w:hAnsi="Arial" w:cs="Arial"/>
          <w:b/>
          <w:bCs/>
          <w:sz w:val="28"/>
          <w:szCs w:val="28"/>
        </w:rPr>
        <w:t>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9258BD" w:rsidRPr="006D51CC" w:rsidRDefault="009258BD" w:rsidP="002C0FBC">
      <w:pPr>
        <w:jc w:val="both"/>
        <w:rPr>
          <w:rFonts w:ascii="Arial" w:hAnsi="Arial" w:cs="Arial"/>
          <w:sz w:val="28"/>
          <w:szCs w:val="28"/>
        </w:rPr>
      </w:pPr>
      <w:bookmarkStart w:id="2" w:name="_Toc502538684"/>
      <w:bookmarkStart w:id="3" w:name="_Toc502407507"/>
    </w:p>
    <w:p w:rsidR="009258BD" w:rsidRPr="006D51CC" w:rsidRDefault="009258BD" w:rsidP="002C0FBC">
      <w:pPr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Реализация программных мероприятий в соответствии с намеченными целями и задачами обеспечит достижение численности</w:t>
      </w:r>
      <w:r>
        <w:rPr>
          <w:rFonts w:ascii="Arial" w:hAnsi="Arial" w:cs="Arial"/>
          <w:sz w:val="28"/>
          <w:szCs w:val="28"/>
        </w:rPr>
        <w:t xml:space="preserve"> населения Тургеневского 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муниципального  района к 2026 году - </w:t>
      </w:r>
      <w:r w:rsidRPr="006D51CC">
        <w:rPr>
          <w:rStyle w:val="FontStyle14"/>
          <w:rFonts w:ascii="Arial" w:hAnsi="Arial" w:cs="Arial"/>
          <w:sz w:val="28"/>
          <w:szCs w:val="28"/>
        </w:rPr>
        <w:t>750</w:t>
      </w:r>
      <w:r w:rsidRPr="006D51CC">
        <w:rPr>
          <w:rFonts w:ascii="Arial" w:hAnsi="Arial" w:cs="Arial"/>
          <w:sz w:val="28"/>
          <w:szCs w:val="28"/>
        </w:rPr>
        <w:t xml:space="preserve"> человек. </w:t>
      </w:r>
      <w:r w:rsidRPr="006D51CC">
        <w:rPr>
          <w:rFonts w:ascii="Arial" w:hAnsi="Arial" w:cs="Arial"/>
          <w:color w:val="000000"/>
          <w:sz w:val="28"/>
          <w:szCs w:val="28"/>
        </w:rPr>
        <w:t xml:space="preserve">Успешная реализации демографической политики на территории поселения будет способствовать росту продолжительности жизни населения и  снижению уровня смертности населения. </w:t>
      </w:r>
    </w:p>
    <w:p w:rsidR="009258BD" w:rsidRPr="006D51CC" w:rsidRDefault="009258BD" w:rsidP="002C0FBC">
      <w:pPr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6D51CC">
        <w:rPr>
          <w:rFonts w:ascii="Arial" w:hAnsi="Arial" w:cs="Arial"/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>
        <w:rPr>
          <w:rFonts w:ascii="Arial" w:hAnsi="Arial" w:cs="Arial"/>
          <w:sz w:val="28"/>
          <w:szCs w:val="28"/>
        </w:rPr>
        <w:t>Тургеневского 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</w:t>
      </w:r>
      <w:r w:rsidRPr="006D51CC">
        <w:rPr>
          <w:rFonts w:ascii="Arial" w:hAnsi="Arial" w:cs="Arial"/>
          <w:color w:val="000000"/>
          <w:sz w:val="28"/>
          <w:szCs w:val="28"/>
        </w:rPr>
        <w:t>:</w:t>
      </w:r>
    </w:p>
    <w:p w:rsidR="009258BD" w:rsidRPr="006D51CC" w:rsidRDefault="009258BD" w:rsidP="002C0FBC">
      <w:pPr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6D51CC">
        <w:rPr>
          <w:rFonts w:ascii="Arial" w:hAnsi="Arial" w:cs="Arial"/>
          <w:color w:val="000000"/>
          <w:sz w:val="28"/>
          <w:szCs w:val="28"/>
        </w:rPr>
        <w:t xml:space="preserve">- к 2026 году уровень обеспеченности населения централизованным водоснабжением и газоснабжением составит </w:t>
      </w:r>
      <w:r w:rsidRPr="00AC0BC2">
        <w:rPr>
          <w:rFonts w:ascii="Arial" w:hAnsi="Arial" w:cs="Arial"/>
          <w:color w:val="000000"/>
          <w:sz w:val="28"/>
          <w:szCs w:val="28"/>
        </w:rPr>
        <w:t>100%,</w:t>
      </w:r>
      <w:r w:rsidRPr="006D51CC">
        <w:rPr>
          <w:rFonts w:ascii="Arial" w:hAnsi="Arial" w:cs="Arial"/>
          <w:color w:val="000000"/>
          <w:sz w:val="28"/>
          <w:szCs w:val="28"/>
        </w:rPr>
        <w:t xml:space="preserve"> в настоящее время </w:t>
      </w:r>
      <w:r>
        <w:rPr>
          <w:rFonts w:ascii="Arial" w:hAnsi="Arial" w:cs="Arial"/>
          <w:color w:val="000000"/>
          <w:sz w:val="28"/>
          <w:szCs w:val="28"/>
        </w:rPr>
        <w:t>обеспеченность газопроводом 98% , водопроводом 45%</w:t>
      </w:r>
      <w:r w:rsidRPr="006D51CC">
        <w:rPr>
          <w:rFonts w:ascii="Arial" w:hAnsi="Arial" w:cs="Arial"/>
          <w:color w:val="000000"/>
          <w:sz w:val="28"/>
          <w:szCs w:val="28"/>
        </w:rPr>
        <w:t>.</w:t>
      </w:r>
    </w:p>
    <w:p w:rsidR="009258BD" w:rsidRPr="006D51CC" w:rsidRDefault="009258BD" w:rsidP="002C0FBC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- параметры автомобильных дорог в зависимости от категории и  основного назначения до</w:t>
      </w:r>
      <w:r>
        <w:rPr>
          <w:rFonts w:ascii="Arial" w:hAnsi="Arial" w:cs="Arial"/>
          <w:sz w:val="28"/>
          <w:szCs w:val="28"/>
        </w:rPr>
        <w:t xml:space="preserve">рог и улиц Тургеневского городского </w:t>
      </w:r>
      <w:r w:rsidRPr="006D51CC">
        <w:rPr>
          <w:rFonts w:ascii="Arial" w:hAnsi="Arial" w:cs="Arial"/>
          <w:sz w:val="28"/>
          <w:szCs w:val="28"/>
        </w:rPr>
        <w:t xml:space="preserve"> поселения при реализации мероприятий Программы будут соответствовать нормам.</w:t>
      </w:r>
    </w:p>
    <w:p w:rsidR="009258BD" w:rsidRPr="006D51CC" w:rsidRDefault="009258BD" w:rsidP="002C0FBC">
      <w:pPr>
        <w:ind w:firstLine="540"/>
        <w:jc w:val="both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Реализация программных мероприятий обеспечит повышение уровня жизни населения поселения,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2"/>
      <w:bookmarkEnd w:id="3"/>
    </w:p>
    <w:p w:rsidR="009258BD" w:rsidRPr="006D51CC" w:rsidRDefault="009258BD" w:rsidP="002C0FBC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 xml:space="preserve">Раздел </w:t>
      </w:r>
      <w:r>
        <w:rPr>
          <w:rFonts w:ascii="Arial" w:hAnsi="Arial" w:cs="Arial"/>
          <w:b/>
          <w:bCs/>
          <w:sz w:val="28"/>
          <w:szCs w:val="28"/>
        </w:rPr>
        <w:t>5</w:t>
      </w:r>
      <w:r w:rsidRPr="006D51CC">
        <w:rPr>
          <w:rFonts w:ascii="Arial" w:hAnsi="Arial" w:cs="Arial"/>
          <w:b/>
          <w:bCs/>
          <w:sz w:val="28"/>
          <w:szCs w:val="28"/>
        </w:rPr>
        <w:t>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9258BD" w:rsidRPr="006D51CC" w:rsidRDefault="009258BD" w:rsidP="002C0FBC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Реализация Программы осуществляется через систему программных мероприятий разрабатываемых муниципальны</w:t>
      </w:r>
      <w:r>
        <w:rPr>
          <w:rFonts w:ascii="Arial" w:hAnsi="Arial" w:cs="Arial"/>
          <w:sz w:val="28"/>
          <w:szCs w:val="28"/>
        </w:rPr>
        <w:t>х программ Тургеневского 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поселения, а также с учетом федеральных проектов и программ, государственных программ Республики Мордовия и муниципальных программ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муниципального района, реализуемых на территории поселения.</w:t>
      </w:r>
    </w:p>
    <w:p w:rsidR="009258BD" w:rsidRPr="006D51CC" w:rsidRDefault="009258BD" w:rsidP="00A00AD0">
      <w:pPr>
        <w:ind w:firstLine="709"/>
        <w:jc w:val="both"/>
        <w:rPr>
          <w:rFonts w:ascii="Arial" w:hAnsi="Arial" w:cs="Arial"/>
          <w:sz w:val="28"/>
          <w:szCs w:val="28"/>
        </w:rPr>
        <w:sectPr w:rsidR="009258BD" w:rsidRPr="006D51CC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6D51CC">
        <w:rPr>
          <w:rFonts w:ascii="Arial" w:hAnsi="Arial" w:cs="Arial"/>
          <w:sz w:val="28"/>
          <w:szCs w:val="28"/>
        </w:rPr>
        <w:lastRenderedPageBreak/>
        <w:t xml:space="preserve">В соответствии с изложенной в Программе </w:t>
      </w:r>
      <w:r>
        <w:rPr>
          <w:rFonts w:ascii="Arial" w:hAnsi="Arial" w:cs="Arial"/>
          <w:sz w:val="28"/>
          <w:szCs w:val="28"/>
        </w:rPr>
        <w:t>политикой администрация Тургеневского 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должна разрабатывать муниципальные программы, конкретизировать мероприятия, способствующие достижению</w:t>
      </w:r>
      <w:r>
        <w:rPr>
          <w:rFonts w:ascii="Arial" w:hAnsi="Arial" w:cs="Arial"/>
          <w:sz w:val="28"/>
          <w:szCs w:val="28"/>
        </w:rPr>
        <w:t xml:space="preserve"> стратегических целей и решению поставленных Программой задач.</w:t>
      </w:r>
    </w:p>
    <w:p w:rsidR="009258BD" w:rsidRPr="00655B57" w:rsidRDefault="009258BD" w:rsidP="00AC402C">
      <w:pPr>
        <w:jc w:val="both"/>
      </w:pPr>
    </w:p>
    <w:sectPr w:rsidR="009258BD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E2673"/>
    <w:multiLevelType w:val="hybridMultilevel"/>
    <w:tmpl w:val="ED1CF1BE"/>
    <w:lvl w:ilvl="0" w:tplc="D02CE2B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276" w:hanging="360"/>
      </w:pPr>
    </w:lvl>
    <w:lvl w:ilvl="2" w:tplc="0419001B">
      <w:start w:val="1"/>
      <w:numFmt w:val="lowerRoman"/>
      <w:lvlText w:val="%3."/>
      <w:lvlJc w:val="right"/>
      <w:pPr>
        <w:ind w:left="1996" w:hanging="180"/>
      </w:pPr>
    </w:lvl>
    <w:lvl w:ilvl="3" w:tplc="0419000F">
      <w:start w:val="1"/>
      <w:numFmt w:val="decimal"/>
      <w:lvlText w:val="%4."/>
      <w:lvlJc w:val="left"/>
      <w:pPr>
        <w:ind w:left="2716" w:hanging="360"/>
      </w:pPr>
    </w:lvl>
    <w:lvl w:ilvl="4" w:tplc="04190019">
      <w:start w:val="1"/>
      <w:numFmt w:val="lowerLetter"/>
      <w:lvlText w:val="%5."/>
      <w:lvlJc w:val="left"/>
      <w:pPr>
        <w:ind w:left="3436" w:hanging="360"/>
      </w:pPr>
    </w:lvl>
    <w:lvl w:ilvl="5" w:tplc="0419001B">
      <w:start w:val="1"/>
      <w:numFmt w:val="lowerRoman"/>
      <w:lvlText w:val="%6."/>
      <w:lvlJc w:val="right"/>
      <w:pPr>
        <w:ind w:left="4156" w:hanging="180"/>
      </w:pPr>
    </w:lvl>
    <w:lvl w:ilvl="6" w:tplc="0419000F">
      <w:start w:val="1"/>
      <w:numFmt w:val="decimal"/>
      <w:lvlText w:val="%7."/>
      <w:lvlJc w:val="left"/>
      <w:pPr>
        <w:ind w:left="4876" w:hanging="360"/>
      </w:pPr>
    </w:lvl>
    <w:lvl w:ilvl="7" w:tplc="04190019">
      <w:start w:val="1"/>
      <w:numFmt w:val="lowerLetter"/>
      <w:lvlText w:val="%8."/>
      <w:lvlJc w:val="left"/>
      <w:pPr>
        <w:ind w:left="5596" w:hanging="360"/>
      </w:pPr>
    </w:lvl>
    <w:lvl w:ilvl="8" w:tplc="0419001B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37240EFF"/>
    <w:multiLevelType w:val="hybridMultilevel"/>
    <w:tmpl w:val="1D84991A"/>
    <w:lvl w:ilvl="0" w:tplc="C1544C4A">
      <w:start w:val="6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B57"/>
    <w:rsid w:val="00071D5A"/>
    <w:rsid w:val="00074489"/>
    <w:rsid w:val="00084FA0"/>
    <w:rsid w:val="000B7982"/>
    <w:rsid w:val="000D6901"/>
    <w:rsid w:val="000E12EC"/>
    <w:rsid w:val="001029A4"/>
    <w:rsid w:val="001053AE"/>
    <w:rsid w:val="00115106"/>
    <w:rsid w:val="00121E76"/>
    <w:rsid w:val="00125806"/>
    <w:rsid w:val="00145ABA"/>
    <w:rsid w:val="00184CB9"/>
    <w:rsid w:val="00184E90"/>
    <w:rsid w:val="00187442"/>
    <w:rsid w:val="001A03F6"/>
    <w:rsid w:val="001A3A34"/>
    <w:rsid w:val="001A6BE4"/>
    <w:rsid w:val="001B2D82"/>
    <w:rsid w:val="001C1D1A"/>
    <w:rsid w:val="001C7B80"/>
    <w:rsid w:val="001D0D46"/>
    <w:rsid w:val="001D58FF"/>
    <w:rsid w:val="001E05F3"/>
    <w:rsid w:val="00210EDD"/>
    <w:rsid w:val="00223828"/>
    <w:rsid w:val="00232A62"/>
    <w:rsid w:val="00264A5D"/>
    <w:rsid w:val="002974F0"/>
    <w:rsid w:val="002C05DD"/>
    <w:rsid w:val="002C0FBC"/>
    <w:rsid w:val="002C6FE7"/>
    <w:rsid w:val="002D6238"/>
    <w:rsid w:val="002D6D3D"/>
    <w:rsid w:val="002D7F33"/>
    <w:rsid w:val="002F4A82"/>
    <w:rsid w:val="00322524"/>
    <w:rsid w:val="00322E38"/>
    <w:rsid w:val="003247E9"/>
    <w:rsid w:val="00327723"/>
    <w:rsid w:val="003301D9"/>
    <w:rsid w:val="003328D8"/>
    <w:rsid w:val="00335D63"/>
    <w:rsid w:val="003622D2"/>
    <w:rsid w:val="00365FA9"/>
    <w:rsid w:val="00366B38"/>
    <w:rsid w:val="0037670F"/>
    <w:rsid w:val="003A7608"/>
    <w:rsid w:val="003D3C76"/>
    <w:rsid w:val="00425A58"/>
    <w:rsid w:val="0043260B"/>
    <w:rsid w:val="0047187F"/>
    <w:rsid w:val="00477872"/>
    <w:rsid w:val="00483A9B"/>
    <w:rsid w:val="00496B75"/>
    <w:rsid w:val="004A0ED3"/>
    <w:rsid w:val="004A30EC"/>
    <w:rsid w:val="004C2A0A"/>
    <w:rsid w:val="004E14E9"/>
    <w:rsid w:val="005065D3"/>
    <w:rsid w:val="00517517"/>
    <w:rsid w:val="00533B1F"/>
    <w:rsid w:val="0055106A"/>
    <w:rsid w:val="00593B84"/>
    <w:rsid w:val="00594C1C"/>
    <w:rsid w:val="005A63BD"/>
    <w:rsid w:val="005B1556"/>
    <w:rsid w:val="005B6846"/>
    <w:rsid w:val="005D13DA"/>
    <w:rsid w:val="005F004F"/>
    <w:rsid w:val="005F2A6C"/>
    <w:rsid w:val="005F4E0B"/>
    <w:rsid w:val="00607FD9"/>
    <w:rsid w:val="00617D58"/>
    <w:rsid w:val="0063135D"/>
    <w:rsid w:val="0064668B"/>
    <w:rsid w:val="00655B57"/>
    <w:rsid w:val="006661B8"/>
    <w:rsid w:val="006666CA"/>
    <w:rsid w:val="00667E8F"/>
    <w:rsid w:val="00677B80"/>
    <w:rsid w:val="00694159"/>
    <w:rsid w:val="00694A3C"/>
    <w:rsid w:val="006C09FA"/>
    <w:rsid w:val="006D51CC"/>
    <w:rsid w:val="006E14CC"/>
    <w:rsid w:val="006E7368"/>
    <w:rsid w:val="00707D81"/>
    <w:rsid w:val="007100CB"/>
    <w:rsid w:val="00730463"/>
    <w:rsid w:val="0077796F"/>
    <w:rsid w:val="007924BF"/>
    <w:rsid w:val="00792513"/>
    <w:rsid w:val="00792AE8"/>
    <w:rsid w:val="007D023F"/>
    <w:rsid w:val="007D5325"/>
    <w:rsid w:val="00806DE5"/>
    <w:rsid w:val="00810411"/>
    <w:rsid w:val="0082645B"/>
    <w:rsid w:val="0083376E"/>
    <w:rsid w:val="00855BD9"/>
    <w:rsid w:val="00860121"/>
    <w:rsid w:val="00867C42"/>
    <w:rsid w:val="00871BFF"/>
    <w:rsid w:val="0087241C"/>
    <w:rsid w:val="00886B27"/>
    <w:rsid w:val="00893628"/>
    <w:rsid w:val="00896316"/>
    <w:rsid w:val="008A23AB"/>
    <w:rsid w:val="008A6E39"/>
    <w:rsid w:val="008A77F9"/>
    <w:rsid w:val="008D2A50"/>
    <w:rsid w:val="008F6D3E"/>
    <w:rsid w:val="00904F04"/>
    <w:rsid w:val="00921B50"/>
    <w:rsid w:val="009258BD"/>
    <w:rsid w:val="00945458"/>
    <w:rsid w:val="009536A3"/>
    <w:rsid w:val="00961A9D"/>
    <w:rsid w:val="00964CB7"/>
    <w:rsid w:val="00991963"/>
    <w:rsid w:val="00992A71"/>
    <w:rsid w:val="00994635"/>
    <w:rsid w:val="00995212"/>
    <w:rsid w:val="009A60F9"/>
    <w:rsid w:val="009B4253"/>
    <w:rsid w:val="009B7BB3"/>
    <w:rsid w:val="009C6606"/>
    <w:rsid w:val="009C6AF5"/>
    <w:rsid w:val="009D3F66"/>
    <w:rsid w:val="009F064A"/>
    <w:rsid w:val="00A00AD0"/>
    <w:rsid w:val="00A34EE2"/>
    <w:rsid w:val="00A40F30"/>
    <w:rsid w:val="00A731AD"/>
    <w:rsid w:val="00A806C7"/>
    <w:rsid w:val="00A94CA8"/>
    <w:rsid w:val="00AA32EC"/>
    <w:rsid w:val="00AA4F2D"/>
    <w:rsid w:val="00AA75DF"/>
    <w:rsid w:val="00AC0BC2"/>
    <w:rsid w:val="00AC0F33"/>
    <w:rsid w:val="00AC402C"/>
    <w:rsid w:val="00AE2D14"/>
    <w:rsid w:val="00AE5CBD"/>
    <w:rsid w:val="00B10CD7"/>
    <w:rsid w:val="00B13167"/>
    <w:rsid w:val="00B60D24"/>
    <w:rsid w:val="00BA1BAA"/>
    <w:rsid w:val="00BB3110"/>
    <w:rsid w:val="00BC140A"/>
    <w:rsid w:val="00BC5CF0"/>
    <w:rsid w:val="00BD2DBD"/>
    <w:rsid w:val="00BE31AB"/>
    <w:rsid w:val="00C04A52"/>
    <w:rsid w:val="00C23C2A"/>
    <w:rsid w:val="00C46844"/>
    <w:rsid w:val="00C63C87"/>
    <w:rsid w:val="00C6458C"/>
    <w:rsid w:val="00C81066"/>
    <w:rsid w:val="00C84ED4"/>
    <w:rsid w:val="00C977EA"/>
    <w:rsid w:val="00CA14FE"/>
    <w:rsid w:val="00CC0886"/>
    <w:rsid w:val="00CC60B4"/>
    <w:rsid w:val="00CE3380"/>
    <w:rsid w:val="00CE6768"/>
    <w:rsid w:val="00CF5120"/>
    <w:rsid w:val="00D10640"/>
    <w:rsid w:val="00D10703"/>
    <w:rsid w:val="00D120EC"/>
    <w:rsid w:val="00D22A66"/>
    <w:rsid w:val="00D90A2C"/>
    <w:rsid w:val="00D937EA"/>
    <w:rsid w:val="00D94AB0"/>
    <w:rsid w:val="00DB2682"/>
    <w:rsid w:val="00DC0651"/>
    <w:rsid w:val="00E03A41"/>
    <w:rsid w:val="00E05662"/>
    <w:rsid w:val="00E20D19"/>
    <w:rsid w:val="00E4550F"/>
    <w:rsid w:val="00E474E4"/>
    <w:rsid w:val="00E50236"/>
    <w:rsid w:val="00E575B5"/>
    <w:rsid w:val="00E87331"/>
    <w:rsid w:val="00E92632"/>
    <w:rsid w:val="00EE6CE1"/>
    <w:rsid w:val="00EF0E39"/>
    <w:rsid w:val="00EF4675"/>
    <w:rsid w:val="00F02DC5"/>
    <w:rsid w:val="00F15897"/>
    <w:rsid w:val="00F21939"/>
    <w:rsid w:val="00F22136"/>
    <w:rsid w:val="00F269B7"/>
    <w:rsid w:val="00F37869"/>
    <w:rsid w:val="00F41BE1"/>
    <w:rsid w:val="00F66928"/>
    <w:rsid w:val="00F67673"/>
    <w:rsid w:val="00F83592"/>
    <w:rsid w:val="00F84484"/>
    <w:rsid w:val="00F97806"/>
    <w:rsid w:val="00FA2D30"/>
    <w:rsid w:val="00FE486E"/>
    <w:rsid w:val="00FE65DD"/>
    <w:rsid w:val="00FE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locked/>
    <w:rsid w:val="00322E38"/>
    <w:rPr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</w:style>
  <w:style w:type="character" w:customStyle="1" w:styleId="a7">
    <w:name w:val="Стиль ПМД Знак"/>
    <w:link w:val="a6"/>
    <w:uiPriority w:val="99"/>
    <w:locked/>
    <w:rsid w:val="00322E38"/>
    <w:rPr>
      <w:sz w:val="24"/>
      <w:szCs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</w:style>
  <w:style w:type="character" w:styleId="a8">
    <w:name w:val="Hyperlink"/>
    <w:uiPriority w:val="99"/>
    <w:semiHidden/>
    <w:rsid w:val="00C63C87"/>
    <w:rPr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">
    <w:name w:val="Абзац списка1"/>
    <w:basedOn w:val="a"/>
    <w:uiPriority w:val="99"/>
    <w:rsid w:val="00BC5CF0"/>
    <w:pPr>
      <w:ind w:left="720"/>
    </w:pPr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99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1696</TotalTime>
  <Pages>21</Pages>
  <Words>4466</Words>
  <Characters>25457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49</cp:revision>
  <cp:lastPrinted>2016-12-19T06:37:00Z</cp:lastPrinted>
  <dcterms:created xsi:type="dcterms:W3CDTF">2016-11-24T12:12:00Z</dcterms:created>
  <dcterms:modified xsi:type="dcterms:W3CDTF">2017-01-16T12:09:00Z</dcterms:modified>
</cp:coreProperties>
</file>