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0781" w:rsidRDefault="00230781" w:rsidP="00230781">
      <w:pPr>
        <w:pStyle w:val="11"/>
        <w:ind w:hanging="100"/>
        <w:jc w:val="center"/>
        <w:rPr>
          <w:rFonts w:ascii="Cambria" w:hAnsi="Cambria" w:cs="Cambria"/>
          <w:b/>
          <w:bCs/>
          <w:sz w:val="34"/>
          <w:szCs w:val="34"/>
        </w:rPr>
      </w:pPr>
      <w:r>
        <w:rPr>
          <w:rFonts w:ascii="Cambria" w:hAnsi="Cambria" w:cs="Cambria"/>
          <w:b/>
          <w:bCs/>
          <w:sz w:val="34"/>
          <w:szCs w:val="34"/>
        </w:rPr>
        <w:t>Р Е С П У Б Л И К А     М О Р Д О В И Я</w:t>
      </w:r>
    </w:p>
    <w:p w:rsidR="00230781" w:rsidRDefault="00230781" w:rsidP="00230781">
      <w:pPr>
        <w:pStyle w:val="11"/>
        <w:ind w:hanging="100"/>
        <w:jc w:val="center"/>
        <w:rPr>
          <w:rFonts w:ascii="Cambria" w:hAnsi="Cambria" w:cs="Cambria"/>
          <w:b/>
          <w:bCs/>
          <w:sz w:val="34"/>
          <w:szCs w:val="34"/>
        </w:rPr>
      </w:pPr>
      <w:r>
        <w:rPr>
          <w:rFonts w:ascii="Cambria" w:hAnsi="Cambria" w:cs="Cambria"/>
          <w:b/>
          <w:bCs/>
          <w:sz w:val="34"/>
          <w:szCs w:val="34"/>
        </w:rPr>
        <w:t>А Р Д А Т О В С К И Й    М У Н И Ц И П А Л Ь Н Ы Й    Р А Й О Н</w:t>
      </w:r>
    </w:p>
    <w:p w:rsidR="00230781" w:rsidRDefault="00230781" w:rsidP="00230781">
      <w:pPr>
        <w:jc w:val="center"/>
      </w:pPr>
      <w:r>
        <w:t>_________________________________________________________________</w:t>
      </w:r>
    </w:p>
    <w:p w:rsidR="00230781" w:rsidRDefault="00230781" w:rsidP="00230781">
      <w:pPr>
        <w:pStyle w:val="11"/>
        <w:jc w:val="center"/>
        <w:rPr>
          <w:rFonts w:ascii="Bookman Old Style" w:hAnsi="Bookman Old Style" w:cs="Bookman Old Style"/>
          <w:b/>
          <w:bCs/>
          <w:sz w:val="16"/>
          <w:szCs w:val="16"/>
        </w:rPr>
      </w:pPr>
    </w:p>
    <w:p w:rsidR="00230781" w:rsidRDefault="00230781" w:rsidP="00230781">
      <w:pPr>
        <w:pStyle w:val="11"/>
        <w:jc w:val="center"/>
        <w:rPr>
          <w:rFonts w:ascii="Book Antiqua" w:hAnsi="Book Antiqua" w:cs="Bookman Old Style"/>
          <w:b/>
          <w:bCs/>
          <w:sz w:val="36"/>
          <w:szCs w:val="36"/>
        </w:rPr>
      </w:pPr>
      <w:r>
        <w:rPr>
          <w:rFonts w:ascii="Book Antiqua" w:hAnsi="Book Antiqua" w:cs="Bookman Old Style"/>
          <w:b/>
          <w:bCs/>
          <w:sz w:val="36"/>
          <w:szCs w:val="36"/>
        </w:rPr>
        <w:t>М У Н И Ц И П А Л Ь Н Ы Й      В Е С Т Н И К</w:t>
      </w:r>
    </w:p>
    <w:p w:rsidR="00230781" w:rsidRDefault="00230781" w:rsidP="00230781">
      <w:pPr>
        <w:pStyle w:val="11"/>
        <w:jc w:val="center"/>
      </w:pPr>
      <w:r>
        <w:t>_________________________________________________________________</w:t>
      </w:r>
    </w:p>
    <w:p w:rsidR="00230781" w:rsidRDefault="00230781" w:rsidP="00230781">
      <w:pPr>
        <w:pStyle w:val="11"/>
        <w:jc w:val="center"/>
        <w:rPr>
          <w:sz w:val="18"/>
          <w:szCs w:val="18"/>
        </w:rPr>
      </w:pPr>
    </w:p>
    <w:p w:rsidR="00230781" w:rsidRDefault="00230781" w:rsidP="00230781">
      <w:pPr>
        <w:pStyle w:val="11"/>
        <w:jc w:val="center"/>
        <w:rPr>
          <w:rFonts w:ascii="Cambria" w:hAnsi="Cambria" w:cs="Cambria"/>
          <w:b/>
          <w:bCs/>
        </w:rPr>
      </w:pPr>
      <w:r>
        <w:rPr>
          <w:rFonts w:ascii="Cambria" w:hAnsi="Cambria" w:cs="Cambria"/>
          <w:b/>
          <w:bCs/>
        </w:rPr>
        <w:t>Является официальным печатным изданием</w:t>
      </w:r>
    </w:p>
    <w:p w:rsidR="00230781" w:rsidRDefault="00230781" w:rsidP="00230781">
      <w:pPr>
        <w:pStyle w:val="11"/>
        <w:ind w:right="409"/>
        <w:jc w:val="center"/>
        <w:rPr>
          <w:rFonts w:ascii="Cambria" w:hAnsi="Cambria" w:cs="Cambria"/>
          <w:b/>
          <w:bCs/>
        </w:rPr>
      </w:pPr>
      <w:r>
        <w:rPr>
          <w:rFonts w:ascii="Cambria" w:hAnsi="Cambria" w:cs="Cambria"/>
          <w:b/>
          <w:bCs/>
        </w:rPr>
        <w:t>Ардатовского муниципального района Республики Мордовия</w:t>
      </w:r>
    </w:p>
    <w:p w:rsidR="00230781" w:rsidRDefault="00230781" w:rsidP="00230781">
      <w:pPr>
        <w:pStyle w:val="11"/>
        <w:rPr>
          <w:sz w:val="20"/>
          <w:szCs w:val="20"/>
        </w:rPr>
      </w:pPr>
    </w:p>
    <w:p w:rsidR="00230781" w:rsidRDefault="00230781" w:rsidP="00230781">
      <w:pPr>
        <w:ind w:left="-400"/>
        <w:jc w:val="center"/>
        <w:rPr>
          <w:rFonts w:ascii="Cambria" w:hAnsi="Cambria" w:cs="Calibri"/>
          <w:i/>
          <w:sz w:val="26"/>
          <w:szCs w:val="26"/>
        </w:rPr>
      </w:pPr>
      <w:r>
        <w:rPr>
          <w:rFonts w:ascii="Cambria" w:hAnsi="Cambria" w:cs="Calibri"/>
          <w:i/>
          <w:sz w:val="26"/>
          <w:szCs w:val="26"/>
        </w:rPr>
        <w:t xml:space="preserve">№ 10                                                                                                                      23 мая  </w:t>
      </w:r>
      <w:smartTag w:uri="urn:schemas-microsoft-com:office:smarttags" w:element="metricconverter">
        <w:smartTagPr>
          <w:attr w:name="ProductID" w:val="2017 г"/>
        </w:smartTagPr>
        <w:r>
          <w:rPr>
            <w:rFonts w:ascii="Cambria" w:hAnsi="Cambria" w:cs="Calibri"/>
            <w:i/>
            <w:sz w:val="26"/>
            <w:szCs w:val="26"/>
          </w:rPr>
          <w:t>2017 г</w:t>
        </w:r>
      </w:smartTag>
      <w:r>
        <w:rPr>
          <w:rFonts w:ascii="Cambria" w:hAnsi="Cambria" w:cs="Calibri"/>
          <w:i/>
          <w:sz w:val="26"/>
          <w:szCs w:val="26"/>
        </w:rPr>
        <w:t>.</w:t>
      </w:r>
    </w:p>
    <w:p w:rsidR="00230781" w:rsidRPr="00F957DF" w:rsidRDefault="00230781" w:rsidP="00230781">
      <w:pPr>
        <w:pStyle w:val="1"/>
        <w:spacing w:after="0"/>
        <w:ind w:left="-426" w:right="-345"/>
        <w:jc w:val="both"/>
        <w:rPr>
          <w:rFonts w:ascii="Times New Roman" w:hAnsi="Times New Roman" w:cs="Times New Roman"/>
          <w:color w:val="auto"/>
          <w:sz w:val="22"/>
          <w:szCs w:val="22"/>
        </w:rPr>
      </w:pPr>
    </w:p>
    <w:p w:rsidR="00230781" w:rsidRPr="00593ED6" w:rsidRDefault="00230781" w:rsidP="00230781">
      <w:pPr>
        <w:spacing w:after="0" w:line="240" w:lineRule="auto"/>
        <w:ind w:left="-426"/>
        <w:jc w:val="both"/>
        <w:rPr>
          <w:rFonts w:ascii="Times New Roman" w:hAnsi="Times New Roman" w:cs="Times New Roman"/>
          <w:b/>
          <w:color w:val="000000" w:themeColor="text1"/>
        </w:rPr>
      </w:pPr>
      <w:r w:rsidRPr="00593ED6">
        <w:rPr>
          <w:rFonts w:ascii="Times New Roman" w:hAnsi="Times New Roman" w:cs="Times New Roman"/>
          <w:b/>
          <w:color w:val="000000" w:themeColor="text1"/>
        </w:rPr>
        <w:t>Решение Совета депутатов Ардатовского муниципального района РМ от 23 мая 2017 года № 50 «О внесении изменений в решение Совета депутатов Ардатовского муниципального района РМ от 27.12.2016 г. № 20 «</w:t>
      </w:r>
      <w:r w:rsidRPr="00593ED6">
        <w:rPr>
          <w:rFonts w:ascii="Times New Roman" w:hAnsi="Times New Roman" w:cs="Times New Roman"/>
          <w:b/>
          <w:bCs/>
          <w:caps/>
          <w:color w:val="000000" w:themeColor="text1"/>
        </w:rPr>
        <w:t xml:space="preserve">О </w:t>
      </w:r>
      <w:r w:rsidRPr="00593ED6">
        <w:rPr>
          <w:rFonts w:ascii="Times New Roman" w:hAnsi="Times New Roman" w:cs="Times New Roman"/>
          <w:b/>
          <w:color w:val="000000" w:themeColor="text1"/>
        </w:rPr>
        <w:t>бюджете Ардатовского муниципального района Республики Мордовия  на 2017 год и на плановый период 2018 и 2019 годов»</w:t>
      </w:r>
    </w:p>
    <w:p w:rsidR="00230781" w:rsidRDefault="00230781" w:rsidP="00230781">
      <w:pPr>
        <w:tabs>
          <w:tab w:val="left" w:pos="-426"/>
        </w:tabs>
        <w:spacing w:after="0" w:line="240" w:lineRule="auto"/>
        <w:ind w:left="-426" w:right="-284"/>
        <w:jc w:val="both"/>
        <w:rPr>
          <w:rFonts w:ascii="Times New Roman" w:hAnsi="Times New Roman" w:cs="Times New Roman"/>
        </w:rPr>
      </w:pPr>
    </w:p>
    <w:p w:rsidR="00230781" w:rsidRPr="00230781" w:rsidRDefault="00230781" w:rsidP="00230781">
      <w:pPr>
        <w:tabs>
          <w:tab w:val="left" w:pos="-426"/>
        </w:tabs>
        <w:spacing w:after="0" w:line="240" w:lineRule="auto"/>
        <w:ind w:left="-426" w:right="-284"/>
        <w:jc w:val="both"/>
        <w:rPr>
          <w:rFonts w:ascii="Times New Roman" w:hAnsi="Times New Roman" w:cs="Times New Roman"/>
        </w:rPr>
      </w:pPr>
      <w:r w:rsidRPr="00230781">
        <w:rPr>
          <w:rFonts w:ascii="Times New Roman" w:hAnsi="Times New Roman" w:cs="Times New Roman"/>
        </w:rPr>
        <w:t xml:space="preserve">             Совет депутатов муниципального района решил:</w:t>
      </w:r>
    </w:p>
    <w:p w:rsidR="00230781" w:rsidRPr="00230781" w:rsidRDefault="00230781" w:rsidP="00230781">
      <w:pPr>
        <w:tabs>
          <w:tab w:val="left" w:pos="-426"/>
        </w:tabs>
        <w:spacing w:after="0" w:line="240" w:lineRule="auto"/>
        <w:ind w:left="-426" w:right="-284"/>
        <w:jc w:val="both"/>
        <w:rPr>
          <w:rFonts w:ascii="Times New Roman" w:hAnsi="Times New Roman" w:cs="Times New Roman"/>
        </w:rPr>
      </w:pPr>
    </w:p>
    <w:p w:rsidR="00230781" w:rsidRPr="00230781" w:rsidRDefault="00230781" w:rsidP="00230781">
      <w:pPr>
        <w:tabs>
          <w:tab w:val="left" w:pos="-426"/>
        </w:tabs>
        <w:spacing w:after="0" w:line="240" w:lineRule="auto"/>
        <w:ind w:left="-426"/>
        <w:jc w:val="both"/>
        <w:rPr>
          <w:rFonts w:ascii="Times New Roman" w:hAnsi="Times New Roman" w:cs="Times New Roman"/>
        </w:rPr>
      </w:pPr>
      <w:r w:rsidRPr="00230781">
        <w:rPr>
          <w:rFonts w:ascii="Times New Roman" w:hAnsi="Times New Roman" w:cs="Times New Roman"/>
        </w:rPr>
        <w:tab/>
        <w:t>1. Внести в решение Совета депутатов Ардатовского муниципального района РМ от 27.12.2016 г. № 20 «</w:t>
      </w:r>
      <w:r w:rsidRPr="00230781">
        <w:rPr>
          <w:rFonts w:ascii="Times New Roman" w:hAnsi="Times New Roman" w:cs="Times New Roman"/>
          <w:bCs/>
          <w:caps/>
        </w:rPr>
        <w:t xml:space="preserve">О </w:t>
      </w:r>
      <w:r w:rsidRPr="00230781">
        <w:rPr>
          <w:rFonts w:ascii="Times New Roman" w:hAnsi="Times New Roman" w:cs="Times New Roman"/>
        </w:rPr>
        <w:t>бюджете Ардатовского муниципального района Республики Мордовия  на 2017 год и на плановый период 2018 и 2019 годов» следующие изменения:</w:t>
      </w:r>
    </w:p>
    <w:p w:rsidR="00230781" w:rsidRPr="00230781" w:rsidRDefault="00230781" w:rsidP="00230781">
      <w:pPr>
        <w:tabs>
          <w:tab w:val="left" w:pos="-426"/>
        </w:tabs>
        <w:spacing w:after="0" w:line="240" w:lineRule="auto"/>
        <w:ind w:left="-426"/>
        <w:rPr>
          <w:rFonts w:ascii="Times New Roman" w:hAnsi="Times New Roman" w:cs="Times New Roman"/>
        </w:rPr>
      </w:pPr>
      <w:r w:rsidRPr="00230781">
        <w:rPr>
          <w:rFonts w:ascii="Times New Roman" w:hAnsi="Times New Roman" w:cs="Times New Roman"/>
        </w:rPr>
        <w:tab/>
        <w:t>1.1. Пункт 1 раздела 1 изложить в новой редакции:</w:t>
      </w:r>
    </w:p>
    <w:p w:rsidR="00230781" w:rsidRPr="00230781" w:rsidRDefault="00230781" w:rsidP="00230781">
      <w:pPr>
        <w:tabs>
          <w:tab w:val="left" w:pos="-426"/>
        </w:tabs>
        <w:autoSpaceDE w:val="0"/>
        <w:autoSpaceDN w:val="0"/>
        <w:adjustRightInd w:val="0"/>
        <w:spacing w:after="0" w:line="240" w:lineRule="auto"/>
        <w:ind w:left="-426" w:firstLine="540"/>
        <w:jc w:val="both"/>
        <w:rPr>
          <w:rFonts w:ascii="Times New Roman" w:hAnsi="Times New Roman" w:cs="Times New Roman"/>
        </w:rPr>
      </w:pPr>
      <w:r w:rsidRPr="00230781">
        <w:rPr>
          <w:rFonts w:ascii="Times New Roman" w:hAnsi="Times New Roman" w:cs="Times New Roman"/>
        </w:rPr>
        <w:t xml:space="preserve">«Утвердить бюджет Ардатовского муниципального района на 2017 год по доходам в сумме  365705,7 тыс. рублей, расходам в сумме  368802,2 тыс.рублей с превышением расходов над доходами в сумме 3096,5 тыс. рублей, исходя из уровня инфляции, не превышающего </w:t>
      </w:r>
      <w:r w:rsidRPr="00230781">
        <w:rPr>
          <w:rFonts w:ascii="Times New Roman" w:hAnsi="Times New Roman" w:cs="Times New Roman"/>
          <w:bCs/>
        </w:rPr>
        <w:t>5,8 процента (декабрь 2017 года к декабрю 2016 года)</w:t>
      </w:r>
      <w:r w:rsidRPr="00230781">
        <w:rPr>
          <w:rFonts w:ascii="Times New Roman" w:hAnsi="Times New Roman" w:cs="Times New Roman"/>
        </w:rPr>
        <w:t>.</w:t>
      </w:r>
    </w:p>
    <w:p w:rsidR="00230781" w:rsidRPr="00230781" w:rsidRDefault="00230781" w:rsidP="00230781">
      <w:pPr>
        <w:tabs>
          <w:tab w:val="left" w:pos="-426"/>
        </w:tabs>
        <w:autoSpaceDE w:val="0"/>
        <w:autoSpaceDN w:val="0"/>
        <w:adjustRightInd w:val="0"/>
        <w:spacing w:after="0" w:line="240" w:lineRule="auto"/>
        <w:ind w:left="-426" w:firstLine="708"/>
        <w:jc w:val="both"/>
        <w:rPr>
          <w:rFonts w:ascii="Times New Roman" w:hAnsi="Times New Roman" w:cs="Times New Roman"/>
        </w:rPr>
      </w:pPr>
      <w:r w:rsidRPr="00230781">
        <w:rPr>
          <w:rFonts w:ascii="Times New Roman" w:hAnsi="Times New Roman" w:cs="Times New Roman"/>
        </w:rPr>
        <w:t>1.2. Приложение № 6, 8, 10, 12, 17, 19 изложить в новой редакции (прилагаются)</w:t>
      </w:r>
    </w:p>
    <w:p w:rsidR="00230781" w:rsidRPr="00230781" w:rsidRDefault="00230781" w:rsidP="00230781">
      <w:pPr>
        <w:tabs>
          <w:tab w:val="left" w:pos="-426"/>
        </w:tabs>
        <w:spacing w:after="0" w:line="240" w:lineRule="auto"/>
        <w:ind w:left="-426"/>
        <w:jc w:val="both"/>
        <w:rPr>
          <w:rFonts w:ascii="Times New Roman" w:hAnsi="Times New Roman" w:cs="Times New Roman"/>
        </w:rPr>
      </w:pPr>
    </w:p>
    <w:p w:rsidR="00230781" w:rsidRPr="00230781" w:rsidRDefault="00230781" w:rsidP="00230781">
      <w:pPr>
        <w:tabs>
          <w:tab w:val="left" w:pos="-426"/>
        </w:tabs>
        <w:spacing w:after="0" w:line="240" w:lineRule="auto"/>
        <w:ind w:left="-426"/>
        <w:jc w:val="both"/>
        <w:rPr>
          <w:rFonts w:ascii="Times New Roman" w:hAnsi="Times New Roman" w:cs="Times New Roman"/>
        </w:rPr>
      </w:pPr>
      <w:r w:rsidRPr="00230781">
        <w:rPr>
          <w:rFonts w:ascii="Times New Roman" w:hAnsi="Times New Roman" w:cs="Times New Roman"/>
        </w:rPr>
        <w:tab/>
        <w:t xml:space="preserve">2. </w:t>
      </w:r>
      <w:r w:rsidRPr="00230781">
        <w:rPr>
          <w:rFonts w:ascii="Times New Roman" w:hAnsi="Times New Roman" w:cs="Times New Roman"/>
          <w:bCs/>
        </w:rPr>
        <w:t>Настоящее решение вступает в силу со дня его официального опубликования и распространяется на правоотношения, возникшие с 01.01.2017г.</w:t>
      </w:r>
    </w:p>
    <w:p w:rsidR="00230781" w:rsidRPr="00230781" w:rsidRDefault="00230781" w:rsidP="00230781">
      <w:pPr>
        <w:tabs>
          <w:tab w:val="left" w:pos="-426"/>
        </w:tabs>
        <w:spacing w:after="0" w:line="240" w:lineRule="auto"/>
        <w:ind w:left="-426" w:right="-284"/>
        <w:jc w:val="both"/>
        <w:rPr>
          <w:rFonts w:ascii="Times New Roman" w:hAnsi="Times New Roman" w:cs="Times New Roman"/>
        </w:rPr>
      </w:pPr>
    </w:p>
    <w:p w:rsidR="00230781" w:rsidRPr="00230781" w:rsidRDefault="00230781" w:rsidP="00230781">
      <w:pPr>
        <w:tabs>
          <w:tab w:val="left" w:pos="-426"/>
        </w:tabs>
        <w:autoSpaceDE w:val="0"/>
        <w:autoSpaceDN w:val="0"/>
        <w:adjustRightInd w:val="0"/>
        <w:spacing w:after="0" w:line="240" w:lineRule="auto"/>
        <w:ind w:left="-426" w:right="-284" w:firstLine="540"/>
        <w:jc w:val="both"/>
        <w:rPr>
          <w:rFonts w:ascii="Times New Roman" w:hAnsi="Times New Roman" w:cs="Times New Roman"/>
        </w:rPr>
      </w:pPr>
      <w:r w:rsidRPr="00230781">
        <w:rPr>
          <w:rFonts w:ascii="Times New Roman" w:hAnsi="Times New Roman" w:cs="Times New Roman"/>
        </w:rPr>
        <w:t xml:space="preserve">Председатель Совета депутатов                </w:t>
      </w:r>
    </w:p>
    <w:p w:rsidR="00230781" w:rsidRPr="00230781" w:rsidRDefault="00230781" w:rsidP="00230781">
      <w:pPr>
        <w:tabs>
          <w:tab w:val="left" w:pos="-426"/>
        </w:tabs>
        <w:autoSpaceDE w:val="0"/>
        <w:autoSpaceDN w:val="0"/>
        <w:adjustRightInd w:val="0"/>
        <w:spacing w:after="0" w:line="240" w:lineRule="auto"/>
        <w:ind w:left="-426" w:right="-284" w:firstLine="540"/>
        <w:jc w:val="both"/>
        <w:rPr>
          <w:rFonts w:ascii="Times New Roman" w:hAnsi="Times New Roman" w:cs="Times New Roman"/>
        </w:rPr>
      </w:pPr>
      <w:r w:rsidRPr="00230781">
        <w:rPr>
          <w:rFonts w:ascii="Times New Roman" w:hAnsi="Times New Roman" w:cs="Times New Roman"/>
        </w:rPr>
        <w:t xml:space="preserve">Ардатовского муниципального района                        </w:t>
      </w:r>
      <w:r>
        <w:rPr>
          <w:rFonts w:ascii="Times New Roman" w:hAnsi="Times New Roman" w:cs="Times New Roman"/>
        </w:rPr>
        <w:t xml:space="preserve">                                                  </w:t>
      </w:r>
      <w:r w:rsidRPr="00230781">
        <w:rPr>
          <w:rFonts w:ascii="Times New Roman" w:hAnsi="Times New Roman" w:cs="Times New Roman"/>
        </w:rPr>
        <w:t xml:space="preserve">  Н.В. Кузьмин</w:t>
      </w:r>
    </w:p>
    <w:p w:rsidR="00230781" w:rsidRPr="00230781" w:rsidRDefault="00230781" w:rsidP="00230781">
      <w:pPr>
        <w:tabs>
          <w:tab w:val="left" w:pos="-426"/>
        </w:tabs>
        <w:autoSpaceDE w:val="0"/>
        <w:autoSpaceDN w:val="0"/>
        <w:adjustRightInd w:val="0"/>
        <w:spacing w:after="0" w:line="240" w:lineRule="auto"/>
        <w:ind w:left="-426" w:right="-284" w:firstLine="540"/>
        <w:jc w:val="both"/>
        <w:rPr>
          <w:rFonts w:ascii="Times New Roman" w:hAnsi="Times New Roman" w:cs="Times New Roman"/>
        </w:rPr>
      </w:pPr>
    </w:p>
    <w:tbl>
      <w:tblPr>
        <w:tblW w:w="10065" w:type="dxa"/>
        <w:tblInd w:w="-318" w:type="dxa"/>
        <w:tblLook w:val="04A0"/>
      </w:tblPr>
      <w:tblGrid>
        <w:gridCol w:w="2219"/>
        <w:gridCol w:w="5153"/>
        <w:gridCol w:w="2693"/>
      </w:tblGrid>
      <w:tr w:rsidR="00230781" w:rsidRPr="00230781" w:rsidTr="00230781">
        <w:trPr>
          <w:trHeight w:val="255"/>
        </w:trPr>
        <w:tc>
          <w:tcPr>
            <w:tcW w:w="10065" w:type="dxa"/>
            <w:gridSpan w:val="3"/>
            <w:tcBorders>
              <w:top w:val="nil"/>
              <w:left w:val="nil"/>
              <w:bottom w:val="nil"/>
              <w:right w:val="nil"/>
            </w:tcBorders>
            <w:shd w:val="clear" w:color="auto" w:fill="auto"/>
            <w:noWrap/>
            <w:hideMark/>
          </w:tcPr>
          <w:p w:rsidR="00230781" w:rsidRPr="00230781" w:rsidRDefault="00230781" w:rsidP="00230781">
            <w:pPr>
              <w:spacing w:after="0" w:line="240" w:lineRule="auto"/>
              <w:jc w:val="right"/>
              <w:rPr>
                <w:rFonts w:ascii="Times New Roman" w:eastAsia="Times New Roman" w:hAnsi="Times New Roman" w:cs="Times New Roman"/>
                <w:sz w:val="20"/>
                <w:szCs w:val="20"/>
              </w:rPr>
            </w:pPr>
            <w:bookmarkStart w:id="0" w:name="RANGE!A1:C50"/>
            <w:r w:rsidRPr="00230781">
              <w:rPr>
                <w:rFonts w:ascii="Times New Roman" w:eastAsia="Times New Roman" w:hAnsi="Times New Roman" w:cs="Times New Roman"/>
                <w:sz w:val="20"/>
                <w:szCs w:val="20"/>
              </w:rPr>
              <w:t>Приложение 6</w:t>
            </w:r>
            <w:bookmarkEnd w:id="0"/>
          </w:p>
        </w:tc>
      </w:tr>
      <w:tr w:rsidR="00230781" w:rsidRPr="00230781" w:rsidTr="00230781">
        <w:trPr>
          <w:trHeight w:val="1650"/>
        </w:trPr>
        <w:tc>
          <w:tcPr>
            <w:tcW w:w="2219" w:type="dxa"/>
            <w:tcBorders>
              <w:top w:val="nil"/>
              <w:left w:val="nil"/>
              <w:bottom w:val="nil"/>
              <w:right w:val="nil"/>
            </w:tcBorders>
            <w:shd w:val="clear" w:color="auto" w:fill="auto"/>
            <w:noWrap/>
            <w:vAlign w:val="bottom"/>
            <w:hideMark/>
          </w:tcPr>
          <w:p w:rsidR="00230781" w:rsidRPr="00230781" w:rsidRDefault="00230781" w:rsidP="00230781">
            <w:pPr>
              <w:spacing w:after="0" w:line="240" w:lineRule="auto"/>
              <w:rPr>
                <w:rFonts w:ascii="Arial" w:eastAsia="Times New Roman" w:hAnsi="Arial" w:cs="Arial"/>
                <w:sz w:val="20"/>
                <w:szCs w:val="20"/>
              </w:rPr>
            </w:pPr>
          </w:p>
        </w:tc>
        <w:tc>
          <w:tcPr>
            <w:tcW w:w="5153" w:type="dxa"/>
            <w:tcBorders>
              <w:top w:val="nil"/>
              <w:left w:val="nil"/>
              <w:bottom w:val="nil"/>
              <w:right w:val="nil"/>
            </w:tcBorders>
            <w:shd w:val="clear" w:color="auto" w:fill="auto"/>
            <w:noWrap/>
            <w:vAlign w:val="bottom"/>
            <w:hideMark/>
          </w:tcPr>
          <w:p w:rsidR="00230781" w:rsidRPr="00230781" w:rsidRDefault="00230781" w:rsidP="00230781">
            <w:pPr>
              <w:spacing w:after="0" w:line="240" w:lineRule="auto"/>
              <w:rPr>
                <w:rFonts w:ascii="Arial" w:eastAsia="Times New Roman" w:hAnsi="Arial" w:cs="Arial"/>
                <w:sz w:val="20"/>
                <w:szCs w:val="20"/>
              </w:rPr>
            </w:pPr>
          </w:p>
        </w:tc>
        <w:tc>
          <w:tcPr>
            <w:tcW w:w="2693" w:type="dxa"/>
            <w:tcBorders>
              <w:top w:val="nil"/>
              <w:left w:val="nil"/>
              <w:bottom w:val="nil"/>
              <w:right w:val="nil"/>
            </w:tcBorders>
            <w:shd w:val="clear" w:color="auto" w:fill="auto"/>
            <w:vAlign w:val="bottom"/>
            <w:hideMark/>
          </w:tcPr>
          <w:p w:rsidR="00230781" w:rsidRPr="00230781" w:rsidRDefault="00230781" w:rsidP="00230781">
            <w:pPr>
              <w:spacing w:after="0" w:line="240" w:lineRule="auto"/>
              <w:jc w:val="right"/>
              <w:rPr>
                <w:rFonts w:ascii="Times New Roman" w:eastAsia="Times New Roman" w:hAnsi="Times New Roman" w:cs="Times New Roman"/>
                <w:sz w:val="20"/>
                <w:szCs w:val="20"/>
              </w:rPr>
            </w:pPr>
            <w:r w:rsidRPr="00230781">
              <w:rPr>
                <w:rFonts w:ascii="Times New Roman" w:eastAsia="Times New Roman" w:hAnsi="Times New Roman" w:cs="Times New Roman"/>
                <w:sz w:val="20"/>
                <w:szCs w:val="20"/>
              </w:rPr>
              <w:t>к решению Совета депутатов муниципального района "О бюджете Ардатовского муниципального района на 2017 год и плановый период 2018-2019 гг" от .12.2016 г. №</w:t>
            </w:r>
          </w:p>
        </w:tc>
      </w:tr>
      <w:tr w:rsidR="00230781" w:rsidRPr="00230781" w:rsidTr="00230781">
        <w:trPr>
          <w:trHeight w:val="225"/>
        </w:trPr>
        <w:tc>
          <w:tcPr>
            <w:tcW w:w="2219" w:type="dxa"/>
            <w:tcBorders>
              <w:top w:val="nil"/>
              <w:left w:val="nil"/>
              <w:bottom w:val="nil"/>
              <w:right w:val="nil"/>
            </w:tcBorders>
            <w:shd w:val="clear" w:color="auto" w:fill="auto"/>
            <w:noWrap/>
            <w:vAlign w:val="bottom"/>
            <w:hideMark/>
          </w:tcPr>
          <w:p w:rsidR="00230781" w:rsidRPr="00230781" w:rsidRDefault="00230781" w:rsidP="00230781">
            <w:pPr>
              <w:spacing w:after="0" w:line="240" w:lineRule="auto"/>
              <w:rPr>
                <w:rFonts w:ascii="Arial" w:eastAsia="Times New Roman" w:hAnsi="Arial" w:cs="Arial"/>
                <w:sz w:val="20"/>
                <w:szCs w:val="20"/>
              </w:rPr>
            </w:pPr>
          </w:p>
        </w:tc>
        <w:tc>
          <w:tcPr>
            <w:tcW w:w="5153" w:type="dxa"/>
            <w:tcBorders>
              <w:top w:val="nil"/>
              <w:left w:val="nil"/>
              <w:bottom w:val="nil"/>
              <w:right w:val="nil"/>
            </w:tcBorders>
            <w:shd w:val="clear" w:color="auto" w:fill="auto"/>
            <w:noWrap/>
            <w:vAlign w:val="bottom"/>
            <w:hideMark/>
          </w:tcPr>
          <w:p w:rsidR="00230781" w:rsidRPr="00230781" w:rsidRDefault="00230781" w:rsidP="00230781">
            <w:pPr>
              <w:spacing w:after="0" w:line="240" w:lineRule="auto"/>
              <w:rPr>
                <w:rFonts w:ascii="Arial" w:eastAsia="Times New Roman" w:hAnsi="Arial" w:cs="Arial"/>
                <w:sz w:val="20"/>
                <w:szCs w:val="20"/>
              </w:rPr>
            </w:pPr>
          </w:p>
        </w:tc>
        <w:tc>
          <w:tcPr>
            <w:tcW w:w="2693" w:type="dxa"/>
            <w:tcBorders>
              <w:top w:val="nil"/>
              <w:left w:val="nil"/>
              <w:bottom w:val="nil"/>
              <w:right w:val="nil"/>
            </w:tcBorders>
            <w:shd w:val="clear" w:color="auto" w:fill="auto"/>
            <w:noWrap/>
            <w:vAlign w:val="bottom"/>
            <w:hideMark/>
          </w:tcPr>
          <w:p w:rsidR="00230781" w:rsidRPr="00230781" w:rsidRDefault="00230781" w:rsidP="00230781">
            <w:pPr>
              <w:spacing w:after="0" w:line="240" w:lineRule="auto"/>
              <w:rPr>
                <w:rFonts w:ascii="Arial" w:eastAsia="Times New Roman" w:hAnsi="Arial" w:cs="Arial"/>
                <w:sz w:val="20"/>
                <w:szCs w:val="20"/>
              </w:rPr>
            </w:pPr>
          </w:p>
        </w:tc>
      </w:tr>
      <w:tr w:rsidR="00230781" w:rsidRPr="00230781" w:rsidTr="00230781">
        <w:trPr>
          <w:trHeight w:val="795"/>
        </w:trPr>
        <w:tc>
          <w:tcPr>
            <w:tcW w:w="10065" w:type="dxa"/>
            <w:gridSpan w:val="3"/>
            <w:tcBorders>
              <w:top w:val="nil"/>
              <w:left w:val="nil"/>
              <w:bottom w:val="nil"/>
              <w:right w:val="nil"/>
            </w:tcBorders>
            <w:shd w:val="clear" w:color="auto" w:fill="auto"/>
            <w:vAlign w:val="bottom"/>
            <w:hideMark/>
          </w:tcPr>
          <w:p w:rsidR="00230781" w:rsidRPr="00230781" w:rsidRDefault="00230781" w:rsidP="00230781">
            <w:pPr>
              <w:spacing w:after="0" w:line="240" w:lineRule="auto"/>
              <w:jc w:val="center"/>
              <w:rPr>
                <w:rFonts w:ascii="Arial CYR" w:eastAsia="Times New Roman" w:hAnsi="Arial CYR" w:cs="Arial CYR"/>
                <w:b/>
                <w:bCs/>
                <w:sz w:val="20"/>
                <w:szCs w:val="20"/>
              </w:rPr>
            </w:pPr>
            <w:r w:rsidRPr="00230781">
              <w:rPr>
                <w:rFonts w:ascii="Arial CYR" w:eastAsia="Times New Roman" w:hAnsi="Arial CYR" w:cs="Arial CYR"/>
                <w:b/>
                <w:bCs/>
                <w:sz w:val="20"/>
                <w:szCs w:val="20"/>
              </w:rPr>
              <w:t>МЕЖБЮДЖЕТНЫЕ ТРАНСФЕРТЫ, ПОЛУЧАЕМЫЕ ИЗ ДРУГИХ БЮДЖЕТОВ БЮДЖЕТНОЙ СИСТЕМЫ РОССИЙСКОЙ ФЕДЕРАЦИИ НА 2017 ГОД</w:t>
            </w:r>
          </w:p>
        </w:tc>
      </w:tr>
      <w:tr w:rsidR="00230781" w:rsidRPr="00230781" w:rsidTr="00230781">
        <w:trPr>
          <w:trHeight w:val="345"/>
        </w:trPr>
        <w:tc>
          <w:tcPr>
            <w:tcW w:w="2219" w:type="dxa"/>
            <w:tcBorders>
              <w:top w:val="nil"/>
              <w:left w:val="nil"/>
              <w:bottom w:val="nil"/>
              <w:right w:val="nil"/>
            </w:tcBorders>
            <w:shd w:val="clear" w:color="auto" w:fill="auto"/>
            <w:noWrap/>
            <w:vAlign w:val="bottom"/>
            <w:hideMark/>
          </w:tcPr>
          <w:p w:rsidR="00230781" w:rsidRPr="00230781" w:rsidRDefault="00230781" w:rsidP="00230781">
            <w:pPr>
              <w:spacing w:after="0" w:line="240" w:lineRule="auto"/>
              <w:rPr>
                <w:rFonts w:ascii="Arial CYR" w:eastAsia="Times New Roman" w:hAnsi="Arial CYR" w:cs="Arial CYR"/>
                <w:sz w:val="18"/>
                <w:szCs w:val="18"/>
              </w:rPr>
            </w:pPr>
          </w:p>
        </w:tc>
        <w:tc>
          <w:tcPr>
            <w:tcW w:w="5153" w:type="dxa"/>
            <w:tcBorders>
              <w:top w:val="nil"/>
              <w:left w:val="nil"/>
              <w:bottom w:val="nil"/>
              <w:right w:val="nil"/>
            </w:tcBorders>
            <w:shd w:val="clear" w:color="auto" w:fill="auto"/>
            <w:noWrap/>
            <w:vAlign w:val="bottom"/>
            <w:hideMark/>
          </w:tcPr>
          <w:p w:rsidR="00230781" w:rsidRPr="00230781" w:rsidRDefault="00230781" w:rsidP="00230781">
            <w:pPr>
              <w:spacing w:after="0" w:line="240" w:lineRule="auto"/>
              <w:rPr>
                <w:rFonts w:ascii="Arial CYR" w:eastAsia="Times New Roman" w:hAnsi="Arial CYR" w:cs="Arial CYR"/>
                <w:sz w:val="18"/>
                <w:szCs w:val="18"/>
              </w:rPr>
            </w:pPr>
          </w:p>
        </w:tc>
        <w:tc>
          <w:tcPr>
            <w:tcW w:w="2693" w:type="dxa"/>
            <w:tcBorders>
              <w:top w:val="nil"/>
              <w:left w:val="nil"/>
              <w:bottom w:val="single" w:sz="4" w:space="0" w:color="auto"/>
              <w:right w:val="nil"/>
            </w:tcBorders>
            <w:shd w:val="clear" w:color="auto" w:fill="auto"/>
            <w:noWrap/>
            <w:vAlign w:val="bottom"/>
            <w:hideMark/>
          </w:tcPr>
          <w:p w:rsidR="00230781" w:rsidRPr="00230781" w:rsidRDefault="00230781" w:rsidP="00230781">
            <w:pPr>
              <w:spacing w:after="0" w:line="240" w:lineRule="auto"/>
              <w:rPr>
                <w:rFonts w:ascii="Arial CYR" w:eastAsia="Times New Roman" w:hAnsi="Arial CYR" w:cs="Arial CYR"/>
                <w:sz w:val="18"/>
                <w:szCs w:val="18"/>
              </w:rPr>
            </w:pPr>
            <w:r w:rsidRPr="00230781">
              <w:rPr>
                <w:rFonts w:ascii="Arial CYR" w:eastAsia="Times New Roman" w:hAnsi="Arial CYR" w:cs="Arial CYR"/>
                <w:sz w:val="18"/>
                <w:szCs w:val="18"/>
              </w:rPr>
              <w:t xml:space="preserve">                                 (тыс.рублей)</w:t>
            </w:r>
          </w:p>
        </w:tc>
      </w:tr>
      <w:tr w:rsidR="00230781" w:rsidRPr="00230781" w:rsidTr="00230781">
        <w:trPr>
          <w:trHeight w:val="345"/>
        </w:trPr>
        <w:tc>
          <w:tcPr>
            <w:tcW w:w="2219"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Arial" w:eastAsia="Times New Roman" w:hAnsi="Arial" w:cs="Arial"/>
                <w:b/>
                <w:bCs/>
                <w:sz w:val="18"/>
                <w:szCs w:val="18"/>
              </w:rPr>
            </w:pPr>
            <w:r w:rsidRPr="00230781">
              <w:rPr>
                <w:rFonts w:ascii="Arial" w:eastAsia="Times New Roman" w:hAnsi="Arial" w:cs="Arial"/>
                <w:b/>
                <w:bCs/>
                <w:sz w:val="18"/>
                <w:szCs w:val="18"/>
              </w:rPr>
              <w:t>Код</w:t>
            </w:r>
          </w:p>
        </w:tc>
        <w:tc>
          <w:tcPr>
            <w:tcW w:w="5153"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Arial" w:eastAsia="Times New Roman" w:hAnsi="Arial" w:cs="Arial"/>
                <w:b/>
                <w:bCs/>
                <w:sz w:val="18"/>
                <w:szCs w:val="18"/>
              </w:rPr>
            </w:pPr>
            <w:r w:rsidRPr="00230781">
              <w:rPr>
                <w:rFonts w:ascii="Arial" w:eastAsia="Times New Roman" w:hAnsi="Arial" w:cs="Arial"/>
                <w:b/>
                <w:bCs/>
                <w:sz w:val="18"/>
                <w:szCs w:val="18"/>
              </w:rPr>
              <w:t>Наименование</w:t>
            </w:r>
          </w:p>
        </w:tc>
        <w:tc>
          <w:tcPr>
            <w:tcW w:w="2693" w:type="dxa"/>
            <w:tcBorders>
              <w:top w:val="nil"/>
              <w:left w:val="single" w:sz="4" w:space="0" w:color="auto"/>
              <w:bottom w:val="nil"/>
              <w:right w:val="nil"/>
            </w:tcBorders>
            <w:shd w:val="clear" w:color="auto" w:fill="auto"/>
            <w:noWrap/>
            <w:vAlign w:val="bottom"/>
            <w:hideMark/>
          </w:tcPr>
          <w:p w:rsidR="00230781" w:rsidRPr="00230781" w:rsidRDefault="00230781" w:rsidP="00230781">
            <w:pPr>
              <w:spacing w:after="0" w:line="240" w:lineRule="auto"/>
              <w:jc w:val="center"/>
              <w:rPr>
                <w:rFonts w:ascii="Arial" w:eastAsia="Times New Roman" w:hAnsi="Arial" w:cs="Arial"/>
                <w:b/>
                <w:bCs/>
                <w:sz w:val="18"/>
                <w:szCs w:val="18"/>
              </w:rPr>
            </w:pPr>
            <w:r w:rsidRPr="00230781">
              <w:rPr>
                <w:rFonts w:ascii="Arial" w:eastAsia="Times New Roman" w:hAnsi="Arial" w:cs="Arial"/>
                <w:b/>
                <w:bCs/>
                <w:sz w:val="18"/>
                <w:szCs w:val="18"/>
              </w:rPr>
              <w:t>Cумма</w:t>
            </w:r>
          </w:p>
        </w:tc>
      </w:tr>
      <w:tr w:rsidR="00230781" w:rsidRPr="00230781" w:rsidTr="00230781">
        <w:trPr>
          <w:trHeight w:val="255"/>
        </w:trPr>
        <w:tc>
          <w:tcPr>
            <w:tcW w:w="2219" w:type="dxa"/>
            <w:vMerge/>
            <w:tcBorders>
              <w:top w:val="single" w:sz="4" w:space="0" w:color="auto"/>
              <w:left w:val="single" w:sz="4" w:space="0" w:color="auto"/>
              <w:bottom w:val="single" w:sz="4" w:space="0" w:color="auto"/>
              <w:right w:val="single" w:sz="4" w:space="0" w:color="auto"/>
            </w:tcBorders>
            <w:vAlign w:val="center"/>
            <w:hideMark/>
          </w:tcPr>
          <w:p w:rsidR="00230781" w:rsidRPr="00230781" w:rsidRDefault="00230781" w:rsidP="00230781">
            <w:pPr>
              <w:spacing w:after="0" w:line="240" w:lineRule="auto"/>
              <w:rPr>
                <w:rFonts w:ascii="Arial" w:eastAsia="Times New Roman" w:hAnsi="Arial" w:cs="Arial"/>
                <w:b/>
                <w:bCs/>
                <w:sz w:val="18"/>
                <w:szCs w:val="18"/>
              </w:rPr>
            </w:pPr>
          </w:p>
        </w:tc>
        <w:tc>
          <w:tcPr>
            <w:tcW w:w="5153" w:type="dxa"/>
            <w:vMerge/>
            <w:tcBorders>
              <w:top w:val="single" w:sz="4" w:space="0" w:color="auto"/>
              <w:left w:val="single" w:sz="4" w:space="0" w:color="auto"/>
              <w:bottom w:val="single" w:sz="4" w:space="0" w:color="auto"/>
              <w:right w:val="single" w:sz="4" w:space="0" w:color="auto"/>
            </w:tcBorders>
            <w:vAlign w:val="center"/>
            <w:hideMark/>
          </w:tcPr>
          <w:p w:rsidR="00230781" w:rsidRPr="00230781" w:rsidRDefault="00230781" w:rsidP="00230781">
            <w:pPr>
              <w:spacing w:after="0" w:line="240" w:lineRule="auto"/>
              <w:rPr>
                <w:rFonts w:ascii="Arial" w:eastAsia="Times New Roman" w:hAnsi="Arial" w:cs="Arial"/>
                <w:b/>
                <w:bCs/>
                <w:sz w:val="18"/>
                <w:szCs w:val="18"/>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30781" w:rsidRPr="00230781" w:rsidRDefault="00230781" w:rsidP="00230781">
            <w:pPr>
              <w:spacing w:after="0" w:line="240" w:lineRule="auto"/>
              <w:jc w:val="center"/>
              <w:rPr>
                <w:rFonts w:ascii="Arial" w:eastAsia="Times New Roman" w:hAnsi="Arial" w:cs="Arial"/>
                <w:b/>
                <w:bCs/>
                <w:sz w:val="18"/>
                <w:szCs w:val="18"/>
              </w:rPr>
            </w:pPr>
            <w:r w:rsidRPr="00230781">
              <w:rPr>
                <w:rFonts w:ascii="Arial" w:eastAsia="Times New Roman" w:hAnsi="Arial" w:cs="Arial"/>
                <w:b/>
                <w:bCs/>
                <w:sz w:val="18"/>
                <w:szCs w:val="18"/>
              </w:rPr>
              <w:t> </w:t>
            </w:r>
          </w:p>
        </w:tc>
      </w:tr>
      <w:tr w:rsidR="00230781" w:rsidRPr="00230781" w:rsidTr="00230781">
        <w:trPr>
          <w:trHeight w:val="240"/>
        </w:trPr>
        <w:tc>
          <w:tcPr>
            <w:tcW w:w="2219" w:type="dxa"/>
            <w:tcBorders>
              <w:top w:val="nil"/>
              <w:left w:val="single" w:sz="4" w:space="0" w:color="auto"/>
              <w:bottom w:val="single" w:sz="4" w:space="0" w:color="auto"/>
              <w:right w:val="single" w:sz="4" w:space="0" w:color="auto"/>
            </w:tcBorders>
            <w:shd w:val="clear" w:color="auto" w:fill="auto"/>
            <w:noWrap/>
            <w:hideMark/>
          </w:tcPr>
          <w:p w:rsidR="00230781" w:rsidRPr="00230781" w:rsidRDefault="00230781" w:rsidP="00230781">
            <w:pPr>
              <w:spacing w:after="0" w:line="240" w:lineRule="auto"/>
              <w:rPr>
                <w:rFonts w:ascii="Arial CYR" w:eastAsia="Times New Roman" w:hAnsi="Arial CYR" w:cs="Arial CYR"/>
                <w:b/>
                <w:bCs/>
                <w:sz w:val="18"/>
                <w:szCs w:val="18"/>
              </w:rPr>
            </w:pPr>
            <w:r w:rsidRPr="00230781">
              <w:rPr>
                <w:rFonts w:ascii="Arial CYR" w:eastAsia="Times New Roman" w:hAnsi="Arial CYR" w:cs="Arial CYR"/>
                <w:b/>
                <w:bCs/>
                <w:sz w:val="18"/>
                <w:szCs w:val="18"/>
              </w:rPr>
              <w:t>2 00 00000 00 0000 000</w:t>
            </w:r>
          </w:p>
        </w:tc>
        <w:tc>
          <w:tcPr>
            <w:tcW w:w="5153" w:type="dxa"/>
            <w:tcBorders>
              <w:top w:val="nil"/>
              <w:left w:val="nil"/>
              <w:bottom w:val="single" w:sz="4" w:space="0" w:color="auto"/>
              <w:right w:val="nil"/>
            </w:tcBorders>
            <w:shd w:val="clear" w:color="auto" w:fill="auto"/>
            <w:vAlign w:val="bottom"/>
            <w:hideMark/>
          </w:tcPr>
          <w:p w:rsidR="00230781" w:rsidRPr="00230781" w:rsidRDefault="00230781" w:rsidP="00230781">
            <w:pPr>
              <w:spacing w:after="0" w:line="240" w:lineRule="auto"/>
              <w:rPr>
                <w:rFonts w:ascii="Arial CYR" w:eastAsia="Times New Roman" w:hAnsi="Arial CYR" w:cs="Arial CYR"/>
                <w:b/>
                <w:bCs/>
                <w:sz w:val="18"/>
                <w:szCs w:val="18"/>
              </w:rPr>
            </w:pPr>
            <w:r w:rsidRPr="00230781">
              <w:rPr>
                <w:rFonts w:ascii="Arial CYR" w:eastAsia="Times New Roman" w:hAnsi="Arial CYR" w:cs="Arial CYR"/>
                <w:b/>
                <w:bCs/>
                <w:sz w:val="18"/>
                <w:szCs w:val="18"/>
              </w:rPr>
              <w:t>БЕЗВОЗМЕЗДНЫЕ ПОСТУПЛЕНИЯ</w:t>
            </w:r>
          </w:p>
        </w:tc>
        <w:tc>
          <w:tcPr>
            <w:tcW w:w="2693" w:type="dxa"/>
            <w:tcBorders>
              <w:top w:val="nil"/>
              <w:left w:val="single" w:sz="4" w:space="0" w:color="auto"/>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Arial" w:eastAsia="Times New Roman" w:hAnsi="Arial" w:cs="Arial"/>
                <w:b/>
                <w:bCs/>
                <w:sz w:val="18"/>
                <w:szCs w:val="18"/>
              </w:rPr>
            </w:pPr>
            <w:r w:rsidRPr="00230781">
              <w:rPr>
                <w:rFonts w:ascii="Arial" w:eastAsia="Times New Roman" w:hAnsi="Arial" w:cs="Arial"/>
                <w:b/>
                <w:bCs/>
                <w:sz w:val="18"/>
                <w:szCs w:val="18"/>
              </w:rPr>
              <w:t>316220,3</w:t>
            </w:r>
          </w:p>
        </w:tc>
      </w:tr>
      <w:tr w:rsidR="00230781" w:rsidRPr="00230781" w:rsidTr="00230781">
        <w:trPr>
          <w:trHeight w:val="480"/>
        </w:trPr>
        <w:tc>
          <w:tcPr>
            <w:tcW w:w="2219" w:type="dxa"/>
            <w:tcBorders>
              <w:top w:val="nil"/>
              <w:left w:val="single" w:sz="4" w:space="0" w:color="auto"/>
              <w:bottom w:val="single" w:sz="4" w:space="0" w:color="auto"/>
              <w:right w:val="single" w:sz="4" w:space="0" w:color="auto"/>
            </w:tcBorders>
            <w:shd w:val="clear" w:color="auto" w:fill="auto"/>
            <w:noWrap/>
            <w:hideMark/>
          </w:tcPr>
          <w:p w:rsidR="00230781" w:rsidRPr="00230781" w:rsidRDefault="00230781" w:rsidP="00230781">
            <w:pPr>
              <w:spacing w:after="0" w:line="240" w:lineRule="auto"/>
              <w:rPr>
                <w:rFonts w:ascii="Arial" w:eastAsia="Times New Roman" w:hAnsi="Arial" w:cs="Arial"/>
                <w:sz w:val="18"/>
                <w:szCs w:val="18"/>
              </w:rPr>
            </w:pPr>
            <w:r w:rsidRPr="00230781">
              <w:rPr>
                <w:rFonts w:ascii="Arial" w:eastAsia="Times New Roman" w:hAnsi="Arial" w:cs="Arial"/>
                <w:sz w:val="18"/>
                <w:szCs w:val="18"/>
              </w:rPr>
              <w:lastRenderedPageBreak/>
              <w:t>2 02 00000 00 0000 000</w:t>
            </w:r>
          </w:p>
        </w:tc>
        <w:tc>
          <w:tcPr>
            <w:tcW w:w="5153" w:type="dxa"/>
            <w:tcBorders>
              <w:top w:val="nil"/>
              <w:left w:val="nil"/>
              <w:bottom w:val="single" w:sz="4" w:space="0" w:color="auto"/>
              <w:right w:val="nil"/>
            </w:tcBorders>
            <w:shd w:val="clear" w:color="auto" w:fill="auto"/>
            <w:vAlign w:val="bottom"/>
            <w:hideMark/>
          </w:tcPr>
          <w:p w:rsidR="00230781" w:rsidRPr="00230781" w:rsidRDefault="00230781" w:rsidP="00230781">
            <w:pPr>
              <w:spacing w:after="0" w:line="240" w:lineRule="auto"/>
              <w:rPr>
                <w:rFonts w:ascii="Arial" w:eastAsia="Times New Roman" w:hAnsi="Arial" w:cs="Arial"/>
                <w:sz w:val="18"/>
                <w:szCs w:val="18"/>
              </w:rPr>
            </w:pPr>
            <w:r w:rsidRPr="00230781">
              <w:rPr>
                <w:rFonts w:ascii="Arial" w:eastAsia="Times New Roman" w:hAnsi="Arial" w:cs="Arial"/>
                <w:sz w:val="18"/>
                <w:szCs w:val="18"/>
              </w:rPr>
              <w:t>Безвозмездные поступления от других бюджетов бюджетной системы Российской Федерации</w:t>
            </w:r>
          </w:p>
        </w:tc>
        <w:tc>
          <w:tcPr>
            <w:tcW w:w="2693" w:type="dxa"/>
            <w:tcBorders>
              <w:top w:val="nil"/>
              <w:left w:val="single" w:sz="4" w:space="0" w:color="auto"/>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Arial" w:eastAsia="Times New Roman" w:hAnsi="Arial" w:cs="Arial"/>
                <w:b/>
                <w:bCs/>
                <w:sz w:val="18"/>
                <w:szCs w:val="18"/>
              </w:rPr>
            </w:pPr>
            <w:r w:rsidRPr="00230781">
              <w:rPr>
                <w:rFonts w:ascii="Arial" w:eastAsia="Times New Roman" w:hAnsi="Arial" w:cs="Arial"/>
                <w:b/>
                <w:bCs/>
                <w:sz w:val="18"/>
                <w:szCs w:val="18"/>
              </w:rPr>
              <w:t>316220,3</w:t>
            </w:r>
          </w:p>
        </w:tc>
      </w:tr>
      <w:tr w:rsidR="00230781" w:rsidRPr="00230781" w:rsidTr="00230781">
        <w:trPr>
          <w:trHeight w:val="480"/>
        </w:trPr>
        <w:tc>
          <w:tcPr>
            <w:tcW w:w="2219" w:type="dxa"/>
            <w:tcBorders>
              <w:top w:val="nil"/>
              <w:left w:val="single" w:sz="4" w:space="0" w:color="auto"/>
              <w:bottom w:val="single" w:sz="4" w:space="0" w:color="auto"/>
              <w:right w:val="single" w:sz="4" w:space="0" w:color="auto"/>
            </w:tcBorders>
            <w:shd w:val="clear" w:color="auto" w:fill="auto"/>
            <w:noWrap/>
            <w:hideMark/>
          </w:tcPr>
          <w:p w:rsidR="00230781" w:rsidRPr="00230781" w:rsidRDefault="00230781" w:rsidP="00230781">
            <w:pPr>
              <w:spacing w:after="0" w:line="240" w:lineRule="auto"/>
              <w:rPr>
                <w:rFonts w:ascii="Arial" w:eastAsia="Times New Roman" w:hAnsi="Arial" w:cs="Arial"/>
                <w:b/>
                <w:bCs/>
                <w:sz w:val="18"/>
                <w:szCs w:val="18"/>
              </w:rPr>
            </w:pPr>
            <w:r w:rsidRPr="00230781">
              <w:rPr>
                <w:rFonts w:ascii="Arial" w:eastAsia="Times New Roman" w:hAnsi="Arial" w:cs="Arial"/>
                <w:b/>
                <w:bCs/>
                <w:sz w:val="18"/>
                <w:szCs w:val="18"/>
              </w:rPr>
              <w:t>2 02 01000 00 0000 151</w:t>
            </w:r>
          </w:p>
        </w:tc>
        <w:tc>
          <w:tcPr>
            <w:tcW w:w="5153" w:type="dxa"/>
            <w:tcBorders>
              <w:top w:val="nil"/>
              <w:left w:val="nil"/>
              <w:bottom w:val="single" w:sz="4" w:space="0" w:color="auto"/>
              <w:right w:val="nil"/>
            </w:tcBorders>
            <w:shd w:val="clear" w:color="auto" w:fill="auto"/>
            <w:vAlign w:val="bottom"/>
            <w:hideMark/>
          </w:tcPr>
          <w:p w:rsidR="00230781" w:rsidRPr="00230781" w:rsidRDefault="00230781" w:rsidP="00230781">
            <w:pPr>
              <w:spacing w:after="0" w:line="240" w:lineRule="auto"/>
              <w:rPr>
                <w:rFonts w:ascii="Arial" w:eastAsia="Times New Roman" w:hAnsi="Arial" w:cs="Arial"/>
                <w:b/>
                <w:bCs/>
                <w:sz w:val="18"/>
                <w:szCs w:val="18"/>
              </w:rPr>
            </w:pPr>
            <w:r w:rsidRPr="00230781">
              <w:rPr>
                <w:rFonts w:ascii="Arial" w:eastAsia="Times New Roman" w:hAnsi="Arial" w:cs="Arial"/>
                <w:b/>
                <w:bCs/>
                <w:sz w:val="18"/>
                <w:szCs w:val="18"/>
              </w:rPr>
              <w:t>Дотации бюджетам субъектов Российской Федерации и муниципальных образований</w:t>
            </w:r>
          </w:p>
        </w:tc>
        <w:tc>
          <w:tcPr>
            <w:tcW w:w="2693" w:type="dxa"/>
            <w:tcBorders>
              <w:top w:val="nil"/>
              <w:left w:val="single" w:sz="4" w:space="0" w:color="auto"/>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Arial" w:eastAsia="Times New Roman" w:hAnsi="Arial" w:cs="Arial"/>
                <w:b/>
                <w:bCs/>
                <w:sz w:val="18"/>
                <w:szCs w:val="18"/>
              </w:rPr>
            </w:pPr>
            <w:r w:rsidRPr="00230781">
              <w:rPr>
                <w:rFonts w:ascii="Arial" w:eastAsia="Times New Roman" w:hAnsi="Arial" w:cs="Arial"/>
                <w:b/>
                <w:bCs/>
                <w:sz w:val="18"/>
                <w:szCs w:val="18"/>
              </w:rPr>
              <w:t>60283,7</w:t>
            </w:r>
          </w:p>
        </w:tc>
      </w:tr>
      <w:tr w:rsidR="00230781" w:rsidRPr="00230781" w:rsidTr="00230781">
        <w:trPr>
          <w:trHeight w:val="255"/>
        </w:trPr>
        <w:tc>
          <w:tcPr>
            <w:tcW w:w="2219" w:type="dxa"/>
            <w:tcBorders>
              <w:top w:val="nil"/>
              <w:left w:val="single" w:sz="4" w:space="0" w:color="auto"/>
              <w:bottom w:val="single" w:sz="4" w:space="0" w:color="auto"/>
              <w:right w:val="single" w:sz="4" w:space="0" w:color="auto"/>
            </w:tcBorders>
            <w:shd w:val="clear" w:color="auto" w:fill="auto"/>
            <w:noWrap/>
            <w:hideMark/>
          </w:tcPr>
          <w:p w:rsidR="00230781" w:rsidRPr="00230781" w:rsidRDefault="00230781" w:rsidP="00230781">
            <w:pPr>
              <w:spacing w:after="0" w:line="240" w:lineRule="auto"/>
              <w:rPr>
                <w:rFonts w:ascii="Arial" w:eastAsia="Times New Roman" w:hAnsi="Arial" w:cs="Arial"/>
                <w:sz w:val="18"/>
                <w:szCs w:val="18"/>
              </w:rPr>
            </w:pPr>
            <w:r w:rsidRPr="00230781">
              <w:rPr>
                <w:rFonts w:ascii="Arial" w:eastAsia="Times New Roman" w:hAnsi="Arial" w:cs="Arial"/>
                <w:sz w:val="18"/>
                <w:szCs w:val="18"/>
              </w:rPr>
              <w:t>2 02 01001 00 0000 151</w:t>
            </w:r>
          </w:p>
        </w:tc>
        <w:tc>
          <w:tcPr>
            <w:tcW w:w="5153" w:type="dxa"/>
            <w:tcBorders>
              <w:top w:val="nil"/>
              <w:left w:val="nil"/>
              <w:bottom w:val="single" w:sz="4" w:space="0" w:color="auto"/>
              <w:right w:val="nil"/>
            </w:tcBorders>
            <w:shd w:val="clear" w:color="auto" w:fill="auto"/>
            <w:vAlign w:val="bottom"/>
            <w:hideMark/>
          </w:tcPr>
          <w:p w:rsidR="00230781" w:rsidRPr="00230781" w:rsidRDefault="00230781" w:rsidP="00230781">
            <w:pPr>
              <w:spacing w:after="0" w:line="240" w:lineRule="auto"/>
              <w:rPr>
                <w:rFonts w:ascii="Arial" w:eastAsia="Times New Roman" w:hAnsi="Arial" w:cs="Arial"/>
                <w:sz w:val="18"/>
                <w:szCs w:val="18"/>
              </w:rPr>
            </w:pPr>
            <w:r w:rsidRPr="00230781">
              <w:rPr>
                <w:rFonts w:ascii="Arial" w:eastAsia="Times New Roman" w:hAnsi="Arial" w:cs="Arial"/>
                <w:sz w:val="18"/>
                <w:szCs w:val="18"/>
              </w:rPr>
              <w:t>Дотации на выравнивание бюджетной обеспеченности</w:t>
            </w:r>
          </w:p>
        </w:tc>
        <w:tc>
          <w:tcPr>
            <w:tcW w:w="2693" w:type="dxa"/>
            <w:tcBorders>
              <w:top w:val="nil"/>
              <w:left w:val="single" w:sz="4" w:space="0" w:color="auto"/>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Arial" w:eastAsia="Times New Roman" w:hAnsi="Arial" w:cs="Arial"/>
                <w:sz w:val="18"/>
                <w:szCs w:val="18"/>
              </w:rPr>
            </w:pPr>
            <w:r w:rsidRPr="00230781">
              <w:rPr>
                <w:rFonts w:ascii="Arial" w:eastAsia="Times New Roman" w:hAnsi="Arial" w:cs="Arial"/>
                <w:sz w:val="18"/>
                <w:szCs w:val="18"/>
              </w:rPr>
              <w:t>60283,7</w:t>
            </w:r>
          </w:p>
        </w:tc>
      </w:tr>
      <w:tr w:rsidR="00230781" w:rsidRPr="00230781" w:rsidTr="00230781">
        <w:trPr>
          <w:trHeight w:val="480"/>
        </w:trPr>
        <w:tc>
          <w:tcPr>
            <w:tcW w:w="2219" w:type="dxa"/>
            <w:tcBorders>
              <w:top w:val="nil"/>
              <w:left w:val="single" w:sz="4" w:space="0" w:color="auto"/>
              <w:bottom w:val="single" w:sz="4" w:space="0" w:color="auto"/>
              <w:right w:val="single" w:sz="4" w:space="0" w:color="auto"/>
            </w:tcBorders>
            <w:shd w:val="clear" w:color="auto" w:fill="auto"/>
            <w:noWrap/>
            <w:hideMark/>
          </w:tcPr>
          <w:p w:rsidR="00230781" w:rsidRPr="00230781" w:rsidRDefault="00230781" w:rsidP="00230781">
            <w:pPr>
              <w:spacing w:after="0" w:line="240" w:lineRule="auto"/>
              <w:rPr>
                <w:rFonts w:ascii="Arial" w:eastAsia="Times New Roman" w:hAnsi="Arial" w:cs="Arial"/>
                <w:sz w:val="18"/>
                <w:szCs w:val="18"/>
              </w:rPr>
            </w:pPr>
            <w:r w:rsidRPr="00230781">
              <w:rPr>
                <w:rFonts w:ascii="Arial" w:eastAsia="Times New Roman" w:hAnsi="Arial" w:cs="Arial"/>
                <w:sz w:val="18"/>
                <w:szCs w:val="18"/>
              </w:rPr>
              <w:t>2 02 01001 05 0000 151</w:t>
            </w:r>
          </w:p>
        </w:tc>
        <w:tc>
          <w:tcPr>
            <w:tcW w:w="5153" w:type="dxa"/>
            <w:tcBorders>
              <w:top w:val="nil"/>
              <w:left w:val="nil"/>
              <w:bottom w:val="single" w:sz="4" w:space="0" w:color="auto"/>
              <w:right w:val="nil"/>
            </w:tcBorders>
            <w:shd w:val="clear" w:color="auto" w:fill="auto"/>
            <w:vAlign w:val="bottom"/>
            <w:hideMark/>
          </w:tcPr>
          <w:p w:rsidR="00230781" w:rsidRPr="00230781" w:rsidRDefault="00230781" w:rsidP="00230781">
            <w:pPr>
              <w:spacing w:after="0" w:line="240" w:lineRule="auto"/>
              <w:rPr>
                <w:rFonts w:ascii="Arial" w:eastAsia="Times New Roman" w:hAnsi="Arial" w:cs="Arial"/>
                <w:sz w:val="18"/>
                <w:szCs w:val="18"/>
              </w:rPr>
            </w:pPr>
            <w:r w:rsidRPr="00230781">
              <w:rPr>
                <w:rFonts w:ascii="Arial" w:eastAsia="Times New Roman" w:hAnsi="Arial" w:cs="Arial"/>
                <w:sz w:val="18"/>
                <w:szCs w:val="18"/>
              </w:rPr>
              <w:t>Дотации бюджетам муниципальных районов  на выравнивание бюджетной обеспеченности</w:t>
            </w:r>
          </w:p>
        </w:tc>
        <w:tc>
          <w:tcPr>
            <w:tcW w:w="2693" w:type="dxa"/>
            <w:tcBorders>
              <w:top w:val="nil"/>
              <w:left w:val="single" w:sz="4" w:space="0" w:color="auto"/>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Arial" w:eastAsia="Times New Roman" w:hAnsi="Arial" w:cs="Arial"/>
                <w:sz w:val="18"/>
                <w:szCs w:val="18"/>
              </w:rPr>
            </w:pPr>
            <w:r w:rsidRPr="00230781">
              <w:rPr>
                <w:rFonts w:ascii="Arial" w:eastAsia="Times New Roman" w:hAnsi="Arial" w:cs="Arial"/>
                <w:sz w:val="18"/>
                <w:szCs w:val="18"/>
              </w:rPr>
              <w:t>60283,7</w:t>
            </w:r>
          </w:p>
        </w:tc>
      </w:tr>
      <w:tr w:rsidR="00230781" w:rsidRPr="00230781" w:rsidTr="00230781">
        <w:trPr>
          <w:trHeight w:val="255"/>
        </w:trPr>
        <w:tc>
          <w:tcPr>
            <w:tcW w:w="2219" w:type="dxa"/>
            <w:tcBorders>
              <w:top w:val="nil"/>
              <w:left w:val="single" w:sz="4" w:space="0" w:color="auto"/>
              <w:bottom w:val="single" w:sz="4" w:space="0" w:color="auto"/>
              <w:right w:val="single" w:sz="4" w:space="0" w:color="auto"/>
            </w:tcBorders>
            <w:shd w:val="clear" w:color="auto" w:fill="auto"/>
            <w:noWrap/>
            <w:hideMark/>
          </w:tcPr>
          <w:p w:rsidR="00230781" w:rsidRPr="00230781" w:rsidRDefault="00230781" w:rsidP="00230781">
            <w:pPr>
              <w:spacing w:after="0" w:line="240" w:lineRule="auto"/>
              <w:rPr>
                <w:rFonts w:ascii="Arial" w:eastAsia="Times New Roman" w:hAnsi="Arial" w:cs="Arial"/>
                <w:sz w:val="18"/>
                <w:szCs w:val="18"/>
              </w:rPr>
            </w:pPr>
            <w:r w:rsidRPr="00230781">
              <w:rPr>
                <w:rFonts w:ascii="Arial" w:eastAsia="Times New Roman" w:hAnsi="Arial" w:cs="Arial"/>
                <w:sz w:val="18"/>
                <w:szCs w:val="18"/>
              </w:rPr>
              <w:t> </w:t>
            </w:r>
          </w:p>
        </w:tc>
        <w:tc>
          <w:tcPr>
            <w:tcW w:w="5153" w:type="dxa"/>
            <w:tcBorders>
              <w:top w:val="nil"/>
              <w:left w:val="nil"/>
              <w:bottom w:val="single" w:sz="4" w:space="0" w:color="auto"/>
              <w:right w:val="nil"/>
            </w:tcBorders>
            <w:shd w:val="clear" w:color="auto" w:fill="auto"/>
            <w:vAlign w:val="bottom"/>
            <w:hideMark/>
          </w:tcPr>
          <w:p w:rsidR="00230781" w:rsidRPr="00230781" w:rsidRDefault="00230781" w:rsidP="00230781">
            <w:pPr>
              <w:spacing w:after="0" w:line="240" w:lineRule="auto"/>
              <w:rPr>
                <w:rFonts w:ascii="Arial" w:eastAsia="Times New Roman" w:hAnsi="Arial" w:cs="Arial"/>
                <w:sz w:val="18"/>
                <w:szCs w:val="18"/>
              </w:rPr>
            </w:pPr>
            <w:r w:rsidRPr="00230781">
              <w:rPr>
                <w:rFonts w:ascii="Arial" w:eastAsia="Times New Roman" w:hAnsi="Arial" w:cs="Arial"/>
                <w:sz w:val="18"/>
                <w:szCs w:val="18"/>
              </w:rPr>
              <w:t>Дотация на софинансирование программных расходов</w:t>
            </w:r>
          </w:p>
        </w:tc>
        <w:tc>
          <w:tcPr>
            <w:tcW w:w="2693" w:type="dxa"/>
            <w:tcBorders>
              <w:top w:val="nil"/>
              <w:left w:val="single" w:sz="4" w:space="0" w:color="auto"/>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Arial" w:eastAsia="Times New Roman" w:hAnsi="Arial" w:cs="Arial"/>
                <w:sz w:val="18"/>
                <w:szCs w:val="18"/>
              </w:rPr>
            </w:pPr>
            <w:r w:rsidRPr="00230781">
              <w:rPr>
                <w:rFonts w:ascii="Arial" w:eastAsia="Times New Roman" w:hAnsi="Arial" w:cs="Arial"/>
                <w:sz w:val="18"/>
                <w:szCs w:val="18"/>
              </w:rPr>
              <w:t> </w:t>
            </w:r>
          </w:p>
        </w:tc>
      </w:tr>
      <w:tr w:rsidR="00230781" w:rsidRPr="00230781" w:rsidTr="00230781">
        <w:trPr>
          <w:trHeight w:val="480"/>
        </w:trPr>
        <w:tc>
          <w:tcPr>
            <w:tcW w:w="2219" w:type="dxa"/>
            <w:tcBorders>
              <w:top w:val="nil"/>
              <w:left w:val="single" w:sz="4" w:space="0" w:color="auto"/>
              <w:bottom w:val="single" w:sz="4" w:space="0" w:color="auto"/>
              <w:right w:val="single" w:sz="4" w:space="0" w:color="auto"/>
            </w:tcBorders>
            <w:shd w:val="clear" w:color="auto" w:fill="auto"/>
            <w:noWrap/>
            <w:hideMark/>
          </w:tcPr>
          <w:p w:rsidR="00230781" w:rsidRPr="00230781" w:rsidRDefault="00230781" w:rsidP="00230781">
            <w:pPr>
              <w:spacing w:after="0" w:line="240" w:lineRule="auto"/>
              <w:rPr>
                <w:rFonts w:ascii="Arial" w:eastAsia="Times New Roman" w:hAnsi="Arial" w:cs="Arial"/>
                <w:b/>
                <w:bCs/>
                <w:sz w:val="18"/>
                <w:szCs w:val="18"/>
              </w:rPr>
            </w:pPr>
            <w:r w:rsidRPr="00230781">
              <w:rPr>
                <w:rFonts w:ascii="Arial" w:eastAsia="Times New Roman" w:hAnsi="Arial" w:cs="Arial"/>
                <w:b/>
                <w:bCs/>
                <w:sz w:val="18"/>
                <w:szCs w:val="18"/>
              </w:rPr>
              <w:t>2 02 02000 00 0000 151</w:t>
            </w:r>
          </w:p>
        </w:tc>
        <w:tc>
          <w:tcPr>
            <w:tcW w:w="5153" w:type="dxa"/>
            <w:tcBorders>
              <w:top w:val="nil"/>
              <w:left w:val="nil"/>
              <w:bottom w:val="single" w:sz="4" w:space="0" w:color="auto"/>
              <w:right w:val="nil"/>
            </w:tcBorders>
            <w:shd w:val="clear" w:color="auto" w:fill="auto"/>
            <w:vAlign w:val="bottom"/>
            <w:hideMark/>
          </w:tcPr>
          <w:p w:rsidR="00230781" w:rsidRPr="00230781" w:rsidRDefault="00230781" w:rsidP="00230781">
            <w:pPr>
              <w:spacing w:after="0" w:line="240" w:lineRule="auto"/>
              <w:rPr>
                <w:rFonts w:ascii="Arial" w:eastAsia="Times New Roman" w:hAnsi="Arial" w:cs="Arial"/>
                <w:b/>
                <w:bCs/>
                <w:sz w:val="18"/>
                <w:szCs w:val="18"/>
              </w:rPr>
            </w:pPr>
            <w:r w:rsidRPr="00230781">
              <w:rPr>
                <w:rFonts w:ascii="Arial" w:eastAsia="Times New Roman" w:hAnsi="Arial" w:cs="Arial"/>
                <w:b/>
                <w:bCs/>
                <w:sz w:val="18"/>
                <w:szCs w:val="18"/>
              </w:rPr>
              <w:t>Субсидии бюджетам субъектов Российской Федерации и муниципальных образований (межбюджетные субсидии)</w:t>
            </w:r>
          </w:p>
        </w:tc>
        <w:tc>
          <w:tcPr>
            <w:tcW w:w="2693" w:type="dxa"/>
            <w:tcBorders>
              <w:top w:val="nil"/>
              <w:left w:val="single" w:sz="4" w:space="0" w:color="auto"/>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Arial" w:eastAsia="Times New Roman" w:hAnsi="Arial" w:cs="Arial"/>
                <w:b/>
                <w:bCs/>
                <w:sz w:val="18"/>
                <w:szCs w:val="18"/>
              </w:rPr>
            </w:pPr>
            <w:r w:rsidRPr="00230781">
              <w:rPr>
                <w:rFonts w:ascii="Arial" w:eastAsia="Times New Roman" w:hAnsi="Arial" w:cs="Arial"/>
                <w:b/>
                <w:bCs/>
                <w:sz w:val="18"/>
                <w:szCs w:val="18"/>
              </w:rPr>
              <w:t>69397,5</w:t>
            </w:r>
          </w:p>
        </w:tc>
      </w:tr>
      <w:tr w:rsidR="00230781" w:rsidRPr="00230781" w:rsidTr="00230781">
        <w:trPr>
          <w:trHeight w:val="975"/>
        </w:trPr>
        <w:tc>
          <w:tcPr>
            <w:tcW w:w="2219" w:type="dxa"/>
            <w:tcBorders>
              <w:top w:val="nil"/>
              <w:left w:val="nil"/>
              <w:bottom w:val="nil"/>
              <w:right w:val="nil"/>
            </w:tcBorders>
            <w:shd w:val="clear" w:color="auto" w:fill="auto"/>
            <w:noWrap/>
            <w:hideMark/>
          </w:tcPr>
          <w:p w:rsidR="00230781" w:rsidRPr="00230781" w:rsidRDefault="00230781" w:rsidP="00230781">
            <w:pPr>
              <w:spacing w:after="0" w:line="240" w:lineRule="auto"/>
              <w:rPr>
                <w:rFonts w:ascii="Arial" w:eastAsia="Times New Roman" w:hAnsi="Arial" w:cs="Arial"/>
                <w:b/>
                <w:bCs/>
                <w:sz w:val="18"/>
                <w:szCs w:val="18"/>
              </w:rPr>
            </w:pPr>
          </w:p>
        </w:tc>
        <w:tc>
          <w:tcPr>
            <w:tcW w:w="5153" w:type="dxa"/>
            <w:tcBorders>
              <w:top w:val="nil"/>
              <w:left w:val="nil"/>
              <w:bottom w:val="nil"/>
              <w:right w:val="nil"/>
            </w:tcBorders>
            <w:shd w:val="clear" w:color="auto" w:fill="auto"/>
            <w:vAlign w:val="bottom"/>
            <w:hideMark/>
          </w:tcPr>
          <w:p w:rsidR="00230781" w:rsidRPr="00230781" w:rsidRDefault="00230781" w:rsidP="00230781">
            <w:pPr>
              <w:spacing w:after="0" w:line="240" w:lineRule="auto"/>
              <w:rPr>
                <w:rFonts w:ascii="Arial" w:eastAsia="Times New Roman" w:hAnsi="Arial" w:cs="Arial"/>
                <w:b/>
                <w:bCs/>
                <w:sz w:val="18"/>
                <w:szCs w:val="18"/>
              </w:rPr>
            </w:pPr>
            <w:r w:rsidRPr="00230781">
              <w:rPr>
                <w:rFonts w:ascii="Arial" w:eastAsia="Times New Roman" w:hAnsi="Arial" w:cs="Arial"/>
                <w:b/>
                <w:bCs/>
                <w:sz w:val="18"/>
                <w:szCs w:val="18"/>
              </w:rPr>
              <w:t>Cубсидии в рамках реализации  подпрограммы "Обеспечение жильем молодых семей" ФЦП "Жилище" на 2015-2020 годы и РЦП "Жилище" на 2015-2020 годы в рамках ГП РМ"Развитие жилищного строительства и сферы жилищно-коммунального хозяйства"</w:t>
            </w:r>
          </w:p>
        </w:tc>
        <w:tc>
          <w:tcPr>
            <w:tcW w:w="2693" w:type="dxa"/>
            <w:tcBorders>
              <w:top w:val="nil"/>
              <w:left w:val="single" w:sz="4" w:space="0" w:color="auto"/>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Arial" w:eastAsia="Times New Roman" w:hAnsi="Arial" w:cs="Arial"/>
                <w:b/>
                <w:bCs/>
                <w:sz w:val="18"/>
                <w:szCs w:val="18"/>
              </w:rPr>
            </w:pPr>
            <w:r w:rsidRPr="00230781">
              <w:rPr>
                <w:rFonts w:ascii="Arial" w:eastAsia="Times New Roman" w:hAnsi="Arial" w:cs="Arial"/>
                <w:b/>
                <w:bCs/>
                <w:sz w:val="18"/>
                <w:szCs w:val="18"/>
              </w:rPr>
              <w:t>8172,4</w:t>
            </w:r>
          </w:p>
        </w:tc>
      </w:tr>
      <w:tr w:rsidR="00230781" w:rsidRPr="00230781" w:rsidTr="00230781">
        <w:trPr>
          <w:trHeight w:val="480"/>
        </w:trPr>
        <w:tc>
          <w:tcPr>
            <w:tcW w:w="2219"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rsidR="00230781" w:rsidRPr="00230781" w:rsidRDefault="00230781" w:rsidP="00230781">
            <w:pPr>
              <w:spacing w:after="0" w:line="240" w:lineRule="auto"/>
              <w:jc w:val="center"/>
              <w:rPr>
                <w:rFonts w:ascii="Arial" w:eastAsia="Times New Roman" w:hAnsi="Arial" w:cs="Arial"/>
                <w:sz w:val="18"/>
                <w:szCs w:val="18"/>
              </w:rPr>
            </w:pPr>
            <w:r w:rsidRPr="00230781">
              <w:rPr>
                <w:rFonts w:ascii="Arial" w:eastAsia="Times New Roman" w:hAnsi="Arial" w:cs="Arial"/>
                <w:sz w:val="18"/>
                <w:szCs w:val="18"/>
              </w:rPr>
              <w:t>2 02 02077 05 0000 151</w:t>
            </w:r>
          </w:p>
        </w:tc>
        <w:tc>
          <w:tcPr>
            <w:tcW w:w="5153" w:type="dxa"/>
            <w:tcBorders>
              <w:top w:val="single" w:sz="4" w:space="0" w:color="000000"/>
              <w:left w:val="nil"/>
              <w:bottom w:val="single" w:sz="4" w:space="0" w:color="000000"/>
              <w:right w:val="single" w:sz="8" w:space="0" w:color="000000"/>
            </w:tcBorders>
            <w:shd w:val="clear" w:color="auto" w:fill="auto"/>
            <w:vAlign w:val="bottom"/>
            <w:hideMark/>
          </w:tcPr>
          <w:p w:rsidR="00230781" w:rsidRPr="00230781" w:rsidRDefault="00230781" w:rsidP="00230781">
            <w:pPr>
              <w:spacing w:after="0" w:line="240" w:lineRule="auto"/>
              <w:rPr>
                <w:rFonts w:ascii="Arial" w:eastAsia="Times New Roman" w:hAnsi="Arial" w:cs="Arial"/>
                <w:sz w:val="18"/>
                <w:szCs w:val="18"/>
              </w:rPr>
            </w:pPr>
            <w:r w:rsidRPr="00230781">
              <w:rPr>
                <w:rFonts w:ascii="Arial" w:eastAsia="Times New Roman" w:hAnsi="Arial" w:cs="Arial"/>
                <w:sz w:val="18"/>
                <w:szCs w:val="18"/>
              </w:rPr>
              <w:t xml:space="preserve">  Субсидии бюджетам муниципальных районов на  на софинансирование капитальных вложений в объекты муниципальной собственности</w:t>
            </w:r>
          </w:p>
        </w:tc>
        <w:tc>
          <w:tcPr>
            <w:tcW w:w="2693" w:type="dxa"/>
            <w:tcBorders>
              <w:top w:val="nil"/>
              <w:left w:val="single" w:sz="4" w:space="0" w:color="auto"/>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Arial" w:eastAsia="Times New Roman" w:hAnsi="Arial" w:cs="Arial"/>
                <w:sz w:val="18"/>
                <w:szCs w:val="18"/>
              </w:rPr>
            </w:pPr>
            <w:r w:rsidRPr="00230781">
              <w:rPr>
                <w:rFonts w:ascii="Arial" w:eastAsia="Times New Roman" w:hAnsi="Arial" w:cs="Arial"/>
                <w:sz w:val="18"/>
                <w:szCs w:val="18"/>
              </w:rPr>
              <w:t>38448,0</w:t>
            </w:r>
          </w:p>
        </w:tc>
      </w:tr>
      <w:tr w:rsidR="00230781" w:rsidRPr="00230781" w:rsidTr="00230781">
        <w:trPr>
          <w:trHeight w:val="255"/>
        </w:trPr>
        <w:tc>
          <w:tcPr>
            <w:tcW w:w="2219" w:type="dxa"/>
            <w:tcBorders>
              <w:top w:val="nil"/>
              <w:left w:val="single" w:sz="4" w:space="0" w:color="auto"/>
              <w:bottom w:val="single" w:sz="4" w:space="0" w:color="auto"/>
              <w:right w:val="single" w:sz="4" w:space="0" w:color="auto"/>
            </w:tcBorders>
            <w:shd w:val="clear" w:color="auto" w:fill="auto"/>
            <w:noWrap/>
            <w:hideMark/>
          </w:tcPr>
          <w:p w:rsidR="00230781" w:rsidRPr="00230781" w:rsidRDefault="00230781" w:rsidP="00230781">
            <w:pPr>
              <w:spacing w:after="0" w:line="240" w:lineRule="auto"/>
              <w:rPr>
                <w:rFonts w:ascii="Arial" w:eastAsia="Times New Roman" w:hAnsi="Arial" w:cs="Arial"/>
                <w:sz w:val="18"/>
                <w:szCs w:val="18"/>
              </w:rPr>
            </w:pPr>
            <w:r w:rsidRPr="00230781">
              <w:rPr>
                <w:rFonts w:ascii="Arial" w:eastAsia="Times New Roman" w:hAnsi="Arial" w:cs="Arial"/>
                <w:sz w:val="18"/>
                <w:szCs w:val="18"/>
              </w:rPr>
              <w:t>2 02 02999 05 0000 151</w:t>
            </w:r>
          </w:p>
        </w:tc>
        <w:tc>
          <w:tcPr>
            <w:tcW w:w="5153" w:type="dxa"/>
            <w:tcBorders>
              <w:top w:val="single" w:sz="4" w:space="0" w:color="auto"/>
              <w:left w:val="nil"/>
              <w:bottom w:val="single" w:sz="4" w:space="0" w:color="auto"/>
              <w:right w:val="nil"/>
            </w:tcBorders>
            <w:shd w:val="clear" w:color="000000" w:fill="FFFFFF"/>
            <w:vAlign w:val="bottom"/>
            <w:hideMark/>
          </w:tcPr>
          <w:p w:rsidR="00230781" w:rsidRPr="00230781" w:rsidRDefault="00230781" w:rsidP="00230781">
            <w:pPr>
              <w:spacing w:after="0" w:line="240" w:lineRule="auto"/>
              <w:rPr>
                <w:rFonts w:ascii="Arial" w:eastAsia="Times New Roman" w:hAnsi="Arial" w:cs="Arial"/>
                <w:sz w:val="18"/>
                <w:szCs w:val="18"/>
              </w:rPr>
            </w:pPr>
            <w:r w:rsidRPr="00230781">
              <w:rPr>
                <w:rFonts w:ascii="Arial" w:eastAsia="Times New Roman" w:hAnsi="Arial" w:cs="Arial"/>
                <w:sz w:val="18"/>
                <w:szCs w:val="18"/>
              </w:rPr>
              <w:t>Прочие субсидии бюджетам муниципальных районов</w:t>
            </w:r>
          </w:p>
        </w:tc>
        <w:tc>
          <w:tcPr>
            <w:tcW w:w="2693" w:type="dxa"/>
            <w:tcBorders>
              <w:top w:val="nil"/>
              <w:left w:val="single" w:sz="4" w:space="0" w:color="auto"/>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Arial" w:eastAsia="Times New Roman" w:hAnsi="Arial" w:cs="Arial"/>
                <w:sz w:val="18"/>
                <w:szCs w:val="18"/>
              </w:rPr>
            </w:pPr>
            <w:r w:rsidRPr="00230781">
              <w:rPr>
                <w:rFonts w:ascii="Arial" w:eastAsia="Times New Roman" w:hAnsi="Arial" w:cs="Arial"/>
                <w:sz w:val="18"/>
                <w:szCs w:val="18"/>
              </w:rPr>
              <w:t>22777,1</w:t>
            </w:r>
          </w:p>
        </w:tc>
      </w:tr>
      <w:tr w:rsidR="00230781" w:rsidRPr="00230781" w:rsidTr="00230781">
        <w:trPr>
          <w:trHeight w:val="255"/>
        </w:trPr>
        <w:tc>
          <w:tcPr>
            <w:tcW w:w="2219" w:type="dxa"/>
            <w:tcBorders>
              <w:top w:val="nil"/>
              <w:left w:val="single" w:sz="4" w:space="0" w:color="auto"/>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Arial" w:eastAsia="Times New Roman" w:hAnsi="Arial" w:cs="Arial"/>
                <w:sz w:val="18"/>
                <w:szCs w:val="18"/>
              </w:rPr>
            </w:pPr>
            <w:r w:rsidRPr="00230781">
              <w:rPr>
                <w:rFonts w:ascii="Arial" w:eastAsia="Times New Roman" w:hAnsi="Arial" w:cs="Arial"/>
                <w:sz w:val="18"/>
                <w:szCs w:val="18"/>
              </w:rPr>
              <w:t>в том числе:</w:t>
            </w:r>
          </w:p>
        </w:tc>
        <w:tc>
          <w:tcPr>
            <w:tcW w:w="5153" w:type="dxa"/>
            <w:tcBorders>
              <w:top w:val="nil"/>
              <w:left w:val="nil"/>
              <w:bottom w:val="single" w:sz="4" w:space="0" w:color="auto"/>
              <w:right w:val="nil"/>
            </w:tcBorders>
            <w:shd w:val="clear" w:color="000000" w:fill="FFFFFF"/>
            <w:vAlign w:val="bottom"/>
            <w:hideMark/>
          </w:tcPr>
          <w:p w:rsidR="00230781" w:rsidRPr="00230781" w:rsidRDefault="00230781" w:rsidP="00230781">
            <w:pPr>
              <w:spacing w:after="0" w:line="240" w:lineRule="auto"/>
              <w:rPr>
                <w:rFonts w:ascii="Arial" w:eastAsia="Times New Roman" w:hAnsi="Arial" w:cs="Arial"/>
                <w:sz w:val="18"/>
                <w:szCs w:val="18"/>
              </w:rPr>
            </w:pPr>
            <w:r w:rsidRPr="00230781">
              <w:rPr>
                <w:rFonts w:ascii="Arial" w:eastAsia="Times New Roman" w:hAnsi="Arial" w:cs="Arial"/>
                <w:sz w:val="18"/>
                <w:szCs w:val="18"/>
              </w:rPr>
              <w:t> </w:t>
            </w:r>
          </w:p>
        </w:tc>
        <w:tc>
          <w:tcPr>
            <w:tcW w:w="2693" w:type="dxa"/>
            <w:tcBorders>
              <w:top w:val="nil"/>
              <w:left w:val="single" w:sz="4" w:space="0" w:color="auto"/>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Arial" w:eastAsia="Times New Roman" w:hAnsi="Arial" w:cs="Arial"/>
                <w:sz w:val="18"/>
                <w:szCs w:val="18"/>
              </w:rPr>
            </w:pPr>
            <w:r w:rsidRPr="00230781">
              <w:rPr>
                <w:rFonts w:ascii="Arial" w:eastAsia="Times New Roman" w:hAnsi="Arial" w:cs="Arial"/>
                <w:sz w:val="18"/>
                <w:szCs w:val="18"/>
              </w:rPr>
              <w:t> </w:t>
            </w:r>
          </w:p>
        </w:tc>
      </w:tr>
      <w:tr w:rsidR="00230781" w:rsidRPr="00230781" w:rsidTr="00230781">
        <w:trPr>
          <w:trHeight w:val="1200"/>
        </w:trPr>
        <w:tc>
          <w:tcPr>
            <w:tcW w:w="2219" w:type="dxa"/>
            <w:tcBorders>
              <w:top w:val="nil"/>
              <w:left w:val="single" w:sz="4" w:space="0" w:color="auto"/>
              <w:bottom w:val="single" w:sz="4" w:space="0" w:color="auto"/>
              <w:right w:val="single" w:sz="4" w:space="0" w:color="auto"/>
            </w:tcBorders>
            <w:shd w:val="clear" w:color="auto" w:fill="auto"/>
            <w:vAlign w:val="bottom"/>
            <w:hideMark/>
          </w:tcPr>
          <w:p w:rsidR="00230781" w:rsidRPr="00230781" w:rsidRDefault="00230781" w:rsidP="00230781">
            <w:pPr>
              <w:spacing w:after="0" w:line="240" w:lineRule="auto"/>
              <w:rPr>
                <w:rFonts w:ascii="Arial" w:eastAsia="Times New Roman" w:hAnsi="Arial" w:cs="Arial"/>
                <w:sz w:val="18"/>
                <w:szCs w:val="18"/>
              </w:rPr>
            </w:pPr>
            <w:r w:rsidRPr="00230781">
              <w:rPr>
                <w:rFonts w:ascii="Arial" w:eastAsia="Times New Roman" w:hAnsi="Arial" w:cs="Arial"/>
                <w:sz w:val="18"/>
                <w:szCs w:val="18"/>
              </w:rPr>
              <w:t>2 02 02999 05 0000 151</w:t>
            </w:r>
          </w:p>
        </w:tc>
        <w:tc>
          <w:tcPr>
            <w:tcW w:w="5153" w:type="dxa"/>
            <w:tcBorders>
              <w:top w:val="nil"/>
              <w:left w:val="nil"/>
              <w:bottom w:val="single" w:sz="4" w:space="0" w:color="auto"/>
              <w:right w:val="nil"/>
            </w:tcBorders>
            <w:shd w:val="clear" w:color="000000" w:fill="FFFFFF"/>
            <w:hideMark/>
          </w:tcPr>
          <w:p w:rsidR="00230781" w:rsidRPr="00230781" w:rsidRDefault="00230781" w:rsidP="00230781">
            <w:pPr>
              <w:spacing w:after="0" w:line="240" w:lineRule="auto"/>
              <w:rPr>
                <w:rFonts w:ascii="Arial" w:eastAsia="Times New Roman" w:hAnsi="Arial" w:cs="Arial"/>
                <w:sz w:val="18"/>
                <w:szCs w:val="18"/>
              </w:rPr>
            </w:pPr>
            <w:r w:rsidRPr="00230781">
              <w:rPr>
                <w:rFonts w:ascii="Arial" w:eastAsia="Times New Roman" w:hAnsi="Arial" w:cs="Arial"/>
                <w:sz w:val="18"/>
                <w:szCs w:val="18"/>
              </w:rPr>
              <w:t>Субсидии для 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w:t>
            </w:r>
          </w:p>
        </w:tc>
        <w:tc>
          <w:tcPr>
            <w:tcW w:w="2693" w:type="dxa"/>
            <w:tcBorders>
              <w:top w:val="nil"/>
              <w:left w:val="single" w:sz="4" w:space="0" w:color="auto"/>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Arial" w:eastAsia="Times New Roman" w:hAnsi="Arial" w:cs="Arial"/>
                <w:sz w:val="18"/>
                <w:szCs w:val="18"/>
              </w:rPr>
            </w:pPr>
            <w:r w:rsidRPr="00230781">
              <w:rPr>
                <w:rFonts w:ascii="Arial" w:eastAsia="Times New Roman" w:hAnsi="Arial" w:cs="Arial"/>
                <w:sz w:val="18"/>
                <w:szCs w:val="18"/>
              </w:rPr>
              <w:t>17332,2</w:t>
            </w:r>
          </w:p>
        </w:tc>
      </w:tr>
      <w:tr w:rsidR="00230781" w:rsidRPr="00230781" w:rsidTr="00230781">
        <w:trPr>
          <w:trHeight w:val="1020"/>
        </w:trPr>
        <w:tc>
          <w:tcPr>
            <w:tcW w:w="2219" w:type="dxa"/>
            <w:tcBorders>
              <w:top w:val="nil"/>
              <w:left w:val="nil"/>
              <w:bottom w:val="nil"/>
              <w:right w:val="nil"/>
            </w:tcBorders>
            <w:shd w:val="clear" w:color="auto" w:fill="auto"/>
            <w:vAlign w:val="bottom"/>
            <w:hideMark/>
          </w:tcPr>
          <w:p w:rsidR="00230781" w:rsidRPr="00230781" w:rsidRDefault="00230781" w:rsidP="00230781">
            <w:pPr>
              <w:spacing w:after="0" w:line="240" w:lineRule="auto"/>
              <w:rPr>
                <w:rFonts w:ascii="Arial" w:eastAsia="Times New Roman" w:hAnsi="Arial" w:cs="Arial"/>
                <w:sz w:val="18"/>
                <w:szCs w:val="18"/>
              </w:rPr>
            </w:pPr>
          </w:p>
        </w:tc>
        <w:tc>
          <w:tcPr>
            <w:tcW w:w="5153" w:type="dxa"/>
            <w:tcBorders>
              <w:top w:val="nil"/>
              <w:left w:val="nil"/>
              <w:bottom w:val="nil"/>
              <w:right w:val="nil"/>
            </w:tcBorders>
            <w:shd w:val="clear" w:color="000000" w:fill="FFFFFF"/>
            <w:hideMark/>
          </w:tcPr>
          <w:p w:rsidR="00230781" w:rsidRPr="00230781" w:rsidRDefault="00230781" w:rsidP="00230781">
            <w:pPr>
              <w:spacing w:after="0" w:line="240" w:lineRule="auto"/>
              <w:rPr>
                <w:rFonts w:ascii="Arial" w:eastAsia="Times New Roman" w:hAnsi="Arial" w:cs="Arial"/>
                <w:sz w:val="18"/>
                <w:szCs w:val="18"/>
              </w:rPr>
            </w:pPr>
            <w:r w:rsidRPr="00230781">
              <w:rPr>
                <w:rFonts w:ascii="Arial" w:eastAsia="Times New Roman" w:hAnsi="Arial" w:cs="Arial"/>
                <w:sz w:val="18"/>
                <w:szCs w:val="18"/>
              </w:rPr>
              <w:t>Субсидии на мероприятия в рамках реализации ведомственной целевой программы "Профилактика и предупреждение заноса и распространения африканской чумы свиней (АЧС) на территорию Республики Мордовия на 2015-2017 годы" ППРМ от 20.02.2017 №119</w:t>
            </w:r>
          </w:p>
        </w:tc>
        <w:tc>
          <w:tcPr>
            <w:tcW w:w="2693" w:type="dxa"/>
            <w:tcBorders>
              <w:top w:val="nil"/>
              <w:left w:val="single" w:sz="4" w:space="0" w:color="auto"/>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Arial" w:eastAsia="Times New Roman" w:hAnsi="Arial" w:cs="Arial"/>
                <w:sz w:val="18"/>
                <w:szCs w:val="18"/>
              </w:rPr>
            </w:pPr>
            <w:r w:rsidRPr="00230781">
              <w:rPr>
                <w:rFonts w:ascii="Arial" w:eastAsia="Times New Roman" w:hAnsi="Arial" w:cs="Arial"/>
                <w:sz w:val="18"/>
                <w:szCs w:val="18"/>
              </w:rPr>
              <w:t>3340,0</w:t>
            </w:r>
          </w:p>
        </w:tc>
      </w:tr>
      <w:tr w:rsidR="00230781" w:rsidRPr="00230781" w:rsidTr="00230781">
        <w:trPr>
          <w:trHeight w:val="1020"/>
        </w:trPr>
        <w:tc>
          <w:tcPr>
            <w:tcW w:w="2219" w:type="dxa"/>
            <w:tcBorders>
              <w:top w:val="nil"/>
              <w:left w:val="nil"/>
              <w:bottom w:val="nil"/>
              <w:right w:val="nil"/>
            </w:tcBorders>
            <w:shd w:val="clear" w:color="auto" w:fill="auto"/>
            <w:vAlign w:val="bottom"/>
            <w:hideMark/>
          </w:tcPr>
          <w:p w:rsidR="00230781" w:rsidRPr="00230781" w:rsidRDefault="00230781" w:rsidP="00230781">
            <w:pPr>
              <w:spacing w:after="0" w:line="240" w:lineRule="auto"/>
              <w:rPr>
                <w:rFonts w:ascii="Arial" w:eastAsia="Times New Roman" w:hAnsi="Arial" w:cs="Arial"/>
                <w:sz w:val="18"/>
                <w:szCs w:val="18"/>
              </w:rPr>
            </w:pPr>
          </w:p>
        </w:tc>
        <w:tc>
          <w:tcPr>
            <w:tcW w:w="5153" w:type="dxa"/>
            <w:tcBorders>
              <w:top w:val="nil"/>
              <w:left w:val="nil"/>
              <w:bottom w:val="nil"/>
              <w:right w:val="nil"/>
            </w:tcBorders>
            <w:shd w:val="clear" w:color="000000" w:fill="FFFFFF"/>
            <w:hideMark/>
          </w:tcPr>
          <w:p w:rsidR="00230781" w:rsidRPr="00230781" w:rsidRDefault="00230781" w:rsidP="00230781">
            <w:pPr>
              <w:spacing w:after="0" w:line="240" w:lineRule="auto"/>
              <w:rPr>
                <w:rFonts w:ascii="Arial" w:eastAsia="Times New Roman" w:hAnsi="Arial" w:cs="Arial"/>
                <w:sz w:val="18"/>
                <w:szCs w:val="18"/>
              </w:rPr>
            </w:pPr>
            <w:r w:rsidRPr="00230781">
              <w:rPr>
                <w:rFonts w:ascii="Arial" w:eastAsia="Times New Roman" w:hAnsi="Arial" w:cs="Arial"/>
                <w:sz w:val="18"/>
                <w:szCs w:val="18"/>
              </w:rPr>
              <w:t>Субсидии на организацию отдыха детей в загородных стационарных детских оздоровительных лагерях в каникулярное время в рамках ГП РМ "Социальная поддержка граждан" на 2014-2020 годы</w:t>
            </w:r>
          </w:p>
        </w:tc>
        <w:tc>
          <w:tcPr>
            <w:tcW w:w="2693" w:type="dxa"/>
            <w:tcBorders>
              <w:top w:val="nil"/>
              <w:left w:val="single" w:sz="4" w:space="0" w:color="auto"/>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Arial" w:eastAsia="Times New Roman" w:hAnsi="Arial" w:cs="Arial"/>
                <w:sz w:val="18"/>
                <w:szCs w:val="18"/>
              </w:rPr>
            </w:pPr>
            <w:r w:rsidRPr="00230781">
              <w:rPr>
                <w:rFonts w:ascii="Arial" w:eastAsia="Times New Roman" w:hAnsi="Arial" w:cs="Arial"/>
                <w:sz w:val="18"/>
                <w:szCs w:val="18"/>
              </w:rPr>
              <w:t>600,2</w:t>
            </w:r>
          </w:p>
        </w:tc>
      </w:tr>
      <w:tr w:rsidR="00230781" w:rsidRPr="00230781" w:rsidTr="00230781">
        <w:trPr>
          <w:trHeight w:val="1020"/>
        </w:trPr>
        <w:tc>
          <w:tcPr>
            <w:tcW w:w="2219" w:type="dxa"/>
            <w:tcBorders>
              <w:top w:val="nil"/>
              <w:left w:val="nil"/>
              <w:bottom w:val="nil"/>
              <w:right w:val="nil"/>
            </w:tcBorders>
            <w:shd w:val="clear" w:color="auto" w:fill="auto"/>
            <w:vAlign w:val="bottom"/>
            <w:hideMark/>
          </w:tcPr>
          <w:p w:rsidR="00230781" w:rsidRPr="00230781" w:rsidRDefault="00230781" w:rsidP="00230781">
            <w:pPr>
              <w:spacing w:after="0" w:line="240" w:lineRule="auto"/>
              <w:rPr>
                <w:rFonts w:ascii="Arial" w:eastAsia="Times New Roman" w:hAnsi="Arial" w:cs="Arial"/>
                <w:sz w:val="18"/>
                <w:szCs w:val="18"/>
              </w:rPr>
            </w:pPr>
          </w:p>
        </w:tc>
        <w:tc>
          <w:tcPr>
            <w:tcW w:w="5153" w:type="dxa"/>
            <w:tcBorders>
              <w:top w:val="nil"/>
              <w:left w:val="nil"/>
              <w:bottom w:val="nil"/>
              <w:right w:val="nil"/>
            </w:tcBorders>
            <w:shd w:val="clear" w:color="000000" w:fill="FFFFFF"/>
            <w:hideMark/>
          </w:tcPr>
          <w:p w:rsidR="00230781" w:rsidRPr="00230781" w:rsidRDefault="00230781" w:rsidP="00230781">
            <w:pPr>
              <w:spacing w:after="0" w:line="240" w:lineRule="auto"/>
              <w:rPr>
                <w:rFonts w:ascii="Arial" w:eastAsia="Times New Roman" w:hAnsi="Arial" w:cs="Arial"/>
                <w:sz w:val="18"/>
                <w:szCs w:val="18"/>
              </w:rPr>
            </w:pPr>
            <w:r w:rsidRPr="00230781">
              <w:rPr>
                <w:rFonts w:ascii="Arial" w:eastAsia="Times New Roman" w:hAnsi="Arial" w:cs="Arial"/>
                <w:sz w:val="18"/>
                <w:szCs w:val="18"/>
              </w:rPr>
              <w:t>Субсидии на капитальный ремонт, благоустройство прилегающей территории и приобретение оборудования для муниципальных образовательных учреждений, реализующих основную общеобразовательную программу дошкольного образования  в рамках ГП "Развитие образования в Республике Мордовия" на 2014-2020 годы</w:t>
            </w:r>
          </w:p>
        </w:tc>
        <w:tc>
          <w:tcPr>
            <w:tcW w:w="2693" w:type="dxa"/>
            <w:tcBorders>
              <w:top w:val="nil"/>
              <w:left w:val="single" w:sz="4" w:space="0" w:color="auto"/>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Arial" w:eastAsia="Times New Roman" w:hAnsi="Arial" w:cs="Arial"/>
                <w:sz w:val="18"/>
                <w:szCs w:val="18"/>
              </w:rPr>
            </w:pPr>
            <w:r w:rsidRPr="00230781">
              <w:rPr>
                <w:rFonts w:ascii="Arial" w:eastAsia="Times New Roman" w:hAnsi="Arial" w:cs="Arial"/>
                <w:sz w:val="18"/>
                <w:szCs w:val="18"/>
              </w:rPr>
              <w:t>883,2</w:t>
            </w:r>
          </w:p>
        </w:tc>
      </w:tr>
      <w:tr w:rsidR="00230781" w:rsidRPr="00230781" w:rsidTr="00230781">
        <w:trPr>
          <w:trHeight w:val="1020"/>
        </w:trPr>
        <w:tc>
          <w:tcPr>
            <w:tcW w:w="2219" w:type="dxa"/>
            <w:tcBorders>
              <w:top w:val="nil"/>
              <w:left w:val="nil"/>
              <w:bottom w:val="nil"/>
              <w:right w:val="nil"/>
            </w:tcBorders>
            <w:shd w:val="clear" w:color="auto" w:fill="auto"/>
            <w:vAlign w:val="bottom"/>
            <w:hideMark/>
          </w:tcPr>
          <w:p w:rsidR="00230781" w:rsidRPr="00230781" w:rsidRDefault="00230781" w:rsidP="00230781">
            <w:pPr>
              <w:spacing w:after="0" w:line="240" w:lineRule="auto"/>
              <w:rPr>
                <w:rFonts w:ascii="Arial" w:eastAsia="Times New Roman" w:hAnsi="Arial" w:cs="Arial"/>
                <w:sz w:val="18"/>
                <w:szCs w:val="18"/>
              </w:rPr>
            </w:pPr>
          </w:p>
        </w:tc>
        <w:tc>
          <w:tcPr>
            <w:tcW w:w="5153" w:type="dxa"/>
            <w:tcBorders>
              <w:top w:val="nil"/>
              <w:left w:val="nil"/>
              <w:bottom w:val="nil"/>
              <w:right w:val="nil"/>
            </w:tcBorders>
            <w:shd w:val="clear" w:color="000000" w:fill="FFFFFF"/>
            <w:hideMark/>
          </w:tcPr>
          <w:p w:rsidR="00230781" w:rsidRPr="00230781" w:rsidRDefault="00230781" w:rsidP="00230781">
            <w:pPr>
              <w:spacing w:after="0" w:line="240" w:lineRule="auto"/>
              <w:rPr>
                <w:rFonts w:ascii="Arial" w:eastAsia="Times New Roman" w:hAnsi="Arial" w:cs="Arial"/>
                <w:sz w:val="18"/>
                <w:szCs w:val="18"/>
              </w:rPr>
            </w:pPr>
            <w:r w:rsidRPr="00230781">
              <w:rPr>
                <w:rFonts w:ascii="Arial" w:eastAsia="Times New Roman" w:hAnsi="Arial" w:cs="Arial"/>
                <w:sz w:val="18"/>
                <w:szCs w:val="18"/>
              </w:rPr>
              <w:t>Субсидии на  создание в дошкольных образовательных, общеобразовательных организациях, организациях дополнительного образования детей (в том числе в организациях, осуществляющих образовательную деятельность по адаптированным основным общеобразовательным программам) условий для получения детьми-инвалидами качественного образования) в рамках реализации государственной программы Российской Федерации "Доступная среда" на 2011 - 2020 годы</w:t>
            </w:r>
          </w:p>
        </w:tc>
        <w:tc>
          <w:tcPr>
            <w:tcW w:w="2693" w:type="dxa"/>
            <w:tcBorders>
              <w:top w:val="nil"/>
              <w:left w:val="single" w:sz="4" w:space="0" w:color="auto"/>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Arial" w:eastAsia="Times New Roman" w:hAnsi="Arial" w:cs="Arial"/>
                <w:sz w:val="18"/>
                <w:szCs w:val="18"/>
              </w:rPr>
            </w:pPr>
            <w:r w:rsidRPr="00230781">
              <w:rPr>
                <w:rFonts w:ascii="Arial" w:eastAsia="Times New Roman" w:hAnsi="Arial" w:cs="Arial"/>
                <w:sz w:val="18"/>
                <w:szCs w:val="18"/>
              </w:rPr>
              <w:t>621,5</w:t>
            </w:r>
          </w:p>
        </w:tc>
      </w:tr>
      <w:tr w:rsidR="00230781" w:rsidRPr="00230781" w:rsidTr="00230781">
        <w:trPr>
          <w:trHeight w:val="480"/>
        </w:trPr>
        <w:tc>
          <w:tcPr>
            <w:tcW w:w="2219" w:type="dxa"/>
            <w:tcBorders>
              <w:top w:val="single" w:sz="4" w:space="0" w:color="auto"/>
              <w:left w:val="single" w:sz="4" w:space="0" w:color="auto"/>
              <w:bottom w:val="single" w:sz="4" w:space="0" w:color="auto"/>
              <w:right w:val="single" w:sz="4" w:space="0" w:color="auto"/>
            </w:tcBorders>
            <w:shd w:val="clear" w:color="auto" w:fill="auto"/>
            <w:noWrap/>
            <w:hideMark/>
          </w:tcPr>
          <w:p w:rsidR="00230781" w:rsidRPr="00230781" w:rsidRDefault="00230781" w:rsidP="00230781">
            <w:pPr>
              <w:spacing w:after="0" w:line="240" w:lineRule="auto"/>
              <w:rPr>
                <w:rFonts w:ascii="Arial" w:eastAsia="Times New Roman" w:hAnsi="Arial" w:cs="Arial"/>
                <w:b/>
                <w:bCs/>
                <w:sz w:val="18"/>
                <w:szCs w:val="18"/>
              </w:rPr>
            </w:pPr>
            <w:r w:rsidRPr="00230781">
              <w:rPr>
                <w:rFonts w:ascii="Arial" w:eastAsia="Times New Roman" w:hAnsi="Arial" w:cs="Arial"/>
                <w:b/>
                <w:bCs/>
                <w:sz w:val="18"/>
                <w:szCs w:val="18"/>
              </w:rPr>
              <w:t>2 02 03000 00 0000 151</w:t>
            </w:r>
          </w:p>
        </w:tc>
        <w:tc>
          <w:tcPr>
            <w:tcW w:w="5153" w:type="dxa"/>
            <w:tcBorders>
              <w:top w:val="single" w:sz="4" w:space="0" w:color="auto"/>
              <w:left w:val="nil"/>
              <w:bottom w:val="single" w:sz="4" w:space="0" w:color="auto"/>
              <w:right w:val="nil"/>
            </w:tcBorders>
            <w:shd w:val="clear" w:color="auto" w:fill="auto"/>
            <w:vAlign w:val="bottom"/>
            <w:hideMark/>
          </w:tcPr>
          <w:p w:rsidR="00230781" w:rsidRPr="00230781" w:rsidRDefault="00230781" w:rsidP="00230781">
            <w:pPr>
              <w:spacing w:after="0" w:line="240" w:lineRule="auto"/>
              <w:rPr>
                <w:rFonts w:ascii="Arial" w:eastAsia="Times New Roman" w:hAnsi="Arial" w:cs="Arial"/>
                <w:b/>
                <w:bCs/>
                <w:sz w:val="18"/>
                <w:szCs w:val="18"/>
              </w:rPr>
            </w:pPr>
            <w:r w:rsidRPr="00230781">
              <w:rPr>
                <w:rFonts w:ascii="Arial" w:eastAsia="Times New Roman" w:hAnsi="Arial" w:cs="Arial"/>
                <w:b/>
                <w:bCs/>
                <w:sz w:val="18"/>
                <w:szCs w:val="18"/>
              </w:rPr>
              <w:t>Субвенции бюджетам субъектов Российской Федерации и муниципальных образований</w:t>
            </w:r>
          </w:p>
        </w:tc>
        <w:tc>
          <w:tcPr>
            <w:tcW w:w="2693" w:type="dxa"/>
            <w:tcBorders>
              <w:top w:val="nil"/>
              <w:left w:val="single" w:sz="4" w:space="0" w:color="auto"/>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Arial" w:eastAsia="Times New Roman" w:hAnsi="Arial" w:cs="Arial"/>
                <w:b/>
                <w:bCs/>
                <w:sz w:val="18"/>
                <w:szCs w:val="18"/>
              </w:rPr>
            </w:pPr>
            <w:r w:rsidRPr="00230781">
              <w:rPr>
                <w:rFonts w:ascii="Arial" w:eastAsia="Times New Roman" w:hAnsi="Arial" w:cs="Arial"/>
                <w:b/>
                <w:bCs/>
                <w:sz w:val="18"/>
                <w:szCs w:val="18"/>
              </w:rPr>
              <w:t>165158,1</w:t>
            </w:r>
          </w:p>
        </w:tc>
      </w:tr>
      <w:tr w:rsidR="00230781" w:rsidRPr="00230781" w:rsidTr="00230781">
        <w:trPr>
          <w:trHeight w:val="480"/>
        </w:trPr>
        <w:tc>
          <w:tcPr>
            <w:tcW w:w="2219" w:type="dxa"/>
            <w:tcBorders>
              <w:top w:val="nil"/>
              <w:left w:val="single" w:sz="4" w:space="0" w:color="auto"/>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rPr>
                <w:rFonts w:ascii="Arial" w:eastAsia="Times New Roman" w:hAnsi="Arial" w:cs="Arial"/>
                <w:sz w:val="18"/>
                <w:szCs w:val="18"/>
              </w:rPr>
            </w:pPr>
            <w:r w:rsidRPr="00230781">
              <w:rPr>
                <w:rFonts w:ascii="Arial" w:eastAsia="Times New Roman" w:hAnsi="Arial" w:cs="Arial"/>
                <w:sz w:val="18"/>
                <w:szCs w:val="18"/>
              </w:rPr>
              <w:t>2 02 03003 05 0000 151</w:t>
            </w:r>
          </w:p>
        </w:tc>
        <w:tc>
          <w:tcPr>
            <w:tcW w:w="5153" w:type="dxa"/>
            <w:tcBorders>
              <w:top w:val="nil"/>
              <w:left w:val="nil"/>
              <w:bottom w:val="single" w:sz="4" w:space="0" w:color="auto"/>
              <w:right w:val="nil"/>
            </w:tcBorders>
            <w:shd w:val="clear" w:color="auto" w:fill="auto"/>
            <w:vAlign w:val="bottom"/>
            <w:hideMark/>
          </w:tcPr>
          <w:p w:rsidR="00230781" w:rsidRPr="00230781" w:rsidRDefault="00230781" w:rsidP="00230781">
            <w:pPr>
              <w:spacing w:after="0" w:line="240" w:lineRule="auto"/>
              <w:rPr>
                <w:rFonts w:ascii="Arial" w:eastAsia="Times New Roman" w:hAnsi="Arial" w:cs="Arial"/>
                <w:sz w:val="18"/>
                <w:szCs w:val="18"/>
              </w:rPr>
            </w:pPr>
            <w:r w:rsidRPr="00230781">
              <w:rPr>
                <w:rFonts w:ascii="Arial" w:eastAsia="Times New Roman" w:hAnsi="Arial" w:cs="Arial"/>
                <w:sz w:val="18"/>
                <w:szCs w:val="18"/>
              </w:rPr>
              <w:t>Субвенции бюджетам муниципальных районов на государственную регистрацию актов гражданского состояния</w:t>
            </w:r>
          </w:p>
        </w:tc>
        <w:tc>
          <w:tcPr>
            <w:tcW w:w="2693" w:type="dxa"/>
            <w:tcBorders>
              <w:top w:val="nil"/>
              <w:left w:val="single" w:sz="4" w:space="0" w:color="auto"/>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Arial" w:eastAsia="Times New Roman" w:hAnsi="Arial" w:cs="Arial"/>
                <w:sz w:val="18"/>
                <w:szCs w:val="18"/>
              </w:rPr>
            </w:pPr>
            <w:r w:rsidRPr="00230781">
              <w:rPr>
                <w:rFonts w:ascii="Arial" w:eastAsia="Times New Roman" w:hAnsi="Arial" w:cs="Arial"/>
                <w:sz w:val="18"/>
                <w:szCs w:val="18"/>
              </w:rPr>
              <w:t>6645,2</w:t>
            </w:r>
          </w:p>
        </w:tc>
      </w:tr>
      <w:tr w:rsidR="00230781" w:rsidRPr="00230781" w:rsidTr="00230781">
        <w:trPr>
          <w:trHeight w:val="720"/>
        </w:trPr>
        <w:tc>
          <w:tcPr>
            <w:tcW w:w="2219" w:type="dxa"/>
            <w:tcBorders>
              <w:top w:val="nil"/>
              <w:left w:val="single" w:sz="4" w:space="0" w:color="auto"/>
              <w:bottom w:val="single" w:sz="4" w:space="0" w:color="auto"/>
              <w:right w:val="single" w:sz="4" w:space="0" w:color="auto"/>
            </w:tcBorders>
            <w:shd w:val="clear" w:color="auto" w:fill="auto"/>
            <w:noWrap/>
            <w:hideMark/>
          </w:tcPr>
          <w:p w:rsidR="00230781" w:rsidRPr="00230781" w:rsidRDefault="00230781" w:rsidP="00230781">
            <w:pPr>
              <w:spacing w:after="0" w:line="240" w:lineRule="auto"/>
              <w:rPr>
                <w:rFonts w:ascii="Arial" w:eastAsia="Times New Roman" w:hAnsi="Arial" w:cs="Arial"/>
                <w:sz w:val="18"/>
                <w:szCs w:val="18"/>
              </w:rPr>
            </w:pPr>
            <w:r w:rsidRPr="00230781">
              <w:rPr>
                <w:rFonts w:ascii="Arial" w:eastAsia="Times New Roman" w:hAnsi="Arial" w:cs="Arial"/>
                <w:sz w:val="18"/>
                <w:szCs w:val="18"/>
              </w:rPr>
              <w:t>2 02 03007 00 0000 151</w:t>
            </w:r>
          </w:p>
        </w:tc>
        <w:tc>
          <w:tcPr>
            <w:tcW w:w="5153" w:type="dxa"/>
            <w:tcBorders>
              <w:top w:val="nil"/>
              <w:left w:val="nil"/>
              <w:bottom w:val="single" w:sz="4" w:space="0" w:color="auto"/>
              <w:right w:val="nil"/>
            </w:tcBorders>
            <w:shd w:val="clear" w:color="auto" w:fill="auto"/>
            <w:vAlign w:val="bottom"/>
            <w:hideMark/>
          </w:tcPr>
          <w:p w:rsidR="00230781" w:rsidRPr="00230781" w:rsidRDefault="00230781" w:rsidP="00230781">
            <w:pPr>
              <w:spacing w:after="0" w:line="240" w:lineRule="auto"/>
              <w:rPr>
                <w:rFonts w:ascii="Arial" w:eastAsia="Times New Roman" w:hAnsi="Arial" w:cs="Arial"/>
                <w:sz w:val="18"/>
                <w:szCs w:val="18"/>
              </w:rPr>
            </w:pPr>
            <w:r w:rsidRPr="00230781">
              <w:rPr>
                <w:rFonts w:ascii="Arial" w:eastAsia="Times New Roman" w:hAnsi="Arial" w:cs="Arial"/>
                <w:sz w:val="18"/>
                <w:szCs w:val="18"/>
              </w:rPr>
              <w:t>Субвенции бюджетам на составление (изменение) списков кандидатов в присяжные заседатели федеральных судов общей юрисдикции в Российской Федерации</w:t>
            </w:r>
          </w:p>
        </w:tc>
        <w:tc>
          <w:tcPr>
            <w:tcW w:w="2693" w:type="dxa"/>
            <w:tcBorders>
              <w:top w:val="nil"/>
              <w:left w:val="single" w:sz="4" w:space="0" w:color="auto"/>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Arial" w:eastAsia="Times New Roman" w:hAnsi="Arial" w:cs="Arial"/>
                <w:sz w:val="18"/>
                <w:szCs w:val="18"/>
              </w:rPr>
            </w:pPr>
            <w:r w:rsidRPr="00230781">
              <w:rPr>
                <w:rFonts w:ascii="Arial" w:eastAsia="Times New Roman" w:hAnsi="Arial" w:cs="Arial"/>
                <w:sz w:val="18"/>
                <w:szCs w:val="18"/>
              </w:rPr>
              <w:t> </w:t>
            </w:r>
          </w:p>
        </w:tc>
      </w:tr>
      <w:tr w:rsidR="00230781" w:rsidRPr="00230781" w:rsidTr="00230781">
        <w:trPr>
          <w:trHeight w:val="720"/>
        </w:trPr>
        <w:tc>
          <w:tcPr>
            <w:tcW w:w="2219" w:type="dxa"/>
            <w:tcBorders>
              <w:top w:val="nil"/>
              <w:left w:val="single" w:sz="4" w:space="0" w:color="auto"/>
              <w:bottom w:val="single" w:sz="4" w:space="0" w:color="auto"/>
              <w:right w:val="single" w:sz="4" w:space="0" w:color="auto"/>
            </w:tcBorders>
            <w:shd w:val="clear" w:color="auto" w:fill="auto"/>
            <w:noWrap/>
            <w:hideMark/>
          </w:tcPr>
          <w:p w:rsidR="00230781" w:rsidRPr="00230781" w:rsidRDefault="00230781" w:rsidP="00230781">
            <w:pPr>
              <w:spacing w:after="0" w:line="240" w:lineRule="auto"/>
              <w:rPr>
                <w:rFonts w:ascii="Arial" w:eastAsia="Times New Roman" w:hAnsi="Arial" w:cs="Arial"/>
                <w:sz w:val="18"/>
                <w:szCs w:val="18"/>
              </w:rPr>
            </w:pPr>
            <w:r w:rsidRPr="00230781">
              <w:rPr>
                <w:rFonts w:ascii="Arial" w:eastAsia="Times New Roman" w:hAnsi="Arial" w:cs="Arial"/>
                <w:sz w:val="18"/>
                <w:szCs w:val="18"/>
              </w:rPr>
              <w:lastRenderedPageBreak/>
              <w:t>2 02 03007 05 0000 151</w:t>
            </w:r>
          </w:p>
        </w:tc>
        <w:tc>
          <w:tcPr>
            <w:tcW w:w="5153" w:type="dxa"/>
            <w:tcBorders>
              <w:top w:val="nil"/>
              <w:left w:val="nil"/>
              <w:bottom w:val="single" w:sz="4" w:space="0" w:color="auto"/>
              <w:right w:val="nil"/>
            </w:tcBorders>
            <w:shd w:val="clear" w:color="auto" w:fill="auto"/>
            <w:vAlign w:val="bottom"/>
            <w:hideMark/>
          </w:tcPr>
          <w:p w:rsidR="00230781" w:rsidRPr="00230781" w:rsidRDefault="00230781" w:rsidP="00230781">
            <w:pPr>
              <w:spacing w:after="0" w:line="240" w:lineRule="auto"/>
              <w:rPr>
                <w:rFonts w:ascii="Arial" w:eastAsia="Times New Roman" w:hAnsi="Arial" w:cs="Arial"/>
                <w:sz w:val="18"/>
                <w:szCs w:val="18"/>
              </w:rPr>
            </w:pPr>
            <w:r w:rsidRPr="00230781">
              <w:rPr>
                <w:rFonts w:ascii="Arial" w:eastAsia="Times New Roman" w:hAnsi="Arial" w:cs="Arial"/>
                <w:sz w:val="18"/>
                <w:szCs w:val="18"/>
              </w:rPr>
              <w:t>Субвенции бюджетам муниципальных районов на составление (изменение) списков кандидатов в присяжные заседатели федеральных судов общей юрисдикции в Российской Федерации</w:t>
            </w:r>
          </w:p>
        </w:tc>
        <w:tc>
          <w:tcPr>
            <w:tcW w:w="2693" w:type="dxa"/>
            <w:tcBorders>
              <w:top w:val="nil"/>
              <w:left w:val="single" w:sz="4" w:space="0" w:color="auto"/>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Arial" w:eastAsia="Times New Roman" w:hAnsi="Arial" w:cs="Arial"/>
                <w:sz w:val="18"/>
                <w:szCs w:val="18"/>
              </w:rPr>
            </w:pPr>
            <w:r w:rsidRPr="00230781">
              <w:rPr>
                <w:rFonts w:ascii="Arial" w:eastAsia="Times New Roman" w:hAnsi="Arial" w:cs="Arial"/>
                <w:sz w:val="18"/>
                <w:szCs w:val="18"/>
              </w:rPr>
              <w:t> </w:t>
            </w:r>
          </w:p>
        </w:tc>
      </w:tr>
      <w:tr w:rsidR="00230781" w:rsidRPr="00230781" w:rsidTr="00230781">
        <w:trPr>
          <w:trHeight w:val="480"/>
        </w:trPr>
        <w:tc>
          <w:tcPr>
            <w:tcW w:w="2219" w:type="dxa"/>
            <w:tcBorders>
              <w:top w:val="nil"/>
              <w:left w:val="single" w:sz="4" w:space="0" w:color="auto"/>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rPr>
                <w:rFonts w:ascii="Arial" w:eastAsia="Times New Roman" w:hAnsi="Arial" w:cs="Arial"/>
                <w:sz w:val="18"/>
                <w:szCs w:val="18"/>
              </w:rPr>
            </w:pPr>
            <w:r w:rsidRPr="00230781">
              <w:rPr>
                <w:rFonts w:ascii="Arial" w:eastAsia="Times New Roman" w:hAnsi="Arial" w:cs="Arial"/>
                <w:sz w:val="18"/>
                <w:szCs w:val="18"/>
              </w:rPr>
              <w:t>2 02 03024 05 0000 151</w:t>
            </w:r>
          </w:p>
        </w:tc>
        <w:tc>
          <w:tcPr>
            <w:tcW w:w="5153" w:type="dxa"/>
            <w:tcBorders>
              <w:top w:val="nil"/>
              <w:left w:val="nil"/>
              <w:bottom w:val="single" w:sz="4" w:space="0" w:color="auto"/>
              <w:right w:val="nil"/>
            </w:tcBorders>
            <w:shd w:val="clear" w:color="auto" w:fill="auto"/>
            <w:vAlign w:val="bottom"/>
            <w:hideMark/>
          </w:tcPr>
          <w:p w:rsidR="00230781" w:rsidRPr="00230781" w:rsidRDefault="00230781" w:rsidP="00230781">
            <w:pPr>
              <w:spacing w:after="0" w:line="240" w:lineRule="auto"/>
              <w:rPr>
                <w:rFonts w:ascii="Arial" w:eastAsia="Times New Roman" w:hAnsi="Arial" w:cs="Arial"/>
                <w:sz w:val="18"/>
                <w:szCs w:val="18"/>
              </w:rPr>
            </w:pPr>
            <w:r w:rsidRPr="00230781">
              <w:rPr>
                <w:rFonts w:ascii="Arial" w:eastAsia="Times New Roman" w:hAnsi="Arial" w:cs="Arial"/>
                <w:sz w:val="18"/>
                <w:szCs w:val="18"/>
              </w:rPr>
              <w:t>Субвенции бюджетам муниципальных районов на выполнение передаваемых полномочий субъектов Российской Федерации</w:t>
            </w:r>
          </w:p>
        </w:tc>
        <w:tc>
          <w:tcPr>
            <w:tcW w:w="2693" w:type="dxa"/>
            <w:tcBorders>
              <w:top w:val="nil"/>
              <w:left w:val="single" w:sz="4" w:space="0" w:color="auto"/>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Arial" w:eastAsia="Times New Roman" w:hAnsi="Arial" w:cs="Arial"/>
                <w:sz w:val="18"/>
                <w:szCs w:val="18"/>
              </w:rPr>
            </w:pPr>
            <w:r w:rsidRPr="00230781">
              <w:rPr>
                <w:rFonts w:ascii="Arial" w:eastAsia="Times New Roman" w:hAnsi="Arial" w:cs="Arial"/>
                <w:sz w:val="18"/>
                <w:szCs w:val="18"/>
              </w:rPr>
              <w:t>142721,1</w:t>
            </w:r>
          </w:p>
        </w:tc>
      </w:tr>
      <w:tr w:rsidR="00230781" w:rsidRPr="00230781" w:rsidTr="00230781">
        <w:trPr>
          <w:trHeight w:val="255"/>
        </w:trPr>
        <w:tc>
          <w:tcPr>
            <w:tcW w:w="2219" w:type="dxa"/>
            <w:tcBorders>
              <w:top w:val="nil"/>
              <w:left w:val="single" w:sz="4" w:space="0" w:color="auto"/>
              <w:bottom w:val="single" w:sz="4" w:space="0" w:color="auto"/>
              <w:right w:val="single" w:sz="4" w:space="0" w:color="auto"/>
            </w:tcBorders>
            <w:shd w:val="clear" w:color="000000" w:fill="FFFFFF"/>
            <w:vAlign w:val="bottom"/>
            <w:hideMark/>
          </w:tcPr>
          <w:p w:rsidR="00230781" w:rsidRPr="00230781" w:rsidRDefault="00230781" w:rsidP="00230781">
            <w:pPr>
              <w:spacing w:after="0" w:line="240" w:lineRule="auto"/>
              <w:rPr>
                <w:rFonts w:ascii="Arial" w:eastAsia="Times New Roman" w:hAnsi="Arial" w:cs="Arial"/>
                <w:color w:val="000000"/>
                <w:sz w:val="18"/>
                <w:szCs w:val="18"/>
              </w:rPr>
            </w:pPr>
            <w:r w:rsidRPr="00230781">
              <w:rPr>
                <w:rFonts w:ascii="Arial" w:eastAsia="Times New Roman" w:hAnsi="Arial" w:cs="Arial"/>
                <w:color w:val="000000"/>
                <w:sz w:val="18"/>
                <w:szCs w:val="18"/>
              </w:rPr>
              <w:t> </w:t>
            </w:r>
          </w:p>
        </w:tc>
        <w:tc>
          <w:tcPr>
            <w:tcW w:w="5153" w:type="dxa"/>
            <w:tcBorders>
              <w:top w:val="nil"/>
              <w:left w:val="nil"/>
              <w:bottom w:val="single" w:sz="4" w:space="0" w:color="auto"/>
              <w:right w:val="nil"/>
            </w:tcBorders>
            <w:shd w:val="clear" w:color="000000" w:fill="FFFFFF"/>
            <w:hideMark/>
          </w:tcPr>
          <w:p w:rsidR="00230781" w:rsidRPr="00230781" w:rsidRDefault="00230781" w:rsidP="00230781">
            <w:pPr>
              <w:spacing w:after="0" w:line="240" w:lineRule="auto"/>
              <w:rPr>
                <w:rFonts w:ascii="Arial" w:eastAsia="Times New Roman" w:hAnsi="Arial" w:cs="Arial"/>
                <w:sz w:val="18"/>
                <w:szCs w:val="18"/>
              </w:rPr>
            </w:pPr>
            <w:r w:rsidRPr="00230781">
              <w:rPr>
                <w:rFonts w:ascii="Arial" w:eastAsia="Times New Roman" w:hAnsi="Arial" w:cs="Arial"/>
                <w:sz w:val="18"/>
                <w:szCs w:val="18"/>
              </w:rPr>
              <w:t>в том числе:</w:t>
            </w:r>
          </w:p>
        </w:tc>
        <w:tc>
          <w:tcPr>
            <w:tcW w:w="2693" w:type="dxa"/>
            <w:tcBorders>
              <w:top w:val="nil"/>
              <w:left w:val="single" w:sz="4" w:space="0" w:color="auto"/>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Arial" w:eastAsia="Times New Roman" w:hAnsi="Arial" w:cs="Arial"/>
                <w:sz w:val="18"/>
                <w:szCs w:val="18"/>
              </w:rPr>
            </w:pPr>
            <w:r w:rsidRPr="00230781">
              <w:rPr>
                <w:rFonts w:ascii="Arial" w:eastAsia="Times New Roman" w:hAnsi="Arial" w:cs="Arial"/>
                <w:sz w:val="18"/>
                <w:szCs w:val="18"/>
              </w:rPr>
              <w:t> </w:t>
            </w:r>
          </w:p>
        </w:tc>
      </w:tr>
      <w:tr w:rsidR="00230781" w:rsidRPr="00230781" w:rsidTr="00230781">
        <w:trPr>
          <w:trHeight w:val="720"/>
        </w:trPr>
        <w:tc>
          <w:tcPr>
            <w:tcW w:w="2219" w:type="dxa"/>
            <w:tcBorders>
              <w:top w:val="nil"/>
              <w:left w:val="single" w:sz="4" w:space="0" w:color="auto"/>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rPr>
                <w:rFonts w:ascii="Arial" w:eastAsia="Times New Roman" w:hAnsi="Arial" w:cs="Arial"/>
                <w:sz w:val="18"/>
                <w:szCs w:val="18"/>
              </w:rPr>
            </w:pPr>
            <w:r w:rsidRPr="00230781">
              <w:rPr>
                <w:rFonts w:ascii="Arial" w:eastAsia="Times New Roman" w:hAnsi="Arial" w:cs="Arial"/>
                <w:sz w:val="18"/>
                <w:szCs w:val="18"/>
              </w:rPr>
              <w:t>2 02 03024 05 0000 151</w:t>
            </w:r>
          </w:p>
        </w:tc>
        <w:tc>
          <w:tcPr>
            <w:tcW w:w="5153" w:type="dxa"/>
            <w:tcBorders>
              <w:top w:val="nil"/>
              <w:left w:val="nil"/>
              <w:bottom w:val="single" w:sz="4" w:space="0" w:color="auto"/>
              <w:right w:val="nil"/>
            </w:tcBorders>
            <w:shd w:val="clear" w:color="000000" w:fill="FFFFFF"/>
            <w:hideMark/>
          </w:tcPr>
          <w:p w:rsidR="00230781" w:rsidRPr="00230781" w:rsidRDefault="00230781" w:rsidP="00230781">
            <w:pPr>
              <w:spacing w:after="0" w:line="240" w:lineRule="auto"/>
              <w:rPr>
                <w:rFonts w:ascii="Arial" w:eastAsia="Times New Roman" w:hAnsi="Arial" w:cs="Arial"/>
                <w:sz w:val="18"/>
                <w:szCs w:val="18"/>
              </w:rPr>
            </w:pPr>
            <w:r w:rsidRPr="00230781">
              <w:rPr>
                <w:rFonts w:ascii="Arial" w:eastAsia="Times New Roman" w:hAnsi="Arial" w:cs="Arial"/>
                <w:sz w:val="18"/>
                <w:szCs w:val="18"/>
              </w:rPr>
              <w:t xml:space="preserve">Субвенции на реализацию государственных полномочий по образованию, материально-техническому и организационному обеспечению деятельности  административных комиссий </w:t>
            </w:r>
          </w:p>
        </w:tc>
        <w:tc>
          <w:tcPr>
            <w:tcW w:w="2693" w:type="dxa"/>
            <w:tcBorders>
              <w:top w:val="nil"/>
              <w:left w:val="single" w:sz="4" w:space="0" w:color="auto"/>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Arial" w:eastAsia="Times New Roman" w:hAnsi="Arial" w:cs="Arial"/>
                <w:sz w:val="18"/>
                <w:szCs w:val="18"/>
              </w:rPr>
            </w:pPr>
            <w:r w:rsidRPr="00230781">
              <w:rPr>
                <w:rFonts w:ascii="Arial" w:eastAsia="Times New Roman" w:hAnsi="Arial" w:cs="Arial"/>
                <w:sz w:val="18"/>
                <w:szCs w:val="18"/>
              </w:rPr>
              <w:t>203,3</w:t>
            </w:r>
          </w:p>
        </w:tc>
      </w:tr>
      <w:tr w:rsidR="00230781" w:rsidRPr="00230781" w:rsidTr="00230781">
        <w:trPr>
          <w:trHeight w:val="720"/>
        </w:trPr>
        <w:tc>
          <w:tcPr>
            <w:tcW w:w="2219" w:type="dxa"/>
            <w:tcBorders>
              <w:top w:val="nil"/>
              <w:left w:val="single" w:sz="4" w:space="0" w:color="auto"/>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rPr>
                <w:rFonts w:ascii="Arial" w:eastAsia="Times New Roman" w:hAnsi="Arial" w:cs="Arial"/>
                <w:sz w:val="18"/>
                <w:szCs w:val="18"/>
              </w:rPr>
            </w:pPr>
            <w:r w:rsidRPr="00230781">
              <w:rPr>
                <w:rFonts w:ascii="Arial" w:eastAsia="Times New Roman" w:hAnsi="Arial" w:cs="Arial"/>
                <w:sz w:val="18"/>
                <w:szCs w:val="18"/>
              </w:rPr>
              <w:t>2 02 03024 05 0000 151</w:t>
            </w:r>
          </w:p>
        </w:tc>
        <w:tc>
          <w:tcPr>
            <w:tcW w:w="5153" w:type="dxa"/>
            <w:tcBorders>
              <w:top w:val="nil"/>
              <w:left w:val="nil"/>
              <w:bottom w:val="single" w:sz="4" w:space="0" w:color="auto"/>
              <w:right w:val="nil"/>
            </w:tcBorders>
            <w:shd w:val="clear" w:color="000000" w:fill="FFFFFF"/>
            <w:hideMark/>
          </w:tcPr>
          <w:p w:rsidR="00230781" w:rsidRPr="00230781" w:rsidRDefault="00230781" w:rsidP="00230781">
            <w:pPr>
              <w:spacing w:after="0" w:line="240" w:lineRule="auto"/>
              <w:rPr>
                <w:rFonts w:ascii="Arial" w:eastAsia="Times New Roman" w:hAnsi="Arial" w:cs="Arial"/>
                <w:sz w:val="18"/>
                <w:szCs w:val="18"/>
              </w:rPr>
            </w:pPr>
            <w:r w:rsidRPr="00230781">
              <w:rPr>
                <w:rFonts w:ascii="Arial" w:eastAsia="Times New Roman" w:hAnsi="Arial" w:cs="Arial"/>
                <w:sz w:val="18"/>
                <w:szCs w:val="18"/>
              </w:rPr>
              <w:t>Субвенции на реализацию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2693" w:type="dxa"/>
            <w:tcBorders>
              <w:top w:val="nil"/>
              <w:left w:val="single" w:sz="4" w:space="0" w:color="auto"/>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Arial" w:eastAsia="Times New Roman" w:hAnsi="Arial" w:cs="Arial"/>
                <w:sz w:val="18"/>
                <w:szCs w:val="18"/>
              </w:rPr>
            </w:pPr>
            <w:r w:rsidRPr="00230781">
              <w:rPr>
                <w:rFonts w:ascii="Arial" w:eastAsia="Times New Roman" w:hAnsi="Arial" w:cs="Arial"/>
                <w:sz w:val="18"/>
                <w:szCs w:val="18"/>
              </w:rPr>
              <w:t>296,0</w:t>
            </w:r>
          </w:p>
        </w:tc>
      </w:tr>
      <w:tr w:rsidR="00230781" w:rsidRPr="00230781" w:rsidTr="00230781">
        <w:trPr>
          <w:trHeight w:val="960"/>
        </w:trPr>
        <w:tc>
          <w:tcPr>
            <w:tcW w:w="2219" w:type="dxa"/>
            <w:tcBorders>
              <w:top w:val="nil"/>
              <w:left w:val="single" w:sz="4" w:space="0" w:color="auto"/>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rPr>
                <w:rFonts w:ascii="Arial" w:eastAsia="Times New Roman" w:hAnsi="Arial" w:cs="Arial"/>
                <w:sz w:val="18"/>
                <w:szCs w:val="18"/>
              </w:rPr>
            </w:pPr>
            <w:r w:rsidRPr="00230781">
              <w:rPr>
                <w:rFonts w:ascii="Arial" w:eastAsia="Times New Roman" w:hAnsi="Arial" w:cs="Arial"/>
                <w:sz w:val="18"/>
                <w:szCs w:val="18"/>
              </w:rPr>
              <w:t>2 02 03024 05 0000 151</w:t>
            </w:r>
          </w:p>
        </w:tc>
        <w:tc>
          <w:tcPr>
            <w:tcW w:w="5153" w:type="dxa"/>
            <w:tcBorders>
              <w:top w:val="nil"/>
              <w:left w:val="nil"/>
              <w:bottom w:val="single" w:sz="4" w:space="0" w:color="auto"/>
              <w:right w:val="nil"/>
            </w:tcBorders>
            <w:shd w:val="clear" w:color="000000" w:fill="FFFFFF"/>
            <w:hideMark/>
          </w:tcPr>
          <w:p w:rsidR="00230781" w:rsidRPr="00230781" w:rsidRDefault="00230781" w:rsidP="00230781">
            <w:pPr>
              <w:spacing w:after="0" w:line="240" w:lineRule="auto"/>
              <w:rPr>
                <w:rFonts w:ascii="Arial" w:eastAsia="Times New Roman" w:hAnsi="Arial" w:cs="Arial"/>
                <w:sz w:val="18"/>
                <w:szCs w:val="18"/>
              </w:rPr>
            </w:pPr>
            <w:r w:rsidRPr="00230781">
              <w:rPr>
                <w:rFonts w:ascii="Arial" w:eastAsia="Times New Roman" w:hAnsi="Arial" w:cs="Arial"/>
                <w:sz w:val="18"/>
                <w:szCs w:val="18"/>
              </w:rPr>
              <w:t>Субвенции на реализацию государственных полномочий по ведению учета граждан,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 приобретении жилья</w:t>
            </w:r>
          </w:p>
        </w:tc>
        <w:tc>
          <w:tcPr>
            <w:tcW w:w="2693" w:type="dxa"/>
            <w:tcBorders>
              <w:top w:val="nil"/>
              <w:left w:val="single" w:sz="4" w:space="0" w:color="auto"/>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Arial" w:eastAsia="Times New Roman" w:hAnsi="Arial" w:cs="Arial"/>
                <w:sz w:val="18"/>
                <w:szCs w:val="18"/>
              </w:rPr>
            </w:pPr>
            <w:r w:rsidRPr="00230781">
              <w:rPr>
                <w:rFonts w:ascii="Arial" w:eastAsia="Times New Roman" w:hAnsi="Arial" w:cs="Arial"/>
                <w:sz w:val="18"/>
                <w:szCs w:val="18"/>
              </w:rPr>
              <w:t>247,6</w:t>
            </w:r>
          </w:p>
        </w:tc>
      </w:tr>
      <w:tr w:rsidR="00230781" w:rsidRPr="00230781" w:rsidTr="00230781">
        <w:trPr>
          <w:trHeight w:val="960"/>
        </w:trPr>
        <w:tc>
          <w:tcPr>
            <w:tcW w:w="2219" w:type="dxa"/>
            <w:tcBorders>
              <w:top w:val="nil"/>
              <w:left w:val="single" w:sz="4" w:space="0" w:color="auto"/>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rPr>
                <w:rFonts w:ascii="Arial" w:eastAsia="Times New Roman" w:hAnsi="Arial" w:cs="Arial"/>
                <w:sz w:val="18"/>
                <w:szCs w:val="18"/>
              </w:rPr>
            </w:pPr>
            <w:r w:rsidRPr="00230781">
              <w:rPr>
                <w:rFonts w:ascii="Arial" w:eastAsia="Times New Roman" w:hAnsi="Arial" w:cs="Arial"/>
                <w:sz w:val="18"/>
                <w:szCs w:val="18"/>
              </w:rPr>
              <w:t>2 02 03024 05 0000 151</w:t>
            </w:r>
          </w:p>
        </w:tc>
        <w:tc>
          <w:tcPr>
            <w:tcW w:w="5153" w:type="dxa"/>
            <w:tcBorders>
              <w:top w:val="nil"/>
              <w:left w:val="nil"/>
              <w:bottom w:val="single" w:sz="4" w:space="0" w:color="auto"/>
              <w:right w:val="nil"/>
            </w:tcBorders>
            <w:shd w:val="clear" w:color="000000" w:fill="FFFFFF"/>
            <w:hideMark/>
          </w:tcPr>
          <w:p w:rsidR="00230781" w:rsidRPr="00230781" w:rsidRDefault="00230781" w:rsidP="00230781">
            <w:pPr>
              <w:spacing w:after="0" w:line="240" w:lineRule="auto"/>
              <w:rPr>
                <w:rFonts w:ascii="Arial" w:eastAsia="Times New Roman" w:hAnsi="Arial" w:cs="Arial"/>
                <w:sz w:val="18"/>
                <w:szCs w:val="18"/>
              </w:rPr>
            </w:pPr>
            <w:r w:rsidRPr="00230781">
              <w:rPr>
                <w:rFonts w:ascii="Arial" w:eastAsia="Times New Roman" w:hAnsi="Arial" w:cs="Arial"/>
                <w:sz w:val="18"/>
                <w:szCs w:val="18"/>
              </w:rPr>
              <w:t>Субвенции на реализацию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2693" w:type="dxa"/>
            <w:tcBorders>
              <w:top w:val="nil"/>
              <w:left w:val="single" w:sz="4" w:space="0" w:color="auto"/>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Arial" w:eastAsia="Times New Roman" w:hAnsi="Arial" w:cs="Arial"/>
                <w:sz w:val="18"/>
                <w:szCs w:val="18"/>
              </w:rPr>
            </w:pPr>
            <w:r w:rsidRPr="00230781">
              <w:rPr>
                <w:rFonts w:ascii="Arial" w:eastAsia="Times New Roman" w:hAnsi="Arial" w:cs="Arial"/>
                <w:sz w:val="18"/>
                <w:szCs w:val="18"/>
              </w:rPr>
              <w:t>220,8</w:t>
            </w:r>
          </w:p>
        </w:tc>
      </w:tr>
      <w:tr w:rsidR="00230781" w:rsidRPr="00230781" w:rsidTr="00230781">
        <w:trPr>
          <w:trHeight w:val="960"/>
        </w:trPr>
        <w:tc>
          <w:tcPr>
            <w:tcW w:w="2219" w:type="dxa"/>
            <w:tcBorders>
              <w:top w:val="nil"/>
              <w:left w:val="single" w:sz="4" w:space="0" w:color="auto"/>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rPr>
                <w:rFonts w:ascii="Arial" w:eastAsia="Times New Roman" w:hAnsi="Arial" w:cs="Arial"/>
                <w:sz w:val="18"/>
                <w:szCs w:val="18"/>
              </w:rPr>
            </w:pPr>
            <w:r w:rsidRPr="00230781">
              <w:rPr>
                <w:rFonts w:ascii="Arial" w:eastAsia="Times New Roman" w:hAnsi="Arial" w:cs="Arial"/>
                <w:sz w:val="18"/>
                <w:szCs w:val="18"/>
              </w:rPr>
              <w:t>2 02 03024 05 0000 151</w:t>
            </w:r>
          </w:p>
        </w:tc>
        <w:tc>
          <w:tcPr>
            <w:tcW w:w="5153" w:type="dxa"/>
            <w:tcBorders>
              <w:top w:val="nil"/>
              <w:left w:val="nil"/>
              <w:bottom w:val="single" w:sz="4" w:space="0" w:color="auto"/>
              <w:right w:val="nil"/>
            </w:tcBorders>
            <w:shd w:val="clear" w:color="000000" w:fill="FFFFFF"/>
            <w:hideMark/>
          </w:tcPr>
          <w:p w:rsidR="00230781" w:rsidRPr="00230781" w:rsidRDefault="00230781" w:rsidP="00230781">
            <w:pPr>
              <w:spacing w:after="0" w:line="240" w:lineRule="auto"/>
              <w:rPr>
                <w:rFonts w:ascii="Arial" w:eastAsia="Times New Roman" w:hAnsi="Arial" w:cs="Arial"/>
                <w:sz w:val="18"/>
                <w:szCs w:val="18"/>
              </w:rPr>
            </w:pPr>
            <w:r w:rsidRPr="00230781">
              <w:rPr>
                <w:rFonts w:ascii="Arial" w:eastAsia="Times New Roman" w:hAnsi="Arial" w:cs="Arial"/>
                <w:sz w:val="18"/>
                <w:szCs w:val="18"/>
              </w:rPr>
              <w:t>Субвенции на реализацию государственных полномочий на предоставление обучающимся в муниципальных общеобразовательных учреждениях из малоимущих семей питания с освобождением от оплаты его стоимости</w:t>
            </w:r>
          </w:p>
        </w:tc>
        <w:tc>
          <w:tcPr>
            <w:tcW w:w="2693" w:type="dxa"/>
            <w:tcBorders>
              <w:top w:val="nil"/>
              <w:left w:val="single" w:sz="4" w:space="0" w:color="auto"/>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Arial" w:eastAsia="Times New Roman" w:hAnsi="Arial" w:cs="Arial"/>
                <w:sz w:val="18"/>
                <w:szCs w:val="18"/>
              </w:rPr>
            </w:pPr>
            <w:r w:rsidRPr="00230781">
              <w:rPr>
                <w:rFonts w:ascii="Arial" w:eastAsia="Times New Roman" w:hAnsi="Arial" w:cs="Arial"/>
                <w:sz w:val="18"/>
                <w:szCs w:val="18"/>
              </w:rPr>
              <w:t>14132,2</w:t>
            </w:r>
          </w:p>
        </w:tc>
      </w:tr>
      <w:tr w:rsidR="00230781" w:rsidRPr="00230781" w:rsidTr="00230781">
        <w:trPr>
          <w:trHeight w:val="720"/>
        </w:trPr>
        <w:tc>
          <w:tcPr>
            <w:tcW w:w="2219" w:type="dxa"/>
            <w:tcBorders>
              <w:top w:val="nil"/>
              <w:left w:val="single" w:sz="4" w:space="0" w:color="auto"/>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rPr>
                <w:rFonts w:ascii="Arial" w:eastAsia="Times New Roman" w:hAnsi="Arial" w:cs="Arial"/>
                <w:sz w:val="18"/>
                <w:szCs w:val="18"/>
              </w:rPr>
            </w:pPr>
            <w:r w:rsidRPr="00230781">
              <w:rPr>
                <w:rFonts w:ascii="Arial" w:eastAsia="Times New Roman" w:hAnsi="Arial" w:cs="Arial"/>
                <w:sz w:val="18"/>
                <w:szCs w:val="18"/>
              </w:rPr>
              <w:t>2 02 03024 05 0000 151</w:t>
            </w:r>
          </w:p>
        </w:tc>
        <w:tc>
          <w:tcPr>
            <w:tcW w:w="5153" w:type="dxa"/>
            <w:tcBorders>
              <w:top w:val="nil"/>
              <w:left w:val="nil"/>
              <w:bottom w:val="single" w:sz="4" w:space="0" w:color="auto"/>
              <w:right w:val="nil"/>
            </w:tcBorders>
            <w:shd w:val="clear" w:color="000000" w:fill="FFFFFF"/>
            <w:hideMark/>
          </w:tcPr>
          <w:p w:rsidR="00230781" w:rsidRPr="00230781" w:rsidRDefault="00230781" w:rsidP="00230781">
            <w:pPr>
              <w:spacing w:after="0" w:line="240" w:lineRule="auto"/>
              <w:rPr>
                <w:rFonts w:ascii="Arial" w:eastAsia="Times New Roman" w:hAnsi="Arial" w:cs="Arial"/>
                <w:sz w:val="18"/>
                <w:szCs w:val="18"/>
              </w:rPr>
            </w:pPr>
            <w:r w:rsidRPr="00230781">
              <w:rPr>
                <w:rFonts w:ascii="Arial" w:eastAsia="Times New Roman" w:hAnsi="Arial" w:cs="Arial"/>
                <w:sz w:val="18"/>
                <w:szCs w:val="18"/>
              </w:rPr>
              <w:t>Субвенции на реализацию государственных полномочий по расчету и предоставлению дотаций поселениям на выравнивание бюджетной обеспеченности</w:t>
            </w:r>
          </w:p>
        </w:tc>
        <w:tc>
          <w:tcPr>
            <w:tcW w:w="2693" w:type="dxa"/>
            <w:tcBorders>
              <w:top w:val="nil"/>
              <w:left w:val="single" w:sz="4" w:space="0" w:color="auto"/>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Arial" w:eastAsia="Times New Roman" w:hAnsi="Arial" w:cs="Arial"/>
                <w:sz w:val="18"/>
                <w:szCs w:val="18"/>
              </w:rPr>
            </w:pPr>
            <w:r w:rsidRPr="00230781">
              <w:rPr>
                <w:rFonts w:ascii="Arial" w:eastAsia="Times New Roman" w:hAnsi="Arial" w:cs="Arial"/>
                <w:sz w:val="18"/>
                <w:szCs w:val="18"/>
              </w:rPr>
              <w:t> </w:t>
            </w:r>
          </w:p>
        </w:tc>
      </w:tr>
      <w:tr w:rsidR="00230781" w:rsidRPr="00230781" w:rsidTr="00230781">
        <w:trPr>
          <w:trHeight w:val="720"/>
        </w:trPr>
        <w:tc>
          <w:tcPr>
            <w:tcW w:w="2219" w:type="dxa"/>
            <w:tcBorders>
              <w:top w:val="nil"/>
              <w:left w:val="single" w:sz="4" w:space="0" w:color="auto"/>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rPr>
                <w:rFonts w:ascii="Arial" w:eastAsia="Times New Roman" w:hAnsi="Arial" w:cs="Arial"/>
                <w:sz w:val="18"/>
                <w:szCs w:val="18"/>
              </w:rPr>
            </w:pPr>
            <w:r w:rsidRPr="00230781">
              <w:rPr>
                <w:rFonts w:ascii="Arial" w:eastAsia="Times New Roman" w:hAnsi="Arial" w:cs="Arial"/>
                <w:sz w:val="18"/>
                <w:szCs w:val="18"/>
              </w:rPr>
              <w:t>2 02 03024 05 0000 151</w:t>
            </w:r>
          </w:p>
        </w:tc>
        <w:tc>
          <w:tcPr>
            <w:tcW w:w="5153" w:type="dxa"/>
            <w:tcBorders>
              <w:top w:val="nil"/>
              <w:left w:val="nil"/>
              <w:bottom w:val="single" w:sz="4" w:space="0" w:color="auto"/>
              <w:right w:val="nil"/>
            </w:tcBorders>
            <w:shd w:val="clear" w:color="000000" w:fill="FFFFFF"/>
            <w:hideMark/>
          </w:tcPr>
          <w:p w:rsidR="00230781" w:rsidRPr="00230781" w:rsidRDefault="00230781" w:rsidP="00230781">
            <w:pPr>
              <w:spacing w:after="0" w:line="240" w:lineRule="auto"/>
              <w:rPr>
                <w:rFonts w:ascii="Arial" w:eastAsia="Times New Roman" w:hAnsi="Arial" w:cs="Arial"/>
                <w:sz w:val="18"/>
                <w:szCs w:val="18"/>
              </w:rPr>
            </w:pPr>
            <w:r w:rsidRPr="00230781">
              <w:rPr>
                <w:rFonts w:ascii="Arial" w:eastAsia="Times New Roman" w:hAnsi="Arial" w:cs="Arial"/>
                <w:sz w:val="18"/>
                <w:szCs w:val="18"/>
              </w:rPr>
              <w:t>Субвенции на реализацию государственных полномочий по квотированию рабочих мест для трудоустройства граждан, особо нуждающихся в социальной защите</w:t>
            </w:r>
          </w:p>
        </w:tc>
        <w:tc>
          <w:tcPr>
            <w:tcW w:w="2693" w:type="dxa"/>
            <w:tcBorders>
              <w:top w:val="nil"/>
              <w:left w:val="single" w:sz="4" w:space="0" w:color="auto"/>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Arial" w:eastAsia="Times New Roman" w:hAnsi="Arial" w:cs="Arial"/>
                <w:sz w:val="18"/>
                <w:szCs w:val="18"/>
              </w:rPr>
            </w:pPr>
            <w:r w:rsidRPr="00230781">
              <w:rPr>
                <w:rFonts w:ascii="Arial" w:eastAsia="Times New Roman" w:hAnsi="Arial" w:cs="Arial"/>
                <w:sz w:val="18"/>
                <w:szCs w:val="18"/>
              </w:rPr>
              <w:t>2,0</w:t>
            </w:r>
          </w:p>
        </w:tc>
      </w:tr>
      <w:tr w:rsidR="00230781" w:rsidRPr="00230781" w:rsidTr="00230781">
        <w:trPr>
          <w:trHeight w:val="1200"/>
        </w:trPr>
        <w:tc>
          <w:tcPr>
            <w:tcW w:w="2219" w:type="dxa"/>
            <w:tcBorders>
              <w:top w:val="nil"/>
              <w:left w:val="single" w:sz="4" w:space="0" w:color="auto"/>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rPr>
                <w:rFonts w:ascii="Arial" w:eastAsia="Times New Roman" w:hAnsi="Arial" w:cs="Arial"/>
                <w:sz w:val="18"/>
                <w:szCs w:val="18"/>
              </w:rPr>
            </w:pPr>
            <w:r w:rsidRPr="00230781">
              <w:rPr>
                <w:rFonts w:ascii="Arial" w:eastAsia="Times New Roman" w:hAnsi="Arial" w:cs="Arial"/>
                <w:sz w:val="18"/>
                <w:szCs w:val="18"/>
              </w:rPr>
              <w:t>2 02 03024 05 0000 151</w:t>
            </w:r>
          </w:p>
        </w:tc>
        <w:tc>
          <w:tcPr>
            <w:tcW w:w="5153" w:type="dxa"/>
            <w:tcBorders>
              <w:top w:val="nil"/>
              <w:left w:val="nil"/>
              <w:bottom w:val="single" w:sz="4" w:space="0" w:color="auto"/>
              <w:right w:val="nil"/>
            </w:tcBorders>
            <w:shd w:val="clear" w:color="000000" w:fill="FFFFFF"/>
            <w:hideMark/>
          </w:tcPr>
          <w:p w:rsidR="00230781" w:rsidRPr="00230781" w:rsidRDefault="00230781" w:rsidP="00230781">
            <w:pPr>
              <w:spacing w:after="0" w:line="240" w:lineRule="auto"/>
              <w:rPr>
                <w:rFonts w:ascii="Arial" w:eastAsia="Times New Roman" w:hAnsi="Arial" w:cs="Arial"/>
                <w:sz w:val="18"/>
                <w:szCs w:val="18"/>
              </w:rPr>
            </w:pPr>
            <w:r w:rsidRPr="00230781">
              <w:rPr>
                <w:rFonts w:ascii="Arial" w:eastAsia="Times New Roman" w:hAnsi="Arial" w:cs="Arial"/>
                <w:sz w:val="18"/>
                <w:szCs w:val="18"/>
              </w:rPr>
              <w:t>Субвенции на реализацию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включая расходы на оплату</w:t>
            </w:r>
          </w:p>
        </w:tc>
        <w:tc>
          <w:tcPr>
            <w:tcW w:w="2693" w:type="dxa"/>
            <w:tcBorders>
              <w:top w:val="nil"/>
              <w:left w:val="single" w:sz="4" w:space="0" w:color="auto"/>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Arial" w:eastAsia="Times New Roman" w:hAnsi="Arial" w:cs="Arial"/>
                <w:sz w:val="18"/>
                <w:szCs w:val="18"/>
              </w:rPr>
            </w:pPr>
            <w:r w:rsidRPr="00230781">
              <w:rPr>
                <w:rFonts w:ascii="Arial" w:eastAsia="Times New Roman" w:hAnsi="Arial" w:cs="Arial"/>
                <w:sz w:val="18"/>
                <w:szCs w:val="18"/>
              </w:rPr>
              <w:t>46006,6</w:t>
            </w:r>
          </w:p>
        </w:tc>
      </w:tr>
      <w:tr w:rsidR="00230781" w:rsidRPr="00230781" w:rsidTr="00230781">
        <w:trPr>
          <w:trHeight w:val="1200"/>
        </w:trPr>
        <w:tc>
          <w:tcPr>
            <w:tcW w:w="2219" w:type="dxa"/>
            <w:tcBorders>
              <w:top w:val="nil"/>
              <w:left w:val="single" w:sz="4" w:space="0" w:color="auto"/>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rPr>
                <w:rFonts w:ascii="Arial" w:eastAsia="Times New Roman" w:hAnsi="Arial" w:cs="Arial"/>
                <w:sz w:val="18"/>
                <w:szCs w:val="18"/>
              </w:rPr>
            </w:pPr>
            <w:r w:rsidRPr="00230781">
              <w:rPr>
                <w:rFonts w:ascii="Arial" w:eastAsia="Times New Roman" w:hAnsi="Arial" w:cs="Arial"/>
                <w:sz w:val="18"/>
                <w:szCs w:val="18"/>
              </w:rPr>
              <w:t>2 02 03024 05 0000 151</w:t>
            </w:r>
          </w:p>
        </w:tc>
        <w:tc>
          <w:tcPr>
            <w:tcW w:w="5153" w:type="dxa"/>
            <w:tcBorders>
              <w:top w:val="nil"/>
              <w:left w:val="nil"/>
              <w:bottom w:val="single" w:sz="4" w:space="0" w:color="auto"/>
              <w:right w:val="nil"/>
            </w:tcBorders>
            <w:shd w:val="clear" w:color="000000" w:fill="FFFFFF"/>
            <w:hideMark/>
          </w:tcPr>
          <w:p w:rsidR="00230781" w:rsidRPr="00230781" w:rsidRDefault="00230781" w:rsidP="00230781">
            <w:pPr>
              <w:spacing w:after="0" w:line="240" w:lineRule="auto"/>
              <w:rPr>
                <w:rFonts w:ascii="Arial" w:eastAsia="Times New Roman" w:hAnsi="Arial" w:cs="Arial"/>
                <w:sz w:val="18"/>
                <w:szCs w:val="18"/>
              </w:rPr>
            </w:pPr>
            <w:r w:rsidRPr="00230781">
              <w:rPr>
                <w:rFonts w:ascii="Arial" w:eastAsia="Times New Roman" w:hAnsi="Arial" w:cs="Arial"/>
                <w:sz w:val="18"/>
                <w:szCs w:val="18"/>
              </w:rPr>
              <w:t>Субвенции на реализацию я государственных полномочий по обеспечению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общеобразо</w:t>
            </w:r>
          </w:p>
        </w:tc>
        <w:tc>
          <w:tcPr>
            <w:tcW w:w="2693" w:type="dxa"/>
            <w:tcBorders>
              <w:top w:val="nil"/>
              <w:left w:val="single" w:sz="4" w:space="0" w:color="auto"/>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Arial" w:eastAsia="Times New Roman" w:hAnsi="Arial" w:cs="Arial"/>
                <w:sz w:val="18"/>
                <w:szCs w:val="18"/>
              </w:rPr>
            </w:pPr>
            <w:r w:rsidRPr="00230781">
              <w:rPr>
                <w:rFonts w:ascii="Arial" w:eastAsia="Times New Roman" w:hAnsi="Arial" w:cs="Arial"/>
                <w:sz w:val="18"/>
                <w:szCs w:val="18"/>
              </w:rPr>
              <w:t>79580,8</w:t>
            </w:r>
          </w:p>
        </w:tc>
      </w:tr>
      <w:tr w:rsidR="00230781" w:rsidRPr="00230781" w:rsidTr="00230781">
        <w:trPr>
          <w:trHeight w:val="960"/>
        </w:trPr>
        <w:tc>
          <w:tcPr>
            <w:tcW w:w="2219" w:type="dxa"/>
            <w:tcBorders>
              <w:top w:val="nil"/>
              <w:left w:val="single" w:sz="4" w:space="0" w:color="auto"/>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rPr>
                <w:rFonts w:ascii="Arial" w:eastAsia="Times New Roman" w:hAnsi="Arial" w:cs="Arial"/>
                <w:sz w:val="18"/>
                <w:szCs w:val="18"/>
              </w:rPr>
            </w:pPr>
            <w:r w:rsidRPr="00230781">
              <w:rPr>
                <w:rFonts w:ascii="Arial" w:eastAsia="Times New Roman" w:hAnsi="Arial" w:cs="Arial"/>
                <w:sz w:val="18"/>
                <w:szCs w:val="18"/>
              </w:rPr>
              <w:t>2 02 03024 05 0000 151</w:t>
            </w:r>
          </w:p>
        </w:tc>
        <w:tc>
          <w:tcPr>
            <w:tcW w:w="5153" w:type="dxa"/>
            <w:tcBorders>
              <w:top w:val="nil"/>
              <w:left w:val="nil"/>
              <w:bottom w:val="single" w:sz="4" w:space="0" w:color="auto"/>
              <w:right w:val="nil"/>
            </w:tcBorders>
            <w:shd w:val="clear" w:color="000000" w:fill="FFFFFF"/>
            <w:hideMark/>
          </w:tcPr>
          <w:p w:rsidR="00230781" w:rsidRPr="00230781" w:rsidRDefault="00230781" w:rsidP="00230781">
            <w:pPr>
              <w:spacing w:after="0" w:line="240" w:lineRule="auto"/>
              <w:rPr>
                <w:rFonts w:ascii="Arial" w:eastAsia="Times New Roman" w:hAnsi="Arial" w:cs="Arial"/>
                <w:sz w:val="18"/>
                <w:szCs w:val="18"/>
              </w:rPr>
            </w:pPr>
            <w:r w:rsidRPr="00230781">
              <w:rPr>
                <w:rFonts w:ascii="Arial" w:eastAsia="Times New Roman" w:hAnsi="Arial" w:cs="Arial"/>
                <w:sz w:val="18"/>
                <w:szCs w:val="18"/>
              </w:rPr>
              <w:t>Субвенции на реализацию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2693" w:type="dxa"/>
            <w:tcBorders>
              <w:top w:val="nil"/>
              <w:left w:val="single" w:sz="4" w:space="0" w:color="auto"/>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Arial" w:eastAsia="Times New Roman" w:hAnsi="Arial" w:cs="Arial"/>
                <w:sz w:val="18"/>
                <w:szCs w:val="18"/>
              </w:rPr>
            </w:pPr>
            <w:r w:rsidRPr="00230781">
              <w:rPr>
                <w:rFonts w:ascii="Arial" w:eastAsia="Times New Roman" w:hAnsi="Arial" w:cs="Arial"/>
                <w:sz w:val="18"/>
                <w:szCs w:val="18"/>
              </w:rPr>
              <w:t>209,9</w:t>
            </w:r>
          </w:p>
        </w:tc>
      </w:tr>
      <w:tr w:rsidR="00230781" w:rsidRPr="00230781" w:rsidTr="00230781">
        <w:trPr>
          <w:trHeight w:val="960"/>
        </w:trPr>
        <w:tc>
          <w:tcPr>
            <w:tcW w:w="2219" w:type="dxa"/>
            <w:tcBorders>
              <w:top w:val="nil"/>
              <w:left w:val="single" w:sz="4" w:space="0" w:color="auto"/>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rPr>
                <w:rFonts w:ascii="Arial" w:eastAsia="Times New Roman" w:hAnsi="Arial" w:cs="Arial"/>
                <w:sz w:val="18"/>
                <w:szCs w:val="18"/>
              </w:rPr>
            </w:pPr>
            <w:r w:rsidRPr="00230781">
              <w:rPr>
                <w:rFonts w:ascii="Arial" w:eastAsia="Times New Roman" w:hAnsi="Arial" w:cs="Arial"/>
                <w:sz w:val="18"/>
                <w:szCs w:val="18"/>
              </w:rPr>
              <w:t>2 02 03024 05 0000 151</w:t>
            </w:r>
          </w:p>
        </w:tc>
        <w:tc>
          <w:tcPr>
            <w:tcW w:w="5153" w:type="dxa"/>
            <w:tcBorders>
              <w:top w:val="nil"/>
              <w:left w:val="nil"/>
              <w:bottom w:val="single" w:sz="4" w:space="0" w:color="auto"/>
              <w:right w:val="nil"/>
            </w:tcBorders>
            <w:shd w:val="clear" w:color="000000" w:fill="FFFFFF"/>
            <w:hideMark/>
          </w:tcPr>
          <w:p w:rsidR="00230781" w:rsidRPr="00230781" w:rsidRDefault="00230781" w:rsidP="00230781">
            <w:pPr>
              <w:spacing w:after="0" w:line="240" w:lineRule="auto"/>
              <w:rPr>
                <w:rFonts w:ascii="Arial" w:eastAsia="Times New Roman" w:hAnsi="Arial" w:cs="Arial"/>
                <w:sz w:val="18"/>
                <w:szCs w:val="18"/>
              </w:rPr>
            </w:pPr>
            <w:r w:rsidRPr="00230781">
              <w:rPr>
                <w:rFonts w:ascii="Arial" w:eastAsia="Times New Roman" w:hAnsi="Arial" w:cs="Arial"/>
                <w:sz w:val="18"/>
                <w:szCs w:val="18"/>
              </w:rPr>
              <w:t>Субвенции на реализацию государственных полномочий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w:t>
            </w:r>
          </w:p>
        </w:tc>
        <w:tc>
          <w:tcPr>
            <w:tcW w:w="2693" w:type="dxa"/>
            <w:tcBorders>
              <w:top w:val="nil"/>
              <w:left w:val="single" w:sz="4" w:space="0" w:color="auto"/>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Arial" w:eastAsia="Times New Roman" w:hAnsi="Arial" w:cs="Arial"/>
                <w:sz w:val="18"/>
                <w:szCs w:val="18"/>
              </w:rPr>
            </w:pPr>
            <w:r w:rsidRPr="00230781">
              <w:rPr>
                <w:rFonts w:ascii="Arial" w:eastAsia="Times New Roman" w:hAnsi="Arial" w:cs="Arial"/>
                <w:sz w:val="18"/>
                <w:szCs w:val="18"/>
              </w:rPr>
              <w:t>6,8</w:t>
            </w:r>
          </w:p>
        </w:tc>
      </w:tr>
      <w:tr w:rsidR="00230781" w:rsidRPr="00230781" w:rsidTr="00230781">
        <w:trPr>
          <w:trHeight w:val="1395"/>
        </w:trPr>
        <w:tc>
          <w:tcPr>
            <w:tcW w:w="2219" w:type="dxa"/>
            <w:tcBorders>
              <w:top w:val="nil"/>
              <w:left w:val="single" w:sz="4" w:space="0" w:color="auto"/>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rPr>
                <w:rFonts w:ascii="Arial" w:eastAsia="Times New Roman" w:hAnsi="Arial" w:cs="Arial"/>
                <w:sz w:val="18"/>
                <w:szCs w:val="18"/>
              </w:rPr>
            </w:pPr>
            <w:r w:rsidRPr="00230781">
              <w:rPr>
                <w:rFonts w:ascii="Arial" w:eastAsia="Times New Roman" w:hAnsi="Arial" w:cs="Arial"/>
                <w:sz w:val="18"/>
                <w:szCs w:val="18"/>
              </w:rPr>
              <w:t>2 02 03024 05 0000 151</w:t>
            </w:r>
          </w:p>
        </w:tc>
        <w:tc>
          <w:tcPr>
            <w:tcW w:w="5153" w:type="dxa"/>
            <w:tcBorders>
              <w:top w:val="nil"/>
              <w:left w:val="nil"/>
              <w:bottom w:val="single" w:sz="4" w:space="0" w:color="auto"/>
              <w:right w:val="nil"/>
            </w:tcBorders>
            <w:shd w:val="clear" w:color="000000" w:fill="FFFFFF"/>
            <w:hideMark/>
          </w:tcPr>
          <w:p w:rsidR="00230781" w:rsidRPr="00230781" w:rsidRDefault="00230781" w:rsidP="00230781">
            <w:pPr>
              <w:spacing w:after="0" w:line="240" w:lineRule="auto"/>
              <w:rPr>
                <w:rFonts w:ascii="Arial" w:eastAsia="Times New Roman" w:hAnsi="Arial" w:cs="Arial"/>
                <w:sz w:val="18"/>
                <w:szCs w:val="18"/>
              </w:rPr>
            </w:pPr>
            <w:r w:rsidRPr="00230781">
              <w:rPr>
                <w:rFonts w:ascii="Arial" w:eastAsia="Times New Roman" w:hAnsi="Arial" w:cs="Arial"/>
                <w:sz w:val="18"/>
                <w:szCs w:val="18"/>
              </w:rPr>
              <w:t xml:space="preserve">Субвенции на реализацию гос.полномочий по предоставлению стипендии студентам, обучающимся на очной форме обучения за счет бюджетных ассигнований фед.бюджета, республиканского бюджета РМ по сельхозпрофессиям, специальностям, направлениям подготовки и взявшим на себя обязательство трудоустроиться в сельхозорганизации или организации </w:t>
            </w:r>
            <w:r w:rsidRPr="00230781">
              <w:rPr>
                <w:rFonts w:ascii="Arial" w:eastAsia="Times New Roman" w:hAnsi="Arial" w:cs="Arial"/>
                <w:sz w:val="18"/>
                <w:szCs w:val="18"/>
              </w:rPr>
              <w:lastRenderedPageBreak/>
              <w:t>системы гос. ветслужбы в течение месяца после получения диплома  либо после завершения военной службы по призыву и отработать в них не менее 5 лет  в рамках ГПРМ развития сельского хозяйства и регулирования рынков сельскохозяйственной продукции, сырья и продовольствия на 2013-2020 годы</w:t>
            </w:r>
          </w:p>
        </w:tc>
        <w:tc>
          <w:tcPr>
            <w:tcW w:w="2693" w:type="dxa"/>
            <w:tcBorders>
              <w:top w:val="nil"/>
              <w:left w:val="single" w:sz="4" w:space="0" w:color="auto"/>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Arial" w:eastAsia="Times New Roman" w:hAnsi="Arial" w:cs="Arial"/>
                <w:sz w:val="18"/>
                <w:szCs w:val="18"/>
              </w:rPr>
            </w:pPr>
            <w:r w:rsidRPr="00230781">
              <w:rPr>
                <w:rFonts w:ascii="Arial" w:eastAsia="Times New Roman" w:hAnsi="Arial" w:cs="Arial"/>
                <w:sz w:val="18"/>
                <w:szCs w:val="18"/>
              </w:rPr>
              <w:lastRenderedPageBreak/>
              <w:t>506,3</w:t>
            </w:r>
          </w:p>
        </w:tc>
      </w:tr>
      <w:tr w:rsidR="00230781" w:rsidRPr="00230781" w:rsidTr="00230781">
        <w:trPr>
          <w:trHeight w:val="1920"/>
        </w:trPr>
        <w:tc>
          <w:tcPr>
            <w:tcW w:w="2219" w:type="dxa"/>
            <w:tcBorders>
              <w:top w:val="nil"/>
              <w:left w:val="single" w:sz="4" w:space="0" w:color="auto"/>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rPr>
                <w:rFonts w:ascii="Arial" w:eastAsia="Times New Roman" w:hAnsi="Arial" w:cs="Arial"/>
                <w:sz w:val="18"/>
                <w:szCs w:val="18"/>
              </w:rPr>
            </w:pPr>
            <w:r w:rsidRPr="00230781">
              <w:rPr>
                <w:rFonts w:ascii="Arial" w:eastAsia="Times New Roman" w:hAnsi="Arial" w:cs="Arial"/>
                <w:sz w:val="18"/>
                <w:szCs w:val="18"/>
              </w:rPr>
              <w:lastRenderedPageBreak/>
              <w:t>2 02 03024 05 0000 151</w:t>
            </w:r>
          </w:p>
        </w:tc>
        <w:tc>
          <w:tcPr>
            <w:tcW w:w="5153" w:type="dxa"/>
            <w:tcBorders>
              <w:top w:val="nil"/>
              <w:left w:val="nil"/>
              <w:bottom w:val="single" w:sz="4" w:space="0" w:color="auto"/>
              <w:right w:val="nil"/>
            </w:tcBorders>
            <w:shd w:val="clear" w:color="000000" w:fill="FFFFFF"/>
            <w:hideMark/>
          </w:tcPr>
          <w:p w:rsidR="00230781" w:rsidRPr="00230781" w:rsidRDefault="00230781" w:rsidP="00230781">
            <w:pPr>
              <w:spacing w:after="0" w:line="240" w:lineRule="auto"/>
              <w:rPr>
                <w:rFonts w:ascii="Arial" w:eastAsia="Times New Roman" w:hAnsi="Arial" w:cs="Arial"/>
                <w:sz w:val="18"/>
                <w:szCs w:val="18"/>
              </w:rPr>
            </w:pPr>
            <w:r w:rsidRPr="00230781">
              <w:rPr>
                <w:rFonts w:ascii="Arial" w:eastAsia="Times New Roman" w:hAnsi="Arial" w:cs="Arial"/>
                <w:sz w:val="18"/>
                <w:szCs w:val="18"/>
              </w:rPr>
              <w:t xml:space="preserve">Субвенции на реализацию гос.полномочий по предоставлению компенсационной выплаты молодым специалистам, трудоустроившимся в сельхозорганизации и организации системы гос. ветслужбы в год окончания образовательных организаций  либо после завершения военной службы по призыву на срок не менее 5 лет    в рамках ГПРМ развития сельского хозяйства и регулирования рынков сельскохозяйственной продукции, сырья и продовольствия на 2013-2020 годы </w:t>
            </w:r>
          </w:p>
        </w:tc>
        <w:tc>
          <w:tcPr>
            <w:tcW w:w="2693" w:type="dxa"/>
            <w:tcBorders>
              <w:top w:val="nil"/>
              <w:left w:val="single" w:sz="4" w:space="0" w:color="auto"/>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Arial" w:eastAsia="Times New Roman" w:hAnsi="Arial" w:cs="Arial"/>
                <w:sz w:val="18"/>
                <w:szCs w:val="18"/>
              </w:rPr>
            </w:pPr>
            <w:r w:rsidRPr="00230781">
              <w:rPr>
                <w:rFonts w:ascii="Arial" w:eastAsia="Times New Roman" w:hAnsi="Arial" w:cs="Arial"/>
                <w:sz w:val="18"/>
                <w:szCs w:val="18"/>
              </w:rPr>
              <w:t>682,3</w:t>
            </w:r>
          </w:p>
        </w:tc>
      </w:tr>
      <w:tr w:rsidR="00230781" w:rsidRPr="00230781" w:rsidTr="00230781">
        <w:trPr>
          <w:trHeight w:val="2160"/>
        </w:trPr>
        <w:tc>
          <w:tcPr>
            <w:tcW w:w="2219" w:type="dxa"/>
            <w:tcBorders>
              <w:top w:val="nil"/>
              <w:left w:val="single" w:sz="4" w:space="0" w:color="auto"/>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rPr>
                <w:rFonts w:ascii="Arial" w:eastAsia="Times New Roman" w:hAnsi="Arial" w:cs="Arial"/>
                <w:sz w:val="18"/>
                <w:szCs w:val="18"/>
              </w:rPr>
            </w:pPr>
            <w:r w:rsidRPr="00230781">
              <w:rPr>
                <w:rFonts w:ascii="Arial" w:eastAsia="Times New Roman" w:hAnsi="Arial" w:cs="Arial"/>
                <w:sz w:val="18"/>
                <w:szCs w:val="18"/>
              </w:rPr>
              <w:t>2 02 03024 05 0000 151</w:t>
            </w:r>
          </w:p>
        </w:tc>
        <w:tc>
          <w:tcPr>
            <w:tcW w:w="5153" w:type="dxa"/>
            <w:tcBorders>
              <w:top w:val="nil"/>
              <w:left w:val="nil"/>
              <w:bottom w:val="single" w:sz="4" w:space="0" w:color="auto"/>
              <w:right w:val="nil"/>
            </w:tcBorders>
            <w:shd w:val="clear" w:color="000000" w:fill="FFFFFF"/>
            <w:hideMark/>
          </w:tcPr>
          <w:p w:rsidR="00230781" w:rsidRPr="00230781" w:rsidRDefault="00230781" w:rsidP="00230781">
            <w:pPr>
              <w:spacing w:after="0" w:line="240" w:lineRule="auto"/>
              <w:rPr>
                <w:rFonts w:ascii="Arial" w:eastAsia="Times New Roman" w:hAnsi="Arial" w:cs="Arial"/>
                <w:sz w:val="18"/>
                <w:szCs w:val="18"/>
              </w:rPr>
            </w:pPr>
            <w:r w:rsidRPr="00230781">
              <w:rPr>
                <w:rFonts w:ascii="Arial" w:eastAsia="Times New Roman" w:hAnsi="Arial" w:cs="Arial"/>
                <w:sz w:val="18"/>
                <w:szCs w:val="18"/>
              </w:rPr>
              <w:t>Субвенции на реализацию гос. полномочий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  в рамках ГП РМ развития сельского хозяйства и регулирования рынков сельскохозяйственной продукции, сырья и продовольствия на 2013-2020 годы</w:t>
            </w:r>
          </w:p>
        </w:tc>
        <w:tc>
          <w:tcPr>
            <w:tcW w:w="2693" w:type="dxa"/>
            <w:tcBorders>
              <w:top w:val="nil"/>
              <w:left w:val="single" w:sz="4" w:space="0" w:color="auto"/>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Arial" w:eastAsia="Times New Roman" w:hAnsi="Arial" w:cs="Arial"/>
                <w:sz w:val="18"/>
                <w:szCs w:val="18"/>
              </w:rPr>
            </w:pPr>
            <w:r w:rsidRPr="00230781">
              <w:rPr>
                <w:rFonts w:ascii="Arial" w:eastAsia="Times New Roman" w:hAnsi="Arial" w:cs="Arial"/>
                <w:sz w:val="18"/>
                <w:szCs w:val="18"/>
              </w:rPr>
              <w:t>554,3</w:t>
            </w:r>
          </w:p>
        </w:tc>
      </w:tr>
      <w:tr w:rsidR="00230781" w:rsidRPr="00230781" w:rsidTr="00230781">
        <w:trPr>
          <w:trHeight w:val="720"/>
        </w:trPr>
        <w:tc>
          <w:tcPr>
            <w:tcW w:w="2219" w:type="dxa"/>
            <w:tcBorders>
              <w:top w:val="nil"/>
              <w:left w:val="single" w:sz="4" w:space="0" w:color="auto"/>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rPr>
                <w:rFonts w:ascii="Arial" w:eastAsia="Times New Roman" w:hAnsi="Arial" w:cs="Arial"/>
                <w:sz w:val="18"/>
                <w:szCs w:val="18"/>
              </w:rPr>
            </w:pPr>
            <w:r w:rsidRPr="00230781">
              <w:rPr>
                <w:rFonts w:ascii="Arial" w:eastAsia="Times New Roman" w:hAnsi="Arial" w:cs="Arial"/>
                <w:sz w:val="18"/>
                <w:szCs w:val="18"/>
              </w:rPr>
              <w:t>2 02 03024 05 0000 151</w:t>
            </w:r>
          </w:p>
        </w:tc>
        <w:tc>
          <w:tcPr>
            <w:tcW w:w="5153" w:type="dxa"/>
            <w:tcBorders>
              <w:top w:val="nil"/>
              <w:left w:val="nil"/>
              <w:bottom w:val="single" w:sz="4" w:space="0" w:color="auto"/>
              <w:right w:val="nil"/>
            </w:tcBorders>
            <w:shd w:val="clear" w:color="000000" w:fill="FFFFFF"/>
            <w:hideMark/>
          </w:tcPr>
          <w:p w:rsidR="00230781" w:rsidRPr="00230781" w:rsidRDefault="00230781" w:rsidP="00230781">
            <w:pPr>
              <w:spacing w:after="0" w:line="240" w:lineRule="auto"/>
              <w:rPr>
                <w:rFonts w:ascii="Arial" w:eastAsia="Times New Roman" w:hAnsi="Arial" w:cs="Arial"/>
                <w:sz w:val="18"/>
                <w:szCs w:val="18"/>
              </w:rPr>
            </w:pPr>
            <w:r w:rsidRPr="00230781">
              <w:rPr>
                <w:rFonts w:ascii="Arial" w:eastAsia="Times New Roman" w:hAnsi="Arial" w:cs="Arial"/>
                <w:sz w:val="18"/>
                <w:szCs w:val="18"/>
              </w:rPr>
              <w:t>Субвенции на реализацию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2693" w:type="dxa"/>
            <w:tcBorders>
              <w:top w:val="nil"/>
              <w:left w:val="single" w:sz="4" w:space="0" w:color="auto"/>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Arial" w:eastAsia="Times New Roman" w:hAnsi="Arial" w:cs="Arial"/>
                <w:sz w:val="18"/>
                <w:szCs w:val="18"/>
              </w:rPr>
            </w:pPr>
            <w:r w:rsidRPr="00230781">
              <w:rPr>
                <w:rFonts w:ascii="Arial" w:eastAsia="Times New Roman" w:hAnsi="Arial" w:cs="Arial"/>
                <w:sz w:val="18"/>
                <w:szCs w:val="18"/>
              </w:rPr>
              <w:t>5,3</w:t>
            </w:r>
          </w:p>
        </w:tc>
      </w:tr>
      <w:tr w:rsidR="00230781" w:rsidRPr="00230781" w:rsidTr="00230781">
        <w:trPr>
          <w:trHeight w:val="765"/>
        </w:trPr>
        <w:tc>
          <w:tcPr>
            <w:tcW w:w="2219" w:type="dxa"/>
            <w:tcBorders>
              <w:top w:val="nil"/>
              <w:left w:val="single" w:sz="4" w:space="0" w:color="auto"/>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rPr>
                <w:rFonts w:ascii="Arial" w:eastAsia="Times New Roman" w:hAnsi="Arial" w:cs="Arial"/>
                <w:sz w:val="18"/>
                <w:szCs w:val="18"/>
              </w:rPr>
            </w:pPr>
            <w:r w:rsidRPr="00230781">
              <w:rPr>
                <w:rFonts w:ascii="Arial" w:eastAsia="Times New Roman" w:hAnsi="Arial" w:cs="Arial"/>
                <w:sz w:val="18"/>
                <w:szCs w:val="18"/>
              </w:rPr>
              <w:t>2 02 03024 05 0000 151</w:t>
            </w:r>
          </w:p>
        </w:tc>
        <w:tc>
          <w:tcPr>
            <w:tcW w:w="5153" w:type="dxa"/>
            <w:tcBorders>
              <w:top w:val="nil"/>
              <w:left w:val="nil"/>
              <w:bottom w:val="nil"/>
              <w:right w:val="nil"/>
            </w:tcBorders>
            <w:shd w:val="clear" w:color="auto" w:fill="auto"/>
            <w:vAlign w:val="bottom"/>
            <w:hideMark/>
          </w:tcPr>
          <w:p w:rsidR="00230781" w:rsidRPr="00230781" w:rsidRDefault="00230781" w:rsidP="00230781">
            <w:pPr>
              <w:spacing w:after="0" w:line="240" w:lineRule="auto"/>
              <w:rPr>
                <w:rFonts w:ascii="Arial" w:eastAsia="Times New Roman" w:hAnsi="Arial" w:cs="Arial"/>
                <w:sz w:val="20"/>
                <w:szCs w:val="20"/>
              </w:rPr>
            </w:pPr>
            <w:r w:rsidRPr="00230781">
              <w:rPr>
                <w:rFonts w:ascii="Arial" w:eastAsia="Times New Roman" w:hAnsi="Arial" w:cs="Arial"/>
                <w:sz w:val="20"/>
                <w:szCs w:val="20"/>
              </w:rPr>
              <w:t>Субвенции на реализацию государственных полномочий по организации проведения на территории Республики Мордовия мероприятий по отлову и содержанию безнадзорных животных</w:t>
            </w:r>
          </w:p>
        </w:tc>
        <w:tc>
          <w:tcPr>
            <w:tcW w:w="2693" w:type="dxa"/>
            <w:tcBorders>
              <w:top w:val="nil"/>
              <w:left w:val="single" w:sz="4" w:space="0" w:color="auto"/>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Arial" w:eastAsia="Times New Roman" w:hAnsi="Arial" w:cs="Arial"/>
                <w:sz w:val="18"/>
                <w:szCs w:val="18"/>
              </w:rPr>
            </w:pPr>
            <w:r w:rsidRPr="00230781">
              <w:rPr>
                <w:rFonts w:ascii="Arial" w:eastAsia="Times New Roman" w:hAnsi="Arial" w:cs="Arial"/>
                <w:sz w:val="18"/>
                <w:szCs w:val="18"/>
              </w:rPr>
              <w:t>66,9</w:t>
            </w:r>
          </w:p>
        </w:tc>
      </w:tr>
      <w:tr w:rsidR="00230781" w:rsidRPr="00230781" w:rsidTr="00230781">
        <w:trPr>
          <w:trHeight w:val="480"/>
        </w:trPr>
        <w:tc>
          <w:tcPr>
            <w:tcW w:w="2219" w:type="dxa"/>
            <w:tcBorders>
              <w:top w:val="nil"/>
              <w:left w:val="single" w:sz="4" w:space="0" w:color="auto"/>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rPr>
                <w:rFonts w:ascii="Arial" w:eastAsia="Times New Roman" w:hAnsi="Arial" w:cs="Arial"/>
                <w:sz w:val="18"/>
                <w:szCs w:val="18"/>
              </w:rPr>
            </w:pPr>
            <w:r w:rsidRPr="00230781">
              <w:rPr>
                <w:rFonts w:ascii="Arial" w:eastAsia="Times New Roman" w:hAnsi="Arial" w:cs="Arial"/>
                <w:sz w:val="18"/>
                <w:szCs w:val="18"/>
              </w:rPr>
              <w:t>2 02 03024 05 0000 151</w:t>
            </w:r>
          </w:p>
        </w:tc>
        <w:tc>
          <w:tcPr>
            <w:tcW w:w="5153" w:type="dxa"/>
            <w:tcBorders>
              <w:top w:val="single" w:sz="4" w:space="0" w:color="auto"/>
              <w:left w:val="nil"/>
              <w:bottom w:val="single" w:sz="4" w:space="0" w:color="auto"/>
              <w:right w:val="single" w:sz="4" w:space="0" w:color="auto"/>
            </w:tcBorders>
            <w:shd w:val="clear" w:color="000000" w:fill="FFFFFF"/>
            <w:hideMark/>
          </w:tcPr>
          <w:p w:rsidR="00230781" w:rsidRPr="00230781" w:rsidRDefault="00230781" w:rsidP="00230781">
            <w:pPr>
              <w:spacing w:after="0" w:line="240" w:lineRule="auto"/>
              <w:rPr>
                <w:rFonts w:ascii="Arial" w:eastAsia="Times New Roman" w:hAnsi="Arial" w:cs="Arial"/>
                <w:sz w:val="18"/>
                <w:szCs w:val="18"/>
              </w:rPr>
            </w:pPr>
            <w:r w:rsidRPr="00230781">
              <w:rPr>
                <w:rFonts w:ascii="Arial" w:eastAsia="Times New Roman" w:hAnsi="Arial" w:cs="Arial"/>
                <w:sz w:val="18"/>
                <w:szCs w:val="18"/>
              </w:rPr>
              <w:t>Субвенция по распоряжению земельными участками, государственная собственностьна которые не разграничена</w:t>
            </w:r>
          </w:p>
        </w:tc>
        <w:tc>
          <w:tcPr>
            <w:tcW w:w="269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Arial" w:eastAsia="Times New Roman" w:hAnsi="Arial" w:cs="Arial"/>
                <w:sz w:val="18"/>
                <w:szCs w:val="18"/>
              </w:rPr>
            </w:pPr>
            <w:r w:rsidRPr="00230781">
              <w:rPr>
                <w:rFonts w:ascii="Arial" w:eastAsia="Times New Roman" w:hAnsi="Arial" w:cs="Arial"/>
                <w:sz w:val="18"/>
                <w:szCs w:val="18"/>
              </w:rPr>
              <w:t> </w:t>
            </w:r>
          </w:p>
        </w:tc>
      </w:tr>
      <w:tr w:rsidR="00230781" w:rsidRPr="00230781" w:rsidTr="00230781">
        <w:trPr>
          <w:trHeight w:val="1200"/>
        </w:trPr>
        <w:tc>
          <w:tcPr>
            <w:tcW w:w="2219" w:type="dxa"/>
            <w:tcBorders>
              <w:top w:val="nil"/>
              <w:left w:val="single" w:sz="4" w:space="0" w:color="auto"/>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rPr>
                <w:rFonts w:ascii="Arial" w:eastAsia="Times New Roman" w:hAnsi="Arial" w:cs="Arial"/>
                <w:sz w:val="18"/>
                <w:szCs w:val="18"/>
              </w:rPr>
            </w:pPr>
            <w:r w:rsidRPr="00230781">
              <w:rPr>
                <w:rFonts w:ascii="Arial" w:eastAsia="Times New Roman" w:hAnsi="Arial" w:cs="Arial"/>
                <w:sz w:val="18"/>
                <w:szCs w:val="18"/>
              </w:rPr>
              <w:t>2 02 03027 05 0000 151</w:t>
            </w:r>
          </w:p>
        </w:tc>
        <w:tc>
          <w:tcPr>
            <w:tcW w:w="5153" w:type="dxa"/>
            <w:tcBorders>
              <w:top w:val="nil"/>
              <w:left w:val="nil"/>
              <w:bottom w:val="single" w:sz="4" w:space="0" w:color="auto"/>
              <w:right w:val="nil"/>
            </w:tcBorders>
            <w:shd w:val="clear" w:color="auto" w:fill="auto"/>
            <w:vAlign w:val="bottom"/>
            <w:hideMark/>
          </w:tcPr>
          <w:p w:rsidR="00230781" w:rsidRPr="00230781" w:rsidRDefault="00230781" w:rsidP="00230781">
            <w:pPr>
              <w:spacing w:after="0" w:line="240" w:lineRule="auto"/>
              <w:rPr>
                <w:rFonts w:ascii="Arial" w:eastAsia="Times New Roman" w:hAnsi="Arial" w:cs="Arial"/>
                <w:sz w:val="18"/>
                <w:szCs w:val="18"/>
              </w:rPr>
            </w:pPr>
            <w:r w:rsidRPr="00230781">
              <w:rPr>
                <w:rFonts w:ascii="Arial" w:eastAsia="Times New Roman" w:hAnsi="Arial" w:cs="Arial"/>
                <w:sz w:val="18"/>
                <w:szCs w:val="18"/>
              </w:rPr>
              <w:t>Субвенции бюджетам муниципальных районов на реализацию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w:t>
            </w:r>
          </w:p>
        </w:tc>
        <w:tc>
          <w:tcPr>
            <w:tcW w:w="2693" w:type="dxa"/>
            <w:tcBorders>
              <w:top w:val="nil"/>
              <w:left w:val="single" w:sz="4" w:space="0" w:color="auto"/>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Arial" w:eastAsia="Times New Roman" w:hAnsi="Arial" w:cs="Arial"/>
                <w:sz w:val="18"/>
                <w:szCs w:val="18"/>
              </w:rPr>
            </w:pPr>
            <w:r w:rsidRPr="00230781">
              <w:rPr>
                <w:rFonts w:ascii="Arial" w:eastAsia="Times New Roman" w:hAnsi="Arial" w:cs="Arial"/>
                <w:sz w:val="18"/>
                <w:szCs w:val="18"/>
              </w:rPr>
              <w:t>11364,6</w:t>
            </w:r>
          </w:p>
        </w:tc>
      </w:tr>
      <w:tr w:rsidR="00230781" w:rsidRPr="00230781" w:rsidTr="00230781">
        <w:trPr>
          <w:trHeight w:val="960"/>
        </w:trPr>
        <w:tc>
          <w:tcPr>
            <w:tcW w:w="2219" w:type="dxa"/>
            <w:tcBorders>
              <w:top w:val="nil"/>
              <w:left w:val="single" w:sz="4" w:space="0" w:color="auto"/>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rPr>
                <w:rFonts w:ascii="Arial" w:eastAsia="Times New Roman" w:hAnsi="Arial" w:cs="Arial"/>
                <w:sz w:val="18"/>
                <w:szCs w:val="18"/>
              </w:rPr>
            </w:pPr>
            <w:r w:rsidRPr="00230781">
              <w:rPr>
                <w:rFonts w:ascii="Arial" w:eastAsia="Times New Roman" w:hAnsi="Arial" w:cs="Arial"/>
                <w:sz w:val="18"/>
                <w:szCs w:val="18"/>
              </w:rPr>
              <w:t>2 02 03119 05 0000 151</w:t>
            </w:r>
          </w:p>
        </w:tc>
        <w:tc>
          <w:tcPr>
            <w:tcW w:w="5153" w:type="dxa"/>
            <w:tcBorders>
              <w:top w:val="nil"/>
              <w:left w:val="nil"/>
              <w:bottom w:val="single" w:sz="4" w:space="0" w:color="auto"/>
              <w:right w:val="nil"/>
            </w:tcBorders>
            <w:shd w:val="clear" w:color="000000" w:fill="FFFFFF"/>
            <w:hideMark/>
          </w:tcPr>
          <w:p w:rsidR="00230781" w:rsidRPr="00230781" w:rsidRDefault="00230781" w:rsidP="00230781">
            <w:pPr>
              <w:spacing w:after="0" w:line="240" w:lineRule="auto"/>
              <w:rPr>
                <w:rFonts w:ascii="Arial" w:eastAsia="Times New Roman" w:hAnsi="Arial" w:cs="Arial"/>
                <w:sz w:val="18"/>
                <w:szCs w:val="18"/>
              </w:rPr>
            </w:pPr>
            <w:r w:rsidRPr="00230781">
              <w:rPr>
                <w:rFonts w:ascii="Arial" w:eastAsia="Times New Roman" w:hAnsi="Arial" w:cs="Arial"/>
                <w:sz w:val="18"/>
                <w:szCs w:val="18"/>
              </w:rPr>
              <w:t>Субвенции бюджетам муниципальных районов на обеспечение  предоставления жилых помещений детям- сиротам и детям, оставшимся без попечения родителей, лицам из их числа по договорам найма специализированных жилых помещений</w:t>
            </w:r>
          </w:p>
        </w:tc>
        <w:tc>
          <w:tcPr>
            <w:tcW w:w="2693" w:type="dxa"/>
            <w:tcBorders>
              <w:top w:val="nil"/>
              <w:left w:val="single" w:sz="4" w:space="0" w:color="auto"/>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Arial" w:eastAsia="Times New Roman" w:hAnsi="Arial" w:cs="Arial"/>
                <w:sz w:val="18"/>
                <w:szCs w:val="18"/>
              </w:rPr>
            </w:pPr>
            <w:r w:rsidRPr="00230781">
              <w:rPr>
                <w:rFonts w:ascii="Arial" w:eastAsia="Times New Roman" w:hAnsi="Arial" w:cs="Arial"/>
                <w:sz w:val="18"/>
                <w:szCs w:val="18"/>
              </w:rPr>
              <w:t>4427,2</w:t>
            </w:r>
          </w:p>
        </w:tc>
      </w:tr>
      <w:tr w:rsidR="00230781" w:rsidRPr="00230781" w:rsidTr="00230781">
        <w:trPr>
          <w:trHeight w:val="255"/>
        </w:trPr>
        <w:tc>
          <w:tcPr>
            <w:tcW w:w="2219" w:type="dxa"/>
            <w:tcBorders>
              <w:top w:val="nil"/>
              <w:left w:val="single" w:sz="4" w:space="0" w:color="000000"/>
              <w:bottom w:val="single" w:sz="4" w:space="0" w:color="000000"/>
              <w:right w:val="single" w:sz="4" w:space="0" w:color="000000"/>
            </w:tcBorders>
            <w:shd w:val="clear" w:color="auto" w:fill="auto"/>
            <w:noWrap/>
            <w:vAlign w:val="bottom"/>
            <w:hideMark/>
          </w:tcPr>
          <w:p w:rsidR="00230781" w:rsidRPr="00230781" w:rsidRDefault="00230781" w:rsidP="00230781">
            <w:pPr>
              <w:spacing w:after="0" w:line="240" w:lineRule="auto"/>
              <w:jc w:val="center"/>
              <w:rPr>
                <w:rFonts w:ascii="Arial" w:eastAsia="Times New Roman" w:hAnsi="Arial" w:cs="Arial"/>
                <w:sz w:val="18"/>
                <w:szCs w:val="18"/>
              </w:rPr>
            </w:pPr>
            <w:r w:rsidRPr="00230781">
              <w:rPr>
                <w:rFonts w:ascii="Arial" w:eastAsia="Times New Roman" w:hAnsi="Arial" w:cs="Arial"/>
                <w:sz w:val="18"/>
                <w:szCs w:val="18"/>
              </w:rPr>
              <w:t>2 02 40000 00 0000 151</w:t>
            </w:r>
          </w:p>
        </w:tc>
        <w:tc>
          <w:tcPr>
            <w:tcW w:w="5153" w:type="dxa"/>
            <w:tcBorders>
              <w:top w:val="nil"/>
              <w:left w:val="nil"/>
              <w:bottom w:val="single" w:sz="4" w:space="0" w:color="000000"/>
              <w:right w:val="single" w:sz="8" w:space="0" w:color="000000"/>
            </w:tcBorders>
            <w:shd w:val="clear" w:color="auto" w:fill="auto"/>
            <w:vAlign w:val="bottom"/>
            <w:hideMark/>
          </w:tcPr>
          <w:p w:rsidR="00230781" w:rsidRPr="00230781" w:rsidRDefault="00230781" w:rsidP="00230781">
            <w:pPr>
              <w:spacing w:after="0" w:line="240" w:lineRule="auto"/>
              <w:rPr>
                <w:rFonts w:ascii="Arial" w:eastAsia="Times New Roman" w:hAnsi="Arial" w:cs="Arial"/>
                <w:sz w:val="18"/>
                <w:szCs w:val="18"/>
              </w:rPr>
            </w:pPr>
            <w:r w:rsidRPr="00230781">
              <w:rPr>
                <w:rFonts w:ascii="Arial" w:eastAsia="Times New Roman" w:hAnsi="Arial" w:cs="Arial"/>
                <w:sz w:val="18"/>
                <w:szCs w:val="18"/>
              </w:rPr>
              <w:t xml:space="preserve">  Иные межбюджетные трансферты</w:t>
            </w:r>
          </w:p>
        </w:tc>
        <w:tc>
          <w:tcPr>
            <w:tcW w:w="2693" w:type="dxa"/>
            <w:tcBorders>
              <w:top w:val="nil"/>
              <w:left w:val="single" w:sz="4" w:space="0" w:color="000000"/>
              <w:bottom w:val="single" w:sz="4" w:space="0" w:color="000000"/>
              <w:right w:val="single" w:sz="4" w:space="0" w:color="000000"/>
            </w:tcBorders>
            <w:shd w:val="clear" w:color="auto" w:fill="auto"/>
            <w:noWrap/>
            <w:vAlign w:val="bottom"/>
            <w:hideMark/>
          </w:tcPr>
          <w:p w:rsidR="00230781" w:rsidRPr="00230781" w:rsidRDefault="00230781" w:rsidP="00230781">
            <w:pPr>
              <w:spacing w:after="0" w:line="240" w:lineRule="auto"/>
              <w:jc w:val="center"/>
              <w:rPr>
                <w:rFonts w:ascii="Arial" w:eastAsia="Times New Roman" w:hAnsi="Arial" w:cs="Arial"/>
                <w:sz w:val="18"/>
                <w:szCs w:val="18"/>
              </w:rPr>
            </w:pPr>
            <w:r w:rsidRPr="00230781">
              <w:rPr>
                <w:rFonts w:ascii="Arial" w:eastAsia="Times New Roman" w:hAnsi="Arial" w:cs="Arial"/>
                <w:sz w:val="18"/>
                <w:szCs w:val="18"/>
              </w:rPr>
              <w:t>21381,00</w:t>
            </w:r>
          </w:p>
        </w:tc>
      </w:tr>
      <w:tr w:rsidR="00230781" w:rsidRPr="00230781" w:rsidTr="00230781">
        <w:trPr>
          <w:trHeight w:val="720"/>
        </w:trPr>
        <w:tc>
          <w:tcPr>
            <w:tcW w:w="2219" w:type="dxa"/>
            <w:tcBorders>
              <w:top w:val="nil"/>
              <w:left w:val="single" w:sz="4" w:space="0" w:color="000000"/>
              <w:bottom w:val="single" w:sz="4" w:space="0" w:color="000000"/>
              <w:right w:val="single" w:sz="4" w:space="0" w:color="000000"/>
            </w:tcBorders>
            <w:shd w:val="clear" w:color="auto" w:fill="auto"/>
            <w:noWrap/>
            <w:vAlign w:val="bottom"/>
            <w:hideMark/>
          </w:tcPr>
          <w:p w:rsidR="00230781" w:rsidRPr="00230781" w:rsidRDefault="00230781" w:rsidP="00230781">
            <w:pPr>
              <w:spacing w:after="0" w:line="240" w:lineRule="auto"/>
              <w:jc w:val="center"/>
              <w:rPr>
                <w:rFonts w:ascii="Arial" w:eastAsia="Times New Roman" w:hAnsi="Arial" w:cs="Arial"/>
                <w:sz w:val="18"/>
                <w:szCs w:val="18"/>
              </w:rPr>
            </w:pPr>
            <w:r w:rsidRPr="00230781">
              <w:rPr>
                <w:rFonts w:ascii="Arial" w:eastAsia="Times New Roman" w:hAnsi="Arial" w:cs="Arial"/>
                <w:sz w:val="18"/>
                <w:szCs w:val="18"/>
              </w:rPr>
              <w:t> </w:t>
            </w:r>
          </w:p>
        </w:tc>
        <w:tc>
          <w:tcPr>
            <w:tcW w:w="5153" w:type="dxa"/>
            <w:tcBorders>
              <w:top w:val="single" w:sz="4" w:space="0" w:color="000000"/>
              <w:left w:val="nil"/>
              <w:bottom w:val="single" w:sz="4" w:space="0" w:color="000000"/>
              <w:right w:val="single" w:sz="8" w:space="0" w:color="000000"/>
            </w:tcBorders>
            <w:shd w:val="clear" w:color="auto" w:fill="auto"/>
            <w:vAlign w:val="bottom"/>
            <w:hideMark/>
          </w:tcPr>
          <w:p w:rsidR="00230781" w:rsidRPr="00230781" w:rsidRDefault="00230781" w:rsidP="00230781">
            <w:pPr>
              <w:spacing w:after="0" w:line="240" w:lineRule="auto"/>
              <w:rPr>
                <w:rFonts w:ascii="Arial" w:eastAsia="Times New Roman" w:hAnsi="Arial" w:cs="Arial"/>
                <w:sz w:val="18"/>
                <w:szCs w:val="18"/>
              </w:rPr>
            </w:pPr>
            <w:r w:rsidRPr="00230781">
              <w:rPr>
                <w:rFonts w:ascii="Arial" w:eastAsia="Times New Roman" w:hAnsi="Arial" w:cs="Arial"/>
                <w:sz w:val="18"/>
                <w:szCs w:val="18"/>
              </w:rPr>
              <w:t xml:space="preserve">  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2693" w:type="dxa"/>
            <w:tcBorders>
              <w:top w:val="nil"/>
              <w:left w:val="single" w:sz="4" w:space="0" w:color="000000"/>
              <w:bottom w:val="single" w:sz="4" w:space="0" w:color="000000"/>
              <w:right w:val="single" w:sz="4" w:space="0" w:color="000000"/>
            </w:tcBorders>
            <w:shd w:val="clear" w:color="auto" w:fill="auto"/>
            <w:noWrap/>
            <w:vAlign w:val="bottom"/>
            <w:hideMark/>
          </w:tcPr>
          <w:p w:rsidR="00230781" w:rsidRPr="00230781" w:rsidRDefault="00230781" w:rsidP="00230781">
            <w:pPr>
              <w:spacing w:after="0" w:line="240" w:lineRule="auto"/>
              <w:jc w:val="center"/>
              <w:rPr>
                <w:rFonts w:ascii="Arial" w:eastAsia="Times New Roman" w:hAnsi="Arial" w:cs="Arial"/>
                <w:sz w:val="18"/>
                <w:szCs w:val="18"/>
              </w:rPr>
            </w:pPr>
            <w:r w:rsidRPr="00230781">
              <w:rPr>
                <w:rFonts w:ascii="Arial" w:eastAsia="Times New Roman" w:hAnsi="Arial" w:cs="Arial"/>
                <w:sz w:val="18"/>
                <w:szCs w:val="18"/>
              </w:rPr>
              <w:t>21145,20</w:t>
            </w:r>
          </w:p>
        </w:tc>
      </w:tr>
      <w:tr w:rsidR="00230781" w:rsidRPr="00230781" w:rsidTr="00230781">
        <w:trPr>
          <w:trHeight w:val="720"/>
        </w:trPr>
        <w:tc>
          <w:tcPr>
            <w:tcW w:w="2219" w:type="dxa"/>
            <w:tcBorders>
              <w:top w:val="nil"/>
              <w:left w:val="single" w:sz="4" w:space="0" w:color="000000"/>
              <w:bottom w:val="nil"/>
              <w:right w:val="single" w:sz="4" w:space="0" w:color="000000"/>
            </w:tcBorders>
            <w:shd w:val="clear" w:color="auto" w:fill="auto"/>
            <w:noWrap/>
            <w:vAlign w:val="bottom"/>
            <w:hideMark/>
          </w:tcPr>
          <w:p w:rsidR="00230781" w:rsidRPr="00230781" w:rsidRDefault="00230781" w:rsidP="00230781">
            <w:pPr>
              <w:spacing w:after="0" w:line="240" w:lineRule="auto"/>
              <w:jc w:val="center"/>
              <w:rPr>
                <w:rFonts w:ascii="Arial" w:eastAsia="Times New Roman" w:hAnsi="Arial" w:cs="Arial"/>
                <w:sz w:val="18"/>
                <w:szCs w:val="18"/>
              </w:rPr>
            </w:pPr>
            <w:r w:rsidRPr="00230781">
              <w:rPr>
                <w:rFonts w:ascii="Arial" w:eastAsia="Times New Roman" w:hAnsi="Arial" w:cs="Arial"/>
                <w:sz w:val="18"/>
                <w:szCs w:val="18"/>
              </w:rPr>
              <w:t>00020240014130000151</w:t>
            </w:r>
          </w:p>
        </w:tc>
        <w:tc>
          <w:tcPr>
            <w:tcW w:w="5153" w:type="dxa"/>
            <w:tcBorders>
              <w:top w:val="single" w:sz="4" w:space="0" w:color="000000"/>
              <w:left w:val="nil"/>
              <w:bottom w:val="nil"/>
              <w:right w:val="single" w:sz="8" w:space="0" w:color="000000"/>
            </w:tcBorders>
            <w:shd w:val="clear" w:color="auto" w:fill="auto"/>
            <w:vAlign w:val="bottom"/>
            <w:hideMark/>
          </w:tcPr>
          <w:p w:rsidR="00230781" w:rsidRPr="00230781" w:rsidRDefault="00230781" w:rsidP="00230781">
            <w:pPr>
              <w:spacing w:after="0" w:line="240" w:lineRule="auto"/>
              <w:rPr>
                <w:rFonts w:ascii="Arial" w:eastAsia="Times New Roman" w:hAnsi="Arial" w:cs="Arial"/>
                <w:sz w:val="18"/>
                <w:szCs w:val="18"/>
              </w:rPr>
            </w:pPr>
            <w:r w:rsidRPr="00230781">
              <w:rPr>
                <w:rFonts w:ascii="Arial" w:eastAsia="Times New Roman" w:hAnsi="Arial" w:cs="Arial"/>
                <w:sz w:val="18"/>
                <w:szCs w:val="18"/>
              </w:rPr>
              <w:t xml:space="preserve">  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w:t>
            </w:r>
          </w:p>
        </w:tc>
        <w:tc>
          <w:tcPr>
            <w:tcW w:w="2693" w:type="dxa"/>
            <w:tcBorders>
              <w:top w:val="nil"/>
              <w:left w:val="single" w:sz="4" w:space="0" w:color="000000"/>
              <w:bottom w:val="nil"/>
              <w:right w:val="single" w:sz="4" w:space="0" w:color="000000"/>
            </w:tcBorders>
            <w:shd w:val="clear" w:color="auto" w:fill="auto"/>
            <w:noWrap/>
            <w:vAlign w:val="bottom"/>
            <w:hideMark/>
          </w:tcPr>
          <w:p w:rsidR="00230781" w:rsidRPr="00230781" w:rsidRDefault="00230781" w:rsidP="00230781">
            <w:pPr>
              <w:spacing w:after="0" w:line="240" w:lineRule="auto"/>
              <w:jc w:val="center"/>
              <w:rPr>
                <w:rFonts w:ascii="Arial" w:eastAsia="Times New Roman" w:hAnsi="Arial" w:cs="Arial"/>
                <w:sz w:val="18"/>
                <w:szCs w:val="18"/>
              </w:rPr>
            </w:pPr>
            <w:r w:rsidRPr="00230781">
              <w:rPr>
                <w:rFonts w:ascii="Arial" w:eastAsia="Times New Roman" w:hAnsi="Arial" w:cs="Arial"/>
                <w:sz w:val="18"/>
                <w:szCs w:val="18"/>
              </w:rPr>
              <w:t>21145,20</w:t>
            </w:r>
          </w:p>
        </w:tc>
      </w:tr>
      <w:tr w:rsidR="00230781" w:rsidRPr="00230781" w:rsidTr="00230781">
        <w:trPr>
          <w:trHeight w:val="510"/>
        </w:trPr>
        <w:tc>
          <w:tcPr>
            <w:tcW w:w="22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rPr>
                <w:rFonts w:ascii="Arial" w:eastAsia="Times New Roman" w:hAnsi="Arial" w:cs="Arial"/>
                <w:sz w:val="18"/>
                <w:szCs w:val="18"/>
              </w:rPr>
            </w:pPr>
            <w:r w:rsidRPr="00230781">
              <w:rPr>
                <w:rFonts w:ascii="Arial" w:eastAsia="Times New Roman" w:hAnsi="Arial" w:cs="Arial"/>
                <w:sz w:val="18"/>
                <w:szCs w:val="18"/>
              </w:rPr>
              <w:t>00020249999020000151</w:t>
            </w:r>
          </w:p>
        </w:tc>
        <w:tc>
          <w:tcPr>
            <w:tcW w:w="5153" w:type="dxa"/>
            <w:tcBorders>
              <w:top w:val="single" w:sz="4" w:space="0" w:color="auto"/>
              <w:left w:val="nil"/>
              <w:bottom w:val="single" w:sz="4" w:space="0" w:color="auto"/>
              <w:right w:val="single" w:sz="4" w:space="0" w:color="auto"/>
            </w:tcBorders>
            <w:shd w:val="clear" w:color="auto" w:fill="auto"/>
            <w:vAlign w:val="bottom"/>
            <w:hideMark/>
          </w:tcPr>
          <w:p w:rsidR="00230781" w:rsidRPr="00230781" w:rsidRDefault="00230781" w:rsidP="00230781">
            <w:pPr>
              <w:spacing w:after="0" w:line="240" w:lineRule="auto"/>
              <w:rPr>
                <w:rFonts w:ascii="Arial" w:eastAsia="Times New Roman" w:hAnsi="Arial" w:cs="Arial"/>
                <w:sz w:val="20"/>
                <w:szCs w:val="20"/>
              </w:rPr>
            </w:pPr>
            <w:r w:rsidRPr="00230781">
              <w:rPr>
                <w:rFonts w:ascii="Arial" w:eastAsia="Times New Roman" w:hAnsi="Arial" w:cs="Arial"/>
                <w:sz w:val="20"/>
                <w:szCs w:val="20"/>
              </w:rPr>
              <w:t>Прочие межбюджетные трансферты, передаваемые бюджетам субъектов Российской Федерации</w:t>
            </w:r>
          </w:p>
        </w:tc>
        <w:tc>
          <w:tcPr>
            <w:tcW w:w="2693" w:type="dxa"/>
            <w:tcBorders>
              <w:top w:val="single" w:sz="4" w:space="0" w:color="auto"/>
              <w:left w:val="nil"/>
              <w:bottom w:val="single" w:sz="4" w:space="0" w:color="auto"/>
              <w:right w:val="single" w:sz="4" w:space="0" w:color="auto"/>
            </w:tcBorders>
            <w:shd w:val="clear" w:color="auto" w:fill="auto"/>
            <w:noWrap/>
            <w:vAlign w:val="center"/>
            <w:hideMark/>
          </w:tcPr>
          <w:p w:rsidR="00230781" w:rsidRPr="00230781" w:rsidRDefault="00230781" w:rsidP="00230781">
            <w:pPr>
              <w:spacing w:after="0" w:line="240" w:lineRule="auto"/>
              <w:jc w:val="center"/>
              <w:rPr>
                <w:rFonts w:ascii="Arial" w:eastAsia="Times New Roman" w:hAnsi="Arial" w:cs="Arial"/>
                <w:sz w:val="20"/>
                <w:szCs w:val="20"/>
              </w:rPr>
            </w:pPr>
            <w:r w:rsidRPr="00230781">
              <w:rPr>
                <w:rFonts w:ascii="Arial" w:eastAsia="Times New Roman" w:hAnsi="Arial" w:cs="Arial"/>
                <w:sz w:val="20"/>
                <w:szCs w:val="20"/>
              </w:rPr>
              <w:t>235,8</w:t>
            </w:r>
          </w:p>
        </w:tc>
      </w:tr>
    </w:tbl>
    <w:p w:rsidR="00230781" w:rsidRPr="006B5B6C" w:rsidRDefault="00230781" w:rsidP="00230781">
      <w:pPr>
        <w:spacing w:after="0" w:line="240" w:lineRule="auto"/>
        <w:ind w:left="-567" w:right="-426" w:firstLine="567"/>
        <w:rPr>
          <w:rFonts w:ascii="Times New Roman" w:hAnsi="Times New Roman" w:cs="Times New Roman"/>
        </w:rPr>
      </w:pPr>
    </w:p>
    <w:p w:rsidR="00230781" w:rsidRDefault="00230781" w:rsidP="00230781">
      <w:pPr>
        <w:pBdr>
          <w:bottom w:val="single" w:sz="12" w:space="1" w:color="auto"/>
        </w:pBdr>
        <w:ind w:left="-600"/>
        <w:jc w:val="both"/>
      </w:pPr>
    </w:p>
    <w:p w:rsidR="00230781" w:rsidRDefault="00230781" w:rsidP="00230781">
      <w:pPr>
        <w:pBdr>
          <w:bottom w:val="single" w:sz="12" w:space="1" w:color="auto"/>
        </w:pBdr>
        <w:ind w:left="-600"/>
        <w:jc w:val="both"/>
      </w:pPr>
    </w:p>
    <w:tbl>
      <w:tblPr>
        <w:tblW w:w="10207" w:type="dxa"/>
        <w:tblInd w:w="-318" w:type="dxa"/>
        <w:tblLayout w:type="fixed"/>
        <w:tblLook w:val="04A0"/>
      </w:tblPr>
      <w:tblGrid>
        <w:gridCol w:w="5529"/>
        <w:gridCol w:w="700"/>
        <w:gridCol w:w="580"/>
        <w:gridCol w:w="711"/>
        <w:gridCol w:w="506"/>
        <w:gridCol w:w="261"/>
        <w:gridCol w:w="1920"/>
      </w:tblGrid>
      <w:tr w:rsidR="00230781" w:rsidRPr="00230781" w:rsidTr="00230781">
        <w:trPr>
          <w:trHeight w:val="255"/>
        </w:trPr>
        <w:tc>
          <w:tcPr>
            <w:tcW w:w="5529" w:type="dxa"/>
            <w:tcBorders>
              <w:top w:val="nil"/>
              <w:left w:val="nil"/>
              <w:bottom w:val="nil"/>
              <w:right w:val="nil"/>
            </w:tcBorders>
            <w:shd w:val="clear" w:color="auto" w:fill="auto"/>
            <w:noWrap/>
            <w:vAlign w:val="bottom"/>
            <w:hideMark/>
          </w:tcPr>
          <w:p w:rsidR="00230781" w:rsidRPr="00230781" w:rsidRDefault="00230781" w:rsidP="00230781">
            <w:pPr>
              <w:spacing w:after="0" w:line="240" w:lineRule="auto"/>
              <w:rPr>
                <w:rFonts w:ascii="Times New Roman" w:eastAsia="Times New Roman" w:hAnsi="Times New Roman" w:cs="Times New Roman"/>
                <w:sz w:val="20"/>
                <w:szCs w:val="20"/>
              </w:rPr>
            </w:pPr>
          </w:p>
        </w:tc>
        <w:tc>
          <w:tcPr>
            <w:tcW w:w="700" w:type="dxa"/>
            <w:tcBorders>
              <w:top w:val="nil"/>
              <w:left w:val="nil"/>
              <w:bottom w:val="nil"/>
              <w:right w:val="nil"/>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sz w:val="20"/>
                <w:szCs w:val="20"/>
              </w:rPr>
            </w:pPr>
          </w:p>
        </w:tc>
        <w:tc>
          <w:tcPr>
            <w:tcW w:w="580" w:type="dxa"/>
            <w:tcBorders>
              <w:top w:val="nil"/>
              <w:left w:val="nil"/>
              <w:bottom w:val="nil"/>
              <w:right w:val="nil"/>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sz w:val="20"/>
                <w:szCs w:val="20"/>
              </w:rPr>
            </w:pPr>
          </w:p>
        </w:tc>
        <w:tc>
          <w:tcPr>
            <w:tcW w:w="3398" w:type="dxa"/>
            <w:gridSpan w:val="4"/>
            <w:tcBorders>
              <w:top w:val="nil"/>
              <w:left w:val="nil"/>
              <w:bottom w:val="nil"/>
              <w:right w:val="nil"/>
            </w:tcBorders>
            <w:shd w:val="clear" w:color="auto" w:fill="auto"/>
            <w:noWrap/>
            <w:vAlign w:val="bottom"/>
            <w:hideMark/>
          </w:tcPr>
          <w:p w:rsidR="00230781" w:rsidRPr="00230781" w:rsidRDefault="00230781" w:rsidP="00230781">
            <w:pPr>
              <w:spacing w:after="0" w:line="240" w:lineRule="auto"/>
              <w:rPr>
                <w:rFonts w:ascii="Times New Roman" w:eastAsia="Times New Roman" w:hAnsi="Times New Roman" w:cs="Times New Roman"/>
                <w:sz w:val="20"/>
                <w:szCs w:val="20"/>
              </w:rPr>
            </w:pPr>
            <w:r w:rsidRPr="00230781">
              <w:rPr>
                <w:rFonts w:ascii="Times New Roman" w:eastAsia="Times New Roman" w:hAnsi="Times New Roman" w:cs="Times New Roman"/>
                <w:sz w:val="20"/>
                <w:szCs w:val="20"/>
              </w:rPr>
              <w:t>Приложение 8</w:t>
            </w:r>
          </w:p>
        </w:tc>
      </w:tr>
      <w:tr w:rsidR="00230781" w:rsidRPr="00230781" w:rsidTr="00230781">
        <w:trPr>
          <w:trHeight w:val="1365"/>
        </w:trPr>
        <w:tc>
          <w:tcPr>
            <w:tcW w:w="5529" w:type="dxa"/>
            <w:tcBorders>
              <w:top w:val="nil"/>
              <w:left w:val="nil"/>
              <w:bottom w:val="nil"/>
              <w:right w:val="nil"/>
            </w:tcBorders>
            <w:shd w:val="clear" w:color="auto" w:fill="auto"/>
            <w:noWrap/>
            <w:vAlign w:val="bottom"/>
            <w:hideMark/>
          </w:tcPr>
          <w:p w:rsidR="00230781" w:rsidRPr="00230781" w:rsidRDefault="00230781" w:rsidP="00230781">
            <w:pPr>
              <w:spacing w:after="0" w:line="240" w:lineRule="auto"/>
              <w:rPr>
                <w:rFonts w:ascii="Times New Roman" w:eastAsia="Times New Roman" w:hAnsi="Times New Roman" w:cs="Times New Roman"/>
                <w:sz w:val="20"/>
                <w:szCs w:val="20"/>
              </w:rPr>
            </w:pPr>
          </w:p>
        </w:tc>
        <w:tc>
          <w:tcPr>
            <w:tcW w:w="700" w:type="dxa"/>
            <w:tcBorders>
              <w:top w:val="nil"/>
              <w:left w:val="nil"/>
              <w:bottom w:val="nil"/>
              <w:right w:val="nil"/>
            </w:tcBorders>
            <w:shd w:val="clear" w:color="auto" w:fill="auto"/>
            <w:vAlign w:val="bottom"/>
            <w:hideMark/>
          </w:tcPr>
          <w:p w:rsidR="00230781" w:rsidRPr="00230781" w:rsidRDefault="00230781" w:rsidP="00230781">
            <w:pPr>
              <w:spacing w:after="0" w:line="240" w:lineRule="auto"/>
              <w:jc w:val="center"/>
              <w:rPr>
                <w:rFonts w:ascii="Times New Roman" w:eastAsia="Times New Roman" w:hAnsi="Times New Roman" w:cs="Times New Roman"/>
                <w:sz w:val="20"/>
                <w:szCs w:val="20"/>
              </w:rPr>
            </w:pPr>
          </w:p>
        </w:tc>
        <w:tc>
          <w:tcPr>
            <w:tcW w:w="580" w:type="dxa"/>
            <w:tcBorders>
              <w:top w:val="nil"/>
              <w:left w:val="nil"/>
              <w:bottom w:val="nil"/>
              <w:right w:val="nil"/>
            </w:tcBorders>
            <w:shd w:val="clear" w:color="auto" w:fill="auto"/>
            <w:vAlign w:val="bottom"/>
            <w:hideMark/>
          </w:tcPr>
          <w:p w:rsidR="00230781" w:rsidRPr="00230781" w:rsidRDefault="00230781" w:rsidP="00230781">
            <w:pPr>
              <w:spacing w:after="0" w:line="240" w:lineRule="auto"/>
              <w:jc w:val="center"/>
              <w:rPr>
                <w:rFonts w:ascii="Times New Roman" w:eastAsia="Times New Roman" w:hAnsi="Times New Roman" w:cs="Times New Roman"/>
                <w:sz w:val="20"/>
                <w:szCs w:val="20"/>
              </w:rPr>
            </w:pPr>
          </w:p>
        </w:tc>
        <w:tc>
          <w:tcPr>
            <w:tcW w:w="3398" w:type="dxa"/>
            <w:gridSpan w:val="4"/>
            <w:tcBorders>
              <w:top w:val="nil"/>
              <w:left w:val="nil"/>
              <w:bottom w:val="nil"/>
              <w:right w:val="nil"/>
            </w:tcBorders>
            <w:shd w:val="clear" w:color="auto" w:fill="auto"/>
            <w:vAlign w:val="bottom"/>
            <w:hideMark/>
          </w:tcPr>
          <w:p w:rsidR="00230781" w:rsidRPr="00230781" w:rsidRDefault="00230781" w:rsidP="00230781">
            <w:pPr>
              <w:spacing w:after="0" w:line="240" w:lineRule="auto"/>
              <w:rPr>
                <w:rFonts w:ascii="Times New Roman" w:eastAsia="Times New Roman" w:hAnsi="Times New Roman" w:cs="Times New Roman"/>
                <w:sz w:val="18"/>
                <w:szCs w:val="18"/>
              </w:rPr>
            </w:pPr>
            <w:r w:rsidRPr="00230781">
              <w:rPr>
                <w:rFonts w:ascii="Times New Roman" w:eastAsia="Times New Roman" w:hAnsi="Times New Roman" w:cs="Times New Roman"/>
                <w:sz w:val="18"/>
                <w:szCs w:val="18"/>
              </w:rPr>
              <w:t xml:space="preserve">к решению Совета депутатов муниципального района "О бюджете Ардатовского муниципального района на 2017 год и на плановый период 2018-2019 гг" от .12.2016 г. № </w:t>
            </w:r>
          </w:p>
        </w:tc>
      </w:tr>
      <w:tr w:rsidR="00230781" w:rsidRPr="00230781" w:rsidTr="00230781">
        <w:trPr>
          <w:trHeight w:val="1050"/>
        </w:trPr>
        <w:tc>
          <w:tcPr>
            <w:tcW w:w="10207" w:type="dxa"/>
            <w:gridSpan w:val="7"/>
            <w:tcBorders>
              <w:top w:val="nil"/>
              <w:left w:val="nil"/>
              <w:bottom w:val="nil"/>
              <w:right w:val="nil"/>
            </w:tcBorders>
            <w:shd w:val="clear" w:color="auto" w:fill="auto"/>
            <w:vAlign w:val="bottom"/>
            <w:hideMark/>
          </w:tcPr>
          <w:p w:rsidR="00230781" w:rsidRPr="00230781" w:rsidRDefault="00230781" w:rsidP="00230781">
            <w:pPr>
              <w:spacing w:after="0" w:line="240" w:lineRule="auto"/>
              <w:jc w:val="center"/>
              <w:rPr>
                <w:rFonts w:ascii="Times New Roman" w:eastAsia="Times New Roman" w:hAnsi="Times New Roman" w:cs="Times New Roman"/>
                <w:sz w:val="20"/>
                <w:szCs w:val="20"/>
              </w:rPr>
            </w:pPr>
            <w:r w:rsidRPr="00230781">
              <w:rPr>
                <w:rFonts w:ascii="Times New Roman" w:eastAsia="Times New Roman" w:hAnsi="Times New Roman" w:cs="Times New Roman"/>
                <w:sz w:val="20"/>
                <w:szCs w:val="20"/>
              </w:rPr>
              <w:t>РАСПРЕДЕЛЕНИЕ РАСХОДОВ БЮДЖЕТА  АРДАТОВСКОГО МУНИЦИПАЛЬНОГО РАЙОНА  РЕСПУБЛИКИ  МОРДОВИЯ  ПО РАЗДЕЛАМ, ПОДРАЗДЕЛАМ, ЦЕЛЕВЫМ СТАТЬЯМ И ВИДАМ РАСХОДОВ КЛАССИФИКАЦИИ РАСХОДОВ БЮДЖЕТОВ РОССИЙСКОЙ ФЕДЕРАЦИИ НА 2017 ГОД</w:t>
            </w:r>
          </w:p>
        </w:tc>
      </w:tr>
      <w:tr w:rsidR="00230781" w:rsidRPr="00230781" w:rsidTr="00230781">
        <w:trPr>
          <w:trHeight w:val="255"/>
        </w:trPr>
        <w:tc>
          <w:tcPr>
            <w:tcW w:w="5529" w:type="dxa"/>
            <w:tcBorders>
              <w:top w:val="nil"/>
              <w:left w:val="nil"/>
              <w:bottom w:val="nil"/>
              <w:right w:val="nil"/>
            </w:tcBorders>
            <w:shd w:val="clear" w:color="auto" w:fill="auto"/>
            <w:hideMark/>
          </w:tcPr>
          <w:p w:rsidR="00230781" w:rsidRPr="00230781" w:rsidRDefault="00230781" w:rsidP="00230781">
            <w:pPr>
              <w:spacing w:after="0" w:line="240" w:lineRule="auto"/>
              <w:rPr>
                <w:rFonts w:ascii="Times New Roman" w:eastAsia="Times New Roman" w:hAnsi="Times New Roman" w:cs="Times New Roman"/>
                <w:sz w:val="20"/>
                <w:szCs w:val="20"/>
              </w:rPr>
            </w:pPr>
          </w:p>
        </w:tc>
        <w:tc>
          <w:tcPr>
            <w:tcW w:w="700" w:type="dxa"/>
            <w:tcBorders>
              <w:top w:val="nil"/>
              <w:left w:val="nil"/>
              <w:bottom w:val="nil"/>
              <w:right w:val="nil"/>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sz w:val="20"/>
                <w:szCs w:val="20"/>
              </w:rPr>
            </w:pPr>
          </w:p>
        </w:tc>
        <w:tc>
          <w:tcPr>
            <w:tcW w:w="580" w:type="dxa"/>
            <w:tcBorders>
              <w:top w:val="nil"/>
              <w:left w:val="nil"/>
              <w:bottom w:val="nil"/>
              <w:right w:val="nil"/>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sz w:val="20"/>
                <w:szCs w:val="20"/>
              </w:rPr>
            </w:pPr>
          </w:p>
        </w:tc>
        <w:tc>
          <w:tcPr>
            <w:tcW w:w="711" w:type="dxa"/>
            <w:tcBorders>
              <w:top w:val="nil"/>
              <w:left w:val="nil"/>
              <w:bottom w:val="nil"/>
              <w:right w:val="nil"/>
            </w:tcBorders>
            <w:shd w:val="clear" w:color="auto" w:fill="auto"/>
            <w:noWrap/>
            <w:vAlign w:val="bottom"/>
            <w:hideMark/>
          </w:tcPr>
          <w:p w:rsidR="00230781" w:rsidRPr="00230781" w:rsidRDefault="00230781" w:rsidP="00230781">
            <w:pPr>
              <w:spacing w:after="0" w:line="240" w:lineRule="auto"/>
              <w:rPr>
                <w:rFonts w:ascii="Times New Roman" w:eastAsia="Times New Roman" w:hAnsi="Times New Roman" w:cs="Times New Roman"/>
                <w:sz w:val="20"/>
                <w:szCs w:val="20"/>
              </w:rPr>
            </w:pPr>
          </w:p>
        </w:tc>
        <w:tc>
          <w:tcPr>
            <w:tcW w:w="506" w:type="dxa"/>
            <w:tcBorders>
              <w:top w:val="nil"/>
              <w:left w:val="nil"/>
              <w:bottom w:val="nil"/>
              <w:right w:val="nil"/>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sz w:val="20"/>
                <w:szCs w:val="20"/>
              </w:rPr>
            </w:pPr>
          </w:p>
        </w:tc>
        <w:tc>
          <w:tcPr>
            <w:tcW w:w="261" w:type="dxa"/>
            <w:tcBorders>
              <w:top w:val="nil"/>
              <w:left w:val="nil"/>
              <w:bottom w:val="nil"/>
              <w:right w:val="nil"/>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sz w:val="20"/>
                <w:szCs w:val="20"/>
              </w:rPr>
            </w:pPr>
          </w:p>
        </w:tc>
        <w:tc>
          <w:tcPr>
            <w:tcW w:w="1920" w:type="dxa"/>
            <w:tcBorders>
              <w:top w:val="nil"/>
              <w:left w:val="nil"/>
              <w:bottom w:val="nil"/>
              <w:right w:val="nil"/>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sz w:val="20"/>
                <w:szCs w:val="20"/>
              </w:rPr>
            </w:pPr>
          </w:p>
        </w:tc>
      </w:tr>
      <w:tr w:rsidR="00230781" w:rsidRPr="00230781" w:rsidTr="00230781">
        <w:trPr>
          <w:trHeight w:val="255"/>
        </w:trPr>
        <w:tc>
          <w:tcPr>
            <w:tcW w:w="5529" w:type="dxa"/>
            <w:tcBorders>
              <w:top w:val="nil"/>
              <w:left w:val="nil"/>
              <w:bottom w:val="nil"/>
              <w:right w:val="nil"/>
            </w:tcBorders>
            <w:shd w:val="clear" w:color="auto" w:fill="auto"/>
            <w:hideMark/>
          </w:tcPr>
          <w:p w:rsidR="00230781" w:rsidRPr="00230781" w:rsidRDefault="00230781" w:rsidP="00230781">
            <w:pPr>
              <w:spacing w:after="0" w:line="240" w:lineRule="auto"/>
              <w:rPr>
                <w:rFonts w:ascii="Times New Roman" w:eastAsia="Times New Roman" w:hAnsi="Times New Roman" w:cs="Times New Roman"/>
                <w:sz w:val="20"/>
                <w:szCs w:val="20"/>
              </w:rPr>
            </w:pPr>
          </w:p>
        </w:tc>
        <w:tc>
          <w:tcPr>
            <w:tcW w:w="700" w:type="dxa"/>
            <w:tcBorders>
              <w:top w:val="nil"/>
              <w:left w:val="nil"/>
              <w:bottom w:val="nil"/>
              <w:right w:val="nil"/>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sz w:val="20"/>
                <w:szCs w:val="20"/>
              </w:rPr>
            </w:pPr>
          </w:p>
        </w:tc>
        <w:tc>
          <w:tcPr>
            <w:tcW w:w="580" w:type="dxa"/>
            <w:tcBorders>
              <w:top w:val="nil"/>
              <w:left w:val="nil"/>
              <w:bottom w:val="nil"/>
              <w:right w:val="nil"/>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sz w:val="20"/>
                <w:szCs w:val="20"/>
              </w:rPr>
            </w:pPr>
          </w:p>
        </w:tc>
        <w:tc>
          <w:tcPr>
            <w:tcW w:w="711" w:type="dxa"/>
            <w:tcBorders>
              <w:top w:val="nil"/>
              <w:left w:val="nil"/>
              <w:bottom w:val="nil"/>
              <w:right w:val="nil"/>
            </w:tcBorders>
            <w:shd w:val="clear" w:color="auto" w:fill="auto"/>
            <w:noWrap/>
            <w:vAlign w:val="bottom"/>
            <w:hideMark/>
          </w:tcPr>
          <w:p w:rsidR="00230781" w:rsidRPr="00230781" w:rsidRDefault="00230781" w:rsidP="00230781">
            <w:pPr>
              <w:spacing w:after="0" w:line="240" w:lineRule="auto"/>
              <w:rPr>
                <w:rFonts w:ascii="Times New Roman" w:eastAsia="Times New Roman" w:hAnsi="Times New Roman" w:cs="Times New Roman"/>
                <w:sz w:val="20"/>
                <w:szCs w:val="20"/>
              </w:rPr>
            </w:pPr>
          </w:p>
        </w:tc>
        <w:tc>
          <w:tcPr>
            <w:tcW w:w="506" w:type="dxa"/>
            <w:tcBorders>
              <w:top w:val="nil"/>
              <w:left w:val="nil"/>
              <w:bottom w:val="nil"/>
              <w:right w:val="nil"/>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sz w:val="20"/>
                <w:szCs w:val="20"/>
              </w:rPr>
            </w:pPr>
          </w:p>
        </w:tc>
        <w:tc>
          <w:tcPr>
            <w:tcW w:w="261" w:type="dxa"/>
            <w:tcBorders>
              <w:top w:val="nil"/>
              <w:left w:val="nil"/>
              <w:bottom w:val="nil"/>
              <w:right w:val="nil"/>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sz w:val="20"/>
                <w:szCs w:val="20"/>
              </w:rPr>
            </w:pPr>
          </w:p>
        </w:tc>
        <w:tc>
          <w:tcPr>
            <w:tcW w:w="1920" w:type="dxa"/>
            <w:tcBorders>
              <w:top w:val="nil"/>
              <w:left w:val="nil"/>
              <w:bottom w:val="nil"/>
              <w:right w:val="nil"/>
            </w:tcBorders>
            <w:shd w:val="clear" w:color="auto" w:fill="auto"/>
            <w:noWrap/>
            <w:vAlign w:val="bottom"/>
            <w:hideMark/>
          </w:tcPr>
          <w:p w:rsidR="00230781" w:rsidRPr="00230781" w:rsidRDefault="00230781" w:rsidP="00230781">
            <w:pPr>
              <w:spacing w:after="0" w:line="240" w:lineRule="auto"/>
              <w:jc w:val="right"/>
              <w:rPr>
                <w:rFonts w:ascii="Times New Roman" w:eastAsia="Times New Roman" w:hAnsi="Times New Roman" w:cs="Times New Roman"/>
                <w:sz w:val="20"/>
                <w:szCs w:val="20"/>
              </w:rPr>
            </w:pPr>
            <w:r w:rsidRPr="00230781">
              <w:rPr>
                <w:rFonts w:ascii="Times New Roman" w:eastAsia="Times New Roman" w:hAnsi="Times New Roman" w:cs="Times New Roman"/>
                <w:sz w:val="20"/>
                <w:szCs w:val="20"/>
              </w:rPr>
              <w:t>(тыс.руб)</w:t>
            </w:r>
          </w:p>
        </w:tc>
      </w:tr>
      <w:tr w:rsidR="00230781" w:rsidRPr="00230781" w:rsidTr="00230781">
        <w:trPr>
          <w:trHeight w:val="255"/>
        </w:trPr>
        <w:tc>
          <w:tcPr>
            <w:tcW w:w="552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Наименование</w:t>
            </w:r>
          </w:p>
        </w:tc>
        <w:tc>
          <w:tcPr>
            <w:tcW w:w="70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Рз</w:t>
            </w:r>
          </w:p>
        </w:tc>
        <w:tc>
          <w:tcPr>
            <w:tcW w:w="58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Прз</w:t>
            </w:r>
          </w:p>
        </w:tc>
        <w:tc>
          <w:tcPr>
            <w:tcW w:w="711"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Цср</w:t>
            </w:r>
          </w:p>
        </w:tc>
        <w:tc>
          <w:tcPr>
            <w:tcW w:w="506"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Вр</w:t>
            </w:r>
          </w:p>
        </w:tc>
        <w:tc>
          <w:tcPr>
            <w:tcW w:w="261"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Сумма</w:t>
            </w:r>
          </w:p>
        </w:tc>
      </w:tr>
      <w:tr w:rsidR="00230781" w:rsidRPr="00230781" w:rsidTr="00230781">
        <w:trPr>
          <w:trHeight w:val="255"/>
        </w:trPr>
        <w:tc>
          <w:tcPr>
            <w:tcW w:w="5529" w:type="dxa"/>
            <w:vMerge/>
            <w:tcBorders>
              <w:top w:val="single" w:sz="4" w:space="0" w:color="auto"/>
              <w:left w:val="single" w:sz="4" w:space="0" w:color="auto"/>
              <w:bottom w:val="single" w:sz="4" w:space="0" w:color="auto"/>
              <w:right w:val="single" w:sz="4" w:space="0" w:color="auto"/>
            </w:tcBorders>
            <w:vAlign w:val="center"/>
            <w:hideMark/>
          </w:tcPr>
          <w:p w:rsidR="00230781" w:rsidRPr="00230781" w:rsidRDefault="00230781" w:rsidP="00230781">
            <w:pPr>
              <w:spacing w:after="0" w:line="240" w:lineRule="auto"/>
              <w:rPr>
                <w:rFonts w:ascii="Times New Roman" w:eastAsia="Times New Roman" w:hAnsi="Times New Roman" w:cs="Times New Roman"/>
                <w:b/>
                <w:bCs/>
                <w:sz w:val="18"/>
                <w:szCs w:val="18"/>
              </w:rPr>
            </w:pPr>
          </w:p>
        </w:tc>
        <w:tc>
          <w:tcPr>
            <w:tcW w:w="700" w:type="dxa"/>
            <w:vMerge/>
            <w:tcBorders>
              <w:top w:val="single" w:sz="4" w:space="0" w:color="auto"/>
              <w:left w:val="single" w:sz="4" w:space="0" w:color="auto"/>
              <w:bottom w:val="single" w:sz="4" w:space="0" w:color="auto"/>
              <w:right w:val="single" w:sz="4" w:space="0" w:color="auto"/>
            </w:tcBorders>
            <w:vAlign w:val="center"/>
            <w:hideMark/>
          </w:tcPr>
          <w:p w:rsidR="00230781" w:rsidRPr="00230781" w:rsidRDefault="00230781" w:rsidP="00230781">
            <w:pPr>
              <w:spacing w:after="0" w:line="240" w:lineRule="auto"/>
              <w:rPr>
                <w:rFonts w:ascii="Times New Roman" w:eastAsia="Times New Roman" w:hAnsi="Times New Roman" w:cs="Times New Roman"/>
                <w:b/>
                <w:bCs/>
                <w:sz w:val="18"/>
                <w:szCs w:val="18"/>
              </w:rPr>
            </w:pPr>
          </w:p>
        </w:tc>
        <w:tc>
          <w:tcPr>
            <w:tcW w:w="580" w:type="dxa"/>
            <w:vMerge/>
            <w:tcBorders>
              <w:top w:val="single" w:sz="4" w:space="0" w:color="auto"/>
              <w:left w:val="single" w:sz="4" w:space="0" w:color="auto"/>
              <w:bottom w:val="single" w:sz="4" w:space="0" w:color="auto"/>
              <w:right w:val="single" w:sz="4" w:space="0" w:color="auto"/>
            </w:tcBorders>
            <w:vAlign w:val="center"/>
            <w:hideMark/>
          </w:tcPr>
          <w:p w:rsidR="00230781" w:rsidRPr="00230781" w:rsidRDefault="00230781" w:rsidP="00230781">
            <w:pPr>
              <w:spacing w:after="0" w:line="240" w:lineRule="auto"/>
              <w:rPr>
                <w:rFonts w:ascii="Times New Roman" w:eastAsia="Times New Roman" w:hAnsi="Times New Roman" w:cs="Times New Roman"/>
                <w:b/>
                <w:bCs/>
                <w:sz w:val="18"/>
                <w:szCs w:val="18"/>
              </w:rPr>
            </w:pPr>
          </w:p>
        </w:tc>
        <w:tc>
          <w:tcPr>
            <w:tcW w:w="711" w:type="dxa"/>
            <w:vMerge/>
            <w:tcBorders>
              <w:top w:val="single" w:sz="4" w:space="0" w:color="auto"/>
              <w:left w:val="single" w:sz="4" w:space="0" w:color="auto"/>
              <w:bottom w:val="single" w:sz="4" w:space="0" w:color="auto"/>
              <w:right w:val="single" w:sz="4" w:space="0" w:color="auto"/>
            </w:tcBorders>
            <w:vAlign w:val="center"/>
            <w:hideMark/>
          </w:tcPr>
          <w:p w:rsidR="00230781" w:rsidRPr="00230781" w:rsidRDefault="00230781" w:rsidP="00230781">
            <w:pPr>
              <w:spacing w:after="0" w:line="240" w:lineRule="auto"/>
              <w:rPr>
                <w:rFonts w:ascii="Times New Roman" w:eastAsia="Times New Roman" w:hAnsi="Times New Roman" w:cs="Times New Roman"/>
                <w:b/>
                <w:bCs/>
                <w:sz w:val="18"/>
                <w:szCs w:val="18"/>
              </w:rPr>
            </w:pPr>
          </w:p>
        </w:tc>
        <w:tc>
          <w:tcPr>
            <w:tcW w:w="506" w:type="dxa"/>
            <w:vMerge/>
            <w:tcBorders>
              <w:top w:val="single" w:sz="4" w:space="0" w:color="auto"/>
              <w:left w:val="single" w:sz="4" w:space="0" w:color="auto"/>
              <w:bottom w:val="single" w:sz="4" w:space="0" w:color="auto"/>
              <w:right w:val="single" w:sz="4" w:space="0" w:color="auto"/>
            </w:tcBorders>
            <w:vAlign w:val="center"/>
            <w:hideMark/>
          </w:tcPr>
          <w:p w:rsidR="00230781" w:rsidRPr="00230781" w:rsidRDefault="00230781" w:rsidP="00230781">
            <w:pPr>
              <w:spacing w:after="0" w:line="240" w:lineRule="auto"/>
              <w:rPr>
                <w:rFonts w:ascii="Times New Roman" w:eastAsia="Times New Roman" w:hAnsi="Times New Roman" w:cs="Times New Roman"/>
                <w:b/>
                <w:bCs/>
                <w:sz w:val="18"/>
                <w:szCs w:val="18"/>
              </w:rPr>
            </w:pPr>
          </w:p>
        </w:tc>
        <w:tc>
          <w:tcPr>
            <w:tcW w:w="261" w:type="dxa"/>
            <w:vMerge/>
            <w:tcBorders>
              <w:top w:val="single" w:sz="4" w:space="0" w:color="auto"/>
              <w:left w:val="single" w:sz="4" w:space="0" w:color="auto"/>
              <w:bottom w:val="single" w:sz="4" w:space="0" w:color="auto"/>
              <w:right w:val="single" w:sz="4" w:space="0" w:color="auto"/>
            </w:tcBorders>
            <w:vAlign w:val="center"/>
            <w:hideMark/>
          </w:tcPr>
          <w:p w:rsidR="00230781" w:rsidRPr="00230781" w:rsidRDefault="00230781" w:rsidP="00230781">
            <w:pPr>
              <w:spacing w:after="0" w:line="240" w:lineRule="auto"/>
              <w:rPr>
                <w:rFonts w:ascii="Times New Roman" w:eastAsia="Times New Roman" w:hAnsi="Times New Roman" w:cs="Times New Roman"/>
                <w:b/>
                <w:bCs/>
                <w:sz w:val="18"/>
                <w:szCs w:val="18"/>
              </w:rPr>
            </w:pPr>
          </w:p>
        </w:tc>
        <w:tc>
          <w:tcPr>
            <w:tcW w:w="1920" w:type="dxa"/>
            <w:vMerge/>
            <w:tcBorders>
              <w:top w:val="single" w:sz="4" w:space="0" w:color="auto"/>
              <w:left w:val="single" w:sz="4" w:space="0" w:color="auto"/>
              <w:bottom w:val="single" w:sz="4" w:space="0" w:color="auto"/>
              <w:right w:val="single" w:sz="4" w:space="0" w:color="auto"/>
            </w:tcBorders>
            <w:vAlign w:val="center"/>
            <w:hideMark/>
          </w:tcPr>
          <w:p w:rsidR="00230781" w:rsidRPr="00230781" w:rsidRDefault="00230781" w:rsidP="00230781">
            <w:pPr>
              <w:spacing w:after="0" w:line="240" w:lineRule="auto"/>
              <w:rPr>
                <w:rFonts w:ascii="Times New Roman" w:eastAsia="Times New Roman" w:hAnsi="Times New Roman" w:cs="Times New Roman"/>
                <w:b/>
                <w:bCs/>
                <w:sz w:val="18"/>
                <w:szCs w:val="18"/>
              </w:rPr>
            </w:pP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4</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5</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ВСЕГО</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368 802,2</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Общегосударственные вопросы</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30 251,0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Функционирование высшего должностного лица субъекта Российской Федерации и муниципального образования</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xml:space="preserve">Расходы на на обеспечение функций Главы местной администрации  </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65 1 00 4115 0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1 268,4</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Фонд оплаты труда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65 1 00 4115 0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967,4</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65 1 00 4115 0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301,0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14 404,7</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Расходы на обеспечение функций органов местного самоуправления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65 2</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9 963,4</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Центральный аппарат</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xml:space="preserve">65 2 00 </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9 963,4</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Фонд оплаты труда государственных (муниципальных) органов и взносы по обязательному социальному страхованию</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65 2 00 4111 0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4 511,9</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65 2 00 4111 0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1 372,9</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Иные выплаты персоналу государственных (муниципальных) органов, за исключением фонда оплаты труда</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65 2 00 4112 0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122</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74,1</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Иные выплаты персоналу государственных (муниципальных) органов, за исключением фонда оплаты труда</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89 1 00 4112 0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123</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174,0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65 2 00 4112 0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3 738,9</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Уплата налога на имущество организаций и земельного налога</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65 2 00 4112 0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851</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72,0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Уплата прочих налогов, сборов и иных платежей</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65 2 00 4112 0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852</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17,6</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Уплата иных платежей</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65 2 00 4112 0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853</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xml:space="preserve">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w:t>
            </w:r>
            <w:r w:rsidRPr="00230781">
              <w:rPr>
                <w:rFonts w:ascii="Times New Roman" w:eastAsia="Times New Roman" w:hAnsi="Times New Roman" w:cs="Times New Roman"/>
                <w:b/>
                <w:bCs/>
                <w:sz w:val="18"/>
                <w:szCs w:val="18"/>
              </w:rPr>
              <w:lastRenderedPageBreak/>
              <w:t>бюджетными и автономными муниципальными учреждениями</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lastRenderedPageBreak/>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65 2 00 7602 0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3 047,4</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lastRenderedPageBreak/>
              <w:t>Фонд оплаты труда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65 2 00 7602 0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2 332,6</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65 2 00 7602 0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714,8</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Муниципальная программа "Развитие муниципальной службы в Ардатовском муниципальном районе на 2015 - 2018 годы"</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53,0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Расходы, связанные с муниципальным управлением</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01 0 00 41000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53,0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Подготовка, переподготовка и повышение квалификации кадров</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01 0 00 41250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53,0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01 0 00 41250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53,0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Государственная программа "Развитие образования в Республике Мордовия на 2014-2020 годы"</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234,2</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Подпрограмма "Обеспечение реализации государственной программы "Развитие образования в Республике Мордовия" на 2014-2020 годы и прочие мероприятия в области образования"</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02 3</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234,2</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Основное мероприятие «Обеспечение реализации государственных полномочий переданных органам местного самоуправления по опеке и попечительству»</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02 3 04</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234,2</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Расходы на выплаты персоналу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02 3 04 7705 0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171,3</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Фонд оплаты труда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02 3 04 7705 0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122</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Иные выплаты персоналу государственных (муниципальных) органов, за исключением фонда оплаты труда</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51,7</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02 3 04 7705 0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11,0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Государственная программа Республики Мордовия "Развитие культуры и туризма" на 2014 - 2018 годы</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316,8</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Подпрограмма "Обеспечение условий реализации государственной программы"</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05 3</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316,8</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Основное мероприятие «Обеспечение  функций Республиканской архивной службы Республики Мордовия и подведомственных ей государственных архивов»</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05 3 03</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316,8</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Фонд оплаты труда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05 3 03 7701 0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171,3</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Иные выплаты персоналу государственных (муниципальных) органов, за исключением фонда оплаты труда</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05 3 03 7701 0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122</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05 3 03 7701 0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51,7</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05 3 03 7701 0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93,4</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Государственная программа Республики Мордовия развития сельского хозяйства и регулирование рынков сельскохозяйственной продукции, сырья и продовольствия на 2013-2020 годы</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09 0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6,8</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Подпрограмма "Поддержка малых форм хозяйствования"</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09 4</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6,8</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xml:space="preserve">Реализация государственных полномочий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w:t>
            </w:r>
            <w:r w:rsidRPr="00230781">
              <w:rPr>
                <w:rFonts w:ascii="Times New Roman" w:eastAsia="Times New Roman" w:hAnsi="Times New Roman" w:cs="Times New Roman"/>
                <w:b/>
                <w:bCs/>
                <w:sz w:val="18"/>
                <w:szCs w:val="18"/>
              </w:rPr>
              <w:lastRenderedPageBreak/>
              <w:t>сельскохозяйственными потребительскими кооперативами в российских кредитных организациях на срок до 2 и до 5 лет</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lastRenderedPageBreak/>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09 4 03 7712 0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6,8</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lastRenderedPageBreak/>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09 4 03 7712 0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6,8</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Государственная программа Республики Мордовия «Юстиция и профилактика правонарушений на 2014-2018 годы»</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19 0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535,5</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Подпрограмма «Повышение эффективности государственного управления при реализации Государственной программы»</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19 2</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535,5</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Основное мероприятие «Обеспечение реализации государственных полномочий»</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19 2 03</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535,5</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Реализация государственных полномочий по образованию, материально-техническому и организационному обеспечению деятельности административных комиссий</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19 2 03 7702 0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234,2</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Фонд оплаты труда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19 2 03 7702 0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171,3</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Иные выплаты персоналу государственных (муниципальных) органов, за исключением фонда оплаты труда</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19 2 03 7702 0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122</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19 2 03 7702 0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51,7</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19 2 03 7702 0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11,0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Реализация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19 2 03 7703 0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296,0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Фонд оплаты труда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19 2 03 7703 0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218,7</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Иные выплаты персоналу государственных (муниципальных) органов, за исключением фонда оплаты труда</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19 2 03 7703 0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122</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19 2 03 7703 0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66,1</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19 2 03 7703 0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11,0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19 2 03 7715 0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5,3</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19 2 03 7715 0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5,3</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247,6</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247,6</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Субвенция на реализацию государственных полномочий по ведению учета граждан,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 приобретении жилья</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89 1 00 7704 0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247,6</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Фонд оплаты труда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89 1 00 7704 0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171,3</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Иные выплаты персоналу государственных (муниципальных) органов, за исключением фонда оплаты труда</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89 1 00 7704 0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122</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89 1 00 7704 0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51,7</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89 1 00 7704 0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24,4</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lastRenderedPageBreak/>
              <w:t>Распоряжение земельными участками, гос.собственность на которые не разграничена</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xml:space="preserve">8 91 00 </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Фонд оплаты труда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Обеспечение деятельности финансовых, налоговых и таможенных органов и органов финансового (финансово-бюджетного) надзора</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06</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3 966,3</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xml:space="preserve">Муниципальная  программа "Повышение эффективности управления муниципальными финансами в Ардатовском муниципальном районе на 2015-2019 г.г.»  </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06</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17 0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3 966,3</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Центральный аппарат</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06</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17 1 01 4111 0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3 560,2</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Фонд оплаты труда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06</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17 1 01 4111 0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2 736,8</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17 1 01 4111 0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823,4</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Расходы на обеспечение функций органов местного самоуправления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06</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17 1 01 4112 0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406,1</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Иные выплаты персоналу государственных (муниципальных) органов, за исключением фонда оплаты труда</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06</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17 1 01 4112 0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122</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2,6</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06</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17 1 01 4112 0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394,7</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Уплата налога на имущество организаций и земельного налога</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06</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17 1 01 4112 0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851</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Уплата прочих налогов, сборов и иных платежей</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06</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17 1 01 4112 0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852</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3,7</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Уплата иных платежей</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06</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17 1 01 4112 0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853</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5,0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06</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17 1 01 7602 0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Фонд оплаты труда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06</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17 1 01 7602 0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06</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17 1 01 7602 0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Резервные фонды</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11</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100,0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11</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100,0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100,0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Резервные фонды местных администраций</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11</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89 1 00 4118 0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100,0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Резервные средства</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11</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89 1 00 4118 0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870</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100,0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Другие общегосударственные вопросы</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13</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10 511,6</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Многофункциональные центры предоставления муниципальных услуг</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13</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10 0 00 6105 0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2 076,2</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xml:space="preserve">Субсидии бюджетным учреждениям на финансовое обеспечение государственного задания на оказание государственных услуг </w:t>
            </w:r>
            <w:r w:rsidRPr="00230781">
              <w:rPr>
                <w:rFonts w:ascii="Times New Roman" w:eastAsia="Times New Roman" w:hAnsi="Times New Roman" w:cs="Times New Roman"/>
                <w:b/>
                <w:bCs/>
                <w:sz w:val="18"/>
                <w:szCs w:val="18"/>
              </w:rPr>
              <w:lastRenderedPageBreak/>
              <w:t>(выполнение работ)</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lastRenderedPageBreak/>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13</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xml:space="preserve">10 0 00 </w:t>
            </w:r>
            <w:r w:rsidRPr="00230781">
              <w:rPr>
                <w:rFonts w:ascii="Times New Roman" w:eastAsia="Times New Roman" w:hAnsi="Times New Roman" w:cs="Times New Roman"/>
                <w:b/>
                <w:bCs/>
                <w:sz w:val="18"/>
                <w:szCs w:val="18"/>
              </w:rPr>
              <w:lastRenderedPageBreak/>
              <w:t>6105 0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lastRenderedPageBreak/>
              <w:t>611</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2 076,2</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lastRenderedPageBreak/>
              <w:t>мероприятие "Субвенция на обеспечение деятельности Многофункционального центра предоставления муниципальных услуг"</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13</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10 0 02</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200,0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Многофункциональные центры предоставления муниципальных услуг</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13</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10 0 02 6105 0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200,0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Субсидии бюджетным учреждениям на иные цели</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13</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10 0 02 6105 0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612</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200,0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8 235,4</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13</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8 235,4</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Оценка недвижемости, признание прав и регулирование отношений по госсударственной и муниципальной собственности</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13</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89 1 00 4220 0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500,0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13</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89 1 00 4220 0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500,0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Мероприятия по реализации государственных функций, связанных с общегосударственным управлением</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13</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89 1 00 4121 0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350,0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13</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89 1 00 4121 0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350,0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Исполнение судебных актов</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13</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89 1 00 4122 0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Исполнение судебных актов Российской Федерации и мировых соглашений по возмещению вреда, причиненного в результате незаконных действий (бездействия) органов государственной власти (государственных органов), органов местного самоуправления либо должностных лиц этих органов, а также в результате деятельности казенных учреждений</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13</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89 1 00 4122 0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831</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Учреждения по обеспечению хозяйственного обслуживания</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13</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89 1 00 6102 0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2 988,5</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Фонд оплаты труда казенных учреждений</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13</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89 1 00 6102 0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111</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2 085,4</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Иные выплаты персоналу казенных учреждений, за исключением фонда оплаты труда</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13</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89 1 00 6102 0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112</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2,2</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Взносы по обязательному социальному страхованию на выплаты по оплате труда работников и иные выплаты работникам казенных учреждени</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13</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89 1 00 6102 0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119</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629,8</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13</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89 1 00 6102 0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270,9</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Уплата иных платежей</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13</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89 1 00 6123 0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853</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Архивные учреждения</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13</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89 1 00 6103 0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502,1</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Обеспечение деятельности подведомственных учреждений</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13</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89 1 00 6103 0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502,1</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Фонд оплаты труда казенных учреждений</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13</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89 1 00 6103 0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111</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269,3</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Иные выплаты персоналу казенных учреждений, за исключением фонда оплаты труда</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13</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89 1 00 6103 0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112</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Взносы по обязательному социальному страхованию на выплаты по оплате труда работников и иные выплаты работникам казенных учреждени</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89 1 00 6103 0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119</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81,3</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lastRenderedPageBreak/>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13</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89 1 00 6103 0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150,4</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Уплата прочих налогов, сборов и иных платежей</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13</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89 1 00 6103 0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852</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0,3</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Уплата иных платежей</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13</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89 1 00 6103 0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853</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0,3</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Централизованные бухгалтерии</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13</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89 1 00 6123 0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3 894,3</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xml:space="preserve">Фонд оплаты труда казенных учреждений </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13</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89 1 00 6123 0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111</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2 284,9</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Иные выплаты персоналу казенных учреждений, за исключением фонда оплаты труда</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13</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89 1 00 6123 0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112</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14,7</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Взносы по обязательному социальному страхованию на выплаты по оплате труда работников и иные выплаты работникам казенных учреждени</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13</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89 1 00 6123 0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119</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690,0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13</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89 1 00 6123 0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766,2</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Уплата налога на имущество организаций и земельного налога</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13</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89 1 00 6123 0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851</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124,4</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Уплата прочих налогов, сборов и иных платежей</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13</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89 1 00 6123 0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852</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Уплата иных платежей</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13</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89 1 00 6123 0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853</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5,1</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Национальная безопасность и правоохранительная деятельность</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7 832,4</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Органы юстиции</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6 645,2</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6 645,2</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6 645,2</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143-ФЗ «Об актах гражданского состояния» полномочий Российской Федерации на государственную регистрацию актов гражданского состояния</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89 1 00 5930 0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6 645,2</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Фонд оплаты труда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89 1 00 5930 0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778,6</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Иные выплаты персоналу государственных (муниципальных) органов, за исключением фонда оплаты труда</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89 1 00 5930 0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122</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89 1 00 5930 0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235,1</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Закупка товаров, работ, услуг в целях капитального ремонта государственного (муниципального) имущества</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89 1 00 5930 0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243</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5 310,1</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89 1 00 5930 0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320,7</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Защита населения и территории от чрезвычайных ситуаций природного и техногенного характера, гражданская оборона</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09</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1 107,2</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09</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871,4</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871,4</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lastRenderedPageBreak/>
              <w:t>Обеспечение деятельности подведомственных учреждений</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09</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89 1 00 6104 0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871,4</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Фонд оплаты труда казенных учреждений</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09</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89 1 00 6104 0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111</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633,6</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Иные выплаты персоналу казенных учреждений, за исключением фонда оплаты труда</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09</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89 1 00 6104 0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112</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4,4</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Взносы по обязательному социальному страхованию на выплаты по оплате труда работников и иные выплаты работникам казенных учреждени</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09</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89 1 00 6104 0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119</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191,3</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09</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89 1 00 6104 0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39,7</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Уплата налога на имущество организаций и земельного налога</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09</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89 1 00 6104 0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851</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1,8</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Уплата иных платежей</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09</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90 1 00 6104 0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853</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0,6</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Другие вопросы в области национальной безопасности и правоохранительной деятельности</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14</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xml:space="preserve">Муниципальная  программа "Профилактика правонарушений  и усиления борьбы с преступностью в Ардатовском муниципальном районе на 2016-2020 г.г.»  </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14</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19 0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50,0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Мероприятия по укреплению общественного порядка и обеспечению общественной безопасности</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14</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19 0 00 4230 0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50,0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14</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19 0 00 4230 0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50,0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Муниципальная программа "Комплексные меры противодействия злоупотреблению наркотиками и их незаконному обороту в Ардатовском муниципальном районе на 2015 – 2020 годы"</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14</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20 0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Мероприятия в области противодействия злоупотреблению наркотиками и их незаконному обороту</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14</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20 0 01 4210 0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14</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20 0 01 4210 0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Национальная экономика</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13 279,9</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Сельское хозяйство и рыболовство</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5 469,8</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Подпрограмма «Поддержка и развитие кадрового потенциала в АПК»</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09 В</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1 742,9</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Основное мероприятие «Стимулирование обучения и закрепления молодых специалистов в сельскохозяйственном производстве»</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09 В 02</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1 742,9</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Реализация государственных полномочий по предоставлению стипендии студентам, обучающимся по очной форме обучения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и оказанию содействия в трудоустройстве студента</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09 В 02 7716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506,3</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Публичные нормативные выплаты гражданам несоциального характера</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09 В 02 7716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360</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506,3</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Реализация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09 В 02 7719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682,3</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lastRenderedPageBreak/>
              <w:t>Публичные нормативные выплаты гражданам несоциального характера</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09 В 02 7719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330</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682,3</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Реализация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09 В 02 7720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554,3</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Публичные нормативные выплаты гражданам несоциального характера</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09 В 02 7720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330</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554,3</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Подпрограмма «Развитие подотрасли животноводства, переработки и реализации продукции животноводства»</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09 2</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3 640,0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мероприятие "Поддержка ведомственных экономически значимых программ в области животноводства"</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09 2 05</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3 640,0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Субсидии на софинансирование расходных обязательств на мероприятия по переходу граждан, ведущих личное подсобное хозяйство, на альтернативные виды животноводства</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09 Г 01 7619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810</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3 340,0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Софинансирование поддержки экономически значимых региональных программ в области животноводства за счет средств местного бюджета.</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09 Г 01 L619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810</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300,0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xml:space="preserve">Муниципальная  программа "Развитие малого и среднего предпринимательства в Ардатовском муниципальном районе на 2016-2020 годы»  </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29 0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Мероприятия по поддержке субъектов малого и среднего предпринимательства в Республике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29 0 00 4206 0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29 0 00 4206 0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66,9</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66,9</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Реализация государственных полномочий по организации проведения на территории Республики Мордовия мероприятий по отлову и содержанию безнадзорных животных</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89 1 00 7722 0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66,9</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89 1 00 7722 0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66,9</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Дорожное хозяйство</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09</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7 810,1</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09</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7 810,1</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09</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7 810,1</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Капитальный ремонт, ремонт и содержание автомобильных дорог общего пользования местного значения и искусственных сооружений на них (дорожный фонд)</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09</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89 1 00 4201 0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7 810,1</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09</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89 1 00 4201 0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3 890,1</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Иные межбюджетные трансферты</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09</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89 1 00 4201 0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540</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3 890,0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Муниципальная  программа "Развитие транспортной инфраструктуры и транспортного обслуживания в Ардатовском муниципальном районе на 2016-2020 годы»</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09</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13 2 02 4233 0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Бюджетные инвестиции в объекты капитального строительства государственной (муниципальной) собственности</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09</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13 2 02 4233 0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414</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Уплата прочих налогов, сборов</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09</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13 2 02 4233 0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852</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lastRenderedPageBreak/>
              <w:t>Уплата иных платежей</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09</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13 2 02 4233 0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853</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Жилищно - коммунальное хозяйство</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2 179,4</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Жилищное хозяйство</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349,4</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349,4</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349,4</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Взнос на капитальный ремонт общего имущества в многоквартирном доме</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89 1 00 4236 0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349,4</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89 1 00 4236 0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349,4</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Коммунальное хозяйство</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1 830,0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Государственная программа устойчивого развития сельских территорий Республики Мордовия на 2014-2017 годы и на период до 2020 года</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22 0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1 800,0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Софинансирование реализации мероприятий федеральной целевой программы «Устойчивое развитие сельских территорий на 2014 - 2017 годы и на период до 2020 года»</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22 0 02 R018 3</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1 800,0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Софинансирование развития социальной и инженерной инфраструктуры в сельской местности</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22 0 02 R018 3</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540</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540,0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Реализация мероприятий федеральной целевой программы "Устойчивое развитие сельских территорий на 2014 - 2017 годы и на период до 2020 года"</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22 0 02 5018 3</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540</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1 260,0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Софинансирование развития социальной и инженерной инфраструктуры в сельской местности</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22 0 02 L018 3</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540</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Муниципальная программа "Модернизация и реформирование ЖКХ в Ардатовском муниципальном районе на 2016-2020 гг"</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27 0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Мероприятия в области жилищно-коммунального хозяйства</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27 0 00 4202 0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27 0 00 4202 0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Образование</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232 113,3</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Дошкольное образование</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83 269,5</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Государственная программа "Развитие образования в Республике Мордовия на 2014-2020 годы"</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46 006,6</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Подпрограмма «Развитие системы дошкольного и общего образования детей в Республике Мордовия» на 2014 – 2020 годы»</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02 2</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46 006,6</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Основное мероприятие «Развитие дошкольного образования»</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02 2 01</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46 006,6</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включая расходы на оплату труда, приоб</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02 2 01 7709 0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46 006,6</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02 2 01 7709 0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46 006,6</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Муниципальная программа «Развитие образования в Ардатовском муниципальном районе на 2016-2020 годы»</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34 641,4</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подпрограмма «Развитие системы  дошкольного образования Ардатовского муниципального района » на 2016-2020 годы</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02 1</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34 641,4</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Бюджетные инвестиции в объекты капитального строительства собственности муниципальных образований за счет средств местного бюджета</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02 1 01 2500 0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248,0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lastRenderedPageBreak/>
              <w:t>Капитальные вложения в объекты недвижимого имущества государственной (муниципальной) собственности</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02 1 01 2500 0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414</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248,0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Дошкольные образовательные организации</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02 1 00 6110 0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16 094,4</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02 1 00 6110 0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16 094,4</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Софинансирование объектов капитального строительства и реконструкции муниципальной собственности</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02 1 01 7610 0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18 299,0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Капитальные вложения в объекты недвижимого имущества государственной (муниципальной) собственности</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02 1 01 7610 0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414</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18 299,0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621,5</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Государственная программа повышения эффективности управления государственными финансами в Республике Мордовия на 2014 – 2018 годы</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17 0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2 000,0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Подпрограмма «Повышение эффективности межбюджетных отношений»</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17 3</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2 000,0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17 3 03 7602 0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2 000,0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Расходы на выплаты персоналу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17 3 03 7602 0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2 000,0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Общее образование</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147 030,7</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Подпрограмма «Развитие системы дошкольного и общего образования детей в Республике Мордовия» на 2014 – 2020 годы»</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02 2</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94 596,2</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Основное мероприятие «Развитие общего образования»</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xml:space="preserve">02 2 02 </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94 596,2</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02 2 02 7707 0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15 015,4</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Субсидии бюджетным учреждениям на иные цели</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02 2 02 7707 0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612</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15 015,4</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02 2 02 7708 0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79 580,8</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02 2 02 7708 0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79 580,8</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Муниципальная программа «Развитие образования в Ардатовском муниципальном районе на 2016-2020 годы»</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43 394,5</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подпрограмма «Развитие системы  дошкольного образования Ардатовского муниципального района » на 2016-2020 годы</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02 2</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43 394,5</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Учреждения по внешкольной работе с детьми</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02 2 00 6108 0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29 811,1</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02 2 00 6108 0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29 811,1</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xml:space="preserve">Школы-детские сады, школы начальные, неполные средние и </w:t>
            </w:r>
            <w:r w:rsidRPr="00230781">
              <w:rPr>
                <w:rFonts w:ascii="Times New Roman" w:eastAsia="Times New Roman" w:hAnsi="Times New Roman" w:cs="Times New Roman"/>
                <w:b/>
                <w:bCs/>
                <w:sz w:val="18"/>
                <w:szCs w:val="18"/>
              </w:rPr>
              <w:lastRenderedPageBreak/>
              <w:t>средние</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lastRenderedPageBreak/>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xml:space="preserve">02 2 </w:t>
            </w:r>
            <w:r w:rsidRPr="00230781">
              <w:rPr>
                <w:rFonts w:ascii="Times New Roman" w:eastAsia="Times New Roman" w:hAnsi="Times New Roman" w:cs="Times New Roman"/>
                <w:b/>
                <w:bCs/>
                <w:sz w:val="18"/>
                <w:szCs w:val="18"/>
              </w:rPr>
              <w:lastRenderedPageBreak/>
              <w:t>00 6109 0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lastRenderedPageBreak/>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13 583,4</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lastRenderedPageBreak/>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02 2 00 6109 0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13 583,4</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xml:space="preserve">Муниципальная  программа "Энергосбережение и повышение энергетической эффективности в Ардатовском муниципальном районе на 2016-2020 годы»  </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12 0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50,0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Мероприятия по энергосбережению и повышению энергоэффективности</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12 0 00 4209 0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50,0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12 0 00 4209 0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50,0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Государственная программа повышения эффективности управления государственными финансами в Республике Мордовия на 2014 – 2018 годы</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17 0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8 990,0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Подпрограмма «Повышение эффективности межбюджетных отношений»</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17 3</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8 990,0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17 3 03 7602 0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8 990,0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Расходы на выплаты персоналу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17 3 03 7602 0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8 990,0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Молодежная политика и оздоровление детей</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793,3</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Муниципальная программа «Развитие образования в Ардатовском муниципальном районе на 2016-2020 годы»</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5,0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подпрограмма "Духовно-нравственное воспитание детей и молодежи в Ардатовском муниципальном районе" на 2016 - 2020 годы»</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02 3</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5,0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Мероприятия по духовно-нравственному воспитанию</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02 3 00 4229 0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5,0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02 3 00 4229 0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5,0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788,3</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подпрограмма «Развитие системы  дошкольного образования Ардатовского муниципального района » на 2016-2020 годы</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02 2</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788,3</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Мероприятия по проведению оздоровительной кампании детей</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02 2 05 4203 0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02 2 05 4203 0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Софинансирование мероприятий по организации отдыха и оздоровления детей, проживающих в Республике Мордовия, в каникулярное время</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02 2 05 7617 0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698,2</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Субсидии бюджетным учреждениям на иные цели</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02 2 05 7617 0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612</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698,2</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Мероприятия в области молодежной политики</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32 1 00 4211 0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32 1 00 4211 0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64,6</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Иные выплаты населению</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32 1 00 4211 0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360</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Уплата иных платежей</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32 1 00 4211 0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853</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15,5</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Другие вопросы в области образования</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09</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1 019,8</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xml:space="preserve">Не программные расходы главных распорядителей бюджетных </w:t>
            </w:r>
            <w:r w:rsidRPr="00230781">
              <w:rPr>
                <w:rFonts w:ascii="Times New Roman" w:eastAsia="Times New Roman" w:hAnsi="Times New Roman" w:cs="Times New Roman"/>
                <w:b/>
                <w:bCs/>
                <w:sz w:val="18"/>
                <w:szCs w:val="18"/>
              </w:rPr>
              <w:lastRenderedPageBreak/>
              <w:t>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lastRenderedPageBreak/>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09</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1 019,8</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lastRenderedPageBreak/>
              <w:t>Не программные расходы в рамках обеспечения деятельности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09</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1 019,8</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09</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89 1 00 6112 00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1 019,8</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Фонд оплаты труда казенных учреждений и взносы по обязательному социальному страхованию</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09</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89 1 00 6112 00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111</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564,0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Взносы по обязательному социальному страхованию на выплаты по оплате труда работников и иные выплаты работникам казенных учреждени</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09</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89 1 00 6112 00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119</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167,3</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09</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90 1 00 6112 00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287,1</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Уплата прочих налогов, сборов и иных платежей</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09</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90 1 00 6112 00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852</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Уплата иных платежей</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09</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90 1 00 6112 00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853</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Культура</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54 701,9</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xml:space="preserve">Муниципальная  программа "Развитие культуры и туризма в Ардатовском муниципальном районе на 2016-2020 годы»  </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43 280,5</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Дворцы и дома культуры, другие учреждения культуры и средств массовой информации</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05 0 00 6114 0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18 848,6</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05 0 00 6114 0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18 848,6</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Библиотеки</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05 0 00 6116 0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8 045,8</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05 0 00 6116 0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8 045,8</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Софинансирование объектов капитального строительства и реконструкции муниципальной собственности</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05 2 04 7610 0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414</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2 126,6</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05 0 00 7600 0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8 294,8</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05 0 00 7601 0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5 000,0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05 0 00 7602 0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3 294,8</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xml:space="preserve">Муниципальная  программа "Развитие культуры и туризма в Ардатовском муниципальном районе на 2016-2020 годы»  </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16 386,1</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Мероприятие "Развитие инфраструктуры сферы культуры и искусства"</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05 2 04</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16 386,1</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Софинансирование объектов капитального строительства и реконструкции муниципальной собственности за счет федеральных средств</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05 2 04 7610 0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14 600,0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Субсидии бюджетным учреждениям на иные цели</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05 2 04 7610 0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612</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14 600,0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xml:space="preserve">Софинансирование объектов капитального строительства и </w:t>
            </w:r>
            <w:r w:rsidRPr="00230781">
              <w:rPr>
                <w:rFonts w:ascii="Times New Roman" w:eastAsia="Times New Roman" w:hAnsi="Times New Roman" w:cs="Times New Roman"/>
                <w:b/>
                <w:bCs/>
                <w:sz w:val="18"/>
                <w:szCs w:val="18"/>
              </w:rPr>
              <w:lastRenderedPageBreak/>
              <w:t>реконструкции муниципальной собственности за счет республиканских средств</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lastRenderedPageBreak/>
              <w:t>08</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xml:space="preserve">05 2 </w:t>
            </w:r>
            <w:r w:rsidRPr="00230781">
              <w:rPr>
                <w:rFonts w:ascii="Times New Roman" w:eastAsia="Times New Roman" w:hAnsi="Times New Roman" w:cs="Times New Roman"/>
                <w:b/>
                <w:bCs/>
                <w:sz w:val="18"/>
                <w:szCs w:val="18"/>
              </w:rPr>
              <w:lastRenderedPageBreak/>
              <w:t>04 R610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lastRenderedPageBreak/>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1 622,2</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lastRenderedPageBreak/>
              <w:t>Субсидии бюджетным учреждениям на иные цели</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 2 04 R610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612</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1 622,2</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Софинансирование объектов капитального строительства и реконструкции муниципальной собственности за счет средств местного бюджета</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 2 04 L610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163,9</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Субсидии бюджетным учреждениям на иные цели</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 2 04 L610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612</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163,9</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1 000,0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1 000,0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Бюджетные инвестиции в объекты капитального строительства собственности муниципальных образований за счет средств местного бюджета</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89 1 00 2500 0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1 000,0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Капитальные вложения в объекты недвижимого имущества государственной (муниципальной) собственности</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89 1 00 2500 0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414</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1 000,0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Социальная политика</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26 949,2</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Пенсионное обеспечение</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2 218,0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2 218,0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2 218,0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Доплаты к пенсиям государственных служащих субъектов Российской Федерации и муниципальных служащих</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89 1 00 0301 0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2 218,0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Иные пенсии, социальные доплаты к пенсиям</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89 1 00 0301 0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312</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2 218,0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Социальное обеспечение населения</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03</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8 764,4</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Муниципальная программа «Развитие жилищного строительства и сферы жилищно-коммунального хозяйства</w:t>
            </w:r>
            <w:r w:rsidRPr="00230781">
              <w:rPr>
                <w:rFonts w:ascii="Times New Roman" w:eastAsia="Times New Roman" w:hAnsi="Times New Roman" w:cs="Times New Roman"/>
                <w:b/>
                <w:bCs/>
                <w:sz w:val="18"/>
                <w:szCs w:val="18"/>
              </w:rPr>
              <w:br/>
              <w:t xml:space="preserve"> Ардатовского муниципального района на 2016-2020 г.г.»</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03</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8 362,4</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Подпрограмма "Обеспечение жильем молодых семей"</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03</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04 3</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8 362,4</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Мероприятие "Обеспечение жильем отдельных категорий граждан"</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03</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04 3 01</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8 362,4</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Обеспечение жильем молодых семей и молодых специалистов на селе за счет средств бюджета района</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03</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04 3 01 0205 0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40,0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Субсидии гражданам на приобретение жилья</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03</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04 3 01 0205 0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322</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40,0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xml:space="preserve">Муниципальная  программа «Устойчивое развитие сельских территорий Ардатовского муниципального района Республики Мордовия на 2014-2017 годы и на период до 2020 года»  </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03</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22 0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200,0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Улучшение жилищных условий граждан, молодых семей или молодых специалистов, проживающих в сельской местности</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03</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22 0 00 0204 0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200,0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Субсидии гражданам на приобретение жилья</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03</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220 00 0204 0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322</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200,0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Улучшение жилищных условий сельского населения  за счет средств бюджета района</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03</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22 0 00 0204 0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Субсидии гражданам на приобретение жилья</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03</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220 00 0204 0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360</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03</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202,0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lastRenderedPageBreak/>
              <w:t>Не программные расходы в рамках обеспечения деятельности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03</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202,0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Мероприятия в области социальной политики</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03</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89 1 00 4208 0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200,0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Социальное обеспечение и иные выплаты населению</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03</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89 1 00 4208 0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360</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200,0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Реализация государственных полномочий по квотированию рабочих мест для трудоустройства граждан,особо нуждающихся в социальной защите</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03</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89 1 00 7706 0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03</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89 1 00 7706 0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Охрана семьи и детства</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15 941,8</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Социальная помощь</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15 941,8</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Государственная программа "Развитие образования в Республике Мордовия на 2014-2020 годы"</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11 364,6</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Подпрограмма "Обеспечение реализации государственной программы "Развитие образования в Республике Мордовия" на 2014-2020 годы и прочие мероприятия в области образования" в рамках  Государственной программы Республики Мордовия "Развитие образования в Республике Мордовия" на 2014-2020 годы</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02 3</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11 364,6</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Основное мероприятие "Оказание мер государственной поддержки детям-сиротам, детям, оставшимся без попечения родителей, а так же гражданам, желающим взять детей на воспитание в семью"</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02 3 03</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11 364,6</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Реализация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02 3 03 7718 0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11 364,6</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Пособия, компенсации, меры социальной поддержки по публичным нормативным обязательствам</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02 3 03 7718 0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313</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7 344,5</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02 3 03 7718 0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323</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4 020,1</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Муниципальная программа «Развитие жилищного строительства и сферы жилищно-коммунального хозяйства</w:t>
            </w:r>
            <w:r w:rsidRPr="00230781">
              <w:rPr>
                <w:rFonts w:ascii="Times New Roman" w:eastAsia="Times New Roman" w:hAnsi="Times New Roman" w:cs="Times New Roman"/>
                <w:b/>
                <w:bCs/>
                <w:sz w:val="18"/>
                <w:szCs w:val="18"/>
              </w:rPr>
              <w:br/>
              <w:t xml:space="preserve"> Ардатовского муниципального района на 2016-2020 г.г.»</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04 1</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4 427,2</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Подпрограмма "Обеспечение жилыми помещениями детей -сирот, детей, оставшихся без попечения родителей, а также лиц из их числа в Республике Мордовия" на 2014-2020 года</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04 1 03</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4 427,2</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Обеспечение предоставления жилых помещениий детям-сиротам и детям,оставшимся без попечения родителей,лицам из числа по договорам найма специализированных жилых помещений</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04 1 03 5082 0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4 427,2</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Бюджетные инвестиции на приобретение объектов недвижимого имущества в государственную (муниципальную) собственность</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04 1 03 5082 0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412</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4 427,2</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150,0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xml:space="preserve">89 1 </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150,0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Мероприятия в области социальной политики</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89 1 00 4208 0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150,0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89 1 00 4208 0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150,0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Другие вопросы в области социальной политики</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06</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25,0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06</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25,0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lastRenderedPageBreak/>
              <w:t>Не программные расходы в рамках обеспечения деятельности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06</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xml:space="preserve">89 1 </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25,0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Мероприятия в области социальной политики</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06</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89 1 00 4208 0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25,0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06</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89 1 00 4208 0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25,0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Физическая культура и спорт</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195,1</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Муниципальная  программа "Развитие физической культуры и спорта в Ардатовском муниципальном районе Республики Мордовия на 2016-2020 годы"</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06 1</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195,1</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Физкультурно-оздоровительная работа и спортивные мероприятия</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06 1 00 4204 0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195,1</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Мероприятия в области спорта и физической культуры, туризма</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06 1 00 4204 0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195,1</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06 1 00 4204 0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116,5</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Иные выплаты населению</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06 1 00 4204 0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360</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78,6</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Периодическая печать и издательства</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12</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1 000,0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12</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1 000,0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12</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1 000,0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Субсидии на поддержку социально ориентированных некоммерческих организаций</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12</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89 1 00 9101 0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1 000,0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Субсидии некоммерческим организациям (за исключением государственных (муниципальных) учреждений)</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12</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89 1 00 9101 0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630</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1 000,0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Обслуживание государственного и муниципального долга</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13</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300,0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13</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300,0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13</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300,0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Процентные платежи по государственному долгу муниципального района</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13</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89 1 00 4124 0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300,0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Обслуживание муниципального долга</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13</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71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89 1 00 4124 0</w:t>
            </w:r>
          </w:p>
        </w:tc>
        <w:tc>
          <w:tcPr>
            <w:tcW w:w="506"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730</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92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300,0</w:t>
            </w:r>
          </w:p>
        </w:tc>
      </w:tr>
    </w:tbl>
    <w:p w:rsidR="00230781" w:rsidRDefault="00230781" w:rsidP="00230781">
      <w:pPr>
        <w:pBdr>
          <w:bottom w:val="single" w:sz="12" w:space="1" w:color="auto"/>
        </w:pBdr>
        <w:ind w:left="-600"/>
        <w:jc w:val="both"/>
      </w:pPr>
    </w:p>
    <w:tbl>
      <w:tblPr>
        <w:tblW w:w="10207" w:type="dxa"/>
        <w:tblInd w:w="-318" w:type="dxa"/>
        <w:tblLayout w:type="fixed"/>
        <w:tblLook w:val="04A0"/>
      </w:tblPr>
      <w:tblGrid>
        <w:gridCol w:w="5529"/>
        <w:gridCol w:w="600"/>
        <w:gridCol w:w="700"/>
        <w:gridCol w:w="580"/>
        <w:gridCol w:w="639"/>
        <w:gridCol w:w="455"/>
        <w:gridCol w:w="261"/>
        <w:gridCol w:w="1443"/>
      </w:tblGrid>
      <w:tr w:rsidR="00230781" w:rsidRPr="00230781" w:rsidTr="00230781">
        <w:trPr>
          <w:trHeight w:val="255"/>
        </w:trPr>
        <w:tc>
          <w:tcPr>
            <w:tcW w:w="5529" w:type="dxa"/>
            <w:tcBorders>
              <w:top w:val="nil"/>
              <w:left w:val="nil"/>
              <w:bottom w:val="nil"/>
              <w:right w:val="nil"/>
            </w:tcBorders>
            <w:shd w:val="clear" w:color="auto" w:fill="auto"/>
            <w:noWrap/>
            <w:vAlign w:val="bottom"/>
            <w:hideMark/>
          </w:tcPr>
          <w:p w:rsidR="00230781" w:rsidRPr="00230781" w:rsidRDefault="00230781" w:rsidP="00230781">
            <w:pPr>
              <w:spacing w:after="0" w:line="240" w:lineRule="auto"/>
              <w:rPr>
                <w:rFonts w:ascii="Times New Roman" w:eastAsia="Times New Roman" w:hAnsi="Times New Roman" w:cs="Times New Roman"/>
                <w:sz w:val="18"/>
                <w:szCs w:val="18"/>
              </w:rPr>
            </w:pPr>
          </w:p>
        </w:tc>
        <w:tc>
          <w:tcPr>
            <w:tcW w:w="600" w:type="dxa"/>
            <w:tcBorders>
              <w:top w:val="nil"/>
              <w:left w:val="nil"/>
              <w:bottom w:val="nil"/>
              <w:right w:val="nil"/>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sz w:val="18"/>
                <w:szCs w:val="18"/>
              </w:rPr>
            </w:pPr>
          </w:p>
        </w:tc>
        <w:tc>
          <w:tcPr>
            <w:tcW w:w="700" w:type="dxa"/>
            <w:tcBorders>
              <w:top w:val="nil"/>
              <w:left w:val="nil"/>
              <w:bottom w:val="nil"/>
              <w:right w:val="nil"/>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sz w:val="18"/>
                <w:szCs w:val="18"/>
              </w:rPr>
            </w:pPr>
          </w:p>
        </w:tc>
        <w:tc>
          <w:tcPr>
            <w:tcW w:w="580" w:type="dxa"/>
            <w:tcBorders>
              <w:top w:val="nil"/>
              <w:left w:val="nil"/>
              <w:bottom w:val="nil"/>
              <w:right w:val="nil"/>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sz w:val="18"/>
                <w:szCs w:val="18"/>
              </w:rPr>
            </w:pPr>
          </w:p>
        </w:tc>
        <w:tc>
          <w:tcPr>
            <w:tcW w:w="2798" w:type="dxa"/>
            <w:gridSpan w:val="4"/>
            <w:tcBorders>
              <w:top w:val="nil"/>
              <w:left w:val="nil"/>
              <w:bottom w:val="nil"/>
              <w:right w:val="nil"/>
            </w:tcBorders>
            <w:shd w:val="clear" w:color="auto" w:fill="auto"/>
            <w:noWrap/>
            <w:vAlign w:val="bottom"/>
            <w:hideMark/>
          </w:tcPr>
          <w:p w:rsidR="00230781" w:rsidRPr="00230781" w:rsidRDefault="00230781" w:rsidP="00230781">
            <w:pPr>
              <w:spacing w:after="0" w:line="240" w:lineRule="auto"/>
              <w:rPr>
                <w:rFonts w:ascii="Times New Roman" w:eastAsia="Times New Roman" w:hAnsi="Times New Roman" w:cs="Times New Roman"/>
                <w:sz w:val="18"/>
                <w:szCs w:val="18"/>
              </w:rPr>
            </w:pPr>
            <w:r w:rsidRPr="00230781">
              <w:rPr>
                <w:rFonts w:ascii="Times New Roman" w:eastAsia="Times New Roman" w:hAnsi="Times New Roman" w:cs="Times New Roman"/>
                <w:sz w:val="18"/>
                <w:szCs w:val="18"/>
              </w:rPr>
              <w:t>Приложение 10</w:t>
            </w:r>
          </w:p>
        </w:tc>
      </w:tr>
      <w:tr w:rsidR="00230781" w:rsidRPr="00230781" w:rsidTr="00230781">
        <w:trPr>
          <w:trHeight w:val="1305"/>
        </w:trPr>
        <w:tc>
          <w:tcPr>
            <w:tcW w:w="5529" w:type="dxa"/>
            <w:tcBorders>
              <w:top w:val="nil"/>
              <w:left w:val="nil"/>
              <w:bottom w:val="nil"/>
              <w:right w:val="nil"/>
            </w:tcBorders>
            <w:shd w:val="clear" w:color="auto" w:fill="auto"/>
            <w:noWrap/>
            <w:vAlign w:val="bottom"/>
            <w:hideMark/>
          </w:tcPr>
          <w:p w:rsidR="00230781" w:rsidRPr="00230781" w:rsidRDefault="00230781" w:rsidP="00230781">
            <w:pPr>
              <w:spacing w:after="0" w:line="240" w:lineRule="auto"/>
              <w:rPr>
                <w:rFonts w:ascii="Times New Roman" w:eastAsia="Times New Roman" w:hAnsi="Times New Roman" w:cs="Times New Roman"/>
                <w:sz w:val="18"/>
                <w:szCs w:val="18"/>
              </w:rPr>
            </w:pPr>
          </w:p>
        </w:tc>
        <w:tc>
          <w:tcPr>
            <w:tcW w:w="600" w:type="dxa"/>
            <w:tcBorders>
              <w:top w:val="nil"/>
              <w:left w:val="nil"/>
              <w:bottom w:val="nil"/>
              <w:right w:val="nil"/>
            </w:tcBorders>
            <w:shd w:val="clear" w:color="auto" w:fill="auto"/>
            <w:vAlign w:val="bottom"/>
            <w:hideMark/>
          </w:tcPr>
          <w:p w:rsidR="00230781" w:rsidRPr="00230781" w:rsidRDefault="00230781" w:rsidP="00230781">
            <w:pPr>
              <w:spacing w:after="0" w:line="240" w:lineRule="auto"/>
              <w:jc w:val="center"/>
              <w:rPr>
                <w:rFonts w:ascii="Times New Roman" w:eastAsia="Times New Roman" w:hAnsi="Times New Roman" w:cs="Times New Roman"/>
                <w:sz w:val="18"/>
                <w:szCs w:val="18"/>
              </w:rPr>
            </w:pPr>
          </w:p>
        </w:tc>
        <w:tc>
          <w:tcPr>
            <w:tcW w:w="700" w:type="dxa"/>
            <w:tcBorders>
              <w:top w:val="nil"/>
              <w:left w:val="nil"/>
              <w:bottom w:val="nil"/>
              <w:right w:val="nil"/>
            </w:tcBorders>
            <w:shd w:val="clear" w:color="auto" w:fill="auto"/>
            <w:vAlign w:val="bottom"/>
            <w:hideMark/>
          </w:tcPr>
          <w:p w:rsidR="00230781" w:rsidRPr="00230781" w:rsidRDefault="00230781" w:rsidP="00230781">
            <w:pPr>
              <w:spacing w:after="0" w:line="240" w:lineRule="auto"/>
              <w:jc w:val="center"/>
              <w:rPr>
                <w:rFonts w:ascii="Times New Roman" w:eastAsia="Times New Roman" w:hAnsi="Times New Roman" w:cs="Times New Roman"/>
                <w:sz w:val="18"/>
                <w:szCs w:val="18"/>
              </w:rPr>
            </w:pPr>
          </w:p>
        </w:tc>
        <w:tc>
          <w:tcPr>
            <w:tcW w:w="580" w:type="dxa"/>
            <w:tcBorders>
              <w:top w:val="nil"/>
              <w:left w:val="nil"/>
              <w:bottom w:val="nil"/>
              <w:right w:val="nil"/>
            </w:tcBorders>
            <w:shd w:val="clear" w:color="auto" w:fill="auto"/>
            <w:vAlign w:val="bottom"/>
            <w:hideMark/>
          </w:tcPr>
          <w:p w:rsidR="00230781" w:rsidRPr="00230781" w:rsidRDefault="00230781" w:rsidP="00230781">
            <w:pPr>
              <w:spacing w:after="0" w:line="240" w:lineRule="auto"/>
              <w:jc w:val="center"/>
              <w:rPr>
                <w:rFonts w:ascii="Times New Roman" w:eastAsia="Times New Roman" w:hAnsi="Times New Roman" w:cs="Times New Roman"/>
                <w:sz w:val="18"/>
                <w:szCs w:val="18"/>
              </w:rPr>
            </w:pPr>
          </w:p>
        </w:tc>
        <w:tc>
          <w:tcPr>
            <w:tcW w:w="2798" w:type="dxa"/>
            <w:gridSpan w:val="4"/>
            <w:tcBorders>
              <w:top w:val="nil"/>
              <w:left w:val="nil"/>
              <w:bottom w:val="nil"/>
              <w:right w:val="nil"/>
            </w:tcBorders>
            <w:shd w:val="clear" w:color="auto" w:fill="auto"/>
            <w:vAlign w:val="bottom"/>
            <w:hideMark/>
          </w:tcPr>
          <w:p w:rsidR="00230781" w:rsidRPr="00230781" w:rsidRDefault="00230781" w:rsidP="00230781">
            <w:pPr>
              <w:spacing w:after="0" w:line="240" w:lineRule="auto"/>
              <w:rPr>
                <w:rFonts w:ascii="Times New Roman" w:eastAsia="Times New Roman" w:hAnsi="Times New Roman" w:cs="Times New Roman"/>
                <w:sz w:val="18"/>
                <w:szCs w:val="18"/>
              </w:rPr>
            </w:pPr>
            <w:r w:rsidRPr="00230781">
              <w:rPr>
                <w:rFonts w:ascii="Times New Roman" w:eastAsia="Times New Roman" w:hAnsi="Times New Roman" w:cs="Times New Roman"/>
                <w:sz w:val="18"/>
                <w:szCs w:val="18"/>
              </w:rPr>
              <w:t xml:space="preserve">к решению Совета депутатов муниципального района "О бюджете Ардатовского муниципального района на 2017 год и на плановый период 2018-2019 гг" от .12.2016 г. № </w:t>
            </w:r>
          </w:p>
        </w:tc>
      </w:tr>
      <w:tr w:rsidR="00230781" w:rsidRPr="00230781" w:rsidTr="00230781">
        <w:trPr>
          <w:trHeight w:val="645"/>
        </w:trPr>
        <w:tc>
          <w:tcPr>
            <w:tcW w:w="10207" w:type="dxa"/>
            <w:gridSpan w:val="8"/>
            <w:tcBorders>
              <w:top w:val="nil"/>
              <w:left w:val="nil"/>
              <w:bottom w:val="nil"/>
              <w:right w:val="nil"/>
            </w:tcBorders>
            <w:shd w:val="clear" w:color="auto" w:fill="auto"/>
            <w:vAlign w:val="bottom"/>
            <w:hideMark/>
          </w:tcPr>
          <w:p w:rsidR="00230781" w:rsidRPr="00230781" w:rsidRDefault="00230781" w:rsidP="00230781">
            <w:pPr>
              <w:spacing w:after="0" w:line="240" w:lineRule="auto"/>
              <w:jc w:val="center"/>
              <w:rPr>
                <w:rFonts w:ascii="Times New Roman" w:eastAsia="Times New Roman" w:hAnsi="Times New Roman" w:cs="Times New Roman"/>
              </w:rPr>
            </w:pPr>
            <w:r w:rsidRPr="00230781">
              <w:rPr>
                <w:rFonts w:ascii="Times New Roman" w:eastAsia="Times New Roman" w:hAnsi="Times New Roman" w:cs="Times New Roman"/>
              </w:rPr>
              <w:t>ВЕДОМСТВЕННАЯ СТРУКТУРА РАСХОДОВ БЮДЖЕТА  АРДАТОВСКОГО МУНИЦИПАЛЬНОГО РАЙОНА  РЕСПУБЛИКИ  МОРДОВИЯ НА 2017 ГОД</w:t>
            </w:r>
          </w:p>
        </w:tc>
      </w:tr>
      <w:tr w:rsidR="00230781" w:rsidRPr="00230781" w:rsidTr="00230781">
        <w:trPr>
          <w:trHeight w:val="255"/>
        </w:trPr>
        <w:tc>
          <w:tcPr>
            <w:tcW w:w="5529" w:type="dxa"/>
            <w:tcBorders>
              <w:top w:val="nil"/>
              <w:left w:val="nil"/>
              <w:bottom w:val="nil"/>
              <w:right w:val="nil"/>
            </w:tcBorders>
            <w:shd w:val="clear" w:color="auto" w:fill="auto"/>
            <w:hideMark/>
          </w:tcPr>
          <w:p w:rsidR="00230781" w:rsidRPr="00230781" w:rsidRDefault="00230781" w:rsidP="00230781">
            <w:pPr>
              <w:spacing w:after="0" w:line="240" w:lineRule="auto"/>
              <w:rPr>
                <w:rFonts w:ascii="Times New Roman" w:eastAsia="Times New Roman" w:hAnsi="Times New Roman" w:cs="Times New Roman"/>
                <w:sz w:val="18"/>
                <w:szCs w:val="18"/>
              </w:rPr>
            </w:pPr>
          </w:p>
        </w:tc>
        <w:tc>
          <w:tcPr>
            <w:tcW w:w="600" w:type="dxa"/>
            <w:tcBorders>
              <w:top w:val="nil"/>
              <w:left w:val="nil"/>
              <w:bottom w:val="nil"/>
              <w:right w:val="nil"/>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sz w:val="18"/>
                <w:szCs w:val="18"/>
              </w:rPr>
            </w:pPr>
          </w:p>
        </w:tc>
        <w:tc>
          <w:tcPr>
            <w:tcW w:w="700" w:type="dxa"/>
            <w:tcBorders>
              <w:top w:val="nil"/>
              <w:left w:val="nil"/>
              <w:bottom w:val="nil"/>
              <w:right w:val="nil"/>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sz w:val="18"/>
                <w:szCs w:val="18"/>
              </w:rPr>
            </w:pPr>
          </w:p>
        </w:tc>
        <w:tc>
          <w:tcPr>
            <w:tcW w:w="580" w:type="dxa"/>
            <w:tcBorders>
              <w:top w:val="nil"/>
              <w:left w:val="nil"/>
              <w:bottom w:val="nil"/>
              <w:right w:val="nil"/>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sz w:val="18"/>
                <w:szCs w:val="18"/>
              </w:rPr>
            </w:pPr>
          </w:p>
        </w:tc>
        <w:tc>
          <w:tcPr>
            <w:tcW w:w="639" w:type="dxa"/>
            <w:tcBorders>
              <w:top w:val="nil"/>
              <w:left w:val="nil"/>
              <w:bottom w:val="nil"/>
              <w:right w:val="nil"/>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sz w:val="18"/>
                <w:szCs w:val="18"/>
              </w:rPr>
            </w:pPr>
          </w:p>
        </w:tc>
        <w:tc>
          <w:tcPr>
            <w:tcW w:w="455" w:type="dxa"/>
            <w:tcBorders>
              <w:top w:val="nil"/>
              <w:left w:val="nil"/>
              <w:bottom w:val="nil"/>
              <w:right w:val="nil"/>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sz w:val="18"/>
                <w:szCs w:val="18"/>
              </w:rPr>
            </w:pPr>
          </w:p>
        </w:tc>
        <w:tc>
          <w:tcPr>
            <w:tcW w:w="261" w:type="dxa"/>
            <w:tcBorders>
              <w:top w:val="nil"/>
              <w:left w:val="nil"/>
              <w:bottom w:val="nil"/>
              <w:right w:val="nil"/>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sz w:val="18"/>
                <w:szCs w:val="18"/>
              </w:rPr>
            </w:pPr>
          </w:p>
        </w:tc>
        <w:tc>
          <w:tcPr>
            <w:tcW w:w="1443" w:type="dxa"/>
            <w:tcBorders>
              <w:top w:val="nil"/>
              <w:left w:val="nil"/>
              <w:bottom w:val="nil"/>
              <w:right w:val="nil"/>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sz w:val="18"/>
                <w:szCs w:val="18"/>
              </w:rPr>
            </w:pPr>
          </w:p>
        </w:tc>
      </w:tr>
      <w:tr w:rsidR="00230781" w:rsidRPr="00230781" w:rsidTr="00230781">
        <w:trPr>
          <w:trHeight w:val="255"/>
        </w:trPr>
        <w:tc>
          <w:tcPr>
            <w:tcW w:w="5529" w:type="dxa"/>
            <w:tcBorders>
              <w:top w:val="nil"/>
              <w:left w:val="nil"/>
              <w:bottom w:val="nil"/>
              <w:right w:val="nil"/>
            </w:tcBorders>
            <w:shd w:val="clear" w:color="auto" w:fill="auto"/>
            <w:hideMark/>
          </w:tcPr>
          <w:p w:rsidR="00230781" w:rsidRPr="00230781" w:rsidRDefault="00230781" w:rsidP="00230781">
            <w:pPr>
              <w:spacing w:after="0" w:line="240" w:lineRule="auto"/>
              <w:rPr>
                <w:rFonts w:ascii="Times New Roman" w:eastAsia="Times New Roman" w:hAnsi="Times New Roman" w:cs="Times New Roman"/>
                <w:sz w:val="18"/>
                <w:szCs w:val="18"/>
              </w:rPr>
            </w:pPr>
          </w:p>
        </w:tc>
        <w:tc>
          <w:tcPr>
            <w:tcW w:w="600" w:type="dxa"/>
            <w:tcBorders>
              <w:top w:val="nil"/>
              <w:left w:val="nil"/>
              <w:bottom w:val="nil"/>
              <w:right w:val="nil"/>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sz w:val="18"/>
                <w:szCs w:val="18"/>
              </w:rPr>
            </w:pPr>
          </w:p>
        </w:tc>
        <w:tc>
          <w:tcPr>
            <w:tcW w:w="700" w:type="dxa"/>
            <w:tcBorders>
              <w:top w:val="nil"/>
              <w:left w:val="nil"/>
              <w:bottom w:val="nil"/>
              <w:right w:val="nil"/>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sz w:val="18"/>
                <w:szCs w:val="18"/>
              </w:rPr>
            </w:pPr>
          </w:p>
        </w:tc>
        <w:tc>
          <w:tcPr>
            <w:tcW w:w="580" w:type="dxa"/>
            <w:tcBorders>
              <w:top w:val="nil"/>
              <w:left w:val="nil"/>
              <w:bottom w:val="nil"/>
              <w:right w:val="nil"/>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sz w:val="18"/>
                <w:szCs w:val="18"/>
              </w:rPr>
            </w:pPr>
          </w:p>
        </w:tc>
        <w:tc>
          <w:tcPr>
            <w:tcW w:w="639" w:type="dxa"/>
            <w:tcBorders>
              <w:top w:val="nil"/>
              <w:left w:val="nil"/>
              <w:bottom w:val="nil"/>
              <w:right w:val="nil"/>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sz w:val="18"/>
                <w:szCs w:val="18"/>
              </w:rPr>
            </w:pPr>
          </w:p>
        </w:tc>
        <w:tc>
          <w:tcPr>
            <w:tcW w:w="455" w:type="dxa"/>
            <w:tcBorders>
              <w:top w:val="nil"/>
              <w:left w:val="nil"/>
              <w:bottom w:val="nil"/>
              <w:right w:val="nil"/>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sz w:val="18"/>
                <w:szCs w:val="18"/>
              </w:rPr>
            </w:pPr>
          </w:p>
        </w:tc>
        <w:tc>
          <w:tcPr>
            <w:tcW w:w="261" w:type="dxa"/>
            <w:tcBorders>
              <w:top w:val="nil"/>
              <w:left w:val="nil"/>
              <w:bottom w:val="nil"/>
              <w:right w:val="nil"/>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sz w:val="18"/>
                <w:szCs w:val="18"/>
              </w:rPr>
            </w:pPr>
          </w:p>
        </w:tc>
        <w:tc>
          <w:tcPr>
            <w:tcW w:w="1443" w:type="dxa"/>
            <w:tcBorders>
              <w:top w:val="nil"/>
              <w:left w:val="nil"/>
              <w:bottom w:val="nil"/>
              <w:right w:val="nil"/>
            </w:tcBorders>
            <w:shd w:val="clear" w:color="auto" w:fill="auto"/>
            <w:noWrap/>
            <w:vAlign w:val="bottom"/>
            <w:hideMark/>
          </w:tcPr>
          <w:p w:rsidR="00230781" w:rsidRPr="00230781" w:rsidRDefault="00230781" w:rsidP="00230781">
            <w:pPr>
              <w:spacing w:after="0" w:line="240" w:lineRule="auto"/>
              <w:jc w:val="right"/>
              <w:rPr>
                <w:rFonts w:ascii="Times New Roman" w:eastAsia="Times New Roman" w:hAnsi="Times New Roman" w:cs="Times New Roman"/>
                <w:sz w:val="18"/>
                <w:szCs w:val="18"/>
              </w:rPr>
            </w:pPr>
            <w:r w:rsidRPr="00230781">
              <w:rPr>
                <w:rFonts w:ascii="Times New Roman" w:eastAsia="Times New Roman" w:hAnsi="Times New Roman" w:cs="Times New Roman"/>
                <w:sz w:val="18"/>
                <w:szCs w:val="18"/>
              </w:rPr>
              <w:t>(тыс.руб)</w:t>
            </w:r>
          </w:p>
        </w:tc>
      </w:tr>
      <w:tr w:rsidR="00230781" w:rsidRPr="00230781" w:rsidTr="00230781">
        <w:trPr>
          <w:trHeight w:val="255"/>
        </w:trPr>
        <w:tc>
          <w:tcPr>
            <w:tcW w:w="552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Наименование</w:t>
            </w:r>
          </w:p>
        </w:tc>
        <w:tc>
          <w:tcPr>
            <w:tcW w:w="60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Адм</w:t>
            </w:r>
          </w:p>
        </w:tc>
        <w:tc>
          <w:tcPr>
            <w:tcW w:w="70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Рз</w:t>
            </w:r>
          </w:p>
        </w:tc>
        <w:tc>
          <w:tcPr>
            <w:tcW w:w="58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Прз</w:t>
            </w:r>
          </w:p>
        </w:tc>
        <w:tc>
          <w:tcPr>
            <w:tcW w:w="639"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Цср</w:t>
            </w:r>
          </w:p>
        </w:tc>
        <w:tc>
          <w:tcPr>
            <w:tcW w:w="455"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Вр</w:t>
            </w:r>
          </w:p>
        </w:tc>
        <w:tc>
          <w:tcPr>
            <w:tcW w:w="261"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Сумма</w:t>
            </w:r>
          </w:p>
        </w:tc>
      </w:tr>
      <w:tr w:rsidR="00230781" w:rsidRPr="00230781" w:rsidTr="00230781">
        <w:trPr>
          <w:trHeight w:val="255"/>
        </w:trPr>
        <w:tc>
          <w:tcPr>
            <w:tcW w:w="5529" w:type="dxa"/>
            <w:vMerge/>
            <w:tcBorders>
              <w:top w:val="single" w:sz="4" w:space="0" w:color="auto"/>
              <w:left w:val="single" w:sz="4" w:space="0" w:color="auto"/>
              <w:bottom w:val="single" w:sz="4" w:space="0" w:color="auto"/>
              <w:right w:val="single" w:sz="4" w:space="0" w:color="auto"/>
            </w:tcBorders>
            <w:vAlign w:val="center"/>
            <w:hideMark/>
          </w:tcPr>
          <w:p w:rsidR="00230781" w:rsidRPr="00230781" w:rsidRDefault="00230781" w:rsidP="00230781">
            <w:pPr>
              <w:spacing w:after="0" w:line="240" w:lineRule="auto"/>
              <w:rPr>
                <w:rFonts w:ascii="Times New Roman" w:eastAsia="Times New Roman" w:hAnsi="Times New Roman" w:cs="Times New Roman"/>
                <w:b/>
                <w:bCs/>
                <w:sz w:val="18"/>
                <w:szCs w:val="18"/>
              </w:rPr>
            </w:pPr>
          </w:p>
        </w:tc>
        <w:tc>
          <w:tcPr>
            <w:tcW w:w="600" w:type="dxa"/>
            <w:vMerge/>
            <w:tcBorders>
              <w:top w:val="single" w:sz="4" w:space="0" w:color="auto"/>
              <w:left w:val="single" w:sz="4" w:space="0" w:color="auto"/>
              <w:bottom w:val="single" w:sz="4" w:space="0" w:color="auto"/>
              <w:right w:val="single" w:sz="4" w:space="0" w:color="auto"/>
            </w:tcBorders>
            <w:vAlign w:val="center"/>
            <w:hideMark/>
          </w:tcPr>
          <w:p w:rsidR="00230781" w:rsidRPr="00230781" w:rsidRDefault="00230781" w:rsidP="00230781">
            <w:pPr>
              <w:spacing w:after="0" w:line="240" w:lineRule="auto"/>
              <w:rPr>
                <w:rFonts w:ascii="Times New Roman" w:eastAsia="Times New Roman" w:hAnsi="Times New Roman" w:cs="Times New Roman"/>
                <w:b/>
                <w:bCs/>
                <w:sz w:val="18"/>
                <w:szCs w:val="18"/>
              </w:rPr>
            </w:pPr>
          </w:p>
        </w:tc>
        <w:tc>
          <w:tcPr>
            <w:tcW w:w="700" w:type="dxa"/>
            <w:vMerge/>
            <w:tcBorders>
              <w:top w:val="single" w:sz="4" w:space="0" w:color="auto"/>
              <w:left w:val="single" w:sz="4" w:space="0" w:color="auto"/>
              <w:bottom w:val="single" w:sz="4" w:space="0" w:color="auto"/>
              <w:right w:val="single" w:sz="4" w:space="0" w:color="auto"/>
            </w:tcBorders>
            <w:vAlign w:val="center"/>
            <w:hideMark/>
          </w:tcPr>
          <w:p w:rsidR="00230781" w:rsidRPr="00230781" w:rsidRDefault="00230781" w:rsidP="00230781">
            <w:pPr>
              <w:spacing w:after="0" w:line="240" w:lineRule="auto"/>
              <w:rPr>
                <w:rFonts w:ascii="Times New Roman" w:eastAsia="Times New Roman" w:hAnsi="Times New Roman" w:cs="Times New Roman"/>
                <w:b/>
                <w:bCs/>
                <w:sz w:val="18"/>
                <w:szCs w:val="18"/>
              </w:rPr>
            </w:pPr>
          </w:p>
        </w:tc>
        <w:tc>
          <w:tcPr>
            <w:tcW w:w="580" w:type="dxa"/>
            <w:vMerge/>
            <w:tcBorders>
              <w:top w:val="single" w:sz="4" w:space="0" w:color="auto"/>
              <w:left w:val="single" w:sz="4" w:space="0" w:color="auto"/>
              <w:bottom w:val="single" w:sz="4" w:space="0" w:color="auto"/>
              <w:right w:val="single" w:sz="4" w:space="0" w:color="auto"/>
            </w:tcBorders>
            <w:vAlign w:val="center"/>
            <w:hideMark/>
          </w:tcPr>
          <w:p w:rsidR="00230781" w:rsidRPr="00230781" w:rsidRDefault="00230781" w:rsidP="00230781">
            <w:pPr>
              <w:spacing w:after="0" w:line="240" w:lineRule="auto"/>
              <w:rPr>
                <w:rFonts w:ascii="Times New Roman" w:eastAsia="Times New Roman" w:hAnsi="Times New Roman" w:cs="Times New Roman"/>
                <w:b/>
                <w:bCs/>
                <w:sz w:val="18"/>
                <w:szCs w:val="18"/>
              </w:rPr>
            </w:pPr>
          </w:p>
        </w:tc>
        <w:tc>
          <w:tcPr>
            <w:tcW w:w="639" w:type="dxa"/>
            <w:vMerge/>
            <w:tcBorders>
              <w:top w:val="single" w:sz="4" w:space="0" w:color="auto"/>
              <w:left w:val="single" w:sz="4" w:space="0" w:color="auto"/>
              <w:bottom w:val="single" w:sz="4" w:space="0" w:color="auto"/>
              <w:right w:val="single" w:sz="4" w:space="0" w:color="auto"/>
            </w:tcBorders>
            <w:vAlign w:val="center"/>
            <w:hideMark/>
          </w:tcPr>
          <w:p w:rsidR="00230781" w:rsidRPr="00230781" w:rsidRDefault="00230781" w:rsidP="00230781">
            <w:pPr>
              <w:spacing w:after="0" w:line="240" w:lineRule="auto"/>
              <w:rPr>
                <w:rFonts w:ascii="Times New Roman" w:eastAsia="Times New Roman" w:hAnsi="Times New Roman" w:cs="Times New Roman"/>
                <w:b/>
                <w:bCs/>
                <w:sz w:val="18"/>
                <w:szCs w:val="18"/>
              </w:rPr>
            </w:pPr>
          </w:p>
        </w:tc>
        <w:tc>
          <w:tcPr>
            <w:tcW w:w="455" w:type="dxa"/>
            <w:vMerge/>
            <w:tcBorders>
              <w:top w:val="single" w:sz="4" w:space="0" w:color="auto"/>
              <w:left w:val="single" w:sz="4" w:space="0" w:color="auto"/>
              <w:bottom w:val="single" w:sz="4" w:space="0" w:color="auto"/>
              <w:right w:val="single" w:sz="4" w:space="0" w:color="auto"/>
            </w:tcBorders>
            <w:vAlign w:val="center"/>
            <w:hideMark/>
          </w:tcPr>
          <w:p w:rsidR="00230781" w:rsidRPr="00230781" w:rsidRDefault="00230781" w:rsidP="00230781">
            <w:pPr>
              <w:spacing w:after="0" w:line="240" w:lineRule="auto"/>
              <w:rPr>
                <w:rFonts w:ascii="Times New Roman" w:eastAsia="Times New Roman" w:hAnsi="Times New Roman" w:cs="Times New Roman"/>
                <w:b/>
                <w:bCs/>
                <w:sz w:val="18"/>
                <w:szCs w:val="18"/>
              </w:rPr>
            </w:pPr>
          </w:p>
        </w:tc>
        <w:tc>
          <w:tcPr>
            <w:tcW w:w="261" w:type="dxa"/>
            <w:vMerge/>
            <w:tcBorders>
              <w:top w:val="single" w:sz="4" w:space="0" w:color="auto"/>
              <w:left w:val="single" w:sz="4" w:space="0" w:color="auto"/>
              <w:bottom w:val="single" w:sz="4" w:space="0" w:color="auto"/>
              <w:right w:val="single" w:sz="4" w:space="0" w:color="auto"/>
            </w:tcBorders>
            <w:vAlign w:val="center"/>
            <w:hideMark/>
          </w:tcPr>
          <w:p w:rsidR="00230781" w:rsidRPr="00230781" w:rsidRDefault="00230781" w:rsidP="00230781">
            <w:pPr>
              <w:spacing w:after="0" w:line="240" w:lineRule="auto"/>
              <w:rPr>
                <w:rFonts w:ascii="Times New Roman" w:eastAsia="Times New Roman" w:hAnsi="Times New Roman" w:cs="Times New Roman"/>
                <w:b/>
                <w:bCs/>
                <w:sz w:val="18"/>
                <w:szCs w:val="18"/>
              </w:rPr>
            </w:pPr>
          </w:p>
        </w:tc>
        <w:tc>
          <w:tcPr>
            <w:tcW w:w="1443" w:type="dxa"/>
            <w:vMerge/>
            <w:tcBorders>
              <w:top w:val="single" w:sz="4" w:space="0" w:color="auto"/>
              <w:left w:val="single" w:sz="4" w:space="0" w:color="auto"/>
              <w:bottom w:val="single" w:sz="4" w:space="0" w:color="auto"/>
              <w:right w:val="single" w:sz="4" w:space="0" w:color="auto"/>
            </w:tcBorders>
            <w:vAlign w:val="center"/>
            <w:hideMark/>
          </w:tcPr>
          <w:p w:rsidR="00230781" w:rsidRPr="00230781" w:rsidRDefault="00230781" w:rsidP="00230781">
            <w:pPr>
              <w:spacing w:after="0" w:line="240" w:lineRule="auto"/>
              <w:rPr>
                <w:rFonts w:ascii="Times New Roman" w:eastAsia="Times New Roman" w:hAnsi="Times New Roman" w:cs="Times New Roman"/>
                <w:b/>
                <w:bCs/>
                <w:sz w:val="18"/>
                <w:szCs w:val="18"/>
              </w:rPr>
            </w:pP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4</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5</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7</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lastRenderedPageBreak/>
              <w:t>ВСЕГО</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368 802,2</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Администрация Ардатовского муниципального района</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83 011,1</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Общегосударственные вопросы</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16 623,6</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Функционирование высшего должностного лица субъекта Российской Федерации и муниципального образования</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xml:space="preserve">Расходы на на обеспечение функций Главы местной администрации  </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65 1 00 4115 0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1 268,4</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65 1 00 4115 0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120</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1 268,4</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Фонд оплаты труда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65 1 00 4115 0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967,4</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65 1 00 4115 0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301,0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15 673,1</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Расходы на обеспечение функций органов местного самоуправления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65 2</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13 010,8</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Центральный аппарат</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65 2 00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9 963,4</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65 2 00 4111 0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120</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5 884,8</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Фонд оплаты труда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65 2 00 4111 0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4 511,9</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65 2 00 4111 0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1 372,9</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65 2  00 4112 0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120</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6 132,9</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Фонд оплаты труда государственных (муниципальных) органов и взносы по обязательному социальному страхованию</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65 2  00 4112 0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122</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74,1</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Иные выплаты персоналу государственных (муниципальных) органов, за исключением фонда оплаты труда</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89 1 00 4112 0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123</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174,0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65 2  00 4112 0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3 738,9</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65 2  00 4112 0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3 738,9</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Уплата налогов, сборов и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65 2  00 4112 0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850</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91,6</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Уплата налога на имущество организаций и земельного налога</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65 2  00 4112 0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851</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72,0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lastRenderedPageBreak/>
              <w:t>Уплата прочих налогов, сборов и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65 2  00 4112 0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852</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17,6</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Уплата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65 2  00 4112 0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853</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Государственная программа повышения эффективности управления государственными финансами в Республике Мордовия  на 2014-2018 годы</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65 2</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3 047,4</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xml:space="preserve">Подпрограмма "Повышение эффективности межбюджетных отношений" </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65 2</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3 047,4</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65 2</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3 047,4</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65 2 00 76020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120</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3 047,4</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Фонд оплаты труда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65 2 00 76020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2 332,6</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65 2 00 76020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714,8</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Муниципальная программа "Развитие муниципальной службы в Ардатовском муниципальном районе на 2015 - 2018 годы"</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53,0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Расходы, связанные с муниципальным управлением</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01 0 00 41000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53,0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Подготовка, переподготовка и повышение квалификации кадров</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01 0 00 41250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53,0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01 0 00 41250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53,0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01 0 00 41250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53,0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Государственная программа Республики Мордовия «Развитие образования в Республике Мордовия» на 2014-2020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234,2</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Подпрограмма «Обеспечение реализации государственной программы Республики Мордовия «Развитие образования в Республике Мордовия» на 2014 - 2020 годы и прочие мероприятия в области образования»</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02 3</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234,2</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Основное мероприятие «Обеспечение реализации государственных полномочий переданных органам местного самоуправления по опеке и попечительству»</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02 3 04</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234,2</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02 3 04 7700 0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234,2</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Реализация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02 3 04 7705 0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234,2</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02 3 04 7705 0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120</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223,2</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lastRenderedPageBreak/>
              <w:t>Фонд оплаты труда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02 3 04 7705 0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171,3</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Иные выплаты персоналу государственных (муниципальных) органов, за исключением фонда оплаты труда</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02 3 04 7705 0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122</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02 3 04 7705 0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51,7</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02 3 04 7705 0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11,0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02 3 04 7705 0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11,0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Государственная программа Республики Мордовия "Развитие культуры и туризма" на 2014 - 2018 годы</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316,8</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Подпрограмма "Обеспечение условий реализации государственной программы"</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05 3</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316,8</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Основное мероприятие «Обеспечение  функций Республиканской архивной службы Республики Мордовия и подведомственных ей государственных архивов»</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05 3 03</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316,8</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05 3 03 7700 0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316,8</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Реализация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05 3 03 7701 0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316,8</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05 3 03 7701 0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120</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223,4</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Фонд оплаты труда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05 3 03 7701 0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171,3</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Иные выплаты персоналу государственных (муниципальных) органов, за исключением фонда оплаты труда</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05 3 03 7701 0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122</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05 3 03 7701 0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51,7</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05 3 03 7701 0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93,4</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05 3 03 7701 0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93,4</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Государственная программа Республики Мордовия развития сельского хозяйства и регулирование рынков сельскохозяйственной продукции, сырья и продовольствия на 2013-2020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09 0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6,8</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Подпрограмма "Поддержка малых форм хозяйствования"</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09 4</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6,8</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xml:space="preserve">Реализация государственных полномочий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w:t>
            </w:r>
            <w:r w:rsidRPr="00230781">
              <w:rPr>
                <w:rFonts w:ascii="Times New Roman" w:eastAsia="Times New Roman" w:hAnsi="Times New Roman" w:cs="Times New Roman"/>
                <w:b/>
                <w:bCs/>
                <w:sz w:val="18"/>
                <w:szCs w:val="18"/>
              </w:rPr>
              <w:lastRenderedPageBreak/>
              <w:t>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lastRenderedPageBreak/>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09 4 03 7712 0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6,8</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lastRenderedPageBreak/>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09 4 03 7712 0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6,8</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09 4 03 7712 0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6,8</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Государственная программа Республики Мордовия «Юстиция и профилактика правонарушений на 2014-2018 годы»</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19 0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535,5</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Подпрограмма «Повышение эффективности государственного управления при реализации Государственной программы»</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19 2</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535,5</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Основное мероприятие «Обеспечение реализации государственных полномочий»</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19 2 03</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535,5</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19 2 03 7700 0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535,5</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Реализация государственных полномочий по образованию, материально-техническому и организационному обеспечению деятельности административных комиссий</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19 2 03 7702 0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234,2</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19 2 03 7702 0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120</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223,2</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Фонд оплаты труда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19 2 03 7702 0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171,3</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Иные выплаты персоналу государственных (муниципальных) органов, за исключением фонда оплаты труда</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19 2 03 7702 0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122</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19 2 03 7702 0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51,7</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19 2 03 7702 0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11,0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19 2 03 7702 0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11,0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Реализация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19 2 03 7703 0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296,0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19 2 03 7703 0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120</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285,0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Фонд оплаты труда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19 2 03 7703 0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218,7</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Иные выплаты персоналу государственных (муниципальных) органов, за исключением фонда оплаты труда</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19 2 03 7703 0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122</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xml:space="preserve">19 2 03 7703 </w:t>
            </w:r>
            <w:r w:rsidRPr="00230781">
              <w:rPr>
                <w:rFonts w:ascii="Times New Roman" w:eastAsia="Times New Roman" w:hAnsi="Times New Roman" w:cs="Times New Roman"/>
                <w:b/>
                <w:bCs/>
                <w:sz w:val="18"/>
                <w:szCs w:val="18"/>
              </w:rPr>
              <w:lastRenderedPageBreak/>
              <w:t>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lastRenderedPageBreak/>
              <w:t>129</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66,1</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lastRenderedPageBreak/>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19 2 03 7703 0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11,0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19 2 03 7703 0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11,0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19 2 03 7715 0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5,3</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19 2 03 7715 0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5,3</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19 2 03 7715 0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5,3</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247,6</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247,6</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89 1 00 7700 0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247,6</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Реализация государственных полномочий по ведению учета граждан,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 приобретении жилья</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89 1 00 7704 0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247,6</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89 1 00 7704 0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120</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223,2</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Фонд оплаты труда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89 1 00 7704 0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171,3</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Иные выплаты персоналу государственных (муниципальных) органов, за исключением фонда оплаты труда</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89 1 00 7704 0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122</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89 1 00 7704 0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51,7</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89 1 00 7704 0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24,4</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89 1 00 7704 0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24,4</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Распоряжение земельными участками, гос.собственность на которые не разграничена</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xml:space="preserve">8 91 00 </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Фонд оплаты труда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Резервные фонды</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11</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100,0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xml:space="preserve">Не программные расходы главных распорядителей бюджетных </w:t>
            </w:r>
            <w:r w:rsidRPr="00230781">
              <w:rPr>
                <w:rFonts w:ascii="Times New Roman" w:eastAsia="Times New Roman" w:hAnsi="Times New Roman" w:cs="Times New Roman"/>
                <w:b/>
                <w:bCs/>
                <w:sz w:val="18"/>
                <w:szCs w:val="18"/>
              </w:rPr>
              <w:lastRenderedPageBreak/>
              <w:t>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lastRenderedPageBreak/>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11</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100,0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lastRenderedPageBreak/>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11</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100,0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Резервные фонды местных администраций</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11</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89 1 00 4118 0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100,0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Резервные средства</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11</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89 1 00 4118 0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870</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100,0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Другие общегосударственные вопросы</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13</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850,5</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13</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850,5</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13</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850,5</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Оценка недвижемости, признание прав и регулирование отношений по госсударственной и муниципальной собственности</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13</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89 1 00 4220 0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500,0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13</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89 1 00 4220 0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500,0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13</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89 1 00 4220 0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500,0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Мероприятия по реализации государственных функций, связанных с общегосударственным управлением</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13</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89 1 00 4121 0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350,0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13</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89 1 00 4121 0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350,0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13</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89 1 00 4121 0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350,0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Исполнение судебных актов, предусматривающих обращение взыскания на средства местного бюджета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13</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89 1 00 41220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Исполнение судебных актов</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13</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89 1 00 4122 0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830</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Исполнение судебных актов Российской Федерации и мировых соглашений по возмещению вреда, причиненного в результате незаконных действий (бездействия) органов государственной власти (государственных органов), органов местного самоуправления либо должностных лиц этих органов, а также в результате деятельности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13</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89 1 00 4122 0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831</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Национальная безопасность и правоохранительная деятельность</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6 725,2</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Органы юстиции</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6 645,2</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6 645,2</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6 645,2</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xml:space="preserve">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143-ФЗ «Об актах гражданского состояния» полномочий Российской </w:t>
            </w:r>
            <w:r w:rsidRPr="00230781">
              <w:rPr>
                <w:rFonts w:ascii="Times New Roman" w:eastAsia="Times New Roman" w:hAnsi="Times New Roman" w:cs="Times New Roman"/>
                <w:b/>
                <w:bCs/>
                <w:sz w:val="18"/>
                <w:szCs w:val="18"/>
              </w:rPr>
              <w:lastRenderedPageBreak/>
              <w:t>Федерации на государственную регистрацию актов гражданского состояния</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lastRenderedPageBreak/>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89 1 00 5930 0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6 645,2</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lastRenderedPageBreak/>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89 1 00 5930 0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120</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1 014,4</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Фонд оплаты труда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89 1 00 5930 0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778,6</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Иные выплаты персоналу государственных (муниципальных) органов, за исключением фонда оплаты труда</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89 1 00 5930 0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122</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89 1 00 5930 0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235,1</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89 1 00 5930 0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5 630,8</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Закупка товаров, работ, услуг в целях капитального ремонта государственного (муниципального) имущества</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89 1 00 5930 0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243</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5 310,1</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89 1 00 5930 0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320,7</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Другие вопросы в области национальной безопасности и правоохранительной деятельности</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14</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xml:space="preserve">Муниципальная  программа "Профилактика правонарушений  и усиления борьбы с преступностью в Ардатовском муниципальном районе на 2016-2020 г.г.»  </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14</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19 0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50,0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Мероприятие обеспечение общественного порядка и общественной безопасности, профилактика правонарушений</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14</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19 0 04 4230 0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50,0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14</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19 0 00 4230 0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50,0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Муниципальная программа "Комплексные меры противодействия злоупотреблению наркотиками и их незаконному обороту в Ардатовском муниципальном районе на 2015 – 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14</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20 0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Мероприятия в области противодействия злоупотреблению наркотиками и их незаконному обороту</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14</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20 0 01 4210 0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14</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20 0 01 4210 0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Национальная экономика</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9 369,9</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Сельское хозяйство и рыболовство</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5 449,8</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Муниципальная программа «Развитие сельского хозяйства и регулирования рынков сельскохозяйственной продукции, сырья и продовольствия Ардатовского муниципального района Республики Мордовия на 2013-2020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09 0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5 382,9</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Подпрограмма «Поддержка и развитие кадрового потенциала в АПК»</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09 В</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1 742,9</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Основное мероприятие «Стимулирование обучения и закрепления молодых специалистов в сельскохозяйственном производстве»</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09 В 02</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1 742,9</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xml:space="preserve">Финансовое обеспечение расходных обязательств муниципальных образований по переданным для </w:t>
            </w:r>
            <w:r w:rsidRPr="00230781">
              <w:rPr>
                <w:rFonts w:ascii="Times New Roman" w:eastAsia="Times New Roman" w:hAnsi="Times New Roman" w:cs="Times New Roman"/>
                <w:b/>
                <w:bCs/>
                <w:sz w:val="18"/>
                <w:szCs w:val="18"/>
              </w:rPr>
              <w:lastRenderedPageBreak/>
              <w:t>осуществления органам местного самоуправления государственным полномочиям</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lastRenderedPageBreak/>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xml:space="preserve">09 В 02 </w:t>
            </w:r>
            <w:r w:rsidRPr="00230781">
              <w:rPr>
                <w:rFonts w:ascii="Times New Roman" w:eastAsia="Times New Roman" w:hAnsi="Times New Roman" w:cs="Times New Roman"/>
                <w:b/>
                <w:bCs/>
                <w:sz w:val="18"/>
                <w:szCs w:val="18"/>
              </w:rPr>
              <w:lastRenderedPageBreak/>
              <w:t>7700 0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lastRenderedPageBreak/>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1 742,9</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lastRenderedPageBreak/>
              <w:t>Реализация государственных полномочий по предоставлению стипендии студентам, обучающимся по очной форме обучения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и оказанию содействия в трудоустройстве студента</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09 В 02 7716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506,3</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Социальное обеспечение и иные выплаты населению</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09 В 02 7716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300</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506,3</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Публичные нормативные выплаты гражданам несоциального характера</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09 В 02 7716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360</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506,3</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Реализация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09 В 02 7719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682,3</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Социальное обеспечение и иные выплаты населению</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09 В 02 7719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300</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682,3</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Публичные нормативные выплаты гражданам несоциального характера</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09 В 02 7719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330</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682,3</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Реализация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09 В 02 7720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554,3</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Социальное обеспечение и иные выплаты населению</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09 В 02 7720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300</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554,3</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Публичные нормативные выплаты гражданам несоциального характера</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09 В 02 7720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330</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554,3</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Подпрограмма «Развитие подотрасли животноводства, переработки и реализации продукции животноводства»</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09 2</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3 640,0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мероприятие "Поддержка ведомственных экономически значимых программ в области животноводства"</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09 2 05</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3 640,0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Субсидии на софинансирование расходных обязательств на мероприятия по переходу граждан, ведущих личное подсобное хозяйство, на альтернативные виды животноводства</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09 Г 01 7619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800</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3 340,0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Субсидии юридическим лицам (кроме некоммерческих организаций), индивидуальным предпринимателям, физическим лицам</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09 Г 01 7619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810</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3 340,0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Софинансирование поддержки экономически значимых региональных программ в области животноводства за счет средств местного бюджета.</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09 Г 01 L619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800</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300,0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Субсидии юридическим лицам (кроме некоммерческих организаций), индивидуальным предпринимателям, физическим лицам</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09 Г 01 L619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810</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300,0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lastRenderedPageBreak/>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66,9</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66,9</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Реализация государственных полномочий по организации проведения на территории Республики Мордовия мероприятий по отлову и содержанию безнадзорных животных</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89 1 00 7722 0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66,9</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89 1 00 7722 0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66,9</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89 1 00 7722 0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66,9</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Дорожное хозяйство</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09</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3 920,1</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Муниципальная  программа "Развитие транспортной инфраструктуры и транспортного обслуживания в Ардатовском муниципальном районе на 2016-2020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09</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13 0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3 890,1</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09</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13 1</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3 890,1</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Капитальный ремонт, ремонт и содержание автомобильных дорог общего пользования местного значения и искусственных сооружений на них (дорожный фонд)</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09</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13 1 00 4201 0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3 890,1</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09</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13 1 00 4201 0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3 890,1</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09</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13 1 00 4201 0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3 890,1</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Капитальные вложения в объекты недвижимого имущества государственной (муниципальной) собственности</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09</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13 2 02 4233 0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400</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Бюджетные инвестиции в объекты капитального строительства государственной (муниципальной) собственности</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09</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13 2 02 4233 0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414</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09</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13 2 02 4233 0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09</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13 2 02 4233 0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Жилищно - коммунальное хозяйство</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379,4</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Жилищное хозяйство</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349,4</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349,4</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349,4</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Мероприятия в области жилищно-коммунального хозяйства</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89 1 00 4202 0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89 1 00 4202 0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xml:space="preserve">Прочая закупка товаров, работ и услуг для обеспечения </w:t>
            </w:r>
            <w:r w:rsidRPr="00230781">
              <w:rPr>
                <w:rFonts w:ascii="Times New Roman" w:eastAsia="Times New Roman" w:hAnsi="Times New Roman" w:cs="Times New Roman"/>
                <w:b/>
                <w:bCs/>
                <w:sz w:val="18"/>
                <w:szCs w:val="18"/>
              </w:rPr>
              <w:lastRenderedPageBreak/>
              <w:t>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lastRenderedPageBreak/>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xml:space="preserve">89 1 </w:t>
            </w:r>
            <w:r w:rsidRPr="00230781">
              <w:rPr>
                <w:rFonts w:ascii="Times New Roman" w:eastAsia="Times New Roman" w:hAnsi="Times New Roman" w:cs="Times New Roman"/>
                <w:b/>
                <w:bCs/>
                <w:sz w:val="18"/>
                <w:szCs w:val="18"/>
              </w:rPr>
              <w:lastRenderedPageBreak/>
              <w:t>00 4202 0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lastRenderedPageBreak/>
              <w:t>24</w:t>
            </w:r>
            <w:r w:rsidRPr="00230781">
              <w:rPr>
                <w:rFonts w:ascii="Times New Roman" w:eastAsia="Times New Roman" w:hAnsi="Times New Roman" w:cs="Times New Roman"/>
                <w:b/>
                <w:bCs/>
                <w:sz w:val="18"/>
                <w:szCs w:val="18"/>
              </w:rPr>
              <w:lastRenderedPageBreak/>
              <w:t>4</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lastRenderedPageBreak/>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lastRenderedPageBreak/>
              <w:t>Взнос на капитальный ремонт общего имущества в многоквартирном доме</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89 1 00 4236 0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349,4</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89 1 00 4236 0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349,4</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Коммунальное хозяйство</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Муниципальная программа "Модернизация и реформирование ЖКХ в Ардатовском муниципальном районе на 2016-2020 гг"</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27 0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Мероприятия в области жилищно-коммунального хозяйства</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27 0 00 4202 0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27 0 00 4202 0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27 0 00 4202 0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Образование</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18 642,1</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Муниципальная программа «Развитие образования в Ардатовском муниципальном районе на 2016-2020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18 547,0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подпрограмма «Развитие системы  дошкольного образования Ардатовского муниципального района » на 2016-2020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02 1</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18 547,0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Мероприятие "Обеспечение доступности образовательных услуг в сфере дошкольного образования"</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02 1 01</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18 547,0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Бюджетные инвестиции в объекты капитального строительства собственности муниципальных образований за счет средств местного бюджета</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02 1 01 2500 0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Капитальные вложения в объекты недвижимого имущества государственной (муниципальной) собственности</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02 1 01 2500 0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414</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248,0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Софинансирование объектов капитального строительства и реконструкции муниципальной собственности</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02 1 01 7610 0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Капитальные вложения в объекты недвижимого имущества государственной (муниципальной) собственности</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02 1 01 7610 0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414</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18 299,0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Молодежная политика и оздоровление детей</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95,1</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Муниципальная программа «Развитие образования в Ардатовском муниципальном районе на 2016-2020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5,0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подпрограмма "Духовно-нравственное воспитание детей и молодежи в Ардатовском муниципальном районе" на 2016 - 2020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xml:space="preserve">02 3 </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5,0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Мероприятия по духовно-нравственному воспитанию</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22 3 00 4229 0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5,0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22 3 00 4229 0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5,0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Муниципальная программа по реализации молодежной политики  и духовно-нравственному воспитанию детей и молодежи в муниципальном образовании Республики Мордовия (район, поселение)</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32 0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xml:space="preserve">подпрограмма "Развитие молодёжной политики в Ардатовском </w:t>
            </w:r>
            <w:r w:rsidRPr="00230781">
              <w:rPr>
                <w:rFonts w:ascii="Times New Roman" w:eastAsia="Times New Roman" w:hAnsi="Times New Roman" w:cs="Times New Roman"/>
                <w:b/>
                <w:bCs/>
                <w:sz w:val="18"/>
                <w:szCs w:val="18"/>
              </w:rPr>
              <w:lastRenderedPageBreak/>
              <w:t>муниципальном районе на 2016-2020гг"</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lastRenderedPageBreak/>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32 1</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lastRenderedPageBreak/>
              <w:t>Мероприятия в области молодежной политики</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32 1 00 4211 0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64,6</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32 1 00 4211 0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64,6</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Социальное обеспечение и иные выплаты населению</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32 1 00 4211 0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300</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Иные выплаты населению</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32 1 00 4211 0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360</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Уплата налогов, сборов и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32 1 00 4211 0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850</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15,5</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Уплата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32 1 00 4211 0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853</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15,5</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Культура, кинематография</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3 126,6</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Культура</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1 000,0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1 000,0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1 000,0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Бюджетные инвестиции в объекты капитального строительства собственности муниципальных образований за счет средств местного бюджета</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89 1 00 2500 0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1 000,0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Капитальные вложения в объекты недвижимого имущества государственной (муниципальной) собственности</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89 1 00 2500 0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414</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1 000,0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xml:space="preserve">Муниципальная  программа "Развитие культуры и туризма в Ардатовском муниципальном районе на 2016-2020 годы»  </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2 126,6</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Софинансирование объектов капитального строительства и реконструкции муниципальной собственности</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05 2 04 7610 0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2 126,6</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Капитальные вложения в объекты недвижимого имущества государственной (муниципальной) собственности</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05 2 04 7610 0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414</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2 126,6</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Социальная политика</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26 949,2</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Пенсионное обеспечение</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2 218,0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2 218,0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Доплаты к пенсиям государственных служащих субъектов Российской Федерации и муниципальных служащих</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89 1 00 0301 0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2 218,0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Социальное обеспечение и иные выплаты населению</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89 1 00 0301 0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300</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2 218,0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Иные пенсии, социальные доплаты к пенсиям</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xml:space="preserve">89 1 00 0301 </w:t>
            </w:r>
            <w:r w:rsidRPr="00230781">
              <w:rPr>
                <w:rFonts w:ascii="Times New Roman" w:eastAsia="Times New Roman" w:hAnsi="Times New Roman" w:cs="Times New Roman"/>
                <w:b/>
                <w:bCs/>
                <w:sz w:val="18"/>
                <w:szCs w:val="18"/>
              </w:rPr>
              <w:lastRenderedPageBreak/>
              <w:t>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lastRenderedPageBreak/>
              <w:t>312</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2 218,0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lastRenderedPageBreak/>
              <w:t>Социальное обеспечение населения</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03</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8 764,4</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Муниципальная программа «Развитие жилищного строительства и сферы жилищно-коммунального хозяйства</w:t>
            </w:r>
            <w:r w:rsidRPr="00230781">
              <w:rPr>
                <w:rFonts w:ascii="Times New Roman" w:eastAsia="Times New Roman" w:hAnsi="Times New Roman" w:cs="Times New Roman"/>
                <w:b/>
                <w:bCs/>
                <w:sz w:val="18"/>
                <w:szCs w:val="18"/>
              </w:rPr>
              <w:br/>
              <w:t xml:space="preserve"> Ардатовского муниципального района на 2016-2020 г.г.»</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03</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8 322,4</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Подпрограмма "Обеспечение жильем молодых семей"</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03</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04 3</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8 322,4</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Мероприятие "Обеспечение жильем отдельных категорий граждан"</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03</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04 3 01</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8 322,4</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Софинансирование мероприятий  подпрограммы "Обеспечение жильем молодых семей"</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03</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 3 01 R020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5 288,0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Субсидии гражданам на приобретение жилья</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03</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 3 01 R020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322</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5 288,0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Софинансирование мероприятий  подпрограммы "Обеспечение жильем молодых семей"</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03</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 3 01 L020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150,0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Субсидии гражданам на приобретение жилья</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03</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 3 01 L020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322</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150,0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Софинансирование мероприятий  подпрограммы "Обеспечение жильем молодых семей"</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03</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04 3 01 5020 0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2 884,4</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Субсидии гражданам на приобретение жилья</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03</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04 3 01 5020 0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322</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2 884,4</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Обеспечение жильем молодых семей и молодых специалистов на селе за счет средств бюджета района</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03</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04 3 01 0205 0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40,0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Социальное обеспечение и иные выплаты населению</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03</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04 3 01 0205 0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300</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40,0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Субсидии гражданам на приобретение жилья</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03</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04 3 01 0205 0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322</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40,0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03</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202,0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03</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202,0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Мероприятия в области социальной политики</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03</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89 1 00 4208 0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200,0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Социальное обеспечение и иные выплаты населению</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03</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89 1 00 4208 0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300</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200,0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Иные выплаты населению</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03</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89 1 00 4208 0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360</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200,0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03</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89 1 00 7706 0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Реализация государственных полномочий по квотированию рабочих мест для трудоустройства граждан,особо нуждающихся в социальной защите</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03</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xml:space="preserve">89 1 00 7706 </w:t>
            </w:r>
            <w:r w:rsidRPr="00230781">
              <w:rPr>
                <w:rFonts w:ascii="Times New Roman" w:eastAsia="Times New Roman" w:hAnsi="Times New Roman" w:cs="Times New Roman"/>
                <w:b/>
                <w:bCs/>
                <w:sz w:val="18"/>
                <w:szCs w:val="18"/>
              </w:rPr>
              <w:lastRenderedPageBreak/>
              <w:t>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lastRenderedPageBreak/>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lastRenderedPageBreak/>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03</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89 1 00 7706 0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03</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89 1 00 7706 0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xml:space="preserve">Муниципальная  программа «Устойчивое развитие сельских территорий Ардатовского муниципального района Республики Мордовия на 2014-2017 годы и на период до 2020 года»  </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03</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22 0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240,0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Улучшение жилищных условий граждан, молодых семей или молодых специалистов, проживающих в сельской местности</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03</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22 0 01 0204 0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200,0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Социальное обеспечение и иные выплаты населению</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03</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22 0 01 0204 0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300</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200,0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Субсидии гражданам на приобретение жилья</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03</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22 0 01 0204 0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322</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200,0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Улучшение жилищных условий сельского населения  за счет средств бюджета района</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03</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22 0 01 0204 0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Социальное обеспечение и иные выплаты населению</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03</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22 0 01 0204 0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300</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Субсидии гражданам на приобретение жилья</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03</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22 0 01 0204 0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360</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Охрана семьи и детства</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15 941,8</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Социальная помощь</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15 941,8</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Государственная программа "Развитие образования в Республике Мордовия на 2014-2020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11 364,6</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Подпрограмма "Обеспечение реализации государственной программы "Развитие образования в Республике Мордовия" на 2014-2020 годы и прочие мероприятия в области образования" в рамках  Государственной программы Республики Мордовия "Развитие образования в Республике Мордовия" на 2014-2020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02 3</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11 364,6</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Основное мероприятие "Оказание мер государственной поддержки детям-сиротам, детям, оставшимся без попечения родителей, а так же гражданам, желающим взять детей на воспитание в семью"</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02 3 03</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11 364,6</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Реализация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02 3 03 7718 0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11 364,6</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Социальное обеспечение и иные выплаты населению</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02 3 03 7718 0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300</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11 364,6</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Пособия, компенсации, меры социальной поддержки по публичным нормативным обязательствам</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02 3 03 7718 0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313</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7 344,5</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Приобретение товаров, работ, услуг в пользу граждан в целях их социального обеспечения</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02 3 03 7718 0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323</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4 020,1</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lastRenderedPageBreak/>
              <w:t>Муниципальная программа «Развитие жилищного строительства и сферы жилищно-коммунального хозяйства</w:t>
            </w:r>
            <w:r w:rsidRPr="00230781">
              <w:rPr>
                <w:rFonts w:ascii="Times New Roman" w:eastAsia="Times New Roman" w:hAnsi="Times New Roman" w:cs="Times New Roman"/>
                <w:b/>
                <w:bCs/>
                <w:sz w:val="18"/>
                <w:szCs w:val="18"/>
              </w:rPr>
              <w:br/>
              <w:t xml:space="preserve"> Ардатовского муниципального района на 2016-2020 г.г.»</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4 427,2</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Подпрограмма "Обеспечение жилыми помещениями детей -сирот, детей, оставшихся без попечения родителей, а также лиц из их числа в Республике Мордовия" на 2014-2020 года</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04 1</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4 427,2</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04 1 03</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4 427,2</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Обеспечение предоставления жилых помещениий детям-сиротам и детям,оставшимся без попечения родителей,лицам из числа по договорам найма специализированных жилых помещений</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04 1 03 5082 0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4 427,2</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Капитальные вложения в объекты недвижимого имущества государственной (муниципальной) собственности</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04 1 03 5082 0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400</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4 427,2</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Бюджетные инвестиции на приобретение объектов недвижимого имущества в государственную (муниципальную) собственность</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04 1 03 5082 0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414</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4 427,2</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150,0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xml:space="preserve">89 1 </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150,0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Мероприятия в области социальной политики</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89 1 00 4208 0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150,0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89 1 00 4208 0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150,0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Другие вопросы в области социальной политики</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06</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25,0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06</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25,0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06</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xml:space="preserve">89 1 </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25,0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Мероприятия в области социальной политики</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06</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89 1 00 4208 0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25,0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06</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89 1 00 4208 0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25,0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Физическая культура и спорт</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195,1</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Муниципальная  программа "Развитие физической культуры и спорта в Ардатовском муниципальном районе Республики Мордовия на 2016-2020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06 1</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195,1</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Физкультурно-оздоровительная работа и спортивные мероприятия</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06 1 00 4200 0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195,1</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Мероприятия в области спорта и физической культуры, туризма</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06 1 00 4204 0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195,1</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06 1 00 4204 0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116,5</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06 1 00 4204 0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116,5</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lastRenderedPageBreak/>
              <w:t>Иные выплаты населению</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06 1 00 4204 0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360</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78,6</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Мероприятие "Развитие сети физкультурно - оздоровительных сооружений"</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06 1 04</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Мероприятия в области спорта и физической культуры, туризма</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06 1 04 4204 0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Бюджетные инвестиции в объекты капитального строительства государственной (муниципальной) собственности</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06 1 04 4204 0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414</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Периодическая печать и издательства</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12</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1 000,0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12</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1 000,0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12</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1 000,0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Субсидии на поддержку социально ориентированных некоммерческих организаций</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12</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89 1 00 9101 0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1 000,0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12</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89 1 00 9101 0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600</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1 000,0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Субсидии некоммерческим организациям (за исключением государственных (муниципальных)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12</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89 1 00 9101 0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630</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1 000,0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Управление финансов администрации Ардатовского муниципального района РМ</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285 791,1</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Общегосударственные вопросы</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3 966,3</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Обеспечение деятельности финансовых, налоговых и таможенных органов и органов финансового (финансово-бюджетного) надзора</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06</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3 966,3</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xml:space="preserve">Муниципальная  программа "Повышение эффективности управления муниципальными финансами в Ардатовском муниципальном районе на 2015-2019 г.г.»  </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06</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17 0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3 966,3</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Расходы, связанные с муниципальным управлением</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06</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17 1 01 4000 0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3 966,3</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Расходы на выплаты по оплате труда работников органов местного самоуправления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06</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17 1 01 4111 0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3 560,2</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Фонд оплаты труда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06</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17 1 01 4111 0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2 736,8</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06</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17 1 01 4111 0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823,4</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Расходы на обеспечение функций органов местного самоуправления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06</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17 1 01 4112 0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406,1</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06</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17 1 01 4112 0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120</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2,6</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Иные выплаты персоналу государственных (муниципальных) органов, за исключением фонда оплаты труда</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06</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xml:space="preserve">17 1 01 4112 </w:t>
            </w:r>
            <w:r w:rsidRPr="00230781">
              <w:rPr>
                <w:rFonts w:ascii="Times New Roman" w:eastAsia="Times New Roman" w:hAnsi="Times New Roman" w:cs="Times New Roman"/>
                <w:b/>
                <w:bCs/>
                <w:sz w:val="18"/>
                <w:szCs w:val="18"/>
              </w:rPr>
              <w:lastRenderedPageBreak/>
              <w:t>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lastRenderedPageBreak/>
              <w:t>122</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2,6</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lastRenderedPageBreak/>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06</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17 1 01 4112 0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394,7</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06</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17 1 01 4112 0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394,7</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Уплата налогов, сборов и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06</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17 1 01 4112 0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850</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8,8</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Уплата налога на имущество организаций и земельного налога</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06</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17 1 01 4112 0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851</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Уплата прочих налогов, сборов и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06</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17 1 01 4112 0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852</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3,7</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Уплата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06</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17 1 01 4112 0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853</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5,0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06</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17 1 01 7602 0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06</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17 1 01 7602 0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120</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Фонд оплаты труда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06</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17 1 01 7602 0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06</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17 1 01 7602 0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Муниципальное казенное учреждение "Центр обслуживания муниципальных учреждений "</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3 892,3</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Общегосударственные вопросы</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3 892,3</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Другие общегосударственные вопросы</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13</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3 892,3</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13</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3 892,3</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13</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3 892,3</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Централизованные бухгалтерии</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13</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89 1 00 6123 0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3 892,3</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Расходы на выплаты персоналу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13</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89 1 00 6123 0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100</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2 989,6</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Расходы на выплаты персоналу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13</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89 1 00 6123 0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110</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2 989,6</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Фонд оплаты труда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13</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89 1 00 6123 0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111</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2 284,9</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Иные выплаты  персоналу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13</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xml:space="preserve">89 1 </w:t>
            </w:r>
            <w:r w:rsidRPr="00230781">
              <w:rPr>
                <w:rFonts w:ascii="Times New Roman" w:eastAsia="Times New Roman" w:hAnsi="Times New Roman" w:cs="Times New Roman"/>
                <w:b/>
                <w:bCs/>
                <w:sz w:val="18"/>
                <w:szCs w:val="18"/>
              </w:rPr>
              <w:lastRenderedPageBreak/>
              <w:t>00 61230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lastRenderedPageBreak/>
              <w:t>11</w:t>
            </w:r>
            <w:r w:rsidRPr="00230781">
              <w:rPr>
                <w:rFonts w:ascii="Times New Roman" w:eastAsia="Times New Roman" w:hAnsi="Times New Roman" w:cs="Times New Roman"/>
                <w:b/>
                <w:bCs/>
                <w:sz w:val="18"/>
                <w:szCs w:val="18"/>
              </w:rPr>
              <w:lastRenderedPageBreak/>
              <w:t>2</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lastRenderedPageBreak/>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14,7</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lastRenderedPageBreak/>
              <w:t>Взносы по обязательному социальному страхованию на выплаты по оплате труда работников и иные выплаты работникам казенных учреждени</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13</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89 1 00 6123 0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119</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690,0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13</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89 1 00 6123 0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766,2</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13</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89 1 00 6123 0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766,2</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Уплата налогов, сборов и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13</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89 1 00 6123 0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850</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136,5</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Уплата налога на имущество организаций и земельного налога</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13</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89 1 00 6123 0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851</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124,4</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Уплата прочих налогов, сборов и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13</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89 1 00 6123 0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852</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Уплата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13</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89 1 00 6123 0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853</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3,1</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Информационно-консультационный центр</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250,9</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Общегосударственные вопросы</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250,9</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Другие общегосударственные вопросы</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13</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250,9</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13</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250,9</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13</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250,9</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Учреждения по обеспечению хозяйственного обслуживания</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13</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89 1 00 6102 0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250,9</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Расходы на выплаты персоналу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13</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89 1 00 6102 0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110</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245,7</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Фонд оплаты труда казенных учреждений и взносы по обязательному социальному страхованию</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13</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89 1 00 6102 0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111</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188,7</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Взносы по обязательному социальному страхованию на выплаты по оплате труда работников и иные выплаты работникам казенных учреждени</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13</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89 1 00 6102 0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119</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57,0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13</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89 1 00 6102 0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5,0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13</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89 1 00  6102 0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5,0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Уплата налогов, сборов и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13</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89 1 00 6123 0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850</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Уплата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13</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xml:space="preserve">89 1 </w:t>
            </w:r>
            <w:r w:rsidRPr="00230781">
              <w:rPr>
                <w:rFonts w:ascii="Times New Roman" w:eastAsia="Times New Roman" w:hAnsi="Times New Roman" w:cs="Times New Roman"/>
                <w:b/>
                <w:bCs/>
                <w:sz w:val="18"/>
                <w:szCs w:val="18"/>
              </w:rPr>
              <w:lastRenderedPageBreak/>
              <w:t>00 6123 0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lastRenderedPageBreak/>
              <w:t>85</w:t>
            </w:r>
            <w:r w:rsidRPr="00230781">
              <w:rPr>
                <w:rFonts w:ascii="Times New Roman" w:eastAsia="Times New Roman" w:hAnsi="Times New Roman" w:cs="Times New Roman"/>
                <w:b/>
                <w:bCs/>
                <w:sz w:val="18"/>
                <w:szCs w:val="18"/>
              </w:rPr>
              <w:lastRenderedPageBreak/>
              <w:t>3</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lastRenderedPageBreak/>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lastRenderedPageBreak/>
              <w:t>Многофункциональный центр предоставления государственных и муниципальных услуг</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2 276,2</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Общегосударственные вопросы</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2 276,2</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Другие общегосударственные вопросы</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13</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2 276,2</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Муниципальная программа «Комплексного социально-экономического развития Ардатовского муниципального района Республики Мордовия на 2015-2019 г.г.»</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13</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10 0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2 276,2</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Многофункциональные центры предоставления муниципальных услуг</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13</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10 0 00 6105 0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2 076,2</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13</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10 0 00 6105 0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600</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2 076,2</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13</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10 0 00 6105 0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2 076,2</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мероприятие "Субвенция на обеспечение деятельности Многофункционального центра предоставления муниципальных услуг"</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13</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10 0 02</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200,0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Многофункциональные центры предоставления муниципальных услуг</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13</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10 0 02 6105 0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200,0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13</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10 0 02 6105 0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600</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200,0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Субсидии бюджетным учреждениям на иные цели</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13</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10 0 02 6105 0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612</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200,0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МКУ"Управление по эксплуатации административных зданий муниципальной собственности Ардатовского муниципального района"</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2 739,6</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13</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2 739,6</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13</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2 739,6</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Учреждения по обеспечению хозяйственного обслуживания</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13</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89 1 00 6102 0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2 739,6</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Расходы на выплаты персоналу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13</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89 1 00 6102 0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110</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2 471,7</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Фонд оплаты труда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13</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89 1 00 6102 0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111</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1 896,7</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Иные выплаты персоналу казенных учреждений, за исключением фонда оплаты труда</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13</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89 1 00 6102 0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112</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2,2</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Взносы по обязательному социальному страхованию на выплаты по оплате труда работников и иные выплаты работникам казенных учреждени</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13</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89 1 00 6102 0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119</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572,8</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13</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xml:space="preserve">89 1 00 6102 </w:t>
            </w:r>
            <w:r w:rsidRPr="00230781">
              <w:rPr>
                <w:rFonts w:ascii="Times New Roman" w:eastAsia="Times New Roman" w:hAnsi="Times New Roman" w:cs="Times New Roman"/>
                <w:b/>
                <w:bCs/>
                <w:sz w:val="18"/>
                <w:szCs w:val="18"/>
              </w:rPr>
              <w:lastRenderedPageBreak/>
              <w:t>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lastRenderedPageBreak/>
              <w:t>240</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265,9</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lastRenderedPageBreak/>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13</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89 1 00 6102 0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265,9</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Уплата налогов, сборов и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13</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89 1 00 6123 0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850</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Уплата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13</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89 1 00 6123 0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853</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Муниципальное казенное учреждение "Межведомственный архив по личному составу"</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502,1</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Общегосударственные вопросы</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502,1</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Другие общегосударственные вопросы</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13</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502,1</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13</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502,1</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13</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502,1</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Архивные учреждения</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13</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89 1 00 6103 0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502,1</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Расходы на выплаты персоналу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13</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89 1 00 6103 0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100</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351,1</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Расходы на выплаты персоналу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13</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89 1 00 6103 0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110</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351,1</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Фонд оплаты труда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13</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89 1 00 6103 0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111</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269,3</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Иные выплаты персоналу казенных учреждений, за исключением фонда оплаты труда</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13</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89 1 00 6103 0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112</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Взносы по обязательному социальному страхованию на выплаты по оплате труда работников и иные выплаты работникам казенных учреждени</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13</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89 1 00 6103 0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119</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81,3</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13</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89 1 00 6103 0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150,4</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13</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89 1 00 6103 0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150,4</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Уплата налогов, сборов и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13</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89 1 00 6104 0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850</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0,6</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Уплата прочих налогов, сборов и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13</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89 1 00 6104 0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852</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0,3</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Уплата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13</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90 1 00 6104 0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853</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0,3</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Муниципальное казенное учреждение "Единая дежурно-диспетчерская служба" Ардатовского муниципального района</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871,4</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lastRenderedPageBreak/>
              <w:t>Национальная безопасность и правоохранительная деятельность</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871,4</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09</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871,4</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09</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871,4</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Учреждения по защите населения и территории от чрезвычайных ситуаций природного и техногенного характера, гражданской обороне</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09</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89 1 00 6104 0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871,4</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09</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89 1 00 6104 0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100</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829,3</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Расходы на выплаты персоналу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09</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89 1 00 6104 0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110</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829,3</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Фонд оплаты труда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09</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89 1 00 6104 0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111</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633,6</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Иные выплаты персоналу казенных учреждений, за исключением фонда оплаты труда</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09</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89 1 00 6104 0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112</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4,4</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Взносы по обязательному социальному страхованию на выплаты по оплате труда работников и иные выплаты работникам казенных учреждени</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09</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89 1 00 6104 0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119</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191,3</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09</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89 1 00 6104 0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39,7</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09</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89 1 00 6104 0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39,7</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Уплата налогов, сборов и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09</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89 1 00 6104 0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850</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2,4</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Уплата налога на имущество организаций и земельного налога</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09</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89 1 00 6104 0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851</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1,8</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Уплата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09</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90 1 00 6104 0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853</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0,6</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09</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235,8</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09</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235,8</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Учреждения по защите населения и территории от чрезвычайных ситуаций природного и техногенного характера, гражданской обороне</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09</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89 1 00 8019 0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235,8</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09</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89 1 00 8019 0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500</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235,8</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Расходы на выплаты персоналу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09</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89 1 00 8019 0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540</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235,8</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Национальная экономика</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3 910,0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lastRenderedPageBreak/>
              <w:t>Сельское хозяйство и рыболовство</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xml:space="preserve">Муниципальная  программа "Развитие малого и среднего предпринимательства в Ардатовском муниципальном районе на 2016-2020 годы»  </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29 0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Мероприятия по поддержке субъектов малого и среднего предпринимательства в Республике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29 0 00 4206 0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29 0 00 4206 0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29 0 00 4206 0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Дорожное хозяйчтво</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09</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3 890,0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09</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3 890,0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09</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3 890,0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Капитальный ремонт, ремонт и содержание автомобильных дорог общего пользования местного значения и искусственных сооружений на них (дорожный фонд)</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09</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89 1 00 4201 0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3 890,0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Межбюджетные трансферты</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09</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89 1 00 4201 0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500</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3 890,0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Иные межбюджетные трансферты</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09</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89 1 00 4201 0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540</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3 890,0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Коммунальное хозяйство</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1 800,0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Государственная программа устойчивого развития сельских территорий Республики Мордовия на 2014-2017 годы и на период до 2020 года</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22 0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1 800,0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Софинансирование реализации мероприятий федеральной целевой программы «Устойчивое развитие сельских территорий на 2014 - 2017 годы и на период до 2020 года»</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xml:space="preserve">22 0 02 </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1 800,0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Софинансирование развития социальной и инженерной инфраструктуры в сельской местности</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22 0 02 R018 3</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540</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540,0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Реализация мероприятий федеральной целевой программы "Устойчивое развитие сельских территорий на 2014 - 2017 годы и на период до 2020 года"</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22 0 02 5018 3</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540</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1 260,0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Софинансирование развития социальной и инженерной инфраструктуры в сельской местности</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22 0 02 L018 3</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414</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Образование</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213 471,2</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Дошкольное образование</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64 722,5</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Государственная программа "Развитие образования в Республике Мордовия на 2014-2020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46 006,6</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Подпрограмма «Развитие системы дошкольного и общего образования детей в Республике Мордовия» на 2014 – 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02 2</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46 006,6</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Основное мероприятие «Развитие дошкольного образования»</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02 2 01</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46 006,6</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xml:space="preserve">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включая расходы на оплату труда, приобретение учебников и учебных пособий, средств обучения, игр, игрушек (за </w:t>
            </w:r>
            <w:r w:rsidRPr="00230781">
              <w:rPr>
                <w:rFonts w:ascii="Times New Roman" w:eastAsia="Times New Roman" w:hAnsi="Times New Roman" w:cs="Times New Roman"/>
                <w:b/>
                <w:bCs/>
                <w:sz w:val="18"/>
                <w:szCs w:val="18"/>
              </w:rPr>
              <w:lastRenderedPageBreak/>
              <w:t>исключением расходов на содержание зданий и оплату коммунальных услуг)</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lastRenderedPageBreak/>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02 2 01 7709 0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46 006,6</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lastRenderedPageBreak/>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02 2 01 7709 0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46 006,6</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Муниципальная программа «Развитие образования в Ардатовском муниципальном районе на 2016-2020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16 094,4</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подпрограмма «Развитие системы  дошкольного образования Ардатовского муниципального района » на 2016-2020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02 1</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16 094,4</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Дошкольные образовательные организации</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02 1 00 6110 0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16 094,4</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02 1 00 6110 0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16 094,4</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02 1 00 7602 0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2 000,0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02 1 00 7602 0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2 000,0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621,5</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Создание в дошкольных образовательных, общеобразовательных организациях, организациях дополнительного образования детей (в том числе в организациях, осуществляющих образовательную деятельность по адаптированным основным общеобразовательным программам) условий для получения детьми-инвалидами качественного образования</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Общее образование</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147 030,7</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Государственная программа "Развитие образования в Республике Мордовия на 2014-2020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93 713,0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Подпрограмма «Развитие системы дошкольного и общего образования детей в Республике Мордовия» на 2014 – 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02 2</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93 713,0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Основное мероприятие «Развитие общего образования»</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xml:space="preserve">02 2 02 </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93713,00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02 2 02 7707 0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600</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14132,20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Субсидии бюджетным учреждениям на иные цели</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02 2 02 7707 0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612</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14132,20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02 2 02 7708 0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79 580,8</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02 2 02 7708 0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79 580,8</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xml:space="preserve">Муниципальная программа «Развитие образования в </w:t>
            </w:r>
            <w:r w:rsidRPr="00230781">
              <w:rPr>
                <w:rFonts w:ascii="Times New Roman" w:eastAsia="Times New Roman" w:hAnsi="Times New Roman" w:cs="Times New Roman"/>
                <w:b/>
                <w:bCs/>
                <w:sz w:val="18"/>
                <w:szCs w:val="18"/>
              </w:rPr>
              <w:lastRenderedPageBreak/>
              <w:t>Ардатовском муниципальном районе на 2016-2020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lastRenderedPageBreak/>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13 583,4</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lastRenderedPageBreak/>
              <w:t>подпрограмма «Развитие общего образования Ардатовского муниципального района» на 2016-2020</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02 2</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13 583,4</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Школы-детские сады, школы начальные, неполные средние и средние</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02 2 00 6109 0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13 583,4</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02 2 00 6109 0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13 583,4</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02 2 00 7602 0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5 000,0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02 2 00 7602 0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600</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5 000,0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02 2 00 7602 0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5 000,0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xml:space="preserve">Муниципальная  программа "Энергосбережение и повышение энергетической эффективности в Ардатовском муниципальном районе на 2016-2020 годы»  </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12 0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50,0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Мероприятия по энергосбережению и повышению энергоэффективности</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12 0 00 4209 0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50,0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12 0 00 4209 0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50,0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Обеспечение деятельности подведомственных учреждений (МТБ)</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883,2</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Муниципальная программа «Развитие образования в Ардатовском муниципальном районе на 2016-2020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подпрограмма «Развитие системы  дошкольного образования Ардатовского муниципального района » на 2016-2020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02 2</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Школы-детские сады, школы начальные, неполные средние и средние</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02 2 00 6109 0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600</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883,2</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Субсидии бюджетным учреждениям на иные цели</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02 2 00 76050 0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612</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883,2</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МБОУ ДОД  "Ардатовская ДЮСШ"</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18 972,9</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Образование</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18 972,9</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Общее образование</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18 972,9</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Муниципальная программа «Развитие образования в Ардатовском муниципальном районе на 2016-2020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14 982,9</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подпрограмма «Развитие системы  дошкольного образования Ардатовского муниципального района » на 2016-2020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02 2</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14 982,9</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Учреждения по внешкольной работе с детьми</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02 2 00 6108 0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14 982,9</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02 2 00 6108 0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14 982,9</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xml:space="preserve">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w:t>
            </w:r>
            <w:r w:rsidRPr="00230781">
              <w:rPr>
                <w:rFonts w:ascii="Times New Roman" w:eastAsia="Times New Roman" w:hAnsi="Times New Roman" w:cs="Times New Roman"/>
                <w:b/>
                <w:bCs/>
                <w:sz w:val="18"/>
                <w:szCs w:val="18"/>
              </w:rPr>
              <w:lastRenderedPageBreak/>
              <w:t>бюджетными и автономными муниципальными учреждениями</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lastRenderedPageBreak/>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02 2 00 7602 0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3 990,0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lastRenderedPageBreak/>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02 2 00 7602 0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600</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3 990,0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МБОУ ДОД "Дом детского творчества"</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4 417,2</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Образование</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4 417,2</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Общее образование</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4 417,2</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Муниципальная программа «Развитие образования в Ардатовском муниципальном районе на 2016-2020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4 417,2</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подпрограмма «Развитие системы  дошкольного образования Ардатовского муниципального района » на 2016-2020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02 2</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4 417,2</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Учреждения по внешкольной работе с детьми</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02 2 00 6108 0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4 417,2</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02 2 00 6108 0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4 417,2</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Детская школа искусств №1</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10 411,0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Образование</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10 411,0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Общее образование</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10 411,0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Муниципальная программа «Развитие образования в Ардатовском муниципальном районе на 2016-2020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10 411,0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подпрограмма «Развитие системы  дошкольного образования Ардатовского муниципального района » на 2016-2020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02 2</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10 411,0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Учреждения по внешкольной работе с детьми</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02 2 00 6108 0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10 411,0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02 2 00 6108 0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10 411,0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Молодежная политика и оздоровление детей</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698,2</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Муниципальная программа «Развитие образования в Ардатовском муниципальном районе на 2016-2020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698,2</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подпрограмма «Развитие системы  дошкольного образования Ардатовского муниципального района » на 2016-2020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02 2</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698,2</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Мероприятия по проведению оздоровительной кампании детей</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02 2 05 4203 0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02 2 05 4203 0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02 2 05 4203 0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Софинансирование мероприятий по организации отдыха и оздоровления детей, проживающих в Республике Мордовия, в каникулярное время</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02 2 05 7617 0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698,2</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02 2 05 7617 0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610</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698,2</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Субсидии бюджетным учреждениям на иные цели</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02 2 05 7617 0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612</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698,2</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Учебно-методические кабинеты,группы хозяйственного обслуживания</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1 019,8</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Образование</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1 019,8</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lastRenderedPageBreak/>
              <w:t>Другие вопросы в области образования</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09</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1 019,8</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09</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1 019,8</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09</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1 019,8</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09</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89 1 00 6112 00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1 019,8</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09</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89 1 00 6112 00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100</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731,3</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Расходы на выплаты персоналу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09</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89 1 00 6112 00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110</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731,3</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Фонд оплаты труда казенных учреждений и взносы по обязательному социальному страхованию</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09</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89 1 00 6112 00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111</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564,0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Взносы по обязательному социальному страхованию на выплаты по оплате труда работников и иные выплаты работникам казенных учреждени</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09</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89 1 00 6112 00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119</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167,3</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09</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89 1 00 6112 00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287,1</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09</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89 1 00 6112 00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287,1</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Уплата налогов, сборов и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09</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89 1 00 6112 00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850</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1,4</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Уплата прочих налогов, сборов и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09</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89 1 00 6112 00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852</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Уплата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09</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89 1 00 6112 00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853</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0,4</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МКБУ "Ардатовский районный Дом культуры"</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43 031,3</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Культура, кинематография</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43 031,3</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Культура</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43 031,3</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xml:space="preserve">Муниципальная  программа "Развитие культуры и туризма в Ардатовском муниципальном районе на 2016-2020 годы»  </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18 848,6</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Дворцы и дома культуры, другие учреждения культуры и средств массовой информации</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05 0 00 6114 0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18 848,6</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05 0 00 6114 0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600</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18 848,6</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05 0 00 6114 0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18 848,6</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05 0 00 7600 0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7 796,6</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lastRenderedPageBreak/>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05 0 00 7601 0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600</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5 000,0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05 0 00 7601 0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5 000,0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05 0 00 7602 0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600</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2 796,6</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05 0 00 7602 0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2 796,6</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xml:space="preserve">Муниципальная  программа "Развитие культуры и туризма в Ардатовском муниципальном районе на 2016-2020 годы»  </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16 386,1</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Мероприятие "Развитие инфраструктуры сферы культуры и искусства"</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05 2 04</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16 386,1</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Софинансирование объектов капитального строительства и реконструкции муниципальной собственности за счет федеральных средств</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05 2 04 7610 0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14 600,0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Субсидии бюджетным учреждениям на иные цели</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05 2 04 7610 0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612</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14 600,0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Софинансирование объектов капитального строительства и реконструкции муниципальной собственности за счет республиканских средств</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 2 04 R610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1 622,2</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Субсидии бюджетным учреждениям на иные цели</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 2 04 R610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612</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1 622,2</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Софинансирование объектов капитального строительства и реконструкции муниципальной собственности за счет средств местного бюджета</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 2 04 L610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163,9</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Субсидии бюджетным учреждениям на иные цели</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 2 04 L610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612</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163,9</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МКБУ "Ардатовская центральная районная библиотека"</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8 544,0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Культура, кинематография</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8 544,0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Культура</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8 544,0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xml:space="preserve">Муниципальная  программа "Развитие культуры и туризма в Ардатовском муниципальном районе на 2016-2020 годы»  </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8 045,8</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Библиотеки</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05 0 00 6116 0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8 045,8</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05 0 00 6116 0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600</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8 045,8</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05 0 00 6116 0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8 045,8</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05 0 00 7602 0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498,2</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xml:space="preserve">05 0 00 </w:t>
            </w:r>
            <w:r w:rsidRPr="00230781">
              <w:rPr>
                <w:rFonts w:ascii="Times New Roman" w:eastAsia="Times New Roman" w:hAnsi="Times New Roman" w:cs="Times New Roman"/>
                <w:b/>
                <w:bCs/>
                <w:sz w:val="18"/>
                <w:szCs w:val="18"/>
              </w:rPr>
              <w:lastRenderedPageBreak/>
              <w:t>7602 0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lastRenderedPageBreak/>
              <w:t>600</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498,2</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lastRenderedPageBreak/>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05 0 00 7602 0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498,2</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Обслуживание государственного и муниципального долга</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13</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300,0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13</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300,0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13</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300,0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Процентные платежи по государственному долгу муниципального района</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13</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89 1 00 4124 0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300,0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Обслуживание государственного (муниципального) долга</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13</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89 1 00 4124 0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700</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300,0</w:t>
            </w:r>
          </w:p>
        </w:tc>
      </w:tr>
      <w:tr w:rsidR="00230781" w:rsidRPr="00230781" w:rsidTr="00230781">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Обслуживание муниципального долга</w:t>
            </w:r>
          </w:p>
        </w:tc>
        <w:tc>
          <w:tcPr>
            <w:tcW w:w="6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13</w:t>
            </w:r>
          </w:p>
        </w:tc>
        <w:tc>
          <w:tcPr>
            <w:tcW w:w="580"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01</w:t>
            </w:r>
          </w:p>
        </w:tc>
        <w:tc>
          <w:tcPr>
            <w:tcW w:w="639"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89 1 00 4124 0</w:t>
            </w:r>
          </w:p>
        </w:tc>
        <w:tc>
          <w:tcPr>
            <w:tcW w:w="455"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730</w:t>
            </w:r>
          </w:p>
        </w:tc>
        <w:tc>
          <w:tcPr>
            <w:tcW w:w="261"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 </w:t>
            </w:r>
          </w:p>
        </w:tc>
        <w:tc>
          <w:tcPr>
            <w:tcW w:w="1443" w:type="dxa"/>
            <w:tcBorders>
              <w:top w:val="nil"/>
              <w:left w:val="nil"/>
              <w:bottom w:val="single" w:sz="4" w:space="0" w:color="auto"/>
              <w:right w:val="single" w:sz="4" w:space="0" w:color="auto"/>
            </w:tcBorders>
            <w:shd w:val="clear" w:color="auto" w:fill="auto"/>
            <w:noWrap/>
            <w:vAlign w:val="bottom"/>
            <w:hideMark/>
          </w:tcPr>
          <w:p w:rsidR="00230781" w:rsidRPr="00230781" w:rsidRDefault="00230781" w:rsidP="00230781">
            <w:pPr>
              <w:spacing w:after="0" w:line="240" w:lineRule="auto"/>
              <w:jc w:val="center"/>
              <w:rPr>
                <w:rFonts w:ascii="Times New Roman" w:eastAsia="Times New Roman" w:hAnsi="Times New Roman" w:cs="Times New Roman"/>
                <w:b/>
                <w:bCs/>
                <w:sz w:val="18"/>
                <w:szCs w:val="18"/>
              </w:rPr>
            </w:pPr>
            <w:r w:rsidRPr="00230781">
              <w:rPr>
                <w:rFonts w:ascii="Times New Roman" w:eastAsia="Times New Roman" w:hAnsi="Times New Roman" w:cs="Times New Roman"/>
                <w:b/>
                <w:bCs/>
                <w:sz w:val="18"/>
                <w:szCs w:val="18"/>
              </w:rPr>
              <w:t>300,0</w:t>
            </w:r>
          </w:p>
        </w:tc>
      </w:tr>
    </w:tbl>
    <w:p w:rsidR="00230781" w:rsidRDefault="00230781" w:rsidP="00230781">
      <w:pPr>
        <w:pBdr>
          <w:bottom w:val="single" w:sz="12" w:space="1" w:color="auto"/>
        </w:pBdr>
        <w:ind w:left="-600"/>
        <w:jc w:val="both"/>
      </w:pPr>
    </w:p>
    <w:tbl>
      <w:tblPr>
        <w:tblW w:w="10249" w:type="dxa"/>
        <w:tblInd w:w="-318" w:type="dxa"/>
        <w:tblLook w:val="04A0"/>
      </w:tblPr>
      <w:tblGrid>
        <w:gridCol w:w="5529"/>
        <w:gridCol w:w="1280"/>
        <w:gridCol w:w="700"/>
        <w:gridCol w:w="580"/>
        <w:gridCol w:w="600"/>
        <w:gridCol w:w="1560"/>
      </w:tblGrid>
      <w:tr w:rsidR="005F28D4" w:rsidRPr="005F28D4" w:rsidTr="005F28D4">
        <w:trPr>
          <w:trHeight w:val="255"/>
        </w:trPr>
        <w:tc>
          <w:tcPr>
            <w:tcW w:w="5529" w:type="dxa"/>
            <w:tcBorders>
              <w:top w:val="nil"/>
              <w:left w:val="nil"/>
              <w:bottom w:val="nil"/>
              <w:right w:val="nil"/>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sz w:val="20"/>
                <w:szCs w:val="20"/>
              </w:rPr>
            </w:pPr>
          </w:p>
        </w:tc>
        <w:tc>
          <w:tcPr>
            <w:tcW w:w="1980" w:type="dxa"/>
            <w:gridSpan w:val="2"/>
            <w:tcBorders>
              <w:top w:val="nil"/>
              <w:left w:val="nil"/>
              <w:bottom w:val="nil"/>
              <w:right w:val="nil"/>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sz w:val="20"/>
                <w:szCs w:val="20"/>
              </w:rPr>
            </w:pPr>
            <w:r w:rsidRPr="005F28D4">
              <w:rPr>
                <w:rFonts w:ascii="Times New Roman" w:eastAsia="Times New Roman" w:hAnsi="Times New Roman" w:cs="Times New Roman"/>
                <w:sz w:val="20"/>
                <w:szCs w:val="20"/>
              </w:rPr>
              <w:t>Приложение 12</w:t>
            </w:r>
          </w:p>
        </w:tc>
        <w:tc>
          <w:tcPr>
            <w:tcW w:w="580" w:type="dxa"/>
            <w:tcBorders>
              <w:top w:val="nil"/>
              <w:left w:val="nil"/>
              <w:bottom w:val="nil"/>
              <w:right w:val="nil"/>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sz w:val="20"/>
                <w:szCs w:val="20"/>
              </w:rPr>
            </w:pPr>
          </w:p>
        </w:tc>
        <w:tc>
          <w:tcPr>
            <w:tcW w:w="600" w:type="dxa"/>
            <w:tcBorders>
              <w:top w:val="nil"/>
              <w:left w:val="nil"/>
              <w:bottom w:val="nil"/>
              <w:right w:val="nil"/>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sz w:val="20"/>
                <w:szCs w:val="20"/>
              </w:rPr>
            </w:pPr>
          </w:p>
        </w:tc>
        <w:tc>
          <w:tcPr>
            <w:tcW w:w="1560" w:type="dxa"/>
            <w:tcBorders>
              <w:top w:val="nil"/>
              <w:left w:val="nil"/>
              <w:bottom w:val="nil"/>
              <w:right w:val="nil"/>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sz w:val="20"/>
                <w:szCs w:val="20"/>
              </w:rPr>
            </w:pPr>
          </w:p>
        </w:tc>
      </w:tr>
      <w:tr w:rsidR="005F28D4" w:rsidRPr="005F28D4" w:rsidTr="005F28D4">
        <w:trPr>
          <w:trHeight w:val="1020"/>
        </w:trPr>
        <w:tc>
          <w:tcPr>
            <w:tcW w:w="5529" w:type="dxa"/>
            <w:tcBorders>
              <w:top w:val="nil"/>
              <w:left w:val="nil"/>
              <w:bottom w:val="nil"/>
              <w:right w:val="nil"/>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sz w:val="20"/>
                <w:szCs w:val="20"/>
              </w:rPr>
            </w:pPr>
          </w:p>
        </w:tc>
        <w:tc>
          <w:tcPr>
            <w:tcW w:w="4720" w:type="dxa"/>
            <w:gridSpan w:val="5"/>
            <w:tcBorders>
              <w:top w:val="nil"/>
              <w:left w:val="nil"/>
              <w:bottom w:val="nil"/>
              <w:right w:val="nil"/>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sz w:val="20"/>
                <w:szCs w:val="20"/>
              </w:rPr>
            </w:pPr>
            <w:r w:rsidRPr="005F28D4">
              <w:rPr>
                <w:rFonts w:ascii="Times New Roman" w:eastAsia="Times New Roman" w:hAnsi="Times New Roman" w:cs="Times New Roman"/>
                <w:sz w:val="20"/>
                <w:szCs w:val="20"/>
              </w:rPr>
              <w:t xml:space="preserve">к решению Совета депутатов муниципального района "О бюджете Ардатовского муниципального района на 2017 год и на плановый период 2018-2019 гг" от .12.2016 г. № </w:t>
            </w:r>
          </w:p>
        </w:tc>
      </w:tr>
      <w:tr w:rsidR="005F28D4" w:rsidRPr="005F28D4" w:rsidTr="005F28D4">
        <w:trPr>
          <w:trHeight w:val="285"/>
        </w:trPr>
        <w:tc>
          <w:tcPr>
            <w:tcW w:w="5529" w:type="dxa"/>
            <w:tcBorders>
              <w:top w:val="nil"/>
              <w:left w:val="nil"/>
              <w:bottom w:val="nil"/>
              <w:right w:val="nil"/>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sz w:val="20"/>
                <w:szCs w:val="20"/>
              </w:rPr>
            </w:pPr>
          </w:p>
        </w:tc>
        <w:tc>
          <w:tcPr>
            <w:tcW w:w="1280" w:type="dxa"/>
            <w:tcBorders>
              <w:top w:val="nil"/>
              <w:left w:val="nil"/>
              <w:bottom w:val="nil"/>
              <w:right w:val="nil"/>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sz w:val="20"/>
                <w:szCs w:val="20"/>
              </w:rPr>
            </w:pPr>
          </w:p>
        </w:tc>
        <w:tc>
          <w:tcPr>
            <w:tcW w:w="700" w:type="dxa"/>
            <w:tcBorders>
              <w:top w:val="nil"/>
              <w:left w:val="nil"/>
              <w:bottom w:val="nil"/>
              <w:right w:val="nil"/>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sz w:val="20"/>
                <w:szCs w:val="20"/>
              </w:rPr>
            </w:pPr>
          </w:p>
        </w:tc>
        <w:tc>
          <w:tcPr>
            <w:tcW w:w="580" w:type="dxa"/>
            <w:tcBorders>
              <w:top w:val="nil"/>
              <w:left w:val="nil"/>
              <w:bottom w:val="nil"/>
              <w:right w:val="nil"/>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sz w:val="20"/>
                <w:szCs w:val="20"/>
              </w:rPr>
            </w:pPr>
          </w:p>
        </w:tc>
        <w:tc>
          <w:tcPr>
            <w:tcW w:w="600" w:type="dxa"/>
            <w:tcBorders>
              <w:top w:val="nil"/>
              <w:left w:val="nil"/>
              <w:bottom w:val="nil"/>
              <w:right w:val="nil"/>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sz w:val="20"/>
                <w:szCs w:val="20"/>
              </w:rPr>
            </w:pPr>
          </w:p>
        </w:tc>
        <w:tc>
          <w:tcPr>
            <w:tcW w:w="1560" w:type="dxa"/>
            <w:tcBorders>
              <w:top w:val="nil"/>
              <w:left w:val="nil"/>
              <w:bottom w:val="nil"/>
              <w:right w:val="nil"/>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sz w:val="20"/>
                <w:szCs w:val="20"/>
              </w:rPr>
            </w:pPr>
          </w:p>
        </w:tc>
      </w:tr>
      <w:tr w:rsidR="005F28D4" w:rsidRPr="005F28D4" w:rsidTr="005F28D4">
        <w:trPr>
          <w:trHeight w:val="1380"/>
        </w:trPr>
        <w:tc>
          <w:tcPr>
            <w:tcW w:w="10249" w:type="dxa"/>
            <w:gridSpan w:val="6"/>
            <w:tcBorders>
              <w:top w:val="nil"/>
              <w:left w:val="nil"/>
              <w:bottom w:val="nil"/>
              <w:right w:val="nil"/>
            </w:tcBorders>
            <w:shd w:val="clear" w:color="auto" w:fill="auto"/>
            <w:vAlign w:val="bottom"/>
            <w:hideMark/>
          </w:tcPr>
          <w:p w:rsidR="005F28D4" w:rsidRPr="005F28D4" w:rsidRDefault="005F28D4" w:rsidP="005F28D4">
            <w:pPr>
              <w:spacing w:after="0" w:line="240" w:lineRule="auto"/>
              <w:jc w:val="center"/>
              <w:rPr>
                <w:rFonts w:ascii="Times New Roman" w:eastAsia="Times New Roman" w:hAnsi="Times New Roman" w:cs="Times New Roman"/>
                <w:sz w:val="20"/>
                <w:szCs w:val="20"/>
              </w:rPr>
            </w:pPr>
            <w:r w:rsidRPr="005F28D4">
              <w:rPr>
                <w:rFonts w:ascii="Times New Roman" w:eastAsia="Times New Roman" w:hAnsi="Times New Roman" w:cs="Times New Roman"/>
                <w:sz w:val="20"/>
                <w:szCs w:val="20"/>
              </w:rPr>
              <w:t>РАСПРЕДЕЛЕНИЕ БЮДЖЕТНЫХ АССИГНОВАНИЙ РАЙОННОГО БЮДЖЕТА АРДАТОВСКОГО МУНИЦИПАЛЬНОГО РАЙОНА  РЕСПУБЛИКИ МОРДОВИЯ ПО ЦЕЛЕВЫМ СТАТЬЯМ (ГОСУДАРСТВЕННЫМ ПРОГРАММАМ И НЕПРОГРАММНЫМ НАПРАВЛЕНИЯМ ДЕЯТЕЛЬНОСТИ), ГРУППАМ (ГРУППАМ И ПОДГРУППАМ) ВИДОВ РАСХОДОВ КЛАССИФИКАЦИИ БЮДЖЕТА НА 2017 ГОД</w:t>
            </w:r>
          </w:p>
        </w:tc>
      </w:tr>
      <w:tr w:rsidR="005F28D4" w:rsidRPr="005F28D4" w:rsidTr="005F28D4">
        <w:trPr>
          <w:trHeight w:val="255"/>
        </w:trPr>
        <w:tc>
          <w:tcPr>
            <w:tcW w:w="5529" w:type="dxa"/>
            <w:tcBorders>
              <w:top w:val="nil"/>
              <w:left w:val="nil"/>
              <w:bottom w:val="nil"/>
              <w:right w:val="nil"/>
            </w:tcBorders>
            <w:shd w:val="clear" w:color="auto" w:fill="auto"/>
            <w:hideMark/>
          </w:tcPr>
          <w:p w:rsidR="005F28D4" w:rsidRPr="005F28D4" w:rsidRDefault="005F28D4" w:rsidP="005F28D4">
            <w:pPr>
              <w:spacing w:after="0" w:line="240" w:lineRule="auto"/>
              <w:rPr>
                <w:rFonts w:ascii="Times New Roman" w:eastAsia="Times New Roman" w:hAnsi="Times New Roman" w:cs="Times New Roman"/>
                <w:sz w:val="20"/>
                <w:szCs w:val="20"/>
              </w:rPr>
            </w:pPr>
          </w:p>
        </w:tc>
        <w:tc>
          <w:tcPr>
            <w:tcW w:w="1280" w:type="dxa"/>
            <w:tcBorders>
              <w:top w:val="nil"/>
              <w:left w:val="nil"/>
              <w:bottom w:val="nil"/>
              <w:right w:val="nil"/>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sz w:val="20"/>
                <w:szCs w:val="20"/>
              </w:rPr>
            </w:pPr>
          </w:p>
        </w:tc>
        <w:tc>
          <w:tcPr>
            <w:tcW w:w="700" w:type="dxa"/>
            <w:tcBorders>
              <w:top w:val="nil"/>
              <w:left w:val="nil"/>
              <w:bottom w:val="nil"/>
              <w:right w:val="nil"/>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sz w:val="20"/>
                <w:szCs w:val="20"/>
              </w:rPr>
            </w:pPr>
          </w:p>
        </w:tc>
        <w:tc>
          <w:tcPr>
            <w:tcW w:w="580" w:type="dxa"/>
            <w:tcBorders>
              <w:top w:val="nil"/>
              <w:left w:val="nil"/>
              <w:bottom w:val="nil"/>
              <w:right w:val="nil"/>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sz w:val="20"/>
                <w:szCs w:val="20"/>
              </w:rPr>
            </w:pPr>
          </w:p>
        </w:tc>
        <w:tc>
          <w:tcPr>
            <w:tcW w:w="600" w:type="dxa"/>
            <w:tcBorders>
              <w:top w:val="nil"/>
              <w:left w:val="nil"/>
              <w:bottom w:val="nil"/>
              <w:right w:val="nil"/>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sz w:val="20"/>
                <w:szCs w:val="20"/>
              </w:rPr>
            </w:pPr>
          </w:p>
        </w:tc>
        <w:tc>
          <w:tcPr>
            <w:tcW w:w="1560" w:type="dxa"/>
            <w:tcBorders>
              <w:top w:val="nil"/>
              <w:left w:val="nil"/>
              <w:bottom w:val="nil"/>
              <w:right w:val="nil"/>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sz w:val="20"/>
                <w:szCs w:val="20"/>
              </w:rPr>
            </w:pPr>
          </w:p>
        </w:tc>
      </w:tr>
      <w:tr w:rsidR="005F28D4" w:rsidRPr="005F28D4" w:rsidTr="005F28D4">
        <w:trPr>
          <w:trHeight w:val="255"/>
        </w:trPr>
        <w:tc>
          <w:tcPr>
            <w:tcW w:w="5529" w:type="dxa"/>
            <w:tcBorders>
              <w:top w:val="nil"/>
              <w:left w:val="nil"/>
              <w:bottom w:val="nil"/>
              <w:right w:val="nil"/>
            </w:tcBorders>
            <w:shd w:val="clear" w:color="auto" w:fill="auto"/>
            <w:hideMark/>
          </w:tcPr>
          <w:p w:rsidR="005F28D4" w:rsidRPr="005F28D4" w:rsidRDefault="005F28D4" w:rsidP="005F28D4">
            <w:pPr>
              <w:spacing w:after="0" w:line="240" w:lineRule="auto"/>
              <w:rPr>
                <w:rFonts w:ascii="Times New Roman" w:eastAsia="Times New Roman" w:hAnsi="Times New Roman" w:cs="Times New Roman"/>
                <w:sz w:val="20"/>
                <w:szCs w:val="20"/>
              </w:rPr>
            </w:pPr>
          </w:p>
        </w:tc>
        <w:tc>
          <w:tcPr>
            <w:tcW w:w="1280" w:type="dxa"/>
            <w:tcBorders>
              <w:top w:val="nil"/>
              <w:left w:val="nil"/>
              <w:bottom w:val="nil"/>
              <w:right w:val="nil"/>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sz w:val="20"/>
                <w:szCs w:val="20"/>
              </w:rPr>
            </w:pPr>
          </w:p>
        </w:tc>
        <w:tc>
          <w:tcPr>
            <w:tcW w:w="700" w:type="dxa"/>
            <w:tcBorders>
              <w:top w:val="nil"/>
              <w:left w:val="nil"/>
              <w:bottom w:val="nil"/>
              <w:right w:val="nil"/>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sz w:val="20"/>
                <w:szCs w:val="20"/>
              </w:rPr>
            </w:pPr>
          </w:p>
        </w:tc>
        <w:tc>
          <w:tcPr>
            <w:tcW w:w="580" w:type="dxa"/>
            <w:tcBorders>
              <w:top w:val="nil"/>
              <w:left w:val="nil"/>
              <w:bottom w:val="nil"/>
              <w:right w:val="nil"/>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sz w:val="20"/>
                <w:szCs w:val="20"/>
              </w:rPr>
            </w:pPr>
          </w:p>
        </w:tc>
        <w:tc>
          <w:tcPr>
            <w:tcW w:w="600" w:type="dxa"/>
            <w:tcBorders>
              <w:top w:val="nil"/>
              <w:left w:val="nil"/>
              <w:bottom w:val="nil"/>
              <w:right w:val="nil"/>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sz w:val="20"/>
                <w:szCs w:val="20"/>
              </w:rPr>
            </w:pPr>
          </w:p>
        </w:tc>
        <w:tc>
          <w:tcPr>
            <w:tcW w:w="1560" w:type="dxa"/>
            <w:tcBorders>
              <w:top w:val="nil"/>
              <w:left w:val="nil"/>
              <w:bottom w:val="nil"/>
              <w:right w:val="nil"/>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sz w:val="20"/>
                <w:szCs w:val="20"/>
              </w:rPr>
            </w:pPr>
            <w:r w:rsidRPr="005F28D4">
              <w:rPr>
                <w:rFonts w:ascii="Times New Roman" w:eastAsia="Times New Roman" w:hAnsi="Times New Roman" w:cs="Times New Roman"/>
                <w:sz w:val="20"/>
                <w:szCs w:val="20"/>
              </w:rPr>
              <w:t>(тыс.руб)</w:t>
            </w:r>
          </w:p>
        </w:tc>
      </w:tr>
      <w:tr w:rsidR="005F28D4" w:rsidRPr="005F28D4" w:rsidTr="005F28D4">
        <w:trPr>
          <w:trHeight w:val="255"/>
        </w:trPr>
        <w:tc>
          <w:tcPr>
            <w:tcW w:w="552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Наименование</w:t>
            </w:r>
          </w:p>
        </w:tc>
        <w:tc>
          <w:tcPr>
            <w:tcW w:w="128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Цср</w:t>
            </w:r>
          </w:p>
        </w:tc>
        <w:tc>
          <w:tcPr>
            <w:tcW w:w="70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Рз</w:t>
            </w:r>
          </w:p>
        </w:tc>
        <w:tc>
          <w:tcPr>
            <w:tcW w:w="58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Прз</w:t>
            </w:r>
          </w:p>
        </w:tc>
        <w:tc>
          <w:tcPr>
            <w:tcW w:w="60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Адм</w:t>
            </w:r>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Сумма</w:t>
            </w:r>
          </w:p>
        </w:tc>
      </w:tr>
      <w:tr w:rsidR="005F28D4" w:rsidRPr="005F28D4" w:rsidTr="005F28D4">
        <w:trPr>
          <w:trHeight w:val="255"/>
        </w:trPr>
        <w:tc>
          <w:tcPr>
            <w:tcW w:w="5529" w:type="dxa"/>
            <w:vMerge/>
            <w:tcBorders>
              <w:top w:val="single" w:sz="4" w:space="0" w:color="auto"/>
              <w:left w:val="single" w:sz="4" w:space="0" w:color="auto"/>
              <w:bottom w:val="single" w:sz="4" w:space="0" w:color="auto"/>
              <w:right w:val="single" w:sz="4" w:space="0" w:color="auto"/>
            </w:tcBorders>
            <w:vAlign w:val="center"/>
            <w:hideMark/>
          </w:tcPr>
          <w:p w:rsidR="005F28D4" w:rsidRPr="005F28D4" w:rsidRDefault="005F28D4" w:rsidP="005F28D4">
            <w:pPr>
              <w:spacing w:after="0" w:line="240" w:lineRule="auto"/>
              <w:rPr>
                <w:rFonts w:ascii="Times New Roman" w:eastAsia="Times New Roman" w:hAnsi="Times New Roman" w:cs="Times New Roman"/>
                <w:b/>
                <w:bCs/>
                <w:sz w:val="18"/>
                <w:szCs w:val="18"/>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5F28D4" w:rsidRPr="005F28D4" w:rsidRDefault="005F28D4" w:rsidP="005F28D4">
            <w:pPr>
              <w:spacing w:after="0" w:line="240" w:lineRule="auto"/>
              <w:rPr>
                <w:rFonts w:ascii="Times New Roman" w:eastAsia="Times New Roman" w:hAnsi="Times New Roman" w:cs="Times New Roman"/>
                <w:b/>
                <w:bCs/>
                <w:sz w:val="18"/>
                <w:szCs w:val="18"/>
              </w:rPr>
            </w:pPr>
          </w:p>
        </w:tc>
        <w:tc>
          <w:tcPr>
            <w:tcW w:w="700" w:type="dxa"/>
            <w:vMerge/>
            <w:tcBorders>
              <w:top w:val="single" w:sz="4" w:space="0" w:color="auto"/>
              <w:left w:val="single" w:sz="4" w:space="0" w:color="auto"/>
              <w:bottom w:val="single" w:sz="4" w:space="0" w:color="auto"/>
              <w:right w:val="single" w:sz="4" w:space="0" w:color="auto"/>
            </w:tcBorders>
            <w:vAlign w:val="center"/>
            <w:hideMark/>
          </w:tcPr>
          <w:p w:rsidR="005F28D4" w:rsidRPr="005F28D4" w:rsidRDefault="005F28D4" w:rsidP="005F28D4">
            <w:pPr>
              <w:spacing w:after="0" w:line="240" w:lineRule="auto"/>
              <w:rPr>
                <w:rFonts w:ascii="Times New Roman" w:eastAsia="Times New Roman" w:hAnsi="Times New Roman" w:cs="Times New Roman"/>
                <w:b/>
                <w:bCs/>
                <w:sz w:val="18"/>
                <w:szCs w:val="18"/>
              </w:rPr>
            </w:pPr>
          </w:p>
        </w:tc>
        <w:tc>
          <w:tcPr>
            <w:tcW w:w="580" w:type="dxa"/>
            <w:vMerge/>
            <w:tcBorders>
              <w:top w:val="single" w:sz="4" w:space="0" w:color="auto"/>
              <w:left w:val="single" w:sz="4" w:space="0" w:color="auto"/>
              <w:bottom w:val="single" w:sz="4" w:space="0" w:color="auto"/>
              <w:right w:val="single" w:sz="4" w:space="0" w:color="auto"/>
            </w:tcBorders>
            <w:vAlign w:val="center"/>
            <w:hideMark/>
          </w:tcPr>
          <w:p w:rsidR="005F28D4" w:rsidRPr="005F28D4" w:rsidRDefault="005F28D4" w:rsidP="005F28D4">
            <w:pPr>
              <w:spacing w:after="0" w:line="240" w:lineRule="auto"/>
              <w:rPr>
                <w:rFonts w:ascii="Times New Roman" w:eastAsia="Times New Roman" w:hAnsi="Times New Roman" w:cs="Times New Roman"/>
                <w:b/>
                <w:bCs/>
                <w:sz w:val="18"/>
                <w:szCs w:val="18"/>
              </w:rPr>
            </w:pPr>
          </w:p>
        </w:tc>
        <w:tc>
          <w:tcPr>
            <w:tcW w:w="600" w:type="dxa"/>
            <w:vMerge/>
            <w:tcBorders>
              <w:top w:val="single" w:sz="4" w:space="0" w:color="auto"/>
              <w:left w:val="single" w:sz="4" w:space="0" w:color="auto"/>
              <w:bottom w:val="single" w:sz="4" w:space="0" w:color="auto"/>
              <w:right w:val="single" w:sz="4" w:space="0" w:color="auto"/>
            </w:tcBorders>
            <w:vAlign w:val="center"/>
            <w:hideMark/>
          </w:tcPr>
          <w:p w:rsidR="005F28D4" w:rsidRPr="005F28D4" w:rsidRDefault="005F28D4" w:rsidP="005F28D4">
            <w:pPr>
              <w:spacing w:after="0" w:line="240" w:lineRule="auto"/>
              <w:rPr>
                <w:rFonts w:ascii="Times New Roman" w:eastAsia="Times New Roman" w:hAnsi="Times New Roman" w:cs="Times New Roman"/>
                <w:b/>
                <w:bCs/>
                <w:sz w:val="18"/>
                <w:szCs w:val="18"/>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5F28D4" w:rsidRPr="005F28D4" w:rsidRDefault="005F28D4" w:rsidP="005F28D4">
            <w:pPr>
              <w:spacing w:after="0" w:line="240" w:lineRule="auto"/>
              <w:rPr>
                <w:rFonts w:ascii="Times New Roman" w:eastAsia="Times New Roman" w:hAnsi="Times New Roman" w:cs="Times New Roman"/>
                <w:b/>
                <w:bCs/>
                <w:sz w:val="18"/>
                <w:szCs w:val="18"/>
              </w:rPr>
            </w:pP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1</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2</w:t>
            </w:r>
          </w:p>
        </w:tc>
        <w:tc>
          <w:tcPr>
            <w:tcW w:w="700" w:type="dxa"/>
            <w:tcBorders>
              <w:top w:val="nil"/>
              <w:left w:val="nil"/>
              <w:bottom w:val="single" w:sz="4" w:space="0" w:color="auto"/>
              <w:right w:val="single" w:sz="4" w:space="0" w:color="auto"/>
            </w:tcBorders>
            <w:shd w:val="clear" w:color="auto" w:fill="auto"/>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3</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4</w:t>
            </w:r>
          </w:p>
        </w:tc>
        <w:tc>
          <w:tcPr>
            <w:tcW w:w="600" w:type="dxa"/>
            <w:tcBorders>
              <w:top w:val="nil"/>
              <w:left w:val="nil"/>
              <w:bottom w:val="single" w:sz="4" w:space="0" w:color="auto"/>
              <w:right w:val="single" w:sz="4" w:space="0" w:color="auto"/>
            </w:tcBorders>
            <w:shd w:val="clear" w:color="auto" w:fill="auto"/>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5</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6</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Всего</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368 802,2</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Муниципальная программа "Развитие муниципальной службы в Ардатовском муниципальном районе на 2015 - 2018 годы"</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01 0</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53,0</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Расходы, связанные с муниципальным управлением</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01 0 00 41000</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53,0</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Подготовка, переподготовка и повышение квалификации кадров</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01 0 00 41250</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04</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53,0</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Муниципальная программа «Развитие образования в Ардатовском муниципальном районе на 2016-2020 годы»</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02 0</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242 552,2</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подпрограмма «Развитие системы  дошкольного образования Ардатовского муниципального района » на 2016-2020 годы</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02 1</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37 262,9</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Бюджетные инвестиции в объекты капитального строительства собственности муниципальных образований за счет средств местного бюджета</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02 1 01 2500 0</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248,0</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Дошкольные образовательные организации</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02 1 00 6110 0</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16 094,4</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Дошкольное образование</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02 1 00 7602 0</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2 000,0</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Софинансирование объектов капитального строительства и реконструкции муниципальной собственности</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02 1 01 7610 0</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18 299,0</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621,5</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xml:space="preserve">подпрограмма «Развитие общего образования Ардатовского </w:t>
            </w:r>
            <w:r w:rsidRPr="005F28D4">
              <w:rPr>
                <w:rFonts w:ascii="Times New Roman" w:eastAsia="Times New Roman" w:hAnsi="Times New Roman" w:cs="Times New Roman"/>
                <w:b/>
                <w:bCs/>
                <w:sz w:val="18"/>
                <w:szCs w:val="18"/>
              </w:rPr>
              <w:lastRenderedPageBreak/>
              <w:t>муниципального района» на 2016-2020</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lastRenderedPageBreak/>
              <w:t>02 2</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193 685,5</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lastRenderedPageBreak/>
              <w:t>Учреждения по внешкольной работе с детьми</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02 2 00 6108 0</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02</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29811,1</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Школы-детские сады, школы начальные, неполные средние и средние</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02 2 00 6109 0</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02</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14466,6</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xml:space="preserve">Общее образование </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02 2 00 7602 0</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02</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8 990,0</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Основное мероприятие «Развитие дошкольного образования»</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02 2 01</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46 006,6</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02 2 01 7709 0</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46 006,6</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Основное мероприятие «Развитие общего образования»</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xml:space="preserve">02 2 02 </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93 713,0</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02 2 02 7707 0</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02</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14132,20</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02 2 02 7708 0</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02</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79 580,8</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02 2 00 7709 0</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Молодежная политика и оздоровление детей</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02 2 05</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07</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698,2</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Мероприятия по проведению оздоровительной кампании детей</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02 2 05 4203 0</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07</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0,0</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Муниципальная программа «Развитие образования в Ардатовском муниципальном районе на 2016-2020 годы»</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02 3</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5,0</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подпрограмма "Духовно-нравственное воспитание детей и молодежи в Ардатовском муниципальном районе" на 2016 - 2020 годы»</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02 3 00 4229 0</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07</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5,0</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Подпрограмма «Обеспечение реализации государственной программы Республики Мордовия «Развитие образования в Республике Мордовия» на 2014 - 2020 годы и прочие мероприятия в области образования»</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023</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11 598,8</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Основное мероприятие "Оказание мер государственной поддержки детям-сиротам, детям, оставшимся без попечения родителей, а так же гражданам, желающим взять детей на воспитание в семью"</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02 3 03</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11 364,6</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Реализация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02 3 03 7718 0</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04</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11 364,6</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Основное мероприятие «Обеспечение реализации государственных полномочий переданных органам местного самоуправления по опеке и попечительству»</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02 3 04</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234,2</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Реализация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02 3 04 7705 0</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04</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234,2</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Муниципальная программа «Развитие жилищного строительства и сферы жилищно-коммунального хозяйства</w:t>
            </w:r>
            <w:r w:rsidRPr="005F28D4">
              <w:rPr>
                <w:rFonts w:ascii="Times New Roman" w:eastAsia="Times New Roman" w:hAnsi="Times New Roman" w:cs="Times New Roman"/>
                <w:b/>
                <w:bCs/>
                <w:sz w:val="18"/>
                <w:szCs w:val="18"/>
              </w:rPr>
              <w:br/>
              <w:t xml:space="preserve"> Ардатовского муниципального района на 2016-2020 г.г.»</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04 0</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12 789,6</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xml:space="preserve">Подпрограмма "Обеспечение жилыми помещениями детей -сирот, детей, оставшихся без попечения родителей, а также лиц </w:t>
            </w:r>
            <w:r w:rsidRPr="005F28D4">
              <w:rPr>
                <w:rFonts w:ascii="Times New Roman" w:eastAsia="Times New Roman" w:hAnsi="Times New Roman" w:cs="Times New Roman"/>
                <w:b/>
                <w:bCs/>
                <w:sz w:val="18"/>
                <w:szCs w:val="18"/>
              </w:rPr>
              <w:lastRenderedPageBreak/>
              <w:t>из их числа в Республике Мордовия" на 2014-2020 года</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lastRenderedPageBreak/>
              <w:t>04 1</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4 427,2</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lastRenderedPageBreak/>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04 1 03</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4 427,2</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Обеспечение предоставления жилых помещениий детям-сиротам и детям,оставшимся без попечения родителей,лицам из числа по договорам найма специализированных жилых помещений</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04 1 03 5082 0</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04</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4 427,2</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Подпрограмма "Обеспечение жильем молодых семей"</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04 3</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8 362,4</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Мероприятие "Обеспечение жильем отдельных категорий граждан"</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04 3 01</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8 362,4</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Обеспечение жильем молодых семей и молодых специалистов на селе за счет средств бюджета района</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04 3 01 0205 0</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03</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40,0</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xml:space="preserve">Муниципальная  программа "Развитие культуры и туризма в Ардатовском муниципальном районе на 2016-2020 годы»  </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05 0</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54 018,7</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Дворцы и дома культуры, другие учреждения культуры и средств массовой информации</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05 0 00 6114 0</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18 848,6</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Библиотеки</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05 0 00 6116 0</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8 045,8</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xml:space="preserve">Культура </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05 0 00 7601 0</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5 000,0</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xml:space="preserve">Культура </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05 0 00 7602 0</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3 294,8</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Подпрограмма "Обеспечение условий реализации государственной программы"</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05 3</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316,8</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Основное мероприятие «Обеспечение  функций Республиканской архивной службы Республики Мордовия и подведомственных ей государственных архивов»</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05 3 03</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316,8</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Реализация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05 3 03 7701 0</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04</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316,8</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Мероприятие "Развитие инфраструктуры сферы культуры и искусства"</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xml:space="preserve">05 2 04 </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18 512,7</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Софинансирование объектов капитального строительства и реконструкции муниципальной собственности</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05 2 04 7610 0</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2 126,6</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Софинансирование объектов капитального строительства и реконструкции муниципальной собственности</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05 2 04 7610 0</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14 600,0</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Софинансирование объектов капитального строительства и реконструкции муниципальной собственности за счет республиканских средств</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05 2 04 R610 0</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1 622,2</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Софинансирование объектов капитального строительства и реконструкции муниципальной собственности за счет средств местного бюджета</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05 2 04 L610 0</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163,9</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Муниципальная  программа "Развитие физической культуры и спорта в Ардатовском муниципальном районе Республики Мордовия на 2016-2020 годы"</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06 0</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195,1</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Физкультурно-оздоровительная работа и спортивные мероприятия</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06 1</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195,1</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Мероприятия в области спорта и физической культуры, туризма</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06 1 00 4204 0</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195,1</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Государственная программа Республики Мордовия развития сельского хозяйства и регулирования рынков сельскохозяйственной продукции, сырья и продовольствия на 2013-2020 годы</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09 0</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5 389,7</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Подпрограмма «Развитие подотрасли животноводства, переработки и реализации продукции животноводства»</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09 2 05</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3 640,0</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Субсидии на софинансирование расходных обязательств на мероприятия по переходу граждан, ведущих личное подсобное хозяйство, на альтернативные виды животноводства</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09 Г 01 7619 0</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05</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3 340,0</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Софинансирование поддержки экономически значимых региональных программ в области животноводства за счет средств местного бюджета.</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09 Г 01 L619 0</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05</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300,0</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Подпрограмма "Поддержка малых форм хозяйствования"</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09 4</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6,8</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xml:space="preserve">Реализация государственных полномочий по организации сбора, проверки и единовременного представления в Министерство сельского хозяйства и продовольствия </w:t>
            </w:r>
            <w:r w:rsidRPr="005F28D4">
              <w:rPr>
                <w:rFonts w:ascii="Times New Roman" w:eastAsia="Times New Roman" w:hAnsi="Times New Roman" w:cs="Times New Roman"/>
                <w:b/>
                <w:bCs/>
                <w:sz w:val="18"/>
                <w:szCs w:val="18"/>
              </w:rPr>
              <w:lastRenderedPageBreak/>
              <w:t>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lastRenderedPageBreak/>
              <w:t>09 4 03 7712 0</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04</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6,8</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lastRenderedPageBreak/>
              <w:t>Подпрограмма «Поддержка и развитие кадрового потенциала в АПК»</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09 В</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1 742,9</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Основное мероприятие «Стимулирование обучения и закрепления молодых специалистов в сельскохозяйственном производстве»</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09 В 02</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1 742,9</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09 В 02 7700 0</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1 742,9</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Реализация государственных полномочий по предоставлению стипендии студентам, обучающимся по очной форме обучения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и оказанию содействия в трудоустройстве студента</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09 В 02 7716 0</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05</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506,3</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Реализация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09 В 02 7719 0</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05</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682,3</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Реализация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09 В 02 7720 0</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05</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554,3</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Муниципальная программа «Комплексного социально-экономического развития Ардатовского муниципального района Республики Мордовия на 2015-2019 г.г.»</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10 0</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2 276,2</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Другие общегосударственные вопросы</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10 0 00 6105 0</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13</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2 076,2</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Многофункциональные центры предоставления муниципальных услуг</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10 0 00 6105 0</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13</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2 076,2</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мероприятие "Субвенция на обеспечение деятельности Многофункционального центра предоставления муниципальных услуг"</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10 0 02</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200,0</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Многофункциональные центры предоставления муниципальных услуг</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10 0 02 6105 0</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13</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200,0</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xml:space="preserve">Муниципальная  программа "Энергосбережение и повышение энергетической эффективности в Ардатовском муниципальном районе на 2016-2020 годы»  </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12 0</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50,0</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Мероприятия по энергосбережению и повышению энергоэффективности</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12 0 00 4209 0</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02</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50,0</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Муниципальная  программа "Развитие транспортной инфраструктуры и транспортного обслуживания в Ардатовском муниципальном районе на 2016-2020 годы»</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13 2 02 4233 0</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09</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30,0</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Бюджетные инвестиции в объекты капитального строительства государственной (муниципальной) собственности</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13 2 02 4233 0</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09</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0,0</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Уплата прочих налогов, сборов</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13 2 02 4233 0</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09</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30,0</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Уплата иных платежей</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13 2 02 4233 0</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09</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Другие вопросы в области национальной безопасности и правоохранительной деятельности</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19 0</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50,0</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xml:space="preserve">Муниципальная  программа "Профилактика правонарушений  и усиления борьбы с преступностью в Ардатовском муниципальном районе на 2016-2020 г.г.»  </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19 0 00 4230 0</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14</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50,0</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lastRenderedPageBreak/>
              <w:t>Государственная программа повышения эффективности управления государственными финансами в Республике Мордовия  на 2014-2018 годы</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17 0</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3 966,3</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xml:space="preserve">Муниципальная  программа "Повышение эффективности управления муниципальными финансами в Ардатовском муниципальном районе на 2015-2019 г.г.»  </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17 1</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3 966,3</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Расходы на выплаты по оплате труда работников органов местного самоуправления Республики Мордовия</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17 1 01 4111 0</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06</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3 560,2</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Расходы на обеспечение функций органов местного самоуправления Республики Мордовия</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17 1 01 4112 0</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06</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406,1</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Управление финансов администрации Ардатовского муниципального района</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17 1 01 7602 0</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06</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0,0</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Государственная программа Республики Мордовия «Юстиция и профилактика правонарушений на 2014-2018 годы»</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19 0</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535,5</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Подпрограмма «Повышение эффективности государственного управления при реализации Государственной программы»</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19 2</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535,5</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Основное мероприятие "Обеспечение реализации государственных полномочий"</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19 2 03</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535,5</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Реализация государственных полномочий по образованию, материально-техническому и организационному обеспечению деятельности административных комиссий</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19 2 03 7702 0</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04</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234,2</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Реализация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19 2 03 7703 0</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04</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296,0</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19 2 03 7715 0</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04</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5,3</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Муниципальная программа "Комплексные меры противодействия злоупотреблению наркотиками и их незаконному обороту в Ардатовском муниципальном районе на 2015 – 2020 годы"</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20 0</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14</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30,0</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Мероприятия в области противодействия злоупотреблению наркотиками и их незаконному обороту</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20 0 01 4210 0</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14</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30,0</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20 0 01 4210 0</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14</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30,0</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xml:space="preserve">Муниципальная  программа «Устойчивое развитие сельских территорий Ардатовского муниципального района Республики Мордовия на 2014-2017 годы и на период до 2020 года»  </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22 0</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200,0</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Улучшение жилищных условий сельского населения  за счет средств бюджета района</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22 0 00 0204 0</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03</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0,0</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Улучшение жилищных условий граждан, молодых семей или молодых специалистов, проживающих в сельской местности</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220 00 0204 0</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03</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200,0</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Государственная программа устойчивого развития сельских территорий Республики Мордовия на 2014-2017 годы и на период до 2020 года</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22 0</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1 800,0</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Софинансирование развития социальной и инженерной инфраструктуры в сельской местности</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22 0 02 R018 3</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02</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540,0</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Реализация мероприятий федеральной целевой программы "Устойчивое развитие сельских территорий на 2014 - 2017 годы и на период до 2020 года"</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22 0 02 5018 3</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02</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1 260,0</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Софинансирование развития социальной и инженерной инфраструктуры в сельской местности</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22 0 02 L018 3</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02</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0,0</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Коммунальное хозяйство</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Муниципальная программа "Модернизация и реформирование ЖКХ в Ардатовском муниципальном районе на 2016-2020 гг"</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27 0</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30,0</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Мероприятия в области жилищно-коммунального хозяйства</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27 0 00 4202 0</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02</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30,0</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xml:space="preserve">Муниципальная  программа "Развитие малого и среднего предпринимательства в Ардатовском муниципальном районе на 2016-2020 годы»  </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29 0</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20,0</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Мероприятия по поддержке субъектов малого и среднего предпринимательства в Республике Мордовия</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29 0 00 4206 0</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05</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20,0</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29 0 00 4206 0</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05</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20,0</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Молодежная политика и оздоровление детей</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32 1 00 4211 0</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07</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Мероприятия в области молодежной политики</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32 1 00 4211 0</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07</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90,1</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lastRenderedPageBreak/>
              <w:t>Транспорт</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Обеспечение деятельности Администрации Ардатовского муниципального образования Республики Мордовия</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65 0</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14 279,2</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xml:space="preserve">Расходы на на обеспечение функций Главы местной администрации  </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65 1 00 4115 0</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02</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1 268,4</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Фонд оплаты труда государственных (муниципальных) органов</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65 2 00 4111 0</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04</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5 884,8</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Расходы на обеспечение функций органов местного самоуправления Республики Мордовия</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65 2 00 4112 0</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04</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4 078,6</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Центральный аппарат</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65 2 00 7602 0</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04</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3 047,4</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89 0</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30 446,6</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89 1</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30 446,6</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Иные меры социальной поддержки граждан, кроме публичных нормативных обязательств</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89 1 00 0301 0</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Доплаты к пенсиям государственных служащих субъектов Российской Федерации и муниципальных служащих</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89 1 00 0301 0</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2 218,0</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Бюджетные инвестиции в объекты капитального строительства собственности муниципальных образований за счет средств местного бюджета</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89 1 00 2500 0</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Дворцы и дома культуры, другие учреждения культуры и средств массовой информации</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89 1 00 2500 0</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1 000,0</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Резервные фонды местных администраций</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89 1 00 4118 0</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11</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100,0</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Другие общегосударственные вопросы</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89 1 00 4121 0</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13</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Мероприятия по реализации государственных функций, связанных с общегосударственным управлением</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89 1 00 4121 0</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13</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350,0</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Дорожное хозяйство</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89 1 00 4201 0</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09</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Капитальный ремонт, ремонт и содержание автомобильных дорог общего пользования местного значения и искусственных сооружений на них (дорожный фонд)</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89 1 00 4201 0</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09</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3 890,1</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Капитальный ремонт, ремонт и содержание автомобильных дорог общего пользования местного значения и искусственных сооружений на них (дорожный фонд)</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89 1 00 4201 0</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09</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3 890,0</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Социальная помощь</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89 1 00 4208 0</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04</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Мероприятия в области социальной политики</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89 1 00 4208 0</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04</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150,0</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Другие общегосударственные вопросы</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89 1 00 4200 0</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13</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Мероприятия по реализации государственных функций, связанных с общегосударственным управлением</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89 1 00 4200 0</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13</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500,0</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Мероприятия в области социальной политики</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89 1 00 4208 0</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03</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200,0</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Другие вопросы в области социальной политики</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89 1 00 4208 0</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06</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25,0</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Процентные платежи по государственному долгу муниципального района</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89 1 00 4124 0</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13</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300,0</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Жилищное хозяйство</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89 1 00 4236 0</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Взнос на капитальный ремонт общего имущества в многоквартирном доме</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89 1 00 4236 0</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349,4</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Другие общегосударственные вопросы</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89 1 00 4122 0</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13</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Исполнение судебных актов</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89 1 00 4122 0</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13</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0,5</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Органы юстиции</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89 1 00 5930 0</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04</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xml:space="preserve">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143-ФЗ «Об актах гражданского состояния» полномочий Российской Федерации на государственную регистрацию актов </w:t>
            </w:r>
            <w:r w:rsidRPr="005F28D4">
              <w:rPr>
                <w:rFonts w:ascii="Times New Roman" w:eastAsia="Times New Roman" w:hAnsi="Times New Roman" w:cs="Times New Roman"/>
                <w:b/>
                <w:bCs/>
                <w:sz w:val="18"/>
                <w:szCs w:val="18"/>
              </w:rPr>
              <w:lastRenderedPageBreak/>
              <w:t>гражданского состояния</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lastRenderedPageBreak/>
              <w:t>89 1 00 5930 0</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04</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6645,2</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lastRenderedPageBreak/>
              <w:t>Другие общегосударственные вопросы</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89 1 00 6100 0</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13</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Учреждения по обеспечению хозяйственного обслуживания</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89 1 00 6102 0</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13</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2 990,5</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Архивные учреждения</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89 1 00 6103 0</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13</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502,1</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Защита населения и территории от чрезвычайных ситуаций природного и техногенного характера, гражданская оборона</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89 1 00 6104 0</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09</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Учреждения по защите населения и территории от чрезвычайных ситуаций природного и техногенного характера, гражданской обороне</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89 1 00 6104 0</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09</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871,4</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Другие вопросы в области образования</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89 1 00 6112 00</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09</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89 1 00 6112 00</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09</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1 019,8</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Другие общегосударственные вопросы</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89 1 00 6123 0</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13</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Централизованные бухгалтерии</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89 1 00 6123 0</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13</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3 892,3</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Сельское хозяйство и рыболовство</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89 1 00 7722 0</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05</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Реализация государственных полномочий по организации проведения на территории Республики Мордовия мероприятий по отлову и содержанию безнадзорных животных</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89 1 00 7722 0</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05</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66,9</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89 1 00 7704 0</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04</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Реализация государственных полномочий по ведению учета граждан,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 приобретении жилья</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89 1 00 7704 0</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04</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247,6</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Распоряжение земельными участками, гос.собственность на которые не разграничена</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xml:space="preserve">89 1 00 </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04</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0,0</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Реализация государственных полномочий по квотированию рабочих мест для трудоустройства граждан,особо нуждающихся в социальной защите</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89 1 00 7706 0</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03</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2,0</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Дворцы и дома культуры, другие учреждения культуры и средств массовой информации</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89 1 00 7608 0</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0,0</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89 1 00 8019 0</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09</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235,8</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Периодическая печать и издательства</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89 1 00 9101 0</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12</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02</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 </w:t>
            </w:r>
          </w:p>
        </w:tc>
      </w:tr>
      <w:tr w:rsidR="005F28D4" w:rsidRPr="005F28D4" w:rsidTr="005F28D4">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Субсидии на поддержку социально ориентированных некоммерческих организаций</w:t>
            </w:r>
          </w:p>
        </w:tc>
        <w:tc>
          <w:tcPr>
            <w:tcW w:w="12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89 1 00 9101 0</w:t>
            </w:r>
          </w:p>
        </w:tc>
        <w:tc>
          <w:tcPr>
            <w:tcW w:w="7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12</w:t>
            </w:r>
          </w:p>
        </w:tc>
        <w:tc>
          <w:tcPr>
            <w:tcW w:w="58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02</w:t>
            </w:r>
          </w:p>
        </w:tc>
        <w:tc>
          <w:tcPr>
            <w:tcW w:w="60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1 000,0</w:t>
            </w:r>
          </w:p>
        </w:tc>
      </w:tr>
    </w:tbl>
    <w:p w:rsidR="00230781" w:rsidRDefault="00230781" w:rsidP="00230781">
      <w:pPr>
        <w:pBdr>
          <w:bottom w:val="single" w:sz="12" w:space="1" w:color="auto"/>
        </w:pBdr>
        <w:ind w:left="-600"/>
        <w:jc w:val="both"/>
      </w:pPr>
    </w:p>
    <w:tbl>
      <w:tblPr>
        <w:tblW w:w="10207" w:type="dxa"/>
        <w:tblInd w:w="-318" w:type="dxa"/>
        <w:tblLook w:val="04A0"/>
      </w:tblPr>
      <w:tblGrid>
        <w:gridCol w:w="2269"/>
        <w:gridCol w:w="4961"/>
        <w:gridCol w:w="2977"/>
      </w:tblGrid>
      <w:tr w:rsidR="005F28D4" w:rsidRPr="005F28D4" w:rsidTr="005F28D4">
        <w:trPr>
          <w:trHeight w:val="255"/>
        </w:trPr>
        <w:tc>
          <w:tcPr>
            <w:tcW w:w="2269" w:type="dxa"/>
            <w:tcBorders>
              <w:top w:val="nil"/>
              <w:left w:val="nil"/>
              <w:bottom w:val="nil"/>
              <w:right w:val="nil"/>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sz w:val="20"/>
                <w:szCs w:val="20"/>
              </w:rPr>
            </w:pPr>
            <w:bookmarkStart w:id="1" w:name="RANGE!A1:C39"/>
            <w:bookmarkEnd w:id="1"/>
          </w:p>
        </w:tc>
        <w:tc>
          <w:tcPr>
            <w:tcW w:w="4961" w:type="dxa"/>
            <w:tcBorders>
              <w:top w:val="nil"/>
              <w:left w:val="nil"/>
              <w:bottom w:val="nil"/>
              <w:right w:val="nil"/>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sz w:val="20"/>
                <w:szCs w:val="20"/>
              </w:rPr>
            </w:pPr>
          </w:p>
        </w:tc>
        <w:tc>
          <w:tcPr>
            <w:tcW w:w="2977" w:type="dxa"/>
            <w:tcBorders>
              <w:top w:val="nil"/>
              <w:left w:val="nil"/>
              <w:bottom w:val="nil"/>
              <w:right w:val="nil"/>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sz w:val="20"/>
                <w:szCs w:val="20"/>
              </w:rPr>
            </w:pPr>
            <w:r w:rsidRPr="005F28D4">
              <w:rPr>
                <w:rFonts w:ascii="Times New Roman" w:eastAsia="Times New Roman" w:hAnsi="Times New Roman" w:cs="Times New Roman"/>
                <w:sz w:val="20"/>
                <w:szCs w:val="20"/>
              </w:rPr>
              <w:t>Приложение 17</w:t>
            </w:r>
          </w:p>
        </w:tc>
      </w:tr>
      <w:tr w:rsidR="005F28D4" w:rsidRPr="005F28D4" w:rsidTr="005F28D4">
        <w:trPr>
          <w:trHeight w:val="1230"/>
        </w:trPr>
        <w:tc>
          <w:tcPr>
            <w:tcW w:w="2269" w:type="dxa"/>
            <w:tcBorders>
              <w:top w:val="nil"/>
              <w:left w:val="nil"/>
              <w:bottom w:val="nil"/>
              <w:right w:val="nil"/>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sz w:val="20"/>
                <w:szCs w:val="20"/>
              </w:rPr>
            </w:pPr>
          </w:p>
        </w:tc>
        <w:tc>
          <w:tcPr>
            <w:tcW w:w="4961" w:type="dxa"/>
            <w:tcBorders>
              <w:top w:val="nil"/>
              <w:left w:val="nil"/>
              <w:bottom w:val="nil"/>
              <w:right w:val="nil"/>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sz w:val="20"/>
                <w:szCs w:val="20"/>
              </w:rPr>
            </w:pPr>
          </w:p>
        </w:tc>
        <w:tc>
          <w:tcPr>
            <w:tcW w:w="2977" w:type="dxa"/>
            <w:tcBorders>
              <w:top w:val="nil"/>
              <w:left w:val="nil"/>
              <w:bottom w:val="nil"/>
              <w:right w:val="nil"/>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sz w:val="20"/>
                <w:szCs w:val="20"/>
              </w:rPr>
            </w:pPr>
            <w:r w:rsidRPr="005F28D4">
              <w:rPr>
                <w:rFonts w:ascii="Times New Roman" w:eastAsia="Times New Roman" w:hAnsi="Times New Roman" w:cs="Times New Roman"/>
                <w:sz w:val="20"/>
                <w:szCs w:val="20"/>
              </w:rPr>
              <w:t xml:space="preserve">к решению Совета депутатов муниципального района "О бюджете Ардатовского муниципального района на 2017 год и плановый период 2018-2019 гг" от  г. № </w:t>
            </w:r>
          </w:p>
        </w:tc>
      </w:tr>
      <w:tr w:rsidR="005F28D4" w:rsidRPr="005F28D4" w:rsidTr="005F28D4">
        <w:trPr>
          <w:trHeight w:val="255"/>
        </w:trPr>
        <w:tc>
          <w:tcPr>
            <w:tcW w:w="2269" w:type="dxa"/>
            <w:tcBorders>
              <w:top w:val="nil"/>
              <w:left w:val="nil"/>
              <w:bottom w:val="nil"/>
              <w:right w:val="nil"/>
            </w:tcBorders>
            <w:shd w:val="clear" w:color="auto" w:fill="auto"/>
            <w:noWrap/>
            <w:vAlign w:val="bottom"/>
            <w:hideMark/>
          </w:tcPr>
          <w:p w:rsidR="005F28D4" w:rsidRPr="005F28D4" w:rsidRDefault="005F28D4" w:rsidP="005F28D4">
            <w:pPr>
              <w:spacing w:after="0" w:line="240" w:lineRule="auto"/>
              <w:rPr>
                <w:rFonts w:ascii="Arial CYR" w:eastAsia="Times New Roman" w:hAnsi="Arial CYR" w:cs="Arial CYR"/>
                <w:sz w:val="20"/>
                <w:szCs w:val="20"/>
              </w:rPr>
            </w:pPr>
          </w:p>
        </w:tc>
        <w:tc>
          <w:tcPr>
            <w:tcW w:w="4961" w:type="dxa"/>
            <w:tcBorders>
              <w:top w:val="nil"/>
              <w:left w:val="nil"/>
              <w:bottom w:val="nil"/>
              <w:right w:val="nil"/>
            </w:tcBorders>
            <w:shd w:val="clear" w:color="auto" w:fill="auto"/>
            <w:noWrap/>
            <w:vAlign w:val="bottom"/>
            <w:hideMark/>
          </w:tcPr>
          <w:p w:rsidR="005F28D4" w:rsidRPr="005F28D4" w:rsidRDefault="005F28D4" w:rsidP="005F28D4">
            <w:pPr>
              <w:spacing w:after="0" w:line="240" w:lineRule="auto"/>
              <w:rPr>
                <w:rFonts w:ascii="Arial CYR" w:eastAsia="Times New Roman" w:hAnsi="Arial CYR" w:cs="Arial CYR"/>
                <w:sz w:val="20"/>
                <w:szCs w:val="20"/>
              </w:rPr>
            </w:pPr>
          </w:p>
        </w:tc>
        <w:tc>
          <w:tcPr>
            <w:tcW w:w="2977" w:type="dxa"/>
            <w:tcBorders>
              <w:top w:val="nil"/>
              <w:left w:val="nil"/>
              <w:bottom w:val="nil"/>
              <w:right w:val="nil"/>
            </w:tcBorders>
            <w:shd w:val="clear" w:color="auto" w:fill="auto"/>
            <w:noWrap/>
            <w:vAlign w:val="bottom"/>
            <w:hideMark/>
          </w:tcPr>
          <w:p w:rsidR="005F28D4" w:rsidRPr="005F28D4" w:rsidRDefault="005F28D4" w:rsidP="005F28D4">
            <w:pPr>
              <w:spacing w:after="0" w:line="240" w:lineRule="auto"/>
              <w:rPr>
                <w:rFonts w:ascii="Arial CYR" w:eastAsia="Times New Roman" w:hAnsi="Arial CYR" w:cs="Arial CYR"/>
                <w:sz w:val="20"/>
                <w:szCs w:val="20"/>
              </w:rPr>
            </w:pPr>
          </w:p>
        </w:tc>
      </w:tr>
      <w:tr w:rsidR="005F28D4" w:rsidRPr="005F28D4" w:rsidTr="005F28D4">
        <w:trPr>
          <w:trHeight w:val="690"/>
        </w:trPr>
        <w:tc>
          <w:tcPr>
            <w:tcW w:w="10207" w:type="dxa"/>
            <w:gridSpan w:val="3"/>
            <w:tcBorders>
              <w:top w:val="nil"/>
              <w:left w:val="nil"/>
              <w:bottom w:val="nil"/>
              <w:right w:val="nil"/>
            </w:tcBorders>
            <w:shd w:val="clear" w:color="auto" w:fill="auto"/>
            <w:hideMark/>
          </w:tcPr>
          <w:p w:rsidR="005F28D4" w:rsidRPr="005F28D4" w:rsidRDefault="005F28D4" w:rsidP="005F28D4">
            <w:pPr>
              <w:spacing w:after="0" w:line="240" w:lineRule="auto"/>
              <w:jc w:val="center"/>
              <w:rPr>
                <w:rFonts w:ascii="Times New Roman" w:eastAsia="Times New Roman" w:hAnsi="Times New Roman" w:cs="Times New Roman"/>
                <w:b/>
                <w:bCs/>
                <w:color w:val="000000"/>
              </w:rPr>
            </w:pPr>
            <w:r w:rsidRPr="005F28D4">
              <w:rPr>
                <w:rFonts w:ascii="Times New Roman" w:eastAsia="Times New Roman" w:hAnsi="Times New Roman" w:cs="Times New Roman"/>
                <w:b/>
                <w:bCs/>
                <w:color w:val="000000"/>
              </w:rPr>
              <w:t xml:space="preserve">      Источники внутреннего финансирования дефицита бюджета Ардатовского муниципального района Республики Мордовия на 2017 год</w:t>
            </w:r>
          </w:p>
        </w:tc>
      </w:tr>
      <w:tr w:rsidR="005F28D4" w:rsidRPr="005F28D4" w:rsidTr="005F28D4">
        <w:trPr>
          <w:trHeight w:val="270"/>
        </w:trPr>
        <w:tc>
          <w:tcPr>
            <w:tcW w:w="2269" w:type="dxa"/>
            <w:tcBorders>
              <w:top w:val="nil"/>
              <w:left w:val="nil"/>
              <w:bottom w:val="single" w:sz="4" w:space="0" w:color="auto"/>
              <w:right w:val="nil"/>
            </w:tcBorders>
            <w:shd w:val="clear" w:color="auto" w:fill="auto"/>
            <w:hideMark/>
          </w:tcPr>
          <w:p w:rsidR="005F28D4" w:rsidRPr="005F28D4" w:rsidRDefault="005F28D4" w:rsidP="005F28D4">
            <w:pPr>
              <w:spacing w:after="0" w:line="240" w:lineRule="auto"/>
              <w:jc w:val="center"/>
              <w:rPr>
                <w:rFonts w:ascii="Times New Roman" w:eastAsia="Times New Roman" w:hAnsi="Times New Roman" w:cs="Times New Roman"/>
                <w:b/>
                <w:bCs/>
                <w:color w:val="000000"/>
              </w:rPr>
            </w:pPr>
            <w:r w:rsidRPr="005F28D4">
              <w:rPr>
                <w:rFonts w:ascii="Times New Roman" w:eastAsia="Times New Roman" w:hAnsi="Times New Roman" w:cs="Times New Roman"/>
                <w:b/>
                <w:bCs/>
                <w:color w:val="000000"/>
              </w:rPr>
              <w:t> </w:t>
            </w:r>
          </w:p>
        </w:tc>
        <w:tc>
          <w:tcPr>
            <w:tcW w:w="4961" w:type="dxa"/>
            <w:tcBorders>
              <w:top w:val="nil"/>
              <w:left w:val="nil"/>
              <w:bottom w:val="single" w:sz="4" w:space="0" w:color="auto"/>
              <w:right w:val="nil"/>
            </w:tcBorders>
            <w:shd w:val="clear" w:color="auto" w:fill="auto"/>
            <w:hideMark/>
          </w:tcPr>
          <w:p w:rsidR="005F28D4" w:rsidRPr="005F28D4" w:rsidRDefault="005F28D4" w:rsidP="005F28D4">
            <w:pPr>
              <w:spacing w:after="0" w:line="240" w:lineRule="auto"/>
              <w:jc w:val="center"/>
              <w:rPr>
                <w:rFonts w:ascii="Times New Roman" w:eastAsia="Times New Roman" w:hAnsi="Times New Roman" w:cs="Times New Roman"/>
                <w:b/>
                <w:bCs/>
                <w:color w:val="000000"/>
              </w:rPr>
            </w:pPr>
            <w:r w:rsidRPr="005F28D4">
              <w:rPr>
                <w:rFonts w:ascii="Times New Roman" w:eastAsia="Times New Roman" w:hAnsi="Times New Roman" w:cs="Times New Roman"/>
                <w:b/>
                <w:bCs/>
                <w:color w:val="000000"/>
              </w:rPr>
              <w:t> </w:t>
            </w:r>
          </w:p>
        </w:tc>
        <w:tc>
          <w:tcPr>
            <w:tcW w:w="2977" w:type="dxa"/>
            <w:tcBorders>
              <w:top w:val="nil"/>
              <w:left w:val="nil"/>
              <w:bottom w:val="single" w:sz="4" w:space="0" w:color="auto"/>
              <w:right w:val="nil"/>
            </w:tcBorders>
            <w:shd w:val="clear" w:color="auto" w:fill="auto"/>
            <w:hideMark/>
          </w:tcPr>
          <w:p w:rsidR="005F28D4" w:rsidRPr="005F28D4" w:rsidRDefault="005F28D4" w:rsidP="005F28D4">
            <w:pPr>
              <w:spacing w:after="0" w:line="240" w:lineRule="auto"/>
              <w:jc w:val="center"/>
              <w:rPr>
                <w:rFonts w:ascii="Times New Roman" w:eastAsia="Times New Roman" w:hAnsi="Times New Roman" w:cs="Times New Roman"/>
                <w:b/>
                <w:bCs/>
                <w:color w:val="000000"/>
              </w:rPr>
            </w:pPr>
            <w:r w:rsidRPr="005F28D4">
              <w:rPr>
                <w:rFonts w:ascii="Times New Roman" w:eastAsia="Times New Roman" w:hAnsi="Times New Roman" w:cs="Times New Roman"/>
                <w:b/>
                <w:bCs/>
                <w:color w:val="000000"/>
              </w:rPr>
              <w:t> </w:t>
            </w:r>
          </w:p>
        </w:tc>
      </w:tr>
      <w:tr w:rsidR="005F28D4" w:rsidRPr="005F28D4" w:rsidTr="005F28D4">
        <w:trPr>
          <w:trHeight w:val="270"/>
        </w:trPr>
        <w:tc>
          <w:tcPr>
            <w:tcW w:w="2269" w:type="dxa"/>
            <w:tcBorders>
              <w:top w:val="nil"/>
              <w:left w:val="single" w:sz="8" w:space="0" w:color="auto"/>
              <w:bottom w:val="nil"/>
              <w:right w:val="single" w:sz="8" w:space="0" w:color="auto"/>
            </w:tcBorders>
            <w:shd w:val="clear" w:color="auto" w:fill="auto"/>
            <w:hideMark/>
          </w:tcPr>
          <w:p w:rsidR="005F28D4" w:rsidRPr="005F28D4" w:rsidRDefault="005F28D4" w:rsidP="005F28D4">
            <w:pPr>
              <w:spacing w:after="0" w:line="240" w:lineRule="auto"/>
              <w:jc w:val="center"/>
              <w:rPr>
                <w:rFonts w:ascii="Times New Roman" w:eastAsia="Times New Roman" w:hAnsi="Times New Roman" w:cs="Times New Roman"/>
                <w:b/>
                <w:bCs/>
                <w:color w:val="000000"/>
                <w:sz w:val="18"/>
                <w:szCs w:val="18"/>
              </w:rPr>
            </w:pPr>
            <w:r w:rsidRPr="005F28D4">
              <w:rPr>
                <w:rFonts w:ascii="Times New Roman" w:eastAsia="Times New Roman" w:hAnsi="Times New Roman" w:cs="Times New Roman"/>
                <w:b/>
                <w:bCs/>
                <w:color w:val="000000"/>
                <w:sz w:val="18"/>
                <w:szCs w:val="18"/>
              </w:rPr>
              <w:t>Код</w:t>
            </w:r>
          </w:p>
        </w:tc>
        <w:tc>
          <w:tcPr>
            <w:tcW w:w="4961" w:type="dxa"/>
            <w:tcBorders>
              <w:top w:val="nil"/>
              <w:left w:val="nil"/>
              <w:bottom w:val="nil"/>
              <w:right w:val="single" w:sz="8" w:space="0" w:color="auto"/>
            </w:tcBorders>
            <w:shd w:val="clear" w:color="auto" w:fill="auto"/>
            <w:hideMark/>
          </w:tcPr>
          <w:p w:rsidR="005F28D4" w:rsidRPr="005F28D4" w:rsidRDefault="005F28D4" w:rsidP="005F28D4">
            <w:pPr>
              <w:spacing w:after="0" w:line="240" w:lineRule="auto"/>
              <w:jc w:val="center"/>
              <w:rPr>
                <w:rFonts w:ascii="Times New Roman" w:eastAsia="Times New Roman" w:hAnsi="Times New Roman" w:cs="Times New Roman"/>
                <w:b/>
                <w:bCs/>
                <w:color w:val="000000"/>
                <w:sz w:val="18"/>
                <w:szCs w:val="18"/>
              </w:rPr>
            </w:pPr>
            <w:r w:rsidRPr="005F28D4">
              <w:rPr>
                <w:rFonts w:ascii="Times New Roman" w:eastAsia="Times New Roman" w:hAnsi="Times New Roman" w:cs="Times New Roman"/>
                <w:b/>
                <w:bCs/>
                <w:color w:val="000000"/>
                <w:sz w:val="18"/>
                <w:szCs w:val="18"/>
              </w:rPr>
              <w:t xml:space="preserve">Наименование </w:t>
            </w:r>
          </w:p>
        </w:tc>
        <w:tc>
          <w:tcPr>
            <w:tcW w:w="2977" w:type="dxa"/>
            <w:tcBorders>
              <w:top w:val="nil"/>
              <w:left w:val="nil"/>
              <w:bottom w:val="single" w:sz="8" w:space="0" w:color="auto"/>
              <w:right w:val="nil"/>
            </w:tcBorders>
            <w:shd w:val="clear" w:color="auto" w:fill="auto"/>
            <w:hideMark/>
          </w:tcPr>
          <w:p w:rsidR="005F28D4" w:rsidRPr="005F28D4" w:rsidRDefault="005F28D4" w:rsidP="005F28D4">
            <w:pPr>
              <w:spacing w:after="0" w:line="240" w:lineRule="auto"/>
              <w:jc w:val="center"/>
              <w:rPr>
                <w:rFonts w:ascii="Times New Roman" w:eastAsia="Times New Roman" w:hAnsi="Times New Roman" w:cs="Times New Roman"/>
                <w:b/>
                <w:bCs/>
                <w:color w:val="000000"/>
                <w:sz w:val="18"/>
                <w:szCs w:val="18"/>
              </w:rPr>
            </w:pPr>
            <w:r w:rsidRPr="005F28D4">
              <w:rPr>
                <w:rFonts w:ascii="Times New Roman" w:eastAsia="Times New Roman" w:hAnsi="Times New Roman" w:cs="Times New Roman"/>
                <w:b/>
                <w:bCs/>
                <w:color w:val="000000"/>
                <w:sz w:val="18"/>
                <w:szCs w:val="18"/>
              </w:rPr>
              <w:t>Сумма (тыс. руб.)</w:t>
            </w:r>
          </w:p>
        </w:tc>
      </w:tr>
      <w:tr w:rsidR="005F28D4" w:rsidRPr="005F28D4" w:rsidTr="005F28D4">
        <w:trPr>
          <w:trHeight w:val="270"/>
        </w:trPr>
        <w:tc>
          <w:tcPr>
            <w:tcW w:w="2269" w:type="dxa"/>
            <w:tcBorders>
              <w:top w:val="nil"/>
              <w:left w:val="single" w:sz="8" w:space="0" w:color="auto"/>
              <w:bottom w:val="single" w:sz="8" w:space="0" w:color="auto"/>
              <w:right w:val="single" w:sz="8" w:space="0" w:color="auto"/>
            </w:tcBorders>
            <w:shd w:val="clear" w:color="auto" w:fill="auto"/>
            <w:hideMark/>
          </w:tcPr>
          <w:p w:rsidR="005F28D4" w:rsidRPr="005F28D4" w:rsidRDefault="005F28D4" w:rsidP="005F28D4">
            <w:pPr>
              <w:spacing w:after="0" w:line="240" w:lineRule="auto"/>
              <w:jc w:val="center"/>
              <w:rPr>
                <w:rFonts w:ascii="Times New Roman" w:eastAsia="Times New Roman" w:hAnsi="Times New Roman" w:cs="Times New Roman"/>
                <w:b/>
                <w:bCs/>
                <w:color w:val="000000"/>
                <w:sz w:val="18"/>
                <w:szCs w:val="18"/>
              </w:rPr>
            </w:pPr>
            <w:r w:rsidRPr="005F28D4">
              <w:rPr>
                <w:rFonts w:ascii="Times New Roman" w:eastAsia="Times New Roman" w:hAnsi="Times New Roman" w:cs="Times New Roman"/>
                <w:b/>
                <w:bCs/>
                <w:color w:val="000000"/>
                <w:sz w:val="18"/>
                <w:szCs w:val="18"/>
              </w:rPr>
              <w:lastRenderedPageBreak/>
              <w:t> </w:t>
            </w:r>
          </w:p>
        </w:tc>
        <w:tc>
          <w:tcPr>
            <w:tcW w:w="4961" w:type="dxa"/>
            <w:tcBorders>
              <w:top w:val="nil"/>
              <w:left w:val="nil"/>
              <w:bottom w:val="single" w:sz="8" w:space="0" w:color="auto"/>
              <w:right w:val="single" w:sz="8" w:space="0" w:color="auto"/>
            </w:tcBorders>
            <w:shd w:val="clear" w:color="auto" w:fill="auto"/>
            <w:hideMark/>
          </w:tcPr>
          <w:p w:rsidR="005F28D4" w:rsidRPr="005F28D4" w:rsidRDefault="005F28D4" w:rsidP="005F28D4">
            <w:pPr>
              <w:spacing w:after="0" w:line="240" w:lineRule="auto"/>
              <w:jc w:val="center"/>
              <w:rPr>
                <w:rFonts w:ascii="Times New Roman" w:eastAsia="Times New Roman" w:hAnsi="Times New Roman" w:cs="Times New Roman"/>
                <w:b/>
                <w:bCs/>
                <w:color w:val="000000"/>
                <w:sz w:val="18"/>
                <w:szCs w:val="18"/>
              </w:rPr>
            </w:pPr>
            <w:r w:rsidRPr="005F28D4">
              <w:rPr>
                <w:rFonts w:ascii="Times New Roman" w:eastAsia="Times New Roman" w:hAnsi="Times New Roman" w:cs="Times New Roman"/>
                <w:b/>
                <w:bCs/>
                <w:color w:val="000000"/>
                <w:sz w:val="18"/>
                <w:szCs w:val="18"/>
              </w:rPr>
              <w:t> </w:t>
            </w:r>
          </w:p>
        </w:tc>
        <w:tc>
          <w:tcPr>
            <w:tcW w:w="2977" w:type="dxa"/>
            <w:tcBorders>
              <w:top w:val="nil"/>
              <w:left w:val="nil"/>
              <w:bottom w:val="single" w:sz="8" w:space="0" w:color="auto"/>
              <w:right w:val="single" w:sz="8" w:space="0" w:color="auto"/>
            </w:tcBorders>
            <w:shd w:val="clear" w:color="auto" w:fill="auto"/>
            <w:hideMark/>
          </w:tcPr>
          <w:p w:rsidR="005F28D4" w:rsidRPr="005F28D4" w:rsidRDefault="005F28D4" w:rsidP="005F28D4">
            <w:pPr>
              <w:spacing w:after="0" w:line="240" w:lineRule="auto"/>
              <w:jc w:val="center"/>
              <w:rPr>
                <w:rFonts w:ascii="Times New Roman" w:eastAsia="Times New Roman" w:hAnsi="Times New Roman" w:cs="Times New Roman"/>
                <w:b/>
                <w:bCs/>
                <w:color w:val="000000"/>
                <w:sz w:val="18"/>
                <w:szCs w:val="18"/>
              </w:rPr>
            </w:pPr>
            <w:r w:rsidRPr="005F28D4">
              <w:rPr>
                <w:rFonts w:ascii="Times New Roman" w:eastAsia="Times New Roman" w:hAnsi="Times New Roman" w:cs="Times New Roman"/>
                <w:b/>
                <w:bCs/>
                <w:color w:val="000000"/>
                <w:sz w:val="18"/>
                <w:szCs w:val="18"/>
              </w:rPr>
              <w:t> </w:t>
            </w:r>
          </w:p>
        </w:tc>
      </w:tr>
      <w:tr w:rsidR="005F28D4" w:rsidRPr="005F28D4" w:rsidTr="005F28D4">
        <w:trPr>
          <w:trHeight w:val="270"/>
        </w:trPr>
        <w:tc>
          <w:tcPr>
            <w:tcW w:w="2269" w:type="dxa"/>
            <w:tcBorders>
              <w:top w:val="nil"/>
              <w:left w:val="single" w:sz="8" w:space="0" w:color="auto"/>
              <w:bottom w:val="single" w:sz="8" w:space="0" w:color="auto"/>
              <w:right w:val="single" w:sz="8" w:space="0" w:color="auto"/>
            </w:tcBorders>
            <w:shd w:val="clear" w:color="auto" w:fill="auto"/>
            <w:hideMark/>
          </w:tcPr>
          <w:p w:rsidR="005F28D4" w:rsidRPr="005F28D4" w:rsidRDefault="005F28D4" w:rsidP="005F28D4">
            <w:pPr>
              <w:spacing w:after="0" w:line="240" w:lineRule="auto"/>
              <w:jc w:val="center"/>
              <w:rPr>
                <w:rFonts w:ascii="Times New Roman" w:eastAsia="Times New Roman" w:hAnsi="Times New Roman" w:cs="Times New Roman"/>
                <w:b/>
                <w:bCs/>
                <w:color w:val="000000"/>
                <w:sz w:val="18"/>
                <w:szCs w:val="18"/>
              </w:rPr>
            </w:pPr>
            <w:r w:rsidRPr="005F28D4">
              <w:rPr>
                <w:rFonts w:ascii="Times New Roman" w:eastAsia="Times New Roman" w:hAnsi="Times New Roman" w:cs="Times New Roman"/>
                <w:b/>
                <w:bCs/>
                <w:color w:val="000000"/>
                <w:sz w:val="18"/>
                <w:szCs w:val="18"/>
              </w:rPr>
              <w:t>1</w:t>
            </w:r>
          </w:p>
        </w:tc>
        <w:tc>
          <w:tcPr>
            <w:tcW w:w="4961" w:type="dxa"/>
            <w:tcBorders>
              <w:top w:val="nil"/>
              <w:left w:val="nil"/>
              <w:bottom w:val="single" w:sz="8" w:space="0" w:color="auto"/>
              <w:right w:val="single" w:sz="8" w:space="0" w:color="auto"/>
            </w:tcBorders>
            <w:shd w:val="clear" w:color="auto" w:fill="auto"/>
            <w:hideMark/>
          </w:tcPr>
          <w:p w:rsidR="005F28D4" w:rsidRPr="005F28D4" w:rsidRDefault="005F28D4" w:rsidP="005F28D4">
            <w:pPr>
              <w:spacing w:after="0" w:line="240" w:lineRule="auto"/>
              <w:jc w:val="center"/>
              <w:rPr>
                <w:rFonts w:ascii="Times New Roman" w:eastAsia="Times New Roman" w:hAnsi="Times New Roman" w:cs="Times New Roman"/>
                <w:b/>
                <w:bCs/>
                <w:color w:val="000000"/>
                <w:sz w:val="18"/>
                <w:szCs w:val="18"/>
              </w:rPr>
            </w:pPr>
            <w:r w:rsidRPr="005F28D4">
              <w:rPr>
                <w:rFonts w:ascii="Times New Roman" w:eastAsia="Times New Roman" w:hAnsi="Times New Roman" w:cs="Times New Roman"/>
                <w:b/>
                <w:bCs/>
                <w:color w:val="000000"/>
                <w:sz w:val="18"/>
                <w:szCs w:val="18"/>
              </w:rPr>
              <w:t>2</w:t>
            </w:r>
          </w:p>
        </w:tc>
        <w:tc>
          <w:tcPr>
            <w:tcW w:w="2977" w:type="dxa"/>
            <w:tcBorders>
              <w:top w:val="nil"/>
              <w:left w:val="nil"/>
              <w:bottom w:val="single" w:sz="8" w:space="0" w:color="auto"/>
              <w:right w:val="single" w:sz="8" w:space="0" w:color="auto"/>
            </w:tcBorders>
            <w:shd w:val="clear" w:color="auto" w:fill="auto"/>
            <w:hideMark/>
          </w:tcPr>
          <w:p w:rsidR="005F28D4" w:rsidRPr="005F28D4" w:rsidRDefault="005F28D4" w:rsidP="005F28D4">
            <w:pPr>
              <w:spacing w:after="0" w:line="240" w:lineRule="auto"/>
              <w:jc w:val="center"/>
              <w:rPr>
                <w:rFonts w:ascii="Times New Roman" w:eastAsia="Times New Roman" w:hAnsi="Times New Roman" w:cs="Times New Roman"/>
                <w:b/>
                <w:bCs/>
                <w:color w:val="000000"/>
                <w:sz w:val="18"/>
                <w:szCs w:val="18"/>
              </w:rPr>
            </w:pPr>
            <w:r w:rsidRPr="005F28D4">
              <w:rPr>
                <w:rFonts w:ascii="Times New Roman" w:eastAsia="Times New Roman" w:hAnsi="Times New Roman" w:cs="Times New Roman"/>
                <w:b/>
                <w:bCs/>
                <w:color w:val="000000"/>
                <w:sz w:val="18"/>
                <w:szCs w:val="18"/>
              </w:rPr>
              <w:t>3</w:t>
            </w:r>
          </w:p>
        </w:tc>
      </w:tr>
      <w:tr w:rsidR="005F28D4" w:rsidRPr="005F28D4" w:rsidTr="005F28D4">
        <w:trPr>
          <w:trHeight w:val="495"/>
        </w:trPr>
        <w:tc>
          <w:tcPr>
            <w:tcW w:w="2269" w:type="dxa"/>
            <w:tcBorders>
              <w:top w:val="nil"/>
              <w:left w:val="single" w:sz="8" w:space="0" w:color="auto"/>
              <w:bottom w:val="single" w:sz="8" w:space="0" w:color="auto"/>
              <w:right w:val="single" w:sz="8" w:space="0" w:color="auto"/>
            </w:tcBorders>
            <w:shd w:val="clear" w:color="auto" w:fill="auto"/>
            <w:hideMark/>
          </w:tcPr>
          <w:p w:rsidR="005F28D4" w:rsidRPr="005F28D4" w:rsidRDefault="005F28D4" w:rsidP="005F28D4">
            <w:pPr>
              <w:spacing w:after="0" w:line="240" w:lineRule="auto"/>
              <w:jc w:val="center"/>
              <w:rPr>
                <w:rFonts w:ascii="Times New Roman" w:eastAsia="Times New Roman" w:hAnsi="Times New Roman" w:cs="Times New Roman"/>
                <w:b/>
                <w:bCs/>
                <w:color w:val="000000"/>
                <w:sz w:val="18"/>
                <w:szCs w:val="18"/>
              </w:rPr>
            </w:pPr>
            <w:r w:rsidRPr="005F28D4">
              <w:rPr>
                <w:rFonts w:ascii="Times New Roman" w:eastAsia="Times New Roman" w:hAnsi="Times New Roman" w:cs="Times New Roman"/>
                <w:b/>
                <w:bCs/>
                <w:color w:val="000000"/>
                <w:sz w:val="18"/>
                <w:szCs w:val="18"/>
              </w:rPr>
              <w:t>000 01 00 00 00 00 0000 000</w:t>
            </w:r>
          </w:p>
        </w:tc>
        <w:tc>
          <w:tcPr>
            <w:tcW w:w="4961" w:type="dxa"/>
            <w:tcBorders>
              <w:top w:val="nil"/>
              <w:left w:val="nil"/>
              <w:bottom w:val="single" w:sz="8" w:space="0" w:color="auto"/>
              <w:right w:val="single" w:sz="8" w:space="0" w:color="auto"/>
            </w:tcBorders>
            <w:shd w:val="clear" w:color="auto" w:fill="auto"/>
            <w:hideMark/>
          </w:tcPr>
          <w:p w:rsidR="005F28D4" w:rsidRPr="005F28D4" w:rsidRDefault="005F28D4" w:rsidP="005F28D4">
            <w:pPr>
              <w:spacing w:after="0" w:line="240" w:lineRule="auto"/>
              <w:rPr>
                <w:rFonts w:ascii="Times New Roman" w:eastAsia="Times New Roman" w:hAnsi="Times New Roman" w:cs="Times New Roman"/>
                <w:b/>
                <w:bCs/>
                <w:color w:val="000000"/>
                <w:sz w:val="18"/>
                <w:szCs w:val="18"/>
              </w:rPr>
            </w:pPr>
            <w:r w:rsidRPr="005F28D4">
              <w:rPr>
                <w:rFonts w:ascii="Times New Roman" w:eastAsia="Times New Roman" w:hAnsi="Times New Roman" w:cs="Times New Roman"/>
                <w:b/>
                <w:bCs/>
                <w:color w:val="000000"/>
                <w:sz w:val="18"/>
                <w:szCs w:val="18"/>
              </w:rPr>
              <w:t>ИСТОЧНИКИ ВНУТРЕННЕГО ФИНАНСИРОВАНИЯ ДЕФИЦИТОВ БЮДЖЕТОВ</w:t>
            </w:r>
          </w:p>
        </w:tc>
        <w:tc>
          <w:tcPr>
            <w:tcW w:w="2977" w:type="dxa"/>
            <w:tcBorders>
              <w:top w:val="nil"/>
              <w:left w:val="nil"/>
              <w:bottom w:val="single" w:sz="8" w:space="0" w:color="auto"/>
              <w:right w:val="single" w:sz="8" w:space="0" w:color="auto"/>
            </w:tcBorders>
            <w:shd w:val="clear" w:color="auto" w:fill="auto"/>
            <w:hideMark/>
          </w:tcPr>
          <w:p w:rsidR="005F28D4" w:rsidRPr="005F28D4" w:rsidRDefault="005F28D4" w:rsidP="005F28D4">
            <w:pPr>
              <w:spacing w:after="0" w:line="240" w:lineRule="auto"/>
              <w:jc w:val="right"/>
              <w:rPr>
                <w:rFonts w:ascii="Times New Roman" w:eastAsia="Times New Roman" w:hAnsi="Times New Roman" w:cs="Times New Roman"/>
                <w:b/>
                <w:bCs/>
                <w:color w:val="000000"/>
                <w:sz w:val="18"/>
                <w:szCs w:val="18"/>
              </w:rPr>
            </w:pPr>
            <w:r w:rsidRPr="005F28D4">
              <w:rPr>
                <w:rFonts w:ascii="Times New Roman" w:eastAsia="Times New Roman" w:hAnsi="Times New Roman" w:cs="Times New Roman"/>
                <w:b/>
                <w:bCs/>
                <w:color w:val="000000"/>
                <w:sz w:val="18"/>
                <w:szCs w:val="18"/>
              </w:rPr>
              <w:t>3 096,5</w:t>
            </w:r>
          </w:p>
        </w:tc>
      </w:tr>
      <w:tr w:rsidR="005F28D4" w:rsidRPr="005F28D4" w:rsidTr="005F28D4">
        <w:trPr>
          <w:trHeight w:val="510"/>
        </w:trPr>
        <w:tc>
          <w:tcPr>
            <w:tcW w:w="22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000 01 02 00 00 00 0000 000</w:t>
            </w:r>
          </w:p>
        </w:tc>
        <w:tc>
          <w:tcPr>
            <w:tcW w:w="4961" w:type="dxa"/>
            <w:tcBorders>
              <w:top w:val="single" w:sz="4" w:space="0" w:color="auto"/>
              <w:left w:val="nil"/>
              <w:bottom w:val="single" w:sz="4" w:space="0" w:color="auto"/>
              <w:right w:val="single" w:sz="4" w:space="0" w:color="auto"/>
            </w:tcBorders>
            <w:shd w:val="clear" w:color="auto" w:fill="auto"/>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Кредиты кредитных организаций в валюте Российской Федерации</w:t>
            </w:r>
          </w:p>
        </w:tc>
        <w:tc>
          <w:tcPr>
            <w:tcW w:w="2977" w:type="dxa"/>
            <w:tcBorders>
              <w:top w:val="single" w:sz="4" w:space="0" w:color="auto"/>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3 096,5</w:t>
            </w:r>
          </w:p>
        </w:tc>
      </w:tr>
      <w:tr w:rsidR="005F28D4" w:rsidRPr="005F28D4" w:rsidTr="005F28D4">
        <w:trPr>
          <w:trHeight w:val="525"/>
        </w:trPr>
        <w:tc>
          <w:tcPr>
            <w:tcW w:w="2269" w:type="dxa"/>
            <w:tcBorders>
              <w:top w:val="nil"/>
              <w:left w:val="single" w:sz="4" w:space="0" w:color="auto"/>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sz w:val="18"/>
                <w:szCs w:val="18"/>
              </w:rPr>
            </w:pPr>
            <w:r w:rsidRPr="005F28D4">
              <w:rPr>
                <w:rFonts w:ascii="Times New Roman" w:eastAsia="Times New Roman" w:hAnsi="Times New Roman" w:cs="Times New Roman"/>
                <w:sz w:val="18"/>
                <w:szCs w:val="18"/>
              </w:rPr>
              <w:t>000 01 02 00 00 00 0000 700</w:t>
            </w:r>
          </w:p>
        </w:tc>
        <w:tc>
          <w:tcPr>
            <w:tcW w:w="4961" w:type="dxa"/>
            <w:tcBorders>
              <w:top w:val="nil"/>
              <w:left w:val="nil"/>
              <w:bottom w:val="single" w:sz="4" w:space="0" w:color="auto"/>
              <w:right w:val="single" w:sz="4" w:space="0" w:color="auto"/>
            </w:tcBorders>
            <w:shd w:val="clear" w:color="auto" w:fill="auto"/>
            <w:hideMark/>
          </w:tcPr>
          <w:p w:rsidR="005F28D4" w:rsidRPr="005F28D4" w:rsidRDefault="005F28D4" w:rsidP="005F28D4">
            <w:pPr>
              <w:spacing w:after="0" w:line="240" w:lineRule="auto"/>
              <w:rPr>
                <w:rFonts w:ascii="Times New Roman" w:eastAsia="Times New Roman" w:hAnsi="Times New Roman" w:cs="Times New Roman"/>
                <w:sz w:val="18"/>
                <w:szCs w:val="18"/>
              </w:rPr>
            </w:pPr>
            <w:r w:rsidRPr="005F28D4">
              <w:rPr>
                <w:rFonts w:ascii="Times New Roman" w:eastAsia="Times New Roman" w:hAnsi="Times New Roman" w:cs="Times New Roman"/>
                <w:sz w:val="18"/>
                <w:szCs w:val="18"/>
              </w:rPr>
              <w:t>Получение кредитов от кредитных организаций в валюте Российской Федерации</w:t>
            </w:r>
          </w:p>
        </w:tc>
        <w:tc>
          <w:tcPr>
            <w:tcW w:w="2977"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sz w:val="18"/>
                <w:szCs w:val="18"/>
              </w:rPr>
            </w:pPr>
            <w:r w:rsidRPr="005F28D4">
              <w:rPr>
                <w:rFonts w:ascii="Times New Roman" w:eastAsia="Times New Roman" w:hAnsi="Times New Roman" w:cs="Times New Roman"/>
                <w:sz w:val="18"/>
                <w:szCs w:val="18"/>
              </w:rPr>
              <w:t>3 096,5</w:t>
            </w:r>
          </w:p>
        </w:tc>
      </w:tr>
      <w:tr w:rsidR="005F28D4" w:rsidRPr="005F28D4" w:rsidTr="005F28D4">
        <w:trPr>
          <w:trHeight w:val="480"/>
        </w:trPr>
        <w:tc>
          <w:tcPr>
            <w:tcW w:w="2269" w:type="dxa"/>
            <w:tcBorders>
              <w:top w:val="nil"/>
              <w:left w:val="single" w:sz="4" w:space="0" w:color="auto"/>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sz w:val="18"/>
                <w:szCs w:val="18"/>
              </w:rPr>
            </w:pPr>
            <w:r w:rsidRPr="005F28D4">
              <w:rPr>
                <w:rFonts w:ascii="Times New Roman" w:eastAsia="Times New Roman" w:hAnsi="Times New Roman" w:cs="Times New Roman"/>
                <w:sz w:val="18"/>
                <w:szCs w:val="18"/>
              </w:rPr>
              <w:t>000 01 02 00 00 05 0000 710</w:t>
            </w:r>
          </w:p>
        </w:tc>
        <w:tc>
          <w:tcPr>
            <w:tcW w:w="4961" w:type="dxa"/>
            <w:tcBorders>
              <w:top w:val="nil"/>
              <w:left w:val="nil"/>
              <w:bottom w:val="single" w:sz="4" w:space="0" w:color="auto"/>
              <w:right w:val="single" w:sz="4" w:space="0" w:color="auto"/>
            </w:tcBorders>
            <w:shd w:val="clear" w:color="auto" w:fill="auto"/>
            <w:hideMark/>
          </w:tcPr>
          <w:p w:rsidR="005F28D4" w:rsidRPr="005F28D4" w:rsidRDefault="005F28D4" w:rsidP="005F28D4">
            <w:pPr>
              <w:spacing w:after="0" w:line="240" w:lineRule="auto"/>
              <w:rPr>
                <w:rFonts w:ascii="Times New Roman" w:eastAsia="Times New Roman" w:hAnsi="Times New Roman" w:cs="Times New Roman"/>
                <w:sz w:val="18"/>
                <w:szCs w:val="18"/>
              </w:rPr>
            </w:pPr>
            <w:r w:rsidRPr="005F28D4">
              <w:rPr>
                <w:rFonts w:ascii="Times New Roman" w:eastAsia="Times New Roman" w:hAnsi="Times New Roman" w:cs="Times New Roman"/>
                <w:sz w:val="18"/>
                <w:szCs w:val="18"/>
              </w:rPr>
              <w:t>Получение кредитов от кредитных организаций  бюджетами муниципальных районов в валюте Российской Федерации</w:t>
            </w:r>
          </w:p>
        </w:tc>
        <w:tc>
          <w:tcPr>
            <w:tcW w:w="2977"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sz w:val="18"/>
                <w:szCs w:val="18"/>
              </w:rPr>
            </w:pPr>
            <w:r w:rsidRPr="005F28D4">
              <w:rPr>
                <w:rFonts w:ascii="Times New Roman" w:eastAsia="Times New Roman" w:hAnsi="Times New Roman" w:cs="Times New Roman"/>
                <w:sz w:val="18"/>
                <w:szCs w:val="18"/>
              </w:rPr>
              <w:t>3 096,5</w:t>
            </w:r>
          </w:p>
        </w:tc>
      </w:tr>
      <w:tr w:rsidR="005F28D4" w:rsidRPr="005F28D4" w:rsidTr="005F28D4">
        <w:trPr>
          <w:trHeight w:val="480"/>
        </w:trPr>
        <w:tc>
          <w:tcPr>
            <w:tcW w:w="2269" w:type="dxa"/>
            <w:tcBorders>
              <w:top w:val="nil"/>
              <w:left w:val="single" w:sz="4" w:space="0" w:color="auto"/>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sz w:val="18"/>
                <w:szCs w:val="18"/>
              </w:rPr>
            </w:pPr>
            <w:r w:rsidRPr="005F28D4">
              <w:rPr>
                <w:rFonts w:ascii="Times New Roman" w:eastAsia="Times New Roman" w:hAnsi="Times New Roman" w:cs="Times New Roman"/>
                <w:sz w:val="18"/>
                <w:szCs w:val="18"/>
              </w:rPr>
              <w:t>000 01 02 00 00 00 0000 800</w:t>
            </w:r>
          </w:p>
        </w:tc>
        <w:tc>
          <w:tcPr>
            <w:tcW w:w="4961" w:type="dxa"/>
            <w:tcBorders>
              <w:top w:val="nil"/>
              <w:left w:val="nil"/>
              <w:bottom w:val="single" w:sz="4" w:space="0" w:color="auto"/>
              <w:right w:val="single" w:sz="4" w:space="0" w:color="auto"/>
            </w:tcBorders>
            <w:shd w:val="clear" w:color="auto" w:fill="auto"/>
            <w:hideMark/>
          </w:tcPr>
          <w:p w:rsidR="005F28D4" w:rsidRPr="005F28D4" w:rsidRDefault="005F28D4" w:rsidP="005F28D4">
            <w:pPr>
              <w:spacing w:after="0" w:line="240" w:lineRule="auto"/>
              <w:rPr>
                <w:rFonts w:ascii="Times New Roman" w:eastAsia="Times New Roman" w:hAnsi="Times New Roman" w:cs="Times New Roman"/>
                <w:sz w:val="18"/>
                <w:szCs w:val="18"/>
              </w:rPr>
            </w:pPr>
            <w:r w:rsidRPr="005F28D4">
              <w:rPr>
                <w:rFonts w:ascii="Times New Roman" w:eastAsia="Times New Roman" w:hAnsi="Times New Roman" w:cs="Times New Roman"/>
                <w:sz w:val="18"/>
                <w:szCs w:val="18"/>
              </w:rPr>
              <w:t>Погашение кредитов предоставленных кредитными организациями в валюте Российской Федерации</w:t>
            </w:r>
          </w:p>
        </w:tc>
        <w:tc>
          <w:tcPr>
            <w:tcW w:w="2977"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sz w:val="18"/>
                <w:szCs w:val="18"/>
              </w:rPr>
            </w:pPr>
            <w:r w:rsidRPr="005F28D4">
              <w:rPr>
                <w:rFonts w:ascii="Times New Roman" w:eastAsia="Times New Roman" w:hAnsi="Times New Roman" w:cs="Times New Roman"/>
                <w:sz w:val="18"/>
                <w:szCs w:val="18"/>
              </w:rPr>
              <w:t>0,0</w:t>
            </w:r>
          </w:p>
        </w:tc>
      </w:tr>
      <w:tr w:rsidR="005F28D4" w:rsidRPr="005F28D4" w:rsidTr="005F28D4">
        <w:trPr>
          <w:trHeight w:val="480"/>
        </w:trPr>
        <w:tc>
          <w:tcPr>
            <w:tcW w:w="2269" w:type="dxa"/>
            <w:tcBorders>
              <w:top w:val="nil"/>
              <w:left w:val="single" w:sz="4" w:space="0" w:color="auto"/>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sz w:val="18"/>
                <w:szCs w:val="18"/>
              </w:rPr>
            </w:pPr>
            <w:r w:rsidRPr="005F28D4">
              <w:rPr>
                <w:rFonts w:ascii="Times New Roman" w:eastAsia="Times New Roman" w:hAnsi="Times New Roman" w:cs="Times New Roman"/>
                <w:sz w:val="18"/>
                <w:szCs w:val="18"/>
              </w:rPr>
              <w:t>000 01 02 00 00 05 0000 810</w:t>
            </w:r>
          </w:p>
        </w:tc>
        <w:tc>
          <w:tcPr>
            <w:tcW w:w="4961" w:type="dxa"/>
            <w:tcBorders>
              <w:top w:val="nil"/>
              <w:left w:val="nil"/>
              <w:bottom w:val="single" w:sz="4" w:space="0" w:color="auto"/>
              <w:right w:val="single" w:sz="4" w:space="0" w:color="auto"/>
            </w:tcBorders>
            <w:shd w:val="clear" w:color="auto" w:fill="auto"/>
            <w:hideMark/>
          </w:tcPr>
          <w:p w:rsidR="005F28D4" w:rsidRPr="005F28D4" w:rsidRDefault="005F28D4" w:rsidP="005F28D4">
            <w:pPr>
              <w:spacing w:after="0" w:line="240" w:lineRule="auto"/>
              <w:rPr>
                <w:rFonts w:ascii="Times New Roman" w:eastAsia="Times New Roman" w:hAnsi="Times New Roman" w:cs="Times New Roman"/>
                <w:sz w:val="18"/>
                <w:szCs w:val="18"/>
              </w:rPr>
            </w:pPr>
            <w:r w:rsidRPr="005F28D4">
              <w:rPr>
                <w:rFonts w:ascii="Times New Roman" w:eastAsia="Times New Roman" w:hAnsi="Times New Roman" w:cs="Times New Roman"/>
                <w:sz w:val="18"/>
                <w:szCs w:val="18"/>
              </w:rPr>
              <w:t>Погашение кредитов предоставленных бюджету муниципального района  кредитными организациями в валюте Российской Федерации</w:t>
            </w:r>
          </w:p>
        </w:tc>
        <w:tc>
          <w:tcPr>
            <w:tcW w:w="2977"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sz w:val="18"/>
                <w:szCs w:val="18"/>
              </w:rPr>
            </w:pPr>
            <w:r w:rsidRPr="005F28D4">
              <w:rPr>
                <w:rFonts w:ascii="Times New Roman" w:eastAsia="Times New Roman" w:hAnsi="Times New Roman" w:cs="Times New Roman"/>
                <w:sz w:val="18"/>
                <w:szCs w:val="18"/>
              </w:rPr>
              <w:t>0,0</w:t>
            </w:r>
          </w:p>
        </w:tc>
      </w:tr>
      <w:tr w:rsidR="005F28D4" w:rsidRPr="005F28D4" w:rsidTr="005F28D4">
        <w:trPr>
          <w:trHeight w:val="495"/>
        </w:trPr>
        <w:tc>
          <w:tcPr>
            <w:tcW w:w="2269" w:type="dxa"/>
            <w:tcBorders>
              <w:top w:val="nil"/>
              <w:left w:val="single" w:sz="8" w:space="0" w:color="auto"/>
              <w:bottom w:val="single" w:sz="8" w:space="0" w:color="auto"/>
              <w:right w:val="single" w:sz="8" w:space="0" w:color="auto"/>
            </w:tcBorders>
            <w:shd w:val="clear" w:color="auto" w:fill="auto"/>
            <w:hideMark/>
          </w:tcPr>
          <w:p w:rsidR="005F28D4" w:rsidRPr="005F28D4" w:rsidRDefault="005F28D4" w:rsidP="005F28D4">
            <w:pPr>
              <w:spacing w:after="0" w:line="240" w:lineRule="auto"/>
              <w:jc w:val="center"/>
              <w:rPr>
                <w:rFonts w:ascii="Times New Roman" w:eastAsia="Times New Roman" w:hAnsi="Times New Roman" w:cs="Times New Roman"/>
                <w:b/>
                <w:bCs/>
                <w:color w:val="000000"/>
                <w:sz w:val="18"/>
                <w:szCs w:val="18"/>
              </w:rPr>
            </w:pPr>
            <w:r w:rsidRPr="005F28D4">
              <w:rPr>
                <w:rFonts w:ascii="Times New Roman" w:eastAsia="Times New Roman" w:hAnsi="Times New Roman" w:cs="Times New Roman"/>
                <w:b/>
                <w:bCs/>
                <w:color w:val="000000"/>
                <w:sz w:val="18"/>
                <w:szCs w:val="18"/>
              </w:rPr>
              <w:t>000 01 02 00 00 00 0000 000</w:t>
            </w:r>
          </w:p>
        </w:tc>
        <w:tc>
          <w:tcPr>
            <w:tcW w:w="4961" w:type="dxa"/>
            <w:tcBorders>
              <w:top w:val="nil"/>
              <w:left w:val="nil"/>
              <w:bottom w:val="single" w:sz="8" w:space="0" w:color="auto"/>
              <w:right w:val="single" w:sz="8" w:space="0" w:color="auto"/>
            </w:tcBorders>
            <w:shd w:val="clear" w:color="auto" w:fill="auto"/>
            <w:hideMark/>
          </w:tcPr>
          <w:p w:rsidR="005F28D4" w:rsidRPr="005F28D4" w:rsidRDefault="005F28D4" w:rsidP="005F28D4">
            <w:pPr>
              <w:spacing w:after="0" w:line="240" w:lineRule="auto"/>
              <w:rPr>
                <w:rFonts w:ascii="Times New Roman" w:eastAsia="Times New Roman" w:hAnsi="Times New Roman" w:cs="Times New Roman"/>
                <w:b/>
                <w:bCs/>
                <w:color w:val="000000"/>
                <w:sz w:val="18"/>
                <w:szCs w:val="18"/>
              </w:rPr>
            </w:pPr>
            <w:r w:rsidRPr="005F28D4">
              <w:rPr>
                <w:rFonts w:ascii="Times New Roman" w:eastAsia="Times New Roman" w:hAnsi="Times New Roman" w:cs="Times New Roman"/>
                <w:b/>
                <w:bCs/>
                <w:color w:val="000000"/>
                <w:sz w:val="18"/>
                <w:szCs w:val="18"/>
              </w:rPr>
              <w:t>Кредиты кредитных организаций в валюте Российской Федерации</w:t>
            </w:r>
          </w:p>
        </w:tc>
        <w:tc>
          <w:tcPr>
            <w:tcW w:w="2977" w:type="dxa"/>
            <w:tcBorders>
              <w:top w:val="nil"/>
              <w:left w:val="nil"/>
              <w:bottom w:val="single" w:sz="8" w:space="0" w:color="auto"/>
              <w:right w:val="single" w:sz="8" w:space="0" w:color="auto"/>
            </w:tcBorders>
            <w:shd w:val="clear" w:color="auto" w:fill="auto"/>
            <w:hideMark/>
          </w:tcPr>
          <w:p w:rsidR="005F28D4" w:rsidRPr="005F28D4" w:rsidRDefault="005F28D4" w:rsidP="005F28D4">
            <w:pPr>
              <w:spacing w:after="0" w:line="240" w:lineRule="auto"/>
              <w:jc w:val="right"/>
              <w:rPr>
                <w:rFonts w:ascii="Times New Roman" w:eastAsia="Times New Roman" w:hAnsi="Times New Roman" w:cs="Times New Roman"/>
                <w:b/>
                <w:bCs/>
                <w:color w:val="000000"/>
                <w:sz w:val="18"/>
                <w:szCs w:val="18"/>
              </w:rPr>
            </w:pPr>
            <w:r w:rsidRPr="005F28D4">
              <w:rPr>
                <w:rFonts w:ascii="Times New Roman" w:eastAsia="Times New Roman" w:hAnsi="Times New Roman" w:cs="Times New Roman"/>
                <w:b/>
                <w:bCs/>
                <w:color w:val="000000"/>
                <w:sz w:val="18"/>
                <w:szCs w:val="18"/>
              </w:rPr>
              <w:t>0</w:t>
            </w:r>
          </w:p>
        </w:tc>
      </w:tr>
      <w:tr w:rsidR="005F28D4" w:rsidRPr="005F28D4" w:rsidTr="005F28D4">
        <w:trPr>
          <w:trHeight w:val="495"/>
        </w:trPr>
        <w:tc>
          <w:tcPr>
            <w:tcW w:w="2269" w:type="dxa"/>
            <w:tcBorders>
              <w:top w:val="nil"/>
              <w:left w:val="single" w:sz="8" w:space="0" w:color="auto"/>
              <w:bottom w:val="single" w:sz="8" w:space="0" w:color="auto"/>
              <w:right w:val="single" w:sz="8" w:space="0" w:color="auto"/>
            </w:tcBorders>
            <w:shd w:val="clear" w:color="auto" w:fill="auto"/>
            <w:hideMark/>
          </w:tcPr>
          <w:p w:rsidR="005F28D4" w:rsidRPr="005F28D4" w:rsidRDefault="005F28D4" w:rsidP="005F28D4">
            <w:pPr>
              <w:spacing w:after="0" w:line="240" w:lineRule="auto"/>
              <w:jc w:val="center"/>
              <w:rPr>
                <w:rFonts w:ascii="Times New Roman" w:eastAsia="Times New Roman" w:hAnsi="Times New Roman" w:cs="Times New Roman"/>
                <w:color w:val="000000"/>
                <w:sz w:val="18"/>
                <w:szCs w:val="18"/>
              </w:rPr>
            </w:pPr>
            <w:r w:rsidRPr="005F28D4">
              <w:rPr>
                <w:rFonts w:ascii="Times New Roman" w:eastAsia="Times New Roman" w:hAnsi="Times New Roman" w:cs="Times New Roman"/>
                <w:color w:val="000000"/>
                <w:sz w:val="18"/>
                <w:szCs w:val="18"/>
              </w:rPr>
              <w:t>000 01 02 00 00 00 0000 700</w:t>
            </w:r>
          </w:p>
        </w:tc>
        <w:tc>
          <w:tcPr>
            <w:tcW w:w="4961" w:type="dxa"/>
            <w:tcBorders>
              <w:top w:val="nil"/>
              <w:left w:val="nil"/>
              <w:bottom w:val="single" w:sz="8" w:space="0" w:color="auto"/>
              <w:right w:val="single" w:sz="8" w:space="0" w:color="auto"/>
            </w:tcBorders>
            <w:shd w:val="clear" w:color="auto" w:fill="auto"/>
            <w:hideMark/>
          </w:tcPr>
          <w:p w:rsidR="005F28D4" w:rsidRPr="005F28D4" w:rsidRDefault="005F28D4" w:rsidP="005F28D4">
            <w:pPr>
              <w:spacing w:after="0" w:line="240" w:lineRule="auto"/>
              <w:rPr>
                <w:rFonts w:ascii="Times New Roman" w:eastAsia="Times New Roman" w:hAnsi="Times New Roman" w:cs="Times New Roman"/>
                <w:color w:val="000000"/>
                <w:sz w:val="18"/>
                <w:szCs w:val="18"/>
              </w:rPr>
            </w:pPr>
            <w:r w:rsidRPr="005F28D4">
              <w:rPr>
                <w:rFonts w:ascii="Times New Roman" w:eastAsia="Times New Roman" w:hAnsi="Times New Roman" w:cs="Times New Roman"/>
                <w:color w:val="000000"/>
                <w:sz w:val="18"/>
                <w:szCs w:val="18"/>
              </w:rPr>
              <w:t>Получение кредитов от кредитных организаций в валюте Российской Федерации</w:t>
            </w:r>
          </w:p>
        </w:tc>
        <w:tc>
          <w:tcPr>
            <w:tcW w:w="2977" w:type="dxa"/>
            <w:tcBorders>
              <w:top w:val="nil"/>
              <w:left w:val="nil"/>
              <w:bottom w:val="single" w:sz="8" w:space="0" w:color="auto"/>
              <w:right w:val="single" w:sz="8" w:space="0" w:color="auto"/>
            </w:tcBorders>
            <w:shd w:val="clear" w:color="auto" w:fill="auto"/>
            <w:hideMark/>
          </w:tcPr>
          <w:p w:rsidR="005F28D4" w:rsidRPr="005F28D4" w:rsidRDefault="005F28D4" w:rsidP="005F28D4">
            <w:pPr>
              <w:spacing w:after="0" w:line="240" w:lineRule="auto"/>
              <w:jc w:val="right"/>
              <w:rPr>
                <w:rFonts w:ascii="Times New Roman" w:eastAsia="Times New Roman" w:hAnsi="Times New Roman" w:cs="Times New Roman"/>
                <w:color w:val="000000"/>
                <w:sz w:val="18"/>
                <w:szCs w:val="18"/>
              </w:rPr>
            </w:pPr>
            <w:r w:rsidRPr="005F28D4">
              <w:rPr>
                <w:rFonts w:ascii="Times New Roman" w:eastAsia="Times New Roman" w:hAnsi="Times New Roman" w:cs="Times New Roman"/>
                <w:color w:val="000000"/>
                <w:sz w:val="18"/>
                <w:szCs w:val="18"/>
              </w:rPr>
              <w:t>0</w:t>
            </w:r>
          </w:p>
        </w:tc>
      </w:tr>
      <w:tr w:rsidR="005F28D4" w:rsidRPr="005F28D4" w:rsidTr="005F28D4">
        <w:trPr>
          <w:trHeight w:val="495"/>
        </w:trPr>
        <w:tc>
          <w:tcPr>
            <w:tcW w:w="2269" w:type="dxa"/>
            <w:tcBorders>
              <w:top w:val="nil"/>
              <w:left w:val="single" w:sz="8" w:space="0" w:color="auto"/>
              <w:bottom w:val="single" w:sz="8" w:space="0" w:color="auto"/>
              <w:right w:val="single" w:sz="8" w:space="0" w:color="auto"/>
            </w:tcBorders>
            <w:shd w:val="clear" w:color="auto" w:fill="auto"/>
            <w:hideMark/>
          </w:tcPr>
          <w:p w:rsidR="005F28D4" w:rsidRPr="005F28D4" w:rsidRDefault="005F28D4" w:rsidP="005F28D4">
            <w:pPr>
              <w:spacing w:after="0" w:line="240" w:lineRule="auto"/>
              <w:jc w:val="center"/>
              <w:rPr>
                <w:rFonts w:ascii="Times New Roman" w:eastAsia="Times New Roman" w:hAnsi="Times New Roman" w:cs="Times New Roman"/>
                <w:color w:val="000000"/>
                <w:sz w:val="18"/>
                <w:szCs w:val="18"/>
              </w:rPr>
            </w:pPr>
            <w:r w:rsidRPr="005F28D4">
              <w:rPr>
                <w:rFonts w:ascii="Times New Roman" w:eastAsia="Times New Roman" w:hAnsi="Times New Roman" w:cs="Times New Roman"/>
                <w:color w:val="000000"/>
                <w:sz w:val="18"/>
                <w:szCs w:val="18"/>
              </w:rPr>
              <w:t>000 01 02 00 00 05 0000 710</w:t>
            </w:r>
          </w:p>
        </w:tc>
        <w:tc>
          <w:tcPr>
            <w:tcW w:w="4961" w:type="dxa"/>
            <w:tcBorders>
              <w:top w:val="nil"/>
              <w:left w:val="nil"/>
              <w:bottom w:val="single" w:sz="8" w:space="0" w:color="auto"/>
              <w:right w:val="single" w:sz="8" w:space="0" w:color="auto"/>
            </w:tcBorders>
            <w:shd w:val="clear" w:color="auto" w:fill="auto"/>
            <w:hideMark/>
          </w:tcPr>
          <w:p w:rsidR="005F28D4" w:rsidRPr="005F28D4" w:rsidRDefault="005F28D4" w:rsidP="005F28D4">
            <w:pPr>
              <w:spacing w:after="0" w:line="240" w:lineRule="auto"/>
              <w:rPr>
                <w:rFonts w:ascii="Times New Roman" w:eastAsia="Times New Roman" w:hAnsi="Times New Roman" w:cs="Times New Roman"/>
                <w:color w:val="000000"/>
                <w:sz w:val="18"/>
                <w:szCs w:val="18"/>
              </w:rPr>
            </w:pPr>
            <w:r w:rsidRPr="005F28D4">
              <w:rPr>
                <w:rFonts w:ascii="Times New Roman" w:eastAsia="Times New Roman" w:hAnsi="Times New Roman" w:cs="Times New Roman"/>
                <w:color w:val="000000"/>
                <w:sz w:val="18"/>
                <w:szCs w:val="18"/>
              </w:rPr>
              <w:t>Получение кредитов от кредитных организаций бюджетами муниципальных районов в валюте Российской Федерации</w:t>
            </w:r>
          </w:p>
        </w:tc>
        <w:tc>
          <w:tcPr>
            <w:tcW w:w="2977" w:type="dxa"/>
            <w:tcBorders>
              <w:top w:val="nil"/>
              <w:left w:val="nil"/>
              <w:bottom w:val="single" w:sz="8" w:space="0" w:color="auto"/>
              <w:right w:val="single" w:sz="8" w:space="0" w:color="auto"/>
            </w:tcBorders>
            <w:shd w:val="clear" w:color="auto" w:fill="auto"/>
            <w:hideMark/>
          </w:tcPr>
          <w:p w:rsidR="005F28D4" w:rsidRPr="005F28D4" w:rsidRDefault="005F28D4" w:rsidP="005F28D4">
            <w:pPr>
              <w:spacing w:after="0" w:line="240" w:lineRule="auto"/>
              <w:jc w:val="right"/>
              <w:rPr>
                <w:rFonts w:ascii="Times New Roman" w:eastAsia="Times New Roman" w:hAnsi="Times New Roman" w:cs="Times New Roman"/>
                <w:color w:val="000000"/>
                <w:sz w:val="18"/>
                <w:szCs w:val="18"/>
              </w:rPr>
            </w:pPr>
            <w:r w:rsidRPr="005F28D4">
              <w:rPr>
                <w:rFonts w:ascii="Times New Roman" w:eastAsia="Times New Roman" w:hAnsi="Times New Roman" w:cs="Times New Roman"/>
                <w:color w:val="000000"/>
                <w:sz w:val="18"/>
                <w:szCs w:val="18"/>
              </w:rPr>
              <w:t> </w:t>
            </w:r>
          </w:p>
        </w:tc>
      </w:tr>
      <w:tr w:rsidR="005F28D4" w:rsidRPr="005F28D4" w:rsidTr="005F28D4">
        <w:trPr>
          <w:trHeight w:val="495"/>
        </w:trPr>
        <w:tc>
          <w:tcPr>
            <w:tcW w:w="2269" w:type="dxa"/>
            <w:tcBorders>
              <w:top w:val="nil"/>
              <w:left w:val="single" w:sz="8" w:space="0" w:color="auto"/>
              <w:bottom w:val="single" w:sz="8" w:space="0" w:color="auto"/>
              <w:right w:val="single" w:sz="8" w:space="0" w:color="auto"/>
            </w:tcBorders>
            <w:shd w:val="clear" w:color="auto" w:fill="auto"/>
            <w:hideMark/>
          </w:tcPr>
          <w:p w:rsidR="005F28D4" w:rsidRPr="005F28D4" w:rsidRDefault="005F28D4" w:rsidP="005F28D4">
            <w:pPr>
              <w:spacing w:after="0" w:line="240" w:lineRule="auto"/>
              <w:jc w:val="center"/>
              <w:rPr>
                <w:rFonts w:ascii="Times New Roman" w:eastAsia="Times New Roman" w:hAnsi="Times New Roman" w:cs="Times New Roman"/>
                <w:color w:val="000000"/>
                <w:sz w:val="18"/>
                <w:szCs w:val="18"/>
              </w:rPr>
            </w:pPr>
            <w:r w:rsidRPr="005F28D4">
              <w:rPr>
                <w:rFonts w:ascii="Times New Roman" w:eastAsia="Times New Roman" w:hAnsi="Times New Roman" w:cs="Times New Roman"/>
                <w:color w:val="000000"/>
                <w:sz w:val="18"/>
                <w:szCs w:val="18"/>
              </w:rPr>
              <w:t>000 01 02 00 00 00 0000 800</w:t>
            </w:r>
          </w:p>
        </w:tc>
        <w:tc>
          <w:tcPr>
            <w:tcW w:w="4961" w:type="dxa"/>
            <w:tcBorders>
              <w:top w:val="nil"/>
              <w:left w:val="nil"/>
              <w:bottom w:val="single" w:sz="8" w:space="0" w:color="auto"/>
              <w:right w:val="single" w:sz="8" w:space="0" w:color="auto"/>
            </w:tcBorders>
            <w:shd w:val="clear" w:color="auto" w:fill="auto"/>
            <w:hideMark/>
          </w:tcPr>
          <w:p w:rsidR="005F28D4" w:rsidRPr="005F28D4" w:rsidRDefault="005F28D4" w:rsidP="005F28D4">
            <w:pPr>
              <w:spacing w:after="0" w:line="240" w:lineRule="auto"/>
              <w:rPr>
                <w:rFonts w:ascii="Times New Roman" w:eastAsia="Times New Roman" w:hAnsi="Times New Roman" w:cs="Times New Roman"/>
                <w:color w:val="000000"/>
                <w:sz w:val="18"/>
                <w:szCs w:val="18"/>
              </w:rPr>
            </w:pPr>
            <w:r w:rsidRPr="005F28D4">
              <w:rPr>
                <w:rFonts w:ascii="Times New Roman" w:eastAsia="Times New Roman" w:hAnsi="Times New Roman" w:cs="Times New Roman"/>
                <w:color w:val="000000"/>
                <w:sz w:val="18"/>
                <w:szCs w:val="18"/>
              </w:rPr>
              <w:t>Погашение кредитов предоставленных кредитными организациями в валюте Российской Федерации</w:t>
            </w:r>
          </w:p>
        </w:tc>
        <w:tc>
          <w:tcPr>
            <w:tcW w:w="2977" w:type="dxa"/>
            <w:tcBorders>
              <w:top w:val="nil"/>
              <w:left w:val="nil"/>
              <w:bottom w:val="single" w:sz="8" w:space="0" w:color="auto"/>
              <w:right w:val="single" w:sz="8" w:space="0" w:color="auto"/>
            </w:tcBorders>
            <w:shd w:val="clear" w:color="auto" w:fill="auto"/>
            <w:hideMark/>
          </w:tcPr>
          <w:p w:rsidR="005F28D4" w:rsidRPr="005F28D4" w:rsidRDefault="005F28D4" w:rsidP="005F28D4">
            <w:pPr>
              <w:spacing w:after="0" w:line="240" w:lineRule="auto"/>
              <w:jc w:val="right"/>
              <w:rPr>
                <w:rFonts w:ascii="Times New Roman" w:eastAsia="Times New Roman" w:hAnsi="Times New Roman" w:cs="Times New Roman"/>
                <w:color w:val="000000"/>
                <w:sz w:val="18"/>
                <w:szCs w:val="18"/>
              </w:rPr>
            </w:pPr>
            <w:r w:rsidRPr="005F28D4">
              <w:rPr>
                <w:rFonts w:ascii="Times New Roman" w:eastAsia="Times New Roman" w:hAnsi="Times New Roman" w:cs="Times New Roman"/>
                <w:color w:val="000000"/>
                <w:sz w:val="18"/>
                <w:szCs w:val="18"/>
              </w:rPr>
              <w:t>0</w:t>
            </w:r>
          </w:p>
        </w:tc>
      </w:tr>
      <w:tr w:rsidR="005F28D4" w:rsidRPr="005F28D4" w:rsidTr="005F28D4">
        <w:trPr>
          <w:trHeight w:val="495"/>
        </w:trPr>
        <w:tc>
          <w:tcPr>
            <w:tcW w:w="2269" w:type="dxa"/>
            <w:tcBorders>
              <w:top w:val="nil"/>
              <w:left w:val="single" w:sz="8" w:space="0" w:color="auto"/>
              <w:bottom w:val="single" w:sz="8" w:space="0" w:color="auto"/>
              <w:right w:val="single" w:sz="8" w:space="0" w:color="auto"/>
            </w:tcBorders>
            <w:shd w:val="clear" w:color="auto" w:fill="auto"/>
            <w:hideMark/>
          </w:tcPr>
          <w:p w:rsidR="005F28D4" w:rsidRPr="005F28D4" w:rsidRDefault="005F28D4" w:rsidP="005F28D4">
            <w:pPr>
              <w:spacing w:after="0" w:line="240" w:lineRule="auto"/>
              <w:jc w:val="center"/>
              <w:rPr>
                <w:rFonts w:ascii="Times New Roman" w:eastAsia="Times New Roman" w:hAnsi="Times New Roman" w:cs="Times New Roman"/>
                <w:color w:val="000000"/>
                <w:sz w:val="18"/>
                <w:szCs w:val="18"/>
              </w:rPr>
            </w:pPr>
            <w:r w:rsidRPr="005F28D4">
              <w:rPr>
                <w:rFonts w:ascii="Times New Roman" w:eastAsia="Times New Roman" w:hAnsi="Times New Roman" w:cs="Times New Roman"/>
                <w:color w:val="000000"/>
                <w:sz w:val="18"/>
                <w:szCs w:val="18"/>
              </w:rPr>
              <w:t>000 01 02 00 00 05 0000 810</w:t>
            </w:r>
          </w:p>
        </w:tc>
        <w:tc>
          <w:tcPr>
            <w:tcW w:w="4961" w:type="dxa"/>
            <w:tcBorders>
              <w:top w:val="nil"/>
              <w:left w:val="nil"/>
              <w:bottom w:val="single" w:sz="8" w:space="0" w:color="auto"/>
              <w:right w:val="single" w:sz="8" w:space="0" w:color="auto"/>
            </w:tcBorders>
            <w:shd w:val="clear" w:color="auto" w:fill="auto"/>
            <w:hideMark/>
          </w:tcPr>
          <w:p w:rsidR="005F28D4" w:rsidRPr="005F28D4" w:rsidRDefault="005F28D4" w:rsidP="005F28D4">
            <w:pPr>
              <w:spacing w:after="0" w:line="240" w:lineRule="auto"/>
              <w:rPr>
                <w:rFonts w:ascii="Times New Roman" w:eastAsia="Times New Roman" w:hAnsi="Times New Roman" w:cs="Times New Roman"/>
                <w:color w:val="000000"/>
                <w:sz w:val="18"/>
                <w:szCs w:val="18"/>
              </w:rPr>
            </w:pPr>
            <w:r w:rsidRPr="005F28D4">
              <w:rPr>
                <w:rFonts w:ascii="Times New Roman" w:eastAsia="Times New Roman" w:hAnsi="Times New Roman" w:cs="Times New Roman"/>
                <w:color w:val="000000"/>
                <w:sz w:val="18"/>
                <w:szCs w:val="18"/>
              </w:rPr>
              <w:t>Погашение кредитов предоставленных бюджету  муниципального района кредитными организациями в валюте Российской Федерации</w:t>
            </w:r>
          </w:p>
        </w:tc>
        <w:tc>
          <w:tcPr>
            <w:tcW w:w="2977" w:type="dxa"/>
            <w:tcBorders>
              <w:top w:val="nil"/>
              <w:left w:val="nil"/>
              <w:bottom w:val="single" w:sz="8" w:space="0" w:color="auto"/>
              <w:right w:val="single" w:sz="8" w:space="0" w:color="auto"/>
            </w:tcBorders>
            <w:shd w:val="clear" w:color="auto" w:fill="auto"/>
            <w:hideMark/>
          </w:tcPr>
          <w:p w:rsidR="005F28D4" w:rsidRPr="005F28D4" w:rsidRDefault="005F28D4" w:rsidP="005F28D4">
            <w:pPr>
              <w:spacing w:after="0" w:line="240" w:lineRule="auto"/>
              <w:jc w:val="right"/>
              <w:rPr>
                <w:rFonts w:ascii="Times New Roman" w:eastAsia="Times New Roman" w:hAnsi="Times New Roman" w:cs="Times New Roman"/>
                <w:color w:val="000000"/>
                <w:sz w:val="18"/>
                <w:szCs w:val="18"/>
              </w:rPr>
            </w:pPr>
            <w:r w:rsidRPr="005F28D4">
              <w:rPr>
                <w:rFonts w:ascii="Times New Roman" w:eastAsia="Times New Roman" w:hAnsi="Times New Roman" w:cs="Times New Roman"/>
                <w:color w:val="000000"/>
                <w:sz w:val="18"/>
                <w:szCs w:val="18"/>
              </w:rPr>
              <w:t>0</w:t>
            </w:r>
          </w:p>
        </w:tc>
      </w:tr>
      <w:tr w:rsidR="005F28D4" w:rsidRPr="005F28D4" w:rsidTr="005F28D4">
        <w:trPr>
          <w:trHeight w:val="285"/>
        </w:trPr>
        <w:tc>
          <w:tcPr>
            <w:tcW w:w="2269" w:type="dxa"/>
            <w:tcBorders>
              <w:top w:val="nil"/>
              <w:left w:val="single" w:sz="8" w:space="0" w:color="auto"/>
              <w:bottom w:val="single" w:sz="8" w:space="0" w:color="auto"/>
              <w:right w:val="single" w:sz="8" w:space="0" w:color="auto"/>
            </w:tcBorders>
            <w:shd w:val="clear" w:color="auto" w:fill="auto"/>
            <w:hideMark/>
          </w:tcPr>
          <w:p w:rsidR="005F28D4" w:rsidRPr="005F28D4" w:rsidRDefault="005F28D4" w:rsidP="005F28D4">
            <w:pPr>
              <w:spacing w:after="0" w:line="240" w:lineRule="auto"/>
              <w:jc w:val="center"/>
              <w:rPr>
                <w:rFonts w:ascii="Times New Roman" w:eastAsia="Times New Roman" w:hAnsi="Times New Roman" w:cs="Times New Roman"/>
                <w:b/>
                <w:bCs/>
                <w:color w:val="000000"/>
                <w:sz w:val="18"/>
                <w:szCs w:val="18"/>
              </w:rPr>
            </w:pPr>
            <w:r w:rsidRPr="005F28D4">
              <w:rPr>
                <w:rFonts w:ascii="Times New Roman" w:eastAsia="Times New Roman" w:hAnsi="Times New Roman" w:cs="Times New Roman"/>
                <w:b/>
                <w:bCs/>
                <w:color w:val="000000"/>
                <w:sz w:val="18"/>
                <w:szCs w:val="18"/>
              </w:rPr>
              <w:t>000 01 05 00 00 00 0000 000</w:t>
            </w:r>
          </w:p>
        </w:tc>
        <w:tc>
          <w:tcPr>
            <w:tcW w:w="4961" w:type="dxa"/>
            <w:tcBorders>
              <w:top w:val="nil"/>
              <w:left w:val="nil"/>
              <w:bottom w:val="single" w:sz="8" w:space="0" w:color="auto"/>
              <w:right w:val="single" w:sz="8" w:space="0" w:color="auto"/>
            </w:tcBorders>
            <w:shd w:val="clear" w:color="auto" w:fill="auto"/>
            <w:hideMark/>
          </w:tcPr>
          <w:p w:rsidR="005F28D4" w:rsidRPr="005F28D4" w:rsidRDefault="005F28D4" w:rsidP="005F28D4">
            <w:pPr>
              <w:spacing w:after="0" w:line="240" w:lineRule="auto"/>
              <w:rPr>
                <w:rFonts w:ascii="Times New Roman" w:eastAsia="Times New Roman" w:hAnsi="Times New Roman" w:cs="Times New Roman"/>
                <w:b/>
                <w:bCs/>
                <w:color w:val="000000"/>
                <w:sz w:val="18"/>
                <w:szCs w:val="18"/>
              </w:rPr>
            </w:pPr>
            <w:r w:rsidRPr="005F28D4">
              <w:rPr>
                <w:rFonts w:ascii="Times New Roman" w:eastAsia="Times New Roman" w:hAnsi="Times New Roman" w:cs="Times New Roman"/>
                <w:b/>
                <w:bCs/>
                <w:color w:val="000000"/>
                <w:sz w:val="18"/>
                <w:szCs w:val="18"/>
              </w:rPr>
              <w:t>Изменение остатков средств на счетах по учету средств бюджета</w:t>
            </w:r>
          </w:p>
        </w:tc>
        <w:tc>
          <w:tcPr>
            <w:tcW w:w="2977" w:type="dxa"/>
            <w:tcBorders>
              <w:top w:val="nil"/>
              <w:left w:val="nil"/>
              <w:bottom w:val="single" w:sz="8" w:space="0" w:color="auto"/>
              <w:right w:val="single" w:sz="8" w:space="0" w:color="auto"/>
            </w:tcBorders>
            <w:shd w:val="clear" w:color="auto" w:fill="auto"/>
            <w:hideMark/>
          </w:tcPr>
          <w:p w:rsidR="005F28D4" w:rsidRPr="005F28D4" w:rsidRDefault="005F28D4" w:rsidP="005F28D4">
            <w:pPr>
              <w:spacing w:after="0" w:line="240" w:lineRule="auto"/>
              <w:jc w:val="right"/>
              <w:rPr>
                <w:rFonts w:ascii="Times New Roman" w:eastAsia="Times New Roman" w:hAnsi="Times New Roman" w:cs="Times New Roman"/>
                <w:b/>
                <w:bCs/>
                <w:color w:val="000000"/>
                <w:sz w:val="18"/>
                <w:szCs w:val="18"/>
              </w:rPr>
            </w:pPr>
            <w:r w:rsidRPr="005F28D4">
              <w:rPr>
                <w:rFonts w:ascii="Times New Roman" w:eastAsia="Times New Roman" w:hAnsi="Times New Roman" w:cs="Times New Roman"/>
                <w:b/>
                <w:bCs/>
                <w:color w:val="000000"/>
                <w:sz w:val="18"/>
                <w:szCs w:val="18"/>
              </w:rPr>
              <w:t>0</w:t>
            </w:r>
          </w:p>
        </w:tc>
      </w:tr>
      <w:tr w:rsidR="005F28D4" w:rsidRPr="005F28D4" w:rsidTr="005F28D4">
        <w:trPr>
          <w:trHeight w:val="270"/>
        </w:trPr>
        <w:tc>
          <w:tcPr>
            <w:tcW w:w="2269" w:type="dxa"/>
            <w:tcBorders>
              <w:top w:val="nil"/>
              <w:left w:val="single" w:sz="8" w:space="0" w:color="auto"/>
              <w:bottom w:val="single" w:sz="8" w:space="0" w:color="auto"/>
              <w:right w:val="single" w:sz="8" w:space="0" w:color="auto"/>
            </w:tcBorders>
            <w:shd w:val="clear" w:color="000000" w:fill="FFFFFF"/>
            <w:hideMark/>
          </w:tcPr>
          <w:p w:rsidR="005F28D4" w:rsidRPr="005F28D4" w:rsidRDefault="005F28D4" w:rsidP="005F28D4">
            <w:pPr>
              <w:spacing w:after="0" w:line="240" w:lineRule="auto"/>
              <w:jc w:val="center"/>
              <w:rPr>
                <w:rFonts w:ascii="Times New Roman" w:eastAsia="Times New Roman" w:hAnsi="Times New Roman" w:cs="Times New Roman"/>
                <w:b/>
                <w:bCs/>
                <w:color w:val="000000"/>
                <w:sz w:val="18"/>
                <w:szCs w:val="18"/>
              </w:rPr>
            </w:pPr>
            <w:r w:rsidRPr="005F28D4">
              <w:rPr>
                <w:rFonts w:ascii="Times New Roman" w:eastAsia="Times New Roman" w:hAnsi="Times New Roman" w:cs="Times New Roman"/>
                <w:b/>
                <w:bCs/>
                <w:color w:val="000000"/>
                <w:sz w:val="18"/>
                <w:szCs w:val="18"/>
              </w:rPr>
              <w:t>000 01 05 00 00 00 0000 500</w:t>
            </w:r>
          </w:p>
        </w:tc>
        <w:tc>
          <w:tcPr>
            <w:tcW w:w="4961" w:type="dxa"/>
            <w:tcBorders>
              <w:top w:val="nil"/>
              <w:left w:val="nil"/>
              <w:bottom w:val="single" w:sz="8" w:space="0" w:color="auto"/>
              <w:right w:val="single" w:sz="8" w:space="0" w:color="auto"/>
            </w:tcBorders>
            <w:shd w:val="clear" w:color="000000" w:fill="FFFFFF"/>
            <w:hideMark/>
          </w:tcPr>
          <w:p w:rsidR="005F28D4" w:rsidRPr="005F28D4" w:rsidRDefault="005F28D4" w:rsidP="005F28D4">
            <w:pPr>
              <w:spacing w:after="0" w:line="240" w:lineRule="auto"/>
              <w:rPr>
                <w:rFonts w:ascii="Times New Roman" w:eastAsia="Times New Roman" w:hAnsi="Times New Roman" w:cs="Times New Roman"/>
                <w:b/>
                <w:bCs/>
                <w:color w:val="000000"/>
                <w:sz w:val="18"/>
                <w:szCs w:val="18"/>
              </w:rPr>
            </w:pPr>
            <w:r w:rsidRPr="005F28D4">
              <w:rPr>
                <w:rFonts w:ascii="Times New Roman" w:eastAsia="Times New Roman" w:hAnsi="Times New Roman" w:cs="Times New Roman"/>
                <w:b/>
                <w:bCs/>
                <w:color w:val="000000"/>
                <w:sz w:val="18"/>
                <w:szCs w:val="18"/>
              </w:rPr>
              <w:t>Увеличение остатков средств бюджетов</w:t>
            </w:r>
          </w:p>
        </w:tc>
        <w:tc>
          <w:tcPr>
            <w:tcW w:w="2977" w:type="dxa"/>
            <w:tcBorders>
              <w:top w:val="nil"/>
              <w:left w:val="nil"/>
              <w:bottom w:val="single" w:sz="8" w:space="0" w:color="auto"/>
              <w:right w:val="single" w:sz="8" w:space="0" w:color="auto"/>
            </w:tcBorders>
            <w:shd w:val="clear" w:color="000000" w:fill="FFFFFF"/>
            <w:hideMark/>
          </w:tcPr>
          <w:p w:rsidR="005F28D4" w:rsidRPr="005F28D4" w:rsidRDefault="005F28D4" w:rsidP="005F28D4">
            <w:pPr>
              <w:spacing w:after="0" w:line="240" w:lineRule="auto"/>
              <w:jc w:val="right"/>
              <w:rPr>
                <w:rFonts w:ascii="Times New Roman" w:eastAsia="Times New Roman" w:hAnsi="Times New Roman" w:cs="Times New Roman"/>
                <w:b/>
                <w:bCs/>
                <w:color w:val="000000"/>
                <w:sz w:val="18"/>
                <w:szCs w:val="18"/>
              </w:rPr>
            </w:pPr>
            <w:r w:rsidRPr="005F28D4">
              <w:rPr>
                <w:rFonts w:ascii="Times New Roman" w:eastAsia="Times New Roman" w:hAnsi="Times New Roman" w:cs="Times New Roman"/>
                <w:b/>
                <w:bCs/>
                <w:color w:val="000000"/>
                <w:sz w:val="18"/>
                <w:szCs w:val="18"/>
              </w:rPr>
              <w:t>-365705,7</w:t>
            </w:r>
          </w:p>
        </w:tc>
      </w:tr>
      <w:tr w:rsidR="005F28D4" w:rsidRPr="005F28D4" w:rsidTr="005F28D4">
        <w:trPr>
          <w:trHeight w:val="270"/>
        </w:trPr>
        <w:tc>
          <w:tcPr>
            <w:tcW w:w="2269" w:type="dxa"/>
            <w:tcBorders>
              <w:top w:val="nil"/>
              <w:left w:val="single" w:sz="8" w:space="0" w:color="auto"/>
              <w:bottom w:val="single" w:sz="8" w:space="0" w:color="auto"/>
              <w:right w:val="single" w:sz="8" w:space="0" w:color="auto"/>
            </w:tcBorders>
            <w:shd w:val="clear" w:color="000000" w:fill="FFFFFF"/>
            <w:hideMark/>
          </w:tcPr>
          <w:p w:rsidR="005F28D4" w:rsidRPr="005F28D4" w:rsidRDefault="005F28D4" w:rsidP="005F28D4">
            <w:pPr>
              <w:spacing w:after="0" w:line="240" w:lineRule="auto"/>
              <w:jc w:val="center"/>
              <w:rPr>
                <w:rFonts w:ascii="Times New Roman" w:eastAsia="Times New Roman" w:hAnsi="Times New Roman" w:cs="Times New Roman"/>
                <w:color w:val="000000"/>
                <w:sz w:val="18"/>
                <w:szCs w:val="18"/>
              </w:rPr>
            </w:pPr>
            <w:r w:rsidRPr="005F28D4">
              <w:rPr>
                <w:rFonts w:ascii="Times New Roman" w:eastAsia="Times New Roman" w:hAnsi="Times New Roman" w:cs="Times New Roman"/>
                <w:color w:val="000000"/>
                <w:sz w:val="18"/>
                <w:szCs w:val="18"/>
              </w:rPr>
              <w:t>000 01 05 02 00 00 0000 500</w:t>
            </w:r>
          </w:p>
        </w:tc>
        <w:tc>
          <w:tcPr>
            <w:tcW w:w="4961" w:type="dxa"/>
            <w:tcBorders>
              <w:top w:val="nil"/>
              <w:left w:val="nil"/>
              <w:bottom w:val="single" w:sz="8" w:space="0" w:color="auto"/>
              <w:right w:val="single" w:sz="8" w:space="0" w:color="auto"/>
            </w:tcBorders>
            <w:shd w:val="clear" w:color="000000" w:fill="FFFFFF"/>
            <w:hideMark/>
          </w:tcPr>
          <w:p w:rsidR="005F28D4" w:rsidRPr="005F28D4" w:rsidRDefault="005F28D4" w:rsidP="005F28D4">
            <w:pPr>
              <w:spacing w:after="0" w:line="240" w:lineRule="auto"/>
              <w:rPr>
                <w:rFonts w:ascii="Times New Roman" w:eastAsia="Times New Roman" w:hAnsi="Times New Roman" w:cs="Times New Roman"/>
                <w:color w:val="000000"/>
                <w:sz w:val="18"/>
                <w:szCs w:val="18"/>
              </w:rPr>
            </w:pPr>
            <w:r w:rsidRPr="005F28D4">
              <w:rPr>
                <w:rFonts w:ascii="Times New Roman" w:eastAsia="Times New Roman" w:hAnsi="Times New Roman" w:cs="Times New Roman"/>
                <w:color w:val="000000"/>
                <w:sz w:val="18"/>
                <w:szCs w:val="18"/>
              </w:rPr>
              <w:t>Увеличение прочих остатков средств бюджетов</w:t>
            </w:r>
          </w:p>
        </w:tc>
        <w:tc>
          <w:tcPr>
            <w:tcW w:w="2977" w:type="dxa"/>
            <w:tcBorders>
              <w:top w:val="nil"/>
              <w:left w:val="nil"/>
              <w:bottom w:val="single" w:sz="8" w:space="0" w:color="auto"/>
              <w:right w:val="single" w:sz="8" w:space="0" w:color="auto"/>
            </w:tcBorders>
            <w:shd w:val="clear" w:color="000000" w:fill="FFFFFF"/>
            <w:hideMark/>
          </w:tcPr>
          <w:p w:rsidR="005F28D4" w:rsidRPr="005F28D4" w:rsidRDefault="005F28D4" w:rsidP="005F28D4">
            <w:pPr>
              <w:spacing w:after="0" w:line="240" w:lineRule="auto"/>
              <w:jc w:val="right"/>
              <w:rPr>
                <w:rFonts w:ascii="Times New Roman" w:eastAsia="Times New Roman" w:hAnsi="Times New Roman" w:cs="Times New Roman"/>
                <w:color w:val="000000"/>
                <w:sz w:val="18"/>
                <w:szCs w:val="18"/>
              </w:rPr>
            </w:pPr>
            <w:r w:rsidRPr="005F28D4">
              <w:rPr>
                <w:rFonts w:ascii="Times New Roman" w:eastAsia="Times New Roman" w:hAnsi="Times New Roman" w:cs="Times New Roman"/>
                <w:color w:val="000000"/>
                <w:sz w:val="18"/>
                <w:szCs w:val="18"/>
              </w:rPr>
              <w:t>-365705,7</w:t>
            </w:r>
          </w:p>
        </w:tc>
      </w:tr>
      <w:tr w:rsidR="005F28D4" w:rsidRPr="005F28D4" w:rsidTr="005F28D4">
        <w:trPr>
          <w:trHeight w:val="270"/>
        </w:trPr>
        <w:tc>
          <w:tcPr>
            <w:tcW w:w="2269" w:type="dxa"/>
            <w:tcBorders>
              <w:top w:val="nil"/>
              <w:left w:val="single" w:sz="8" w:space="0" w:color="auto"/>
              <w:bottom w:val="single" w:sz="8" w:space="0" w:color="auto"/>
              <w:right w:val="single" w:sz="8" w:space="0" w:color="auto"/>
            </w:tcBorders>
            <w:shd w:val="clear" w:color="000000" w:fill="FFFFFF"/>
            <w:hideMark/>
          </w:tcPr>
          <w:p w:rsidR="005F28D4" w:rsidRPr="005F28D4" w:rsidRDefault="005F28D4" w:rsidP="005F28D4">
            <w:pPr>
              <w:spacing w:after="0" w:line="240" w:lineRule="auto"/>
              <w:jc w:val="center"/>
              <w:rPr>
                <w:rFonts w:ascii="Times New Roman" w:eastAsia="Times New Roman" w:hAnsi="Times New Roman" w:cs="Times New Roman"/>
                <w:color w:val="000000"/>
                <w:sz w:val="18"/>
                <w:szCs w:val="18"/>
              </w:rPr>
            </w:pPr>
            <w:r w:rsidRPr="005F28D4">
              <w:rPr>
                <w:rFonts w:ascii="Times New Roman" w:eastAsia="Times New Roman" w:hAnsi="Times New Roman" w:cs="Times New Roman"/>
                <w:color w:val="000000"/>
                <w:sz w:val="18"/>
                <w:szCs w:val="18"/>
              </w:rPr>
              <w:t>000 01 05 02 01 00 0000 510</w:t>
            </w:r>
          </w:p>
        </w:tc>
        <w:tc>
          <w:tcPr>
            <w:tcW w:w="4961" w:type="dxa"/>
            <w:tcBorders>
              <w:top w:val="nil"/>
              <w:left w:val="nil"/>
              <w:bottom w:val="single" w:sz="8" w:space="0" w:color="auto"/>
              <w:right w:val="single" w:sz="8" w:space="0" w:color="auto"/>
            </w:tcBorders>
            <w:shd w:val="clear" w:color="000000" w:fill="FFFFFF"/>
            <w:hideMark/>
          </w:tcPr>
          <w:p w:rsidR="005F28D4" w:rsidRPr="005F28D4" w:rsidRDefault="005F28D4" w:rsidP="005F28D4">
            <w:pPr>
              <w:spacing w:after="0" w:line="240" w:lineRule="auto"/>
              <w:rPr>
                <w:rFonts w:ascii="Times New Roman" w:eastAsia="Times New Roman" w:hAnsi="Times New Roman" w:cs="Times New Roman"/>
                <w:color w:val="000000"/>
                <w:sz w:val="18"/>
                <w:szCs w:val="18"/>
              </w:rPr>
            </w:pPr>
            <w:r w:rsidRPr="005F28D4">
              <w:rPr>
                <w:rFonts w:ascii="Times New Roman" w:eastAsia="Times New Roman" w:hAnsi="Times New Roman" w:cs="Times New Roman"/>
                <w:color w:val="000000"/>
                <w:sz w:val="18"/>
                <w:szCs w:val="18"/>
              </w:rPr>
              <w:t>Увеличение прочих остатков денежных средств бюджетов</w:t>
            </w:r>
          </w:p>
        </w:tc>
        <w:tc>
          <w:tcPr>
            <w:tcW w:w="2977" w:type="dxa"/>
            <w:tcBorders>
              <w:top w:val="nil"/>
              <w:left w:val="nil"/>
              <w:bottom w:val="single" w:sz="8" w:space="0" w:color="auto"/>
              <w:right w:val="single" w:sz="8" w:space="0" w:color="auto"/>
            </w:tcBorders>
            <w:shd w:val="clear" w:color="000000" w:fill="FFFFFF"/>
            <w:hideMark/>
          </w:tcPr>
          <w:p w:rsidR="005F28D4" w:rsidRPr="005F28D4" w:rsidRDefault="005F28D4" w:rsidP="005F28D4">
            <w:pPr>
              <w:spacing w:after="0" w:line="240" w:lineRule="auto"/>
              <w:jc w:val="right"/>
              <w:rPr>
                <w:rFonts w:ascii="Times New Roman" w:eastAsia="Times New Roman" w:hAnsi="Times New Roman" w:cs="Times New Roman"/>
                <w:color w:val="000000"/>
                <w:sz w:val="18"/>
                <w:szCs w:val="18"/>
              </w:rPr>
            </w:pPr>
            <w:r w:rsidRPr="005F28D4">
              <w:rPr>
                <w:rFonts w:ascii="Times New Roman" w:eastAsia="Times New Roman" w:hAnsi="Times New Roman" w:cs="Times New Roman"/>
                <w:color w:val="000000"/>
                <w:sz w:val="18"/>
                <w:szCs w:val="18"/>
              </w:rPr>
              <w:t>-365705,7</w:t>
            </w:r>
          </w:p>
        </w:tc>
      </w:tr>
      <w:tr w:rsidR="005F28D4" w:rsidRPr="005F28D4" w:rsidTr="005F28D4">
        <w:trPr>
          <w:trHeight w:val="495"/>
        </w:trPr>
        <w:tc>
          <w:tcPr>
            <w:tcW w:w="2269" w:type="dxa"/>
            <w:tcBorders>
              <w:top w:val="nil"/>
              <w:left w:val="single" w:sz="8" w:space="0" w:color="auto"/>
              <w:bottom w:val="nil"/>
              <w:right w:val="single" w:sz="8" w:space="0" w:color="auto"/>
            </w:tcBorders>
            <w:shd w:val="clear" w:color="000000" w:fill="FFFFFF"/>
            <w:hideMark/>
          </w:tcPr>
          <w:p w:rsidR="005F28D4" w:rsidRPr="005F28D4" w:rsidRDefault="005F28D4" w:rsidP="005F28D4">
            <w:pPr>
              <w:spacing w:after="0" w:line="240" w:lineRule="auto"/>
              <w:jc w:val="center"/>
              <w:rPr>
                <w:rFonts w:ascii="Times New Roman" w:eastAsia="Times New Roman" w:hAnsi="Times New Roman" w:cs="Times New Roman"/>
                <w:color w:val="000000"/>
                <w:sz w:val="18"/>
                <w:szCs w:val="18"/>
              </w:rPr>
            </w:pPr>
            <w:r w:rsidRPr="005F28D4">
              <w:rPr>
                <w:rFonts w:ascii="Times New Roman" w:eastAsia="Times New Roman" w:hAnsi="Times New Roman" w:cs="Times New Roman"/>
                <w:color w:val="000000"/>
                <w:sz w:val="18"/>
                <w:szCs w:val="18"/>
              </w:rPr>
              <w:t>000 01 05 02 01 05 0000 510</w:t>
            </w:r>
          </w:p>
        </w:tc>
        <w:tc>
          <w:tcPr>
            <w:tcW w:w="4961" w:type="dxa"/>
            <w:tcBorders>
              <w:top w:val="nil"/>
              <w:left w:val="nil"/>
              <w:bottom w:val="nil"/>
              <w:right w:val="single" w:sz="8" w:space="0" w:color="auto"/>
            </w:tcBorders>
            <w:shd w:val="clear" w:color="000000" w:fill="FFFFFF"/>
            <w:hideMark/>
          </w:tcPr>
          <w:p w:rsidR="005F28D4" w:rsidRPr="005F28D4" w:rsidRDefault="005F28D4" w:rsidP="005F28D4">
            <w:pPr>
              <w:spacing w:after="0" w:line="240" w:lineRule="auto"/>
              <w:rPr>
                <w:rFonts w:ascii="Times New Roman" w:eastAsia="Times New Roman" w:hAnsi="Times New Roman" w:cs="Times New Roman"/>
                <w:color w:val="000000"/>
                <w:sz w:val="18"/>
                <w:szCs w:val="18"/>
              </w:rPr>
            </w:pPr>
            <w:r w:rsidRPr="005F28D4">
              <w:rPr>
                <w:rFonts w:ascii="Times New Roman" w:eastAsia="Times New Roman" w:hAnsi="Times New Roman" w:cs="Times New Roman"/>
                <w:color w:val="000000"/>
                <w:sz w:val="18"/>
                <w:szCs w:val="18"/>
              </w:rPr>
              <w:t>Увеличение прочих остатков денежных средств бюджетов муниципальных районов</w:t>
            </w:r>
          </w:p>
        </w:tc>
        <w:tc>
          <w:tcPr>
            <w:tcW w:w="2977" w:type="dxa"/>
            <w:tcBorders>
              <w:top w:val="nil"/>
              <w:left w:val="nil"/>
              <w:bottom w:val="nil"/>
              <w:right w:val="single" w:sz="8" w:space="0" w:color="auto"/>
            </w:tcBorders>
            <w:shd w:val="clear" w:color="000000" w:fill="FFFFFF"/>
            <w:hideMark/>
          </w:tcPr>
          <w:p w:rsidR="005F28D4" w:rsidRPr="005F28D4" w:rsidRDefault="005F28D4" w:rsidP="005F28D4">
            <w:pPr>
              <w:spacing w:after="0" w:line="240" w:lineRule="auto"/>
              <w:jc w:val="right"/>
              <w:rPr>
                <w:rFonts w:ascii="Times New Roman" w:eastAsia="Times New Roman" w:hAnsi="Times New Roman" w:cs="Times New Roman"/>
                <w:color w:val="000000"/>
                <w:sz w:val="18"/>
                <w:szCs w:val="18"/>
              </w:rPr>
            </w:pPr>
            <w:r w:rsidRPr="005F28D4">
              <w:rPr>
                <w:rFonts w:ascii="Times New Roman" w:eastAsia="Times New Roman" w:hAnsi="Times New Roman" w:cs="Times New Roman"/>
                <w:color w:val="000000"/>
                <w:sz w:val="18"/>
                <w:szCs w:val="18"/>
              </w:rPr>
              <w:t>-365705,7</w:t>
            </w:r>
          </w:p>
        </w:tc>
      </w:tr>
      <w:tr w:rsidR="005F28D4" w:rsidRPr="005F28D4" w:rsidTr="005F28D4">
        <w:trPr>
          <w:trHeight w:val="270"/>
        </w:trPr>
        <w:tc>
          <w:tcPr>
            <w:tcW w:w="2269" w:type="dxa"/>
            <w:tcBorders>
              <w:top w:val="single" w:sz="8" w:space="0" w:color="auto"/>
              <w:left w:val="single" w:sz="8" w:space="0" w:color="auto"/>
              <w:bottom w:val="single" w:sz="8" w:space="0" w:color="auto"/>
              <w:right w:val="single" w:sz="8" w:space="0" w:color="auto"/>
            </w:tcBorders>
            <w:shd w:val="clear" w:color="000000" w:fill="FFFFFF"/>
            <w:hideMark/>
          </w:tcPr>
          <w:p w:rsidR="005F28D4" w:rsidRPr="005F28D4" w:rsidRDefault="005F28D4" w:rsidP="005F28D4">
            <w:pPr>
              <w:spacing w:after="0" w:line="240" w:lineRule="auto"/>
              <w:jc w:val="center"/>
              <w:rPr>
                <w:rFonts w:ascii="Times New Roman" w:eastAsia="Times New Roman" w:hAnsi="Times New Roman" w:cs="Times New Roman"/>
                <w:b/>
                <w:bCs/>
                <w:color w:val="000000"/>
                <w:sz w:val="18"/>
                <w:szCs w:val="18"/>
              </w:rPr>
            </w:pPr>
            <w:r w:rsidRPr="005F28D4">
              <w:rPr>
                <w:rFonts w:ascii="Times New Roman" w:eastAsia="Times New Roman" w:hAnsi="Times New Roman" w:cs="Times New Roman"/>
                <w:b/>
                <w:bCs/>
                <w:color w:val="000000"/>
                <w:sz w:val="18"/>
                <w:szCs w:val="18"/>
              </w:rPr>
              <w:t>000 01 05 00 00 00 0000 600</w:t>
            </w:r>
          </w:p>
        </w:tc>
        <w:tc>
          <w:tcPr>
            <w:tcW w:w="4961" w:type="dxa"/>
            <w:tcBorders>
              <w:top w:val="single" w:sz="8" w:space="0" w:color="auto"/>
              <w:left w:val="nil"/>
              <w:bottom w:val="single" w:sz="8" w:space="0" w:color="auto"/>
              <w:right w:val="single" w:sz="8" w:space="0" w:color="auto"/>
            </w:tcBorders>
            <w:shd w:val="clear" w:color="000000" w:fill="FFFFFF"/>
            <w:hideMark/>
          </w:tcPr>
          <w:p w:rsidR="005F28D4" w:rsidRPr="005F28D4" w:rsidRDefault="005F28D4" w:rsidP="005F28D4">
            <w:pPr>
              <w:spacing w:after="0" w:line="240" w:lineRule="auto"/>
              <w:rPr>
                <w:rFonts w:ascii="Times New Roman" w:eastAsia="Times New Roman" w:hAnsi="Times New Roman" w:cs="Times New Roman"/>
                <w:b/>
                <w:bCs/>
                <w:color w:val="000000"/>
                <w:sz w:val="18"/>
                <w:szCs w:val="18"/>
              </w:rPr>
            </w:pPr>
            <w:r w:rsidRPr="005F28D4">
              <w:rPr>
                <w:rFonts w:ascii="Times New Roman" w:eastAsia="Times New Roman" w:hAnsi="Times New Roman" w:cs="Times New Roman"/>
                <w:b/>
                <w:bCs/>
                <w:color w:val="000000"/>
                <w:sz w:val="18"/>
                <w:szCs w:val="18"/>
              </w:rPr>
              <w:t>Уменьшение остатков средств бюджетов</w:t>
            </w:r>
          </w:p>
        </w:tc>
        <w:tc>
          <w:tcPr>
            <w:tcW w:w="2977" w:type="dxa"/>
            <w:tcBorders>
              <w:top w:val="single" w:sz="8" w:space="0" w:color="auto"/>
              <w:left w:val="nil"/>
              <w:bottom w:val="single" w:sz="8" w:space="0" w:color="auto"/>
              <w:right w:val="single" w:sz="8" w:space="0" w:color="auto"/>
            </w:tcBorders>
            <w:shd w:val="clear" w:color="000000" w:fill="FFFFFF"/>
            <w:hideMark/>
          </w:tcPr>
          <w:p w:rsidR="005F28D4" w:rsidRPr="005F28D4" w:rsidRDefault="005F28D4" w:rsidP="005F28D4">
            <w:pPr>
              <w:spacing w:after="0" w:line="240" w:lineRule="auto"/>
              <w:jc w:val="right"/>
              <w:rPr>
                <w:rFonts w:ascii="Times New Roman" w:eastAsia="Times New Roman" w:hAnsi="Times New Roman" w:cs="Times New Roman"/>
                <w:b/>
                <w:bCs/>
                <w:color w:val="000000"/>
                <w:sz w:val="18"/>
                <w:szCs w:val="18"/>
              </w:rPr>
            </w:pPr>
            <w:r w:rsidRPr="005F28D4">
              <w:rPr>
                <w:rFonts w:ascii="Times New Roman" w:eastAsia="Times New Roman" w:hAnsi="Times New Roman" w:cs="Times New Roman"/>
                <w:b/>
                <w:bCs/>
                <w:color w:val="000000"/>
                <w:sz w:val="18"/>
                <w:szCs w:val="18"/>
              </w:rPr>
              <w:t>368802,2</w:t>
            </w:r>
          </w:p>
        </w:tc>
      </w:tr>
      <w:tr w:rsidR="005F28D4" w:rsidRPr="005F28D4" w:rsidTr="005F28D4">
        <w:trPr>
          <w:trHeight w:val="270"/>
        </w:trPr>
        <w:tc>
          <w:tcPr>
            <w:tcW w:w="2269" w:type="dxa"/>
            <w:tcBorders>
              <w:top w:val="nil"/>
              <w:left w:val="single" w:sz="8" w:space="0" w:color="auto"/>
              <w:bottom w:val="single" w:sz="8" w:space="0" w:color="auto"/>
              <w:right w:val="single" w:sz="8" w:space="0" w:color="auto"/>
            </w:tcBorders>
            <w:shd w:val="clear" w:color="000000" w:fill="FFFFFF"/>
            <w:hideMark/>
          </w:tcPr>
          <w:p w:rsidR="005F28D4" w:rsidRPr="005F28D4" w:rsidRDefault="005F28D4" w:rsidP="005F28D4">
            <w:pPr>
              <w:spacing w:after="0" w:line="240" w:lineRule="auto"/>
              <w:jc w:val="center"/>
              <w:rPr>
                <w:rFonts w:ascii="Times New Roman" w:eastAsia="Times New Roman" w:hAnsi="Times New Roman" w:cs="Times New Roman"/>
                <w:b/>
                <w:bCs/>
                <w:color w:val="000000"/>
                <w:sz w:val="18"/>
                <w:szCs w:val="18"/>
              </w:rPr>
            </w:pPr>
            <w:r w:rsidRPr="005F28D4">
              <w:rPr>
                <w:rFonts w:ascii="Times New Roman" w:eastAsia="Times New Roman" w:hAnsi="Times New Roman" w:cs="Times New Roman"/>
                <w:b/>
                <w:bCs/>
                <w:color w:val="000000"/>
                <w:sz w:val="18"/>
                <w:szCs w:val="18"/>
              </w:rPr>
              <w:t>0</w:t>
            </w:r>
            <w:r w:rsidRPr="005F28D4">
              <w:rPr>
                <w:rFonts w:ascii="Times New Roman" w:eastAsia="Times New Roman" w:hAnsi="Times New Roman" w:cs="Times New Roman"/>
                <w:color w:val="000000"/>
                <w:sz w:val="18"/>
                <w:szCs w:val="18"/>
              </w:rPr>
              <w:t>00 01 05 02 00 00 0000 600</w:t>
            </w:r>
          </w:p>
        </w:tc>
        <w:tc>
          <w:tcPr>
            <w:tcW w:w="4961" w:type="dxa"/>
            <w:tcBorders>
              <w:top w:val="nil"/>
              <w:left w:val="nil"/>
              <w:bottom w:val="single" w:sz="8" w:space="0" w:color="auto"/>
              <w:right w:val="single" w:sz="8" w:space="0" w:color="auto"/>
            </w:tcBorders>
            <w:shd w:val="clear" w:color="000000" w:fill="FFFFFF"/>
            <w:hideMark/>
          </w:tcPr>
          <w:p w:rsidR="005F28D4" w:rsidRPr="005F28D4" w:rsidRDefault="005F28D4" w:rsidP="005F28D4">
            <w:pPr>
              <w:spacing w:after="0" w:line="240" w:lineRule="auto"/>
              <w:rPr>
                <w:rFonts w:ascii="Times New Roman" w:eastAsia="Times New Roman" w:hAnsi="Times New Roman" w:cs="Times New Roman"/>
                <w:color w:val="000000"/>
                <w:sz w:val="18"/>
                <w:szCs w:val="18"/>
              </w:rPr>
            </w:pPr>
            <w:r w:rsidRPr="005F28D4">
              <w:rPr>
                <w:rFonts w:ascii="Times New Roman" w:eastAsia="Times New Roman" w:hAnsi="Times New Roman" w:cs="Times New Roman"/>
                <w:color w:val="000000"/>
                <w:sz w:val="18"/>
                <w:szCs w:val="18"/>
              </w:rPr>
              <w:t>Уменьшение прочих остатков средств бюджетов</w:t>
            </w:r>
          </w:p>
        </w:tc>
        <w:tc>
          <w:tcPr>
            <w:tcW w:w="2977" w:type="dxa"/>
            <w:tcBorders>
              <w:top w:val="nil"/>
              <w:left w:val="nil"/>
              <w:bottom w:val="single" w:sz="8" w:space="0" w:color="auto"/>
              <w:right w:val="single" w:sz="8" w:space="0" w:color="auto"/>
            </w:tcBorders>
            <w:shd w:val="clear" w:color="000000" w:fill="FFFFFF"/>
            <w:hideMark/>
          </w:tcPr>
          <w:p w:rsidR="005F28D4" w:rsidRPr="005F28D4" w:rsidRDefault="005F28D4" w:rsidP="005F28D4">
            <w:pPr>
              <w:spacing w:after="0" w:line="240" w:lineRule="auto"/>
              <w:jc w:val="right"/>
              <w:rPr>
                <w:rFonts w:ascii="Times New Roman" w:eastAsia="Times New Roman" w:hAnsi="Times New Roman" w:cs="Times New Roman"/>
                <w:color w:val="000000"/>
                <w:sz w:val="18"/>
                <w:szCs w:val="18"/>
              </w:rPr>
            </w:pPr>
            <w:r w:rsidRPr="005F28D4">
              <w:rPr>
                <w:rFonts w:ascii="Times New Roman" w:eastAsia="Times New Roman" w:hAnsi="Times New Roman" w:cs="Times New Roman"/>
                <w:color w:val="000000"/>
                <w:sz w:val="18"/>
                <w:szCs w:val="18"/>
              </w:rPr>
              <w:t>368802,2</w:t>
            </w:r>
          </w:p>
        </w:tc>
      </w:tr>
      <w:tr w:rsidR="005F28D4" w:rsidRPr="005F28D4" w:rsidTr="005F28D4">
        <w:trPr>
          <w:trHeight w:val="270"/>
        </w:trPr>
        <w:tc>
          <w:tcPr>
            <w:tcW w:w="2269" w:type="dxa"/>
            <w:tcBorders>
              <w:top w:val="nil"/>
              <w:left w:val="single" w:sz="8" w:space="0" w:color="auto"/>
              <w:bottom w:val="nil"/>
              <w:right w:val="single" w:sz="8" w:space="0" w:color="auto"/>
            </w:tcBorders>
            <w:shd w:val="clear" w:color="000000" w:fill="FFFFFF"/>
            <w:hideMark/>
          </w:tcPr>
          <w:p w:rsidR="005F28D4" w:rsidRPr="005F28D4" w:rsidRDefault="005F28D4" w:rsidP="005F28D4">
            <w:pPr>
              <w:spacing w:after="0" w:line="240" w:lineRule="auto"/>
              <w:jc w:val="center"/>
              <w:rPr>
                <w:rFonts w:ascii="Times New Roman" w:eastAsia="Times New Roman" w:hAnsi="Times New Roman" w:cs="Times New Roman"/>
                <w:color w:val="000000"/>
                <w:sz w:val="18"/>
                <w:szCs w:val="18"/>
              </w:rPr>
            </w:pPr>
            <w:r w:rsidRPr="005F28D4">
              <w:rPr>
                <w:rFonts w:ascii="Times New Roman" w:eastAsia="Times New Roman" w:hAnsi="Times New Roman" w:cs="Times New Roman"/>
                <w:color w:val="000000"/>
                <w:sz w:val="18"/>
                <w:szCs w:val="18"/>
              </w:rPr>
              <w:t>000 01 05 02 01 00 0000 610</w:t>
            </w:r>
          </w:p>
        </w:tc>
        <w:tc>
          <w:tcPr>
            <w:tcW w:w="4961" w:type="dxa"/>
            <w:tcBorders>
              <w:top w:val="nil"/>
              <w:left w:val="nil"/>
              <w:bottom w:val="nil"/>
              <w:right w:val="single" w:sz="8" w:space="0" w:color="auto"/>
            </w:tcBorders>
            <w:shd w:val="clear" w:color="000000" w:fill="FFFFFF"/>
            <w:hideMark/>
          </w:tcPr>
          <w:p w:rsidR="005F28D4" w:rsidRPr="005F28D4" w:rsidRDefault="005F28D4" w:rsidP="005F28D4">
            <w:pPr>
              <w:spacing w:after="0" w:line="240" w:lineRule="auto"/>
              <w:rPr>
                <w:rFonts w:ascii="Times New Roman" w:eastAsia="Times New Roman" w:hAnsi="Times New Roman" w:cs="Times New Roman"/>
                <w:color w:val="000000"/>
                <w:sz w:val="18"/>
                <w:szCs w:val="18"/>
              </w:rPr>
            </w:pPr>
            <w:r w:rsidRPr="005F28D4">
              <w:rPr>
                <w:rFonts w:ascii="Times New Roman" w:eastAsia="Times New Roman" w:hAnsi="Times New Roman" w:cs="Times New Roman"/>
                <w:color w:val="000000"/>
                <w:sz w:val="18"/>
                <w:szCs w:val="18"/>
              </w:rPr>
              <w:t>Уменьшение прочих остатков денежных средств бюджетов</w:t>
            </w:r>
          </w:p>
        </w:tc>
        <w:tc>
          <w:tcPr>
            <w:tcW w:w="2977" w:type="dxa"/>
            <w:tcBorders>
              <w:top w:val="nil"/>
              <w:left w:val="nil"/>
              <w:bottom w:val="nil"/>
              <w:right w:val="single" w:sz="8" w:space="0" w:color="auto"/>
            </w:tcBorders>
            <w:shd w:val="clear" w:color="000000" w:fill="FFFFFF"/>
            <w:hideMark/>
          </w:tcPr>
          <w:p w:rsidR="005F28D4" w:rsidRPr="005F28D4" w:rsidRDefault="005F28D4" w:rsidP="005F28D4">
            <w:pPr>
              <w:spacing w:after="0" w:line="240" w:lineRule="auto"/>
              <w:jc w:val="right"/>
              <w:rPr>
                <w:rFonts w:ascii="Times New Roman" w:eastAsia="Times New Roman" w:hAnsi="Times New Roman" w:cs="Times New Roman"/>
                <w:color w:val="000000"/>
                <w:sz w:val="18"/>
                <w:szCs w:val="18"/>
              </w:rPr>
            </w:pPr>
            <w:r w:rsidRPr="005F28D4">
              <w:rPr>
                <w:rFonts w:ascii="Times New Roman" w:eastAsia="Times New Roman" w:hAnsi="Times New Roman" w:cs="Times New Roman"/>
                <w:color w:val="000000"/>
                <w:sz w:val="18"/>
                <w:szCs w:val="18"/>
              </w:rPr>
              <w:t>368802,2</w:t>
            </w:r>
          </w:p>
        </w:tc>
      </w:tr>
      <w:tr w:rsidR="005F28D4" w:rsidRPr="005F28D4" w:rsidTr="005F28D4">
        <w:trPr>
          <w:trHeight w:val="495"/>
        </w:trPr>
        <w:tc>
          <w:tcPr>
            <w:tcW w:w="2269" w:type="dxa"/>
            <w:tcBorders>
              <w:top w:val="single" w:sz="8" w:space="0" w:color="auto"/>
              <w:left w:val="single" w:sz="8" w:space="0" w:color="auto"/>
              <w:bottom w:val="single" w:sz="8" w:space="0" w:color="auto"/>
              <w:right w:val="single" w:sz="8" w:space="0" w:color="auto"/>
            </w:tcBorders>
            <w:shd w:val="clear" w:color="000000" w:fill="FFFFFF"/>
            <w:hideMark/>
          </w:tcPr>
          <w:p w:rsidR="005F28D4" w:rsidRPr="005F28D4" w:rsidRDefault="005F28D4" w:rsidP="005F28D4">
            <w:pPr>
              <w:spacing w:after="0" w:line="240" w:lineRule="auto"/>
              <w:jc w:val="center"/>
              <w:rPr>
                <w:rFonts w:ascii="Times New Roman" w:eastAsia="Times New Roman" w:hAnsi="Times New Roman" w:cs="Times New Roman"/>
                <w:color w:val="000000"/>
                <w:sz w:val="18"/>
                <w:szCs w:val="18"/>
              </w:rPr>
            </w:pPr>
            <w:r w:rsidRPr="005F28D4">
              <w:rPr>
                <w:rFonts w:ascii="Times New Roman" w:eastAsia="Times New Roman" w:hAnsi="Times New Roman" w:cs="Times New Roman"/>
                <w:color w:val="000000"/>
                <w:sz w:val="18"/>
                <w:szCs w:val="18"/>
              </w:rPr>
              <w:t>000 01 05 02 01 05 0000 610</w:t>
            </w:r>
          </w:p>
        </w:tc>
        <w:tc>
          <w:tcPr>
            <w:tcW w:w="4961" w:type="dxa"/>
            <w:tcBorders>
              <w:top w:val="single" w:sz="8" w:space="0" w:color="auto"/>
              <w:left w:val="nil"/>
              <w:bottom w:val="single" w:sz="8" w:space="0" w:color="auto"/>
              <w:right w:val="single" w:sz="8" w:space="0" w:color="auto"/>
            </w:tcBorders>
            <w:shd w:val="clear" w:color="000000" w:fill="FFFFFF"/>
            <w:hideMark/>
          </w:tcPr>
          <w:p w:rsidR="005F28D4" w:rsidRPr="005F28D4" w:rsidRDefault="005F28D4" w:rsidP="005F28D4">
            <w:pPr>
              <w:spacing w:after="0" w:line="240" w:lineRule="auto"/>
              <w:rPr>
                <w:rFonts w:ascii="Times New Roman" w:eastAsia="Times New Roman" w:hAnsi="Times New Roman" w:cs="Times New Roman"/>
                <w:color w:val="000000"/>
                <w:sz w:val="18"/>
                <w:szCs w:val="18"/>
              </w:rPr>
            </w:pPr>
            <w:r w:rsidRPr="005F28D4">
              <w:rPr>
                <w:rFonts w:ascii="Times New Roman" w:eastAsia="Times New Roman" w:hAnsi="Times New Roman" w:cs="Times New Roman"/>
                <w:color w:val="000000"/>
                <w:sz w:val="18"/>
                <w:szCs w:val="18"/>
              </w:rPr>
              <w:t>Уменьшение прочих остатков денежных средств бюджетов муниципальных районов</w:t>
            </w:r>
          </w:p>
        </w:tc>
        <w:tc>
          <w:tcPr>
            <w:tcW w:w="2977" w:type="dxa"/>
            <w:tcBorders>
              <w:top w:val="single" w:sz="8" w:space="0" w:color="auto"/>
              <w:left w:val="nil"/>
              <w:bottom w:val="single" w:sz="8" w:space="0" w:color="auto"/>
              <w:right w:val="single" w:sz="8" w:space="0" w:color="auto"/>
            </w:tcBorders>
            <w:shd w:val="clear" w:color="000000" w:fill="FFFFFF"/>
            <w:hideMark/>
          </w:tcPr>
          <w:p w:rsidR="005F28D4" w:rsidRPr="005F28D4" w:rsidRDefault="005F28D4" w:rsidP="005F28D4">
            <w:pPr>
              <w:spacing w:after="0" w:line="240" w:lineRule="auto"/>
              <w:jc w:val="right"/>
              <w:rPr>
                <w:rFonts w:ascii="Times New Roman" w:eastAsia="Times New Roman" w:hAnsi="Times New Roman" w:cs="Times New Roman"/>
                <w:color w:val="000000"/>
                <w:sz w:val="18"/>
                <w:szCs w:val="18"/>
              </w:rPr>
            </w:pPr>
            <w:r w:rsidRPr="005F28D4">
              <w:rPr>
                <w:rFonts w:ascii="Times New Roman" w:eastAsia="Times New Roman" w:hAnsi="Times New Roman" w:cs="Times New Roman"/>
                <w:color w:val="000000"/>
                <w:sz w:val="18"/>
                <w:szCs w:val="18"/>
              </w:rPr>
              <w:t>368802,2</w:t>
            </w:r>
          </w:p>
        </w:tc>
      </w:tr>
      <w:tr w:rsidR="005F28D4" w:rsidRPr="005F28D4" w:rsidTr="005F28D4">
        <w:trPr>
          <w:trHeight w:val="480"/>
        </w:trPr>
        <w:tc>
          <w:tcPr>
            <w:tcW w:w="22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000 01 06 05 00 00 0000 000</w:t>
            </w:r>
          </w:p>
        </w:tc>
        <w:tc>
          <w:tcPr>
            <w:tcW w:w="4961" w:type="dxa"/>
            <w:tcBorders>
              <w:top w:val="single" w:sz="4" w:space="0" w:color="auto"/>
              <w:left w:val="nil"/>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Бюджетные кредиты, предоставленные внутри  страны в валюте Российской Федерации</w:t>
            </w:r>
          </w:p>
        </w:tc>
        <w:tc>
          <w:tcPr>
            <w:tcW w:w="2977" w:type="dxa"/>
            <w:tcBorders>
              <w:top w:val="single" w:sz="4" w:space="0" w:color="auto"/>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right"/>
              <w:rPr>
                <w:rFonts w:ascii="Times New Roman" w:eastAsia="Times New Roman" w:hAnsi="Times New Roman" w:cs="Times New Roman"/>
                <w:b/>
                <w:bCs/>
                <w:sz w:val="18"/>
                <w:szCs w:val="18"/>
              </w:rPr>
            </w:pPr>
            <w:r w:rsidRPr="005F28D4">
              <w:rPr>
                <w:rFonts w:ascii="Times New Roman" w:eastAsia="Times New Roman" w:hAnsi="Times New Roman" w:cs="Times New Roman"/>
                <w:b/>
                <w:bCs/>
                <w:sz w:val="18"/>
                <w:szCs w:val="18"/>
              </w:rPr>
              <w:t>0,0</w:t>
            </w:r>
          </w:p>
        </w:tc>
      </w:tr>
      <w:tr w:rsidR="005F28D4" w:rsidRPr="005F28D4" w:rsidTr="005F28D4">
        <w:trPr>
          <w:trHeight w:val="480"/>
        </w:trPr>
        <w:tc>
          <w:tcPr>
            <w:tcW w:w="2269" w:type="dxa"/>
            <w:tcBorders>
              <w:top w:val="nil"/>
              <w:left w:val="single" w:sz="4" w:space="0" w:color="auto"/>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sz w:val="18"/>
                <w:szCs w:val="18"/>
              </w:rPr>
            </w:pPr>
            <w:r w:rsidRPr="005F28D4">
              <w:rPr>
                <w:rFonts w:ascii="Times New Roman" w:eastAsia="Times New Roman" w:hAnsi="Times New Roman" w:cs="Times New Roman"/>
                <w:sz w:val="18"/>
                <w:szCs w:val="18"/>
              </w:rPr>
              <w:t>000 01 06 05 00 00 0000 600</w:t>
            </w:r>
          </w:p>
        </w:tc>
        <w:tc>
          <w:tcPr>
            <w:tcW w:w="4961" w:type="dxa"/>
            <w:tcBorders>
              <w:top w:val="nil"/>
              <w:left w:val="nil"/>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sz w:val="18"/>
                <w:szCs w:val="18"/>
              </w:rPr>
            </w:pPr>
            <w:r w:rsidRPr="005F28D4">
              <w:rPr>
                <w:rFonts w:ascii="Times New Roman" w:eastAsia="Times New Roman" w:hAnsi="Times New Roman" w:cs="Times New Roman"/>
                <w:sz w:val="18"/>
                <w:szCs w:val="18"/>
              </w:rPr>
              <w:t>Возврат бюджетных кредитов, предоставленных  внутри страны в валюте Российской Федерации</w:t>
            </w:r>
          </w:p>
        </w:tc>
        <w:tc>
          <w:tcPr>
            <w:tcW w:w="2977"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sz w:val="18"/>
                <w:szCs w:val="18"/>
              </w:rPr>
            </w:pPr>
            <w:r w:rsidRPr="005F28D4">
              <w:rPr>
                <w:rFonts w:ascii="Times New Roman" w:eastAsia="Times New Roman" w:hAnsi="Times New Roman" w:cs="Times New Roman"/>
                <w:sz w:val="18"/>
                <w:szCs w:val="18"/>
              </w:rPr>
              <w:t> </w:t>
            </w:r>
          </w:p>
        </w:tc>
      </w:tr>
      <w:tr w:rsidR="005F28D4" w:rsidRPr="005F28D4" w:rsidTr="005F28D4">
        <w:trPr>
          <w:trHeight w:val="720"/>
        </w:trPr>
        <w:tc>
          <w:tcPr>
            <w:tcW w:w="2269" w:type="dxa"/>
            <w:tcBorders>
              <w:top w:val="nil"/>
              <w:left w:val="single" w:sz="4" w:space="0" w:color="auto"/>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sz w:val="18"/>
                <w:szCs w:val="18"/>
              </w:rPr>
            </w:pPr>
            <w:r w:rsidRPr="005F28D4">
              <w:rPr>
                <w:rFonts w:ascii="Times New Roman" w:eastAsia="Times New Roman" w:hAnsi="Times New Roman" w:cs="Times New Roman"/>
                <w:sz w:val="18"/>
                <w:szCs w:val="18"/>
              </w:rPr>
              <w:t>000 01 06 05 02 00 2600 640</w:t>
            </w:r>
          </w:p>
        </w:tc>
        <w:tc>
          <w:tcPr>
            <w:tcW w:w="4961" w:type="dxa"/>
            <w:tcBorders>
              <w:top w:val="nil"/>
              <w:left w:val="nil"/>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sz w:val="18"/>
                <w:szCs w:val="18"/>
              </w:rPr>
            </w:pPr>
            <w:r w:rsidRPr="005F28D4">
              <w:rPr>
                <w:rFonts w:ascii="Times New Roman" w:eastAsia="Times New Roman" w:hAnsi="Times New Roman" w:cs="Times New Roman"/>
                <w:sz w:val="18"/>
                <w:szCs w:val="18"/>
              </w:rPr>
              <w:t>Возврат бюджетных кредитов, предоставленных другим бюджетам бюджетной системы Российской Федерации в валюте Российской Федерации</w:t>
            </w:r>
          </w:p>
        </w:tc>
        <w:tc>
          <w:tcPr>
            <w:tcW w:w="2977"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sz w:val="18"/>
                <w:szCs w:val="18"/>
              </w:rPr>
            </w:pPr>
            <w:r w:rsidRPr="005F28D4">
              <w:rPr>
                <w:rFonts w:ascii="Times New Roman" w:eastAsia="Times New Roman" w:hAnsi="Times New Roman" w:cs="Times New Roman"/>
                <w:sz w:val="18"/>
                <w:szCs w:val="18"/>
              </w:rPr>
              <w:t> </w:t>
            </w:r>
          </w:p>
        </w:tc>
      </w:tr>
      <w:tr w:rsidR="005F28D4" w:rsidRPr="005F28D4" w:rsidTr="005F28D4">
        <w:trPr>
          <w:trHeight w:val="720"/>
        </w:trPr>
        <w:tc>
          <w:tcPr>
            <w:tcW w:w="2269" w:type="dxa"/>
            <w:tcBorders>
              <w:top w:val="nil"/>
              <w:left w:val="single" w:sz="4" w:space="0" w:color="auto"/>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jc w:val="center"/>
              <w:rPr>
                <w:rFonts w:ascii="Times New Roman" w:eastAsia="Times New Roman" w:hAnsi="Times New Roman" w:cs="Times New Roman"/>
                <w:sz w:val="18"/>
                <w:szCs w:val="18"/>
              </w:rPr>
            </w:pPr>
            <w:r w:rsidRPr="005F28D4">
              <w:rPr>
                <w:rFonts w:ascii="Times New Roman" w:eastAsia="Times New Roman" w:hAnsi="Times New Roman" w:cs="Times New Roman"/>
                <w:sz w:val="18"/>
                <w:szCs w:val="18"/>
              </w:rPr>
              <w:t>000 01 06 05 02 05 2600 640</w:t>
            </w:r>
          </w:p>
        </w:tc>
        <w:tc>
          <w:tcPr>
            <w:tcW w:w="4961" w:type="dxa"/>
            <w:tcBorders>
              <w:top w:val="nil"/>
              <w:left w:val="nil"/>
              <w:bottom w:val="single" w:sz="4" w:space="0" w:color="auto"/>
              <w:right w:val="single" w:sz="4" w:space="0" w:color="auto"/>
            </w:tcBorders>
            <w:shd w:val="clear" w:color="auto" w:fill="auto"/>
            <w:vAlign w:val="bottom"/>
            <w:hideMark/>
          </w:tcPr>
          <w:p w:rsidR="005F28D4" w:rsidRPr="005F28D4" w:rsidRDefault="005F28D4" w:rsidP="005F28D4">
            <w:pPr>
              <w:spacing w:after="0" w:line="240" w:lineRule="auto"/>
              <w:rPr>
                <w:rFonts w:ascii="Times New Roman" w:eastAsia="Times New Roman" w:hAnsi="Times New Roman" w:cs="Times New Roman"/>
                <w:sz w:val="18"/>
                <w:szCs w:val="18"/>
              </w:rPr>
            </w:pPr>
            <w:r w:rsidRPr="005F28D4">
              <w:rPr>
                <w:rFonts w:ascii="Times New Roman" w:eastAsia="Times New Roman" w:hAnsi="Times New Roman" w:cs="Times New Roman"/>
                <w:sz w:val="18"/>
                <w:szCs w:val="18"/>
              </w:rPr>
              <w:t>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w:t>
            </w:r>
          </w:p>
        </w:tc>
        <w:tc>
          <w:tcPr>
            <w:tcW w:w="2977" w:type="dxa"/>
            <w:tcBorders>
              <w:top w:val="nil"/>
              <w:left w:val="nil"/>
              <w:bottom w:val="single" w:sz="4" w:space="0" w:color="auto"/>
              <w:right w:val="single" w:sz="4" w:space="0" w:color="auto"/>
            </w:tcBorders>
            <w:shd w:val="clear" w:color="auto" w:fill="auto"/>
            <w:noWrap/>
            <w:vAlign w:val="bottom"/>
            <w:hideMark/>
          </w:tcPr>
          <w:p w:rsidR="005F28D4" w:rsidRPr="005F28D4" w:rsidRDefault="005F28D4" w:rsidP="005F28D4">
            <w:pPr>
              <w:spacing w:after="0" w:line="240" w:lineRule="auto"/>
              <w:rPr>
                <w:rFonts w:ascii="Times New Roman" w:eastAsia="Times New Roman" w:hAnsi="Times New Roman" w:cs="Times New Roman"/>
                <w:sz w:val="18"/>
                <w:szCs w:val="18"/>
              </w:rPr>
            </w:pPr>
            <w:r w:rsidRPr="005F28D4">
              <w:rPr>
                <w:rFonts w:ascii="Times New Roman" w:eastAsia="Times New Roman" w:hAnsi="Times New Roman" w:cs="Times New Roman"/>
                <w:sz w:val="18"/>
                <w:szCs w:val="18"/>
              </w:rPr>
              <w:t> </w:t>
            </w:r>
          </w:p>
        </w:tc>
      </w:tr>
      <w:tr w:rsidR="005F28D4" w:rsidRPr="005F28D4" w:rsidTr="005F28D4">
        <w:trPr>
          <w:trHeight w:val="480"/>
        </w:trPr>
        <w:tc>
          <w:tcPr>
            <w:tcW w:w="2269" w:type="dxa"/>
            <w:tcBorders>
              <w:top w:val="nil"/>
              <w:left w:val="single" w:sz="4" w:space="0" w:color="auto"/>
              <w:bottom w:val="single" w:sz="4" w:space="0" w:color="auto"/>
              <w:right w:val="single" w:sz="4" w:space="0" w:color="auto"/>
            </w:tcBorders>
            <w:shd w:val="clear" w:color="000000" w:fill="FFFFFF"/>
            <w:hideMark/>
          </w:tcPr>
          <w:p w:rsidR="005F28D4" w:rsidRPr="005F28D4" w:rsidRDefault="005F28D4" w:rsidP="005F28D4">
            <w:pPr>
              <w:spacing w:after="0" w:line="240" w:lineRule="auto"/>
              <w:jc w:val="center"/>
              <w:rPr>
                <w:rFonts w:ascii="Times New Roman" w:eastAsia="Times New Roman" w:hAnsi="Times New Roman" w:cs="Times New Roman"/>
                <w:sz w:val="18"/>
                <w:szCs w:val="18"/>
              </w:rPr>
            </w:pPr>
            <w:r w:rsidRPr="005F28D4">
              <w:rPr>
                <w:rFonts w:ascii="Times New Roman" w:eastAsia="Times New Roman" w:hAnsi="Times New Roman" w:cs="Times New Roman"/>
                <w:sz w:val="18"/>
                <w:szCs w:val="18"/>
              </w:rPr>
              <w:t>000 01 06 05 00 00 0000 500</w:t>
            </w:r>
          </w:p>
        </w:tc>
        <w:tc>
          <w:tcPr>
            <w:tcW w:w="4961" w:type="dxa"/>
            <w:tcBorders>
              <w:top w:val="nil"/>
              <w:left w:val="nil"/>
              <w:bottom w:val="single" w:sz="4" w:space="0" w:color="auto"/>
              <w:right w:val="single" w:sz="4" w:space="0" w:color="auto"/>
            </w:tcBorders>
            <w:shd w:val="clear" w:color="000000" w:fill="FFFFFF"/>
            <w:hideMark/>
          </w:tcPr>
          <w:p w:rsidR="005F28D4" w:rsidRPr="005F28D4" w:rsidRDefault="005F28D4" w:rsidP="005F28D4">
            <w:pPr>
              <w:spacing w:after="0" w:line="240" w:lineRule="auto"/>
              <w:rPr>
                <w:rFonts w:ascii="Times New Roman" w:eastAsia="Times New Roman" w:hAnsi="Times New Roman" w:cs="Times New Roman"/>
                <w:sz w:val="18"/>
                <w:szCs w:val="18"/>
              </w:rPr>
            </w:pPr>
            <w:r w:rsidRPr="005F28D4">
              <w:rPr>
                <w:rFonts w:ascii="Times New Roman" w:eastAsia="Times New Roman" w:hAnsi="Times New Roman" w:cs="Times New Roman"/>
                <w:sz w:val="18"/>
                <w:szCs w:val="18"/>
              </w:rPr>
              <w:t>Предоставление бюджетных кредитов внутри страны в валюте Российской Федерации</w:t>
            </w:r>
          </w:p>
        </w:tc>
        <w:tc>
          <w:tcPr>
            <w:tcW w:w="2977" w:type="dxa"/>
            <w:tcBorders>
              <w:top w:val="nil"/>
              <w:left w:val="nil"/>
              <w:bottom w:val="single" w:sz="4" w:space="0" w:color="auto"/>
              <w:right w:val="single" w:sz="4" w:space="0" w:color="auto"/>
            </w:tcBorders>
            <w:shd w:val="clear" w:color="000000" w:fill="FFFFFF"/>
            <w:noWrap/>
            <w:vAlign w:val="bottom"/>
            <w:hideMark/>
          </w:tcPr>
          <w:p w:rsidR="005F28D4" w:rsidRPr="005F28D4" w:rsidRDefault="005F28D4" w:rsidP="005F28D4">
            <w:pPr>
              <w:spacing w:after="0" w:line="240" w:lineRule="auto"/>
              <w:jc w:val="right"/>
              <w:rPr>
                <w:rFonts w:ascii="Times New Roman" w:eastAsia="Times New Roman" w:hAnsi="Times New Roman" w:cs="Times New Roman"/>
                <w:sz w:val="18"/>
                <w:szCs w:val="18"/>
              </w:rPr>
            </w:pPr>
            <w:r w:rsidRPr="005F28D4">
              <w:rPr>
                <w:rFonts w:ascii="Times New Roman" w:eastAsia="Times New Roman" w:hAnsi="Times New Roman" w:cs="Times New Roman"/>
                <w:sz w:val="18"/>
                <w:szCs w:val="18"/>
              </w:rPr>
              <w:t> </w:t>
            </w:r>
          </w:p>
        </w:tc>
      </w:tr>
      <w:tr w:rsidR="005F28D4" w:rsidRPr="005F28D4" w:rsidTr="005F28D4">
        <w:trPr>
          <w:trHeight w:val="720"/>
        </w:trPr>
        <w:tc>
          <w:tcPr>
            <w:tcW w:w="2269" w:type="dxa"/>
            <w:tcBorders>
              <w:top w:val="nil"/>
              <w:left w:val="single" w:sz="4" w:space="0" w:color="auto"/>
              <w:bottom w:val="single" w:sz="4" w:space="0" w:color="auto"/>
              <w:right w:val="single" w:sz="4" w:space="0" w:color="auto"/>
            </w:tcBorders>
            <w:shd w:val="clear" w:color="000000" w:fill="FFFFFF"/>
            <w:hideMark/>
          </w:tcPr>
          <w:p w:rsidR="005F28D4" w:rsidRPr="005F28D4" w:rsidRDefault="005F28D4" w:rsidP="005F28D4">
            <w:pPr>
              <w:spacing w:after="0" w:line="240" w:lineRule="auto"/>
              <w:jc w:val="center"/>
              <w:rPr>
                <w:rFonts w:ascii="Times New Roman" w:eastAsia="Times New Roman" w:hAnsi="Times New Roman" w:cs="Times New Roman"/>
                <w:sz w:val="18"/>
                <w:szCs w:val="18"/>
              </w:rPr>
            </w:pPr>
            <w:r w:rsidRPr="005F28D4">
              <w:rPr>
                <w:rFonts w:ascii="Times New Roman" w:eastAsia="Times New Roman" w:hAnsi="Times New Roman" w:cs="Times New Roman"/>
                <w:sz w:val="18"/>
                <w:szCs w:val="18"/>
              </w:rPr>
              <w:t>000 01 06 05 02 05 0000 540</w:t>
            </w:r>
          </w:p>
        </w:tc>
        <w:tc>
          <w:tcPr>
            <w:tcW w:w="4961" w:type="dxa"/>
            <w:tcBorders>
              <w:top w:val="nil"/>
              <w:left w:val="nil"/>
              <w:bottom w:val="single" w:sz="4" w:space="0" w:color="auto"/>
              <w:right w:val="single" w:sz="4" w:space="0" w:color="auto"/>
            </w:tcBorders>
            <w:shd w:val="clear" w:color="000000" w:fill="FFFFFF"/>
            <w:hideMark/>
          </w:tcPr>
          <w:p w:rsidR="005F28D4" w:rsidRPr="005F28D4" w:rsidRDefault="005F28D4" w:rsidP="005F28D4">
            <w:pPr>
              <w:spacing w:after="0" w:line="240" w:lineRule="auto"/>
              <w:rPr>
                <w:rFonts w:ascii="Times New Roman" w:eastAsia="Times New Roman" w:hAnsi="Times New Roman" w:cs="Times New Roman"/>
                <w:sz w:val="18"/>
                <w:szCs w:val="18"/>
              </w:rPr>
            </w:pPr>
            <w:r w:rsidRPr="005F28D4">
              <w:rPr>
                <w:rFonts w:ascii="Times New Roman" w:eastAsia="Times New Roman" w:hAnsi="Times New Roman" w:cs="Times New Roman"/>
                <w:sz w:val="18"/>
                <w:szCs w:val="18"/>
              </w:rPr>
              <w:t>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w:t>
            </w:r>
          </w:p>
        </w:tc>
        <w:tc>
          <w:tcPr>
            <w:tcW w:w="2977" w:type="dxa"/>
            <w:tcBorders>
              <w:top w:val="nil"/>
              <w:left w:val="nil"/>
              <w:bottom w:val="single" w:sz="4" w:space="0" w:color="auto"/>
              <w:right w:val="single" w:sz="4" w:space="0" w:color="auto"/>
            </w:tcBorders>
            <w:shd w:val="clear" w:color="000000" w:fill="FFFFFF"/>
            <w:noWrap/>
            <w:vAlign w:val="bottom"/>
            <w:hideMark/>
          </w:tcPr>
          <w:p w:rsidR="005F28D4" w:rsidRPr="005F28D4" w:rsidRDefault="005F28D4" w:rsidP="005F28D4">
            <w:pPr>
              <w:spacing w:after="0" w:line="240" w:lineRule="auto"/>
              <w:jc w:val="right"/>
              <w:rPr>
                <w:rFonts w:ascii="Times New Roman" w:eastAsia="Times New Roman" w:hAnsi="Times New Roman" w:cs="Times New Roman"/>
                <w:sz w:val="18"/>
                <w:szCs w:val="18"/>
              </w:rPr>
            </w:pPr>
            <w:r w:rsidRPr="005F28D4">
              <w:rPr>
                <w:rFonts w:ascii="Times New Roman" w:eastAsia="Times New Roman" w:hAnsi="Times New Roman" w:cs="Times New Roman"/>
                <w:sz w:val="18"/>
                <w:szCs w:val="18"/>
              </w:rPr>
              <w:t> </w:t>
            </w:r>
          </w:p>
        </w:tc>
      </w:tr>
      <w:tr w:rsidR="005F28D4" w:rsidRPr="005F28D4" w:rsidTr="005F28D4">
        <w:trPr>
          <w:trHeight w:val="990"/>
        </w:trPr>
        <w:tc>
          <w:tcPr>
            <w:tcW w:w="2269" w:type="dxa"/>
            <w:tcBorders>
              <w:top w:val="nil"/>
              <w:left w:val="single" w:sz="4" w:space="0" w:color="auto"/>
              <w:bottom w:val="single" w:sz="4" w:space="0" w:color="auto"/>
              <w:right w:val="single" w:sz="4" w:space="0" w:color="auto"/>
            </w:tcBorders>
            <w:shd w:val="clear" w:color="000000" w:fill="FFFFFF"/>
            <w:hideMark/>
          </w:tcPr>
          <w:p w:rsidR="005F28D4" w:rsidRPr="005F28D4" w:rsidRDefault="005F28D4" w:rsidP="005F28D4">
            <w:pPr>
              <w:spacing w:after="0" w:line="240" w:lineRule="auto"/>
              <w:jc w:val="center"/>
              <w:rPr>
                <w:rFonts w:ascii="Times New Roman" w:eastAsia="Times New Roman" w:hAnsi="Times New Roman" w:cs="Times New Roman"/>
                <w:sz w:val="18"/>
                <w:szCs w:val="18"/>
              </w:rPr>
            </w:pPr>
            <w:r w:rsidRPr="005F28D4">
              <w:rPr>
                <w:rFonts w:ascii="Times New Roman" w:eastAsia="Times New Roman" w:hAnsi="Times New Roman" w:cs="Times New Roman"/>
                <w:sz w:val="18"/>
                <w:szCs w:val="18"/>
              </w:rPr>
              <w:lastRenderedPageBreak/>
              <w:t>000 01 06 05 02 05 2600 540</w:t>
            </w:r>
          </w:p>
        </w:tc>
        <w:tc>
          <w:tcPr>
            <w:tcW w:w="4961" w:type="dxa"/>
            <w:tcBorders>
              <w:top w:val="nil"/>
              <w:left w:val="nil"/>
              <w:bottom w:val="single" w:sz="4" w:space="0" w:color="auto"/>
              <w:right w:val="single" w:sz="4" w:space="0" w:color="auto"/>
            </w:tcBorders>
            <w:shd w:val="clear" w:color="000000" w:fill="FFFFFF"/>
            <w:hideMark/>
          </w:tcPr>
          <w:p w:rsidR="005F28D4" w:rsidRPr="005F28D4" w:rsidRDefault="005F28D4" w:rsidP="005F28D4">
            <w:pPr>
              <w:spacing w:after="0" w:line="240" w:lineRule="auto"/>
              <w:rPr>
                <w:rFonts w:ascii="Times New Roman" w:eastAsia="Times New Roman" w:hAnsi="Times New Roman" w:cs="Times New Roman"/>
                <w:sz w:val="18"/>
                <w:szCs w:val="18"/>
              </w:rPr>
            </w:pPr>
            <w:r w:rsidRPr="005F28D4">
              <w:rPr>
                <w:rFonts w:ascii="Times New Roman" w:eastAsia="Times New Roman" w:hAnsi="Times New Roman" w:cs="Times New Roman"/>
                <w:sz w:val="18"/>
                <w:szCs w:val="18"/>
              </w:rPr>
              <w:t xml:space="preserve">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 для частичного покрытия дефицита местного бюджета  </w:t>
            </w:r>
          </w:p>
        </w:tc>
        <w:tc>
          <w:tcPr>
            <w:tcW w:w="2977" w:type="dxa"/>
            <w:tcBorders>
              <w:top w:val="nil"/>
              <w:left w:val="nil"/>
              <w:bottom w:val="single" w:sz="4" w:space="0" w:color="auto"/>
              <w:right w:val="single" w:sz="4" w:space="0" w:color="auto"/>
            </w:tcBorders>
            <w:shd w:val="clear" w:color="000000" w:fill="FFFFFF"/>
            <w:noWrap/>
            <w:vAlign w:val="bottom"/>
            <w:hideMark/>
          </w:tcPr>
          <w:p w:rsidR="005F28D4" w:rsidRPr="005F28D4" w:rsidRDefault="005F28D4" w:rsidP="005F28D4">
            <w:pPr>
              <w:spacing w:after="0" w:line="240" w:lineRule="auto"/>
              <w:jc w:val="right"/>
              <w:rPr>
                <w:rFonts w:ascii="Times New Roman" w:eastAsia="Times New Roman" w:hAnsi="Times New Roman" w:cs="Times New Roman"/>
                <w:sz w:val="18"/>
                <w:szCs w:val="18"/>
              </w:rPr>
            </w:pPr>
            <w:r w:rsidRPr="005F28D4">
              <w:rPr>
                <w:rFonts w:ascii="Times New Roman" w:eastAsia="Times New Roman" w:hAnsi="Times New Roman" w:cs="Times New Roman"/>
                <w:sz w:val="18"/>
                <w:szCs w:val="18"/>
              </w:rPr>
              <w:t> </w:t>
            </w:r>
          </w:p>
        </w:tc>
      </w:tr>
      <w:tr w:rsidR="005F28D4" w:rsidRPr="005F28D4" w:rsidTr="005F28D4">
        <w:trPr>
          <w:trHeight w:val="255"/>
        </w:trPr>
        <w:tc>
          <w:tcPr>
            <w:tcW w:w="2269"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5F28D4" w:rsidRPr="005F28D4" w:rsidRDefault="005F28D4" w:rsidP="005F28D4">
            <w:pPr>
              <w:spacing w:after="0" w:line="240" w:lineRule="auto"/>
              <w:jc w:val="center"/>
              <w:rPr>
                <w:rFonts w:ascii="Times New Roman" w:eastAsia="Times New Roman" w:hAnsi="Times New Roman" w:cs="Times New Roman"/>
                <w:color w:val="000000"/>
                <w:sz w:val="18"/>
                <w:szCs w:val="18"/>
              </w:rPr>
            </w:pPr>
            <w:r w:rsidRPr="005F28D4">
              <w:rPr>
                <w:rFonts w:ascii="Times New Roman" w:eastAsia="Times New Roman" w:hAnsi="Times New Roman" w:cs="Times New Roman"/>
                <w:color w:val="000000"/>
                <w:sz w:val="18"/>
                <w:szCs w:val="18"/>
              </w:rPr>
              <w:t>000 01 00 00 00 00 0000 000</w:t>
            </w:r>
          </w:p>
        </w:tc>
        <w:tc>
          <w:tcPr>
            <w:tcW w:w="4961"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5F28D4" w:rsidRPr="005F28D4" w:rsidRDefault="005F28D4" w:rsidP="005F28D4">
            <w:pPr>
              <w:spacing w:after="0" w:line="240" w:lineRule="auto"/>
              <w:rPr>
                <w:rFonts w:ascii="Times New Roman" w:eastAsia="Times New Roman" w:hAnsi="Times New Roman" w:cs="Times New Roman"/>
                <w:color w:val="000000"/>
                <w:sz w:val="18"/>
                <w:szCs w:val="18"/>
              </w:rPr>
            </w:pPr>
            <w:r w:rsidRPr="005F28D4">
              <w:rPr>
                <w:rFonts w:ascii="Times New Roman" w:eastAsia="Times New Roman" w:hAnsi="Times New Roman" w:cs="Times New Roman"/>
                <w:color w:val="000000"/>
                <w:sz w:val="18"/>
                <w:szCs w:val="18"/>
              </w:rPr>
              <w:t>Итого источников внутреннего финансирования дефицита республиканского бюджета</w:t>
            </w:r>
          </w:p>
        </w:tc>
        <w:tc>
          <w:tcPr>
            <w:tcW w:w="2977"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5F28D4" w:rsidRPr="005F28D4" w:rsidRDefault="005F28D4" w:rsidP="005F28D4">
            <w:pPr>
              <w:spacing w:after="0" w:line="240" w:lineRule="auto"/>
              <w:jc w:val="right"/>
              <w:rPr>
                <w:rFonts w:ascii="Times New Roman" w:eastAsia="Times New Roman" w:hAnsi="Times New Roman" w:cs="Times New Roman"/>
                <w:b/>
                <w:bCs/>
                <w:color w:val="000000"/>
                <w:sz w:val="18"/>
                <w:szCs w:val="18"/>
              </w:rPr>
            </w:pPr>
            <w:r w:rsidRPr="005F28D4">
              <w:rPr>
                <w:rFonts w:ascii="Times New Roman" w:eastAsia="Times New Roman" w:hAnsi="Times New Roman" w:cs="Times New Roman"/>
                <w:b/>
                <w:bCs/>
                <w:color w:val="000000"/>
                <w:sz w:val="18"/>
                <w:szCs w:val="18"/>
              </w:rPr>
              <w:t>3 096,5</w:t>
            </w:r>
          </w:p>
        </w:tc>
      </w:tr>
      <w:tr w:rsidR="005F28D4" w:rsidRPr="005F28D4" w:rsidTr="005F28D4">
        <w:trPr>
          <w:trHeight w:val="270"/>
        </w:trPr>
        <w:tc>
          <w:tcPr>
            <w:tcW w:w="2269" w:type="dxa"/>
            <w:vMerge/>
            <w:tcBorders>
              <w:top w:val="single" w:sz="8" w:space="0" w:color="auto"/>
              <w:left w:val="single" w:sz="8" w:space="0" w:color="auto"/>
              <w:bottom w:val="single" w:sz="8" w:space="0" w:color="000000"/>
              <w:right w:val="single" w:sz="8" w:space="0" w:color="auto"/>
            </w:tcBorders>
            <w:vAlign w:val="center"/>
            <w:hideMark/>
          </w:tcPr>
          <w:p w:rsidR="005F28D4" w:rsidRPr="005F28D4" w:rsidRDefault="005F28D4" w:rsidP="005F28D4">
            <w:pPr>
              <w:spacing w:after="0" w:line="240" w:lineRule="auto"/>
              <w:rPr>
                <w:rFonts w:ascii="Times New Roman" w:eastAsia="Times New Roman" w:hAnsi="Times New Roman" w:cs="Times New Roman"/>
                <w:color w:val="000000"/>
                <w:sz w:val="18"/>
                <w:szCs w:val="18"/>
              </w:rPr>
            </w:pPr>
          </w:p>
        </w:tc>
        <w:tc>
          <w:tcPr>
            <w:tcW w:w="4961" w:type="dxa"/>
            <w:vMerge/>
            <w:tcBorders>
              <w:top w:val="single" w:sz="8" w:space="0" w:color="auto"/>
              <w:left w:val="single" w:sz="8" w:space="0" w:color="auto"/>
              <w:bottom w:val="single" w:sz="8" w:space="0" w:color="000000"/>
              <w:right w:val="single" w:sz="8" w:space="0" w:color="auto"/>
            </w:tcBorders>
            <w:vAlign w:val="center"/>
            <w:hideMark/>
          </w:tcPr>
          <w:p w:rsidR="005F28D4" w:rsidRPr="005F28D4" w:rsidRDefault="005F28D4" w:rsidP="005F28D4">
            <w:pPr>
              <w:spacing w:after="0" w:line="240" w:lineRule="auto"/>
              <w:rPr>
                <w:rFonts w:ascii="Times New Roman" w:eastAsia="Times New Roman" w:hAnsi="Times New Roman" w:cs="Times New Roman"/>
                <w:color w:val="000000"/>
                <w:sz w:val="18"/>
                <w:szCs w:val="18"/>
              </w:rPr>
            </w:pPr>
          </w:p>
        </w:tc>
        <w:tc>
          <w:tcPr>
            <w:tcW w:w="2977" w:type="dxa"/>
            <w:vMerge/>
            <w:tcBorders>
              <w:top w:val="single" w:sz="8" w:space="0" w:color="auto"/>
              <w:left w:val="single" w:sz="8" w:space="0" w:color="auto"/>
              <w:bottom w:val="single" w:sz="8" w:space="0" w:color="000000"/>
              <w:right w:val="single" w:sz="8" w:space="0" w:color="auto"/>
            </w:tcBorders>
            <w:vAlign w:val="center"/>
            <w:hideMark/>
          </w:tcPr>
          <w:p w:rsidR="005F28D4" w:rsidRPr="005F28D4" w:rsidRDefault="005F28D4" w:rsidP="005F28D4">
            <w:pPr>
              <w:spacing w:after="0" w:line="240" w:lineRule="auto"/>
              <w:rPr>
                <w:rFonts w:ascii="Times New Roman" w:eastAsia="Times New Roman" w:hAnsi="Times New Roman" w:cs="Times New Roman"/>
                <w:b/>
                <w:bCs/>
                <w:color w:val="000000"/>
                <w:sz w:val="18"/>
                <w:szCs w:val="18"/>
              </w:rPr>
            </w:pPr>
          </w:p>
        </w:tc>
      </w:tr>
      <w:tr w:rsidR="005F28D4" w:rsidRPr="005F28D4" w:rsidTr="005F28D4">
        <w:trPr>
          <w:trHeight w:val="270"/>
        </w:trPr>
        <w:tc>
          <w:tcPr>
            <w:tcW w:w="2269" w:type="dxa"/>
            <w:tcBorders>
              <w:top w:val="nil"/>
              <w:left w:val="single" w:sz="8" w:space="0" w:color="auto"/>
              <w:bottom w:val="single" w:sz="8" w:space="0" w:color="auto"/>
              <w:right w:val="single" w:sz="8" w:space="0" w:color="auto"/>
            </w:tcBorders>
            <w:shd w:val="clear" w:color="auto" w:fill="auto"/>
            <w:hideMark/>
          </w:tcPr>
          <w:p w:rsidR="005F28D4" w:rsidRPr="005F28D4" w:rsidRDefault="005F28D4" w:rsidP="005F28D4">
            <w:pPr>
              <w:spacing w:after="0" w:line="240" w:lineRule="auto"/>
              <w:rPr>
                <w:rFonts w:ascii="Times New Roman" w:eastAsia="Times New Roman" w:hAnsi="Times New Roman" w:cs="Times New Roman"/>
                <w:color w:val="000000"/>
                <w:sz w:val="18"/>
                <w:szCs w:val="18"/>
              </w:rPr>
            </w:pPr>
            <w:r w:rsidRPr="005F28D4">
              <w:rPr>
                <w:rFonts w:ascii="Times New Roman" w:eastAsia="Times New Roman" w:hAnsi="Times New Roman" w:cs="Times New Roman"/>
                <w:color w:val="000000"/>
                <w:sz w:val="18"/>
                <w:szCs w:val="18"/>
              </w:rPr>
              <w:t> </w:t>
            </w:r>
          </w:p>
        </w:tc>
        <w:tc>
          <w:tcPr>
            <w:tcW w:w="4961" w:type="dxa"/>
            <w:tcBorders>
              <w:top w:val="nil"/>
              <w:left w:val="nil"/>
              <w:bottom w:val="single" w:sz="8" w:space="0" w:color="auto"/>
              <w:right w:val="single" w:sz="8" w:space="0" w:color="auto"/>
            </w:tcBorders>
            <w:shd w:val="clear" w:color="auto" w:fill="auto"/>
            <w:hideMark/>
          </w:tcPr>
          <w:p w:rsidR="005F28D4" w:rsidRPr="005F28D4" w:rsidRDefault="005F28D4" w:rsidP="005F28D4">
            <w:pPr>
              <w:spacing w:after="0" w:line="240" w:lineRule="auto"/>
              <w:rPr>
                <w:rFonts w:ascii="Times New Roman" w:eastAsia="Times New Roman" w:hAnsi="Times New Roman" w:cs="Times New Roman"/>
                <w:color w:val="000000"/>
                <w:sz w:val="18"/>
                <w:szCs w:val="18"/>
              </w:rPr>
            </w:pPr>
            <w:r w:rsidRPr="005F28D4">
              <w:rPr>
                <w:rFonts w:ascii="Times New Roman" w:eastAsia="Times New Roman" w:hAnsi="Times New Roman" w:cs="Times New Roman"/>
                <w:color w:val="000000"/>
                <w:sz w:val="18"/>
                <w:szCs w:val="18"/>
              </w:rPr>
              <w:t>Привлечение средств</w:t>
            </w:r>
          </w:p>
        </w:tc>
        <w:tc>
          <w:tcPr>
            <w:tcW w:w="2977" w:type="dxa"/>
            <w:tcBorders>
              <w:top w:val="nil"/>
              <w:left w:val="nil"/>
              <w:bottom w:val="single" w:sz="8" w:space="0" w:color="auto"/>
              <w:right w:val="single" w:sz="8" w:space="0" w:color="auto"/>
            </w:tcBorders>
            <w:shd w:val="clear" w:color="auto" w:fill="auto"/>
            <w:hideMark/>
          </w:tcPr>
          <w:p w:rsidR="005F28D4" w:rsidRPr="005F28D4" w:rsidRDefault="005F28D4" w:rsidP="005F28D4">
            <w:pPr>
              <w:spacing w:after="0" w:line="240" w:lineRule="auto"/>
              <w:jc w:val="right"/>
              <w:rPr>
                <w:rFonts w:ascii="Times New Roman" w:eastAsia="Times New Roman" w:hAnsi="Times New Roman" w:cs="Times New Roman"/>
                <w:color w:val="000000"/>
                <w:sz w:val="18"/>
                <w:szCs w:val="18"/>
              </w:rPr>
            </w:pPr>
            <w:r w:rsidRPr="005F28D4">
              <w:rPr>
                <w:rFonts w:ascii="Times New Roman" w:eastAsia="Times New Roman" w:hAnsi="Times New Roman" w:cs="Times New Roman"/>
                <w:color w:val="000000"/>
                <w:sz w:val="18"/>
                <w:szCs w:val="18"/>
              </w:rPr>
              <w:t>3 096,5</w:t>
            </w:r>
          </w:p>
        </w:tc>
      </w:tr>
      <w:tr w:rsidR="005F28D4" w:rsidRPr="005F28D4" w:rsidTr="005F28D4">
        <w:trPr>
          <w:trHeight w:val="270"/>
        </w:trPr>
        <w:tc>
          <w:tcPr>
            <w:tcW w:w="2269" w:type="dxa"/>
            <w:tcBorders>
              <w:top w:val="nil"/>
              <w:left w:val="single" w:sz="8" w:space="0" w:color="auto"/>
              <w:bottom w:val="single" w:sz="8" w:space="0" w:color="auto"/>
              <w:right w:val="single" w:sz="8" w:space="0" w:color="auto"/>
            </w:tcBorders>
            <w:shd w:val="clear" w:color="auto" w:fill="auto"/>
            <w:hideMark/>
          </w:tcPr>
          <w:p w:rsidR="005F28D4" w:rsidRPr="005F28D4" w:rsidRDefault="005F28D4" w:rsidP="005F28D4">
            <w:pPr>
              <w:spacing w:after="0" w:line="240" w:lineRule="auto"/>
              <w:rPr>
                <w:rFonts w:ascii="Times New Roman" w:eastAsia="Times New Roman" w:hAnsi="Times New Roman" w:cs="Times New Roman"/>
                <w:color w:val="000000"/>
                <w:sz w:val="18"/>
                <w:szCs w:val="18"/>
              </w:rPr>
            </w:pPr>
            <w:r w:rsidRPr="005F28D4">
              <w:rPr>
                <w:rFonts w:ascii="Times New Roman" w:eastAsia="Times New Roman" w:hAnsi="Times New Roman" w:cs="Times New Roman"/>
                <w:color w:val="000000"/>
                <w:sz w:val="18"/>
                <w:szCs w:val="18"/>
              </w:rPr>
              <w:t> </w:t>
            </w:r>
          </w:p>
        </w:tc>
        <w:tc>
          <w:tcPr>
            <w:tcW w:w="4961" w:type="dxa"/>
            <w:tcBorders>
              <w:top w:val="nil"/>
              <w:left w:val="nil"/>
              <w:bottom w:val="single" w:sz="8" w:space="0" w:color="auto"/>
              <w:right w:val="single" w:sz="8" w:space="0" w:color="auto"/>
            </w:tcBorders>
            <w:shd w:val="clear" w:color="auto" w:fill="auto"/>
            <w:hideMark/>
          </w:tcPr>
          <w:p w:rsidR="005F28D4" w:rsidRPr="005F28D4" w:rsidRDefault="005F28D4" w:rsidP="005F28D4">
            <w:pPr>
              <w:spacing w:after="0" w:line="240" w:lineRule="auto"/>
              <w:rPr>
                <w:rFonts w:ascii="Times New Roman" w:eastAsia="Times New Roman" w:hAnsi="Times New Roman" w:cs="Times New Roman"/>
                <w:color w:val="000000"/>
                <w:sz w:val="18"/>
                <w:szCs w:val="18"/>
              </w:rPr>
            </w:pPr>
            <w:r w:rsidRPr="005F28D4">
              <w:rPr>
                <w:rFonts w:ascii="Times New Roman" w:eastAsia="Times New Roman" w:hAnsi="Times New Roman" w:cs="Times New Roman"/>
                <w:color w:val="000000"/>
                <w:sz w:val="18"/>
                <w:szCs w:val="18"/>
              </w:rPr>
              <w:t>Погашение основной суммы задолженности</w:t>
            </w:r>
          </w:p>
        </w:tc>
        <w:tc>
          <w:tcPr>
            <w:tcW w:w="2977" w:type="dxa"/>
            <w:tcBorders>
              <w:top w:val="nil"/>
              <w:left w:val="nil"/>
              <w:bottom w:val="single" w:sz="8" w:space="0" w:color="auto"/>
              <w:right w:val="single" w:sz="8" w:space="0" w:color="auto"/>
            </w:tcBorders>
            <w:shd w:val="clear" w:color="auto" w:fill="auto"/>
            <w:hideMark/>
          </w:tcPr>
          <w:p w:rsidR="005F28D4" w:rsidRPr="005F28D4" w:rsidRDefault="005F28D4" w:rsidP="005F28D4">
            <w:pPr>
              <w:spacing w:after="0" w:line="240" w:lineRule="auto"/>
              <w:jc w:val="right"/>
              <w:rPr>
                <w:rFonts w:ascii="Times New Roman" w:eastAsia="Times New Roman" w:hAnsi="Times New Roman" w:cs="Times New Roman"/>
                <w:color w:val="000000"/>
                <w:sz w:val="18"/>
                <w:szCs w:val="18"/>
              </w:rPr>
            </w:pPr>
            <w:r w:rsidRPr="005F28D4">
              <w:rPr>
                <w:rFonts w:ascii="Times New Roman" w:eastAsia="Times New Roman" w:hAnsi="Times New Roman" w:cs="Times New Roman"/>
                <w:color w:val="000000"/>
                <w:sz w:val="18"/>
                <w:szCs w:val="18"/>
              </w:rPr>
              <w:t>0</w:t>
            </w:r>
          </w:p>
        </w:tc>
      </w:tr>
    </w:tbl>
    <w:p w:rsidR="005F28D4" w:rsidRDefault="005F28D4" w:rsidP="00230781">
      <w:pPr>
        <w:pBdr>
          <w:bottom w:val="single" w:sz="12" w:space="1" w:color="auto"/>
        </w:pBdr>
        <w:ind w:left="-600"/>
        <w:jc w:val="both"/>
      </w:pPr>
    </w:p>
    <w:tbl>
      <w:tblPr>
        <w:tblW w:w="10207" w:type="dxa"/>
        <w:tblInd w:w="-396" w:type="dxa"/>
        <w:tblLayout w:type="fixed"/>
        <w:tblCellMar>
          <w:left w:w="30" w:type="dxa"/>
          <w:right w:w="30" w:type="dxa"/>
        </w:tblCellMar>
        <w:tblLook w:val="0000"/>
      </w:tblPr>
      <w:tblGrid>
        <w:gridCol w:w="554"/>
        <w:gridCol w:w="6818"/>
        <w:gridCol w:w="2835"/>
      </w:tblGrid>
      <w:tr w:rsidR="005F28D4" w:rsidTr="005F28D4">
        <w:trPr>
          <w:trHeight w:val="290"/>
        </w:trPr>
        <w:tc>
          <w:tcPr>
            <w:tcW w:w="554" w:type="dxa"/>
            <w:tcBorders>
              <w:top w:val="single" w:sz="2" w:space="0" w:color="000000"/>
              <w:left w:val="single" w:sz="2" w:space="0" w:color="000000"/>
              <w:bottom w:val="single" w:sz="2" w:space="0" w:color="000000"/>
              <w:right w:val="single" w:sz="2" w:space="0" w:color="000000"/>
            </w:tcBorders>
          </w:tcPr>
          <w:p w:rsidR="005F28D4" w:rsidRDefault="005F28D4">
            <w:pPr>
              <w:autoSpaceDE w:val="0"/>
              <w:autoSpaceDN w:val="0"/>
              <w:adjustRightInd w:val="0"/>
              <w:spacing w:after="0" w:line="240" w:lineRule="auto"/>
              <w:jc w:val="right"/>
              <w:rPr>
                <w:rFonts w:ascii="Times New Roman" w:hAnsi="Times New Roman" w:cs="Times New Roman"/>
                <w:color w:val="000000"/>
                <w:sz w:val="24"/>
                <w:szCs w:val="24"/>
              </w:rPr>
            </w:pPr>
          </w:p>
        </w:tc>
        <w:tc>
          <w:tcPr>
            <w:tcW w:w="6818" w:type="dxa"/>
            <w:tcBorders>
              <w:top w:val="single" w:sz="2" w:space="0" w:color="000000"/>
              <w:left w:val="single" w:sz="2" w:space="0" w:color="000000"/>
              <w:bottom w:val="single" w:sz="2" w:space="0" w:color="000000"/>
              <w:right w:val="single" w:sz="2" w:space="0" w:color="000000"/>
            </w:tcBorders>
          </w:tcPr>
          <w:p w:rsidR="005F28D4" w:rsidRDefault="005F28D4">
            <w:pPr>
              <w:autoSpaceDE w:val="0"/>
              <w:autoSpaceDN w:val="0"/>
              <w:adjustRightInd w:val="0"/>
              <w:spacing w:after="0" w:line="240" w:lineRule="auto"/>
              <w:jc w:val="right"/>
              <w:rPr>
                <w:rFonts w:ascii="Times New Roman" w:hAnsi="Times New Roman" w:cs="Times New Roman"/>
                <w:color w:val="000000"/>
                <w:sz w:val="24"/>
                <w:szCs w:val="24"/>
              </w:rPr>
            </w:pPr>
          </w:p>
        </w:tc>
        <w:tc>
          <w:tcPr>
            <w:tcW w:w="2835" w:type="dxa"/>
            <w:tcBorders>
              <w:top w:val="single" w:sz="2" w:space="0" w:color="000000"/>
              <w:left w:val="single" w:sz="2" w:space="0" w:color="000000"/>
              <w:bottom w:val="single" w:sz="2" w:space="0" w:color="000000"/>
              <w:right w:val="single" w:sz="2" w:space="0" w:color="000000"/>
            </w:tcBorders>
          </w:tcPr>
          <w:p w:rsidR="005F28D4" w:rsidRDefault="005F28D4">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Приложение 19</w:t>
            </w:r>
          </w:p>
        </w:tc>
      </w:tr>
      <w:tr w:rsidR="005F28D4" w:rsidTr="005F28D4">
        <w:trPr>
          <w:trHeight w:val="1450"/>
        </w:trPr>
        <w:tc>
          <w:tcPr>
            <w:tcW w:w="554" w:type="dxa"/>
            <w:tcBorders>
              <w:top w:val="single" w:sz="2" w:space="0" w:color="000000"/>
              <w:left w:val="single" w:sz="2" w:space="0" w:color="000000"/>
              <w:bottom w:val="single" w:sz="2" w:space="0" w:color="000000"/>
              <w:right w:val="single" w:sz="2" w:space="0" w:color="000000"/>
            </w:tcBorders>
          </w:tcPr>
          <w:p w:rsidR="005F28D4" w:rsidRDefault="005F28D4">
            <w:pPr>
              <w:autoSpaceDE w:val="0"/>
              <w:autoSpaceDN w:val="0"/>
              <w:adjustRightInd w:val="0"/>
              <w:spacing w:after="0" w:line="240" w:lineRule="auto"/>
              <w:jc w:val="right"/>
              <w:rPr>
                <w:rFonts w:ascii="Times New Roman" w:hAnsi="Times New Roman" w:cs="Times New Roman"/>
                <w:color w:val="000000"/>
                <w:sz w:val="24"/>
                <w:szCs w:val="24"/>
              </w:rPr>
            </w:pPr>
          </w:p>
        </w:tc>
        <w:tc>
          <w:tcPr>
            <w:tcW w:w="6818" w:type="dxa"/>
            <w:tcBorders>
              <w:top w:val="single" w:sz="2" w:space="0" w:color="000000"/>
              <w:left w:val="single" w:sz="2" w:space="0" w:color="000000"/>
              <w:bottom w:val="single" w:sz="2" w:space="0" w:color="000000"/>
              <w:right w:val="single" w:sz="2" w:space="0" w:color="000000"/>
            </w:tcBorders>
          </w:tcPr>
          <w:p w:rsidR="005F28D4" w:rsidRDefault="005F28D4">
            <w:pPr>
              <w:autoSpaceDE w:val="0"/>
              <w:autoSpaceDN w:val="0"/>
              <w:adjustRightInd w:val="0"/>
              <w:spacing w:after="0" w:line="240" w:lineRule="auto"/>
              <w:jc w:val="right"/>
              <w:rPr>
                <w:rFonts w:ascii="Times New Roman" w:hAnsi="Times New Roman" w:cs="Times New Roman"/>
                <w:color w:val="000000"/>
                <w:sz w:val="24"/>
                <w:szCs w:val="24"/>
              </w:rPr>
            </w:pPr>
          </w:p>
        </w:tc>
        <w:tc>
          <w:tcPr>
            <w:tcW w:w="2835" w:type="dxa"/>
            <w:tcBorders>
              <w:top w:val="single" w:sz="2" w:space="0" w:color="000000"/>
              <w:left w:val="single" w:sz="2" w:space="0" w:color="000000"/>
              <w:bottom w:val="single" w:sz="2" w:space="0" w:color="000000"/>
              <w:right w:val="single" w:sz="2" w:space="0" w:color="000000"/>
            </w:tcBorders>
          </w:tcPr>
          <w:p w:rsidR="005F28D4" w:rsidRDefault="005F28D4">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 xml:space="preserve">к решению Совета депутатов муниципального района "О бюджете Ардатовского муниципального района на 2017 год и плановый период 2018-2019 гг" от .12.2016 г. № </w:t>
            </w:r>
          </w:p>
        </w:tc>
      </w:tr>
      <w:tr w:rsidR="005F28D4" w:rsidTr="005F28D4">
        <w:trPr>
          <w:trHeight w:val="290"/>
        </w:trPr>
        <w:tc>
          <w:tcPr>
            <w:tcW w:w="10207" w:type="dxa"/>
            <w:gridSpan w:val="3"/>
            <w:tcBorders>
              <w:top w:val="single" w:sz="2" w:space="0" w:color="000000"/>
              <w:left w:val="single" w:sz="2" w:space="0" w:color="000000"/>
              <w:bottom w:val="nil"/>
              <w:right w:val="single" w:sz="2" w:space="0" w:color="000000"/>
            </w:tcBorders>
          </w:tcPr>
          <w:p w:rsidR="005F28D4" w:rsidRDefault="005F28D4">
            <w:pPr>
              <w:autoSpaceDE w:val="0"/>
              <w:autoSpaceDN w:val="0"/>
              <w:adjustRightInd w:val="0"/>
              <w:spacing w:after="0" w:line="24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ПРОГРАММА МУНИЦИПАЛЬНЫХ ВНУТРЕННИХ ЗАИМСТВОВАНИЙ НА  2017 ГОД</w:t>
            </w:r>
          </w:p>
        </w:tc>
      </w:tr>
      <w:tr w:rsidR="005F28D4" w:rsidTr="005F28D4">
        <w:trPr>
          <w:trHeight w:val="290"/>
        </w:trPr>
        <w:tc>
          <w:tcPr>
            <w:tcW w:w="554" w:type="dxa"/>
            <w:tcBorders>
              <w:top w:val="nil"/>
              <w:left w:val="single" w:sz="2" w:space="0" w:color="000000"/>
              <w:bottom w:val="nil"/>
              <w:right w:val="nil"/>
            </w:tcBorders>
          </w:tcPr>
          <w:p w:rsidR="005F28D4" w:rsidRDefault="005F28D4">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6818" w:type="dxa"/>
            <w:tcBorders>
              <w:top w:val="nil"/>
              <w:left w:val="nil"/>
              <w:bottom w:val="nil"/>
              <w:right w:val="nil"/>
            </w:tcBorders>
          </w:tcPr>
          <w:p w:rsidR="005F28D4" w:rsidRDefault="005F28D4">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2835" w:type="dxa"/>
            <w:tcBorders>
              <w:top w:val="nil"/>
              <w:left w:val="nil"/>
              <w:bottom w:val="nil"/>
              <w:right w:val="single" w:sz="2" w:space="0" w:color="000000"/>
            </w:tcBorders>
          </w:tcPr>
          <w:p w:rsidR="005F28D4" w:rsidRDefault="005F28D4">
            <w:pPr>
              <w:autoSpaceDE w:val="0"/>
              <w:autoSpaceDN w:val="0"/>
              <w:adjustRightInd w:val="0"/>
              <w:spacing w:after="0" w:line="240" w:lineRule="auto"/>
              <w:jc w:val="center"/>
              <w:rPr>
                <w:rFonts w:ascii="Times New Roman" w:hAnsi="Times New Roman" w:cs="Times New Roman"/>
                <w:b/>
                <w:bCs/>
                <w:color w:val="000000"/>
                <w:sz w:val="24"/>
                <w:szCs w:val="24"/>
              </w:rPr>
            </w:pPr>
          </w:p>
        </w:tc>
      </w:tr>
      <w:tr w:rsidR="005F28D4" w:rsidTr="005F28D4">
        <w:trPr>
          <w:trHeight w:val="122"/>
        </w:trPr>
        <w:tc>
          <w:tcPr>
            <w:tcW w:w="554" w:type="dxa"/>
            <w:tcBorders>
              <w:top w:val="nil"/>
              <w:left w:val="single" w:sz="2" w:space="0" w:color="000000"/>
              <w:bottom w:val="single" w:sz="2" w:space="0" w:color="000000"/>
              <w:right w:val="nil"/>
            </w:tcBorders>
          </w:tcPr>
          <w:p w:rsidR="005F28D4" w:rsidRDefault="005F28D4">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6818" w:type="dxa"/>
            <w:tcBorders>
              <w:top w:val="nil"/>
              <w:left w:val="nil"/>
              <w:bottom w:val="single" w:sz="2" w:space="0" w:color="000000"/>
              <w:right w:val="nil"/>
            </w:tcBorders>
          </w:tcPr>
          <w:p w:rsidR="005F28D4" w:rsidRDefault="005F28D4">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2835" w:type="dxa"/>
            <w:tcBorders>
              <w:top w:val="nil"/>
              <w:left w:val="nil"/>
              <w:bottom w:val="single" w:sz="2" w:space="0" w:color="000000"/>
              <w:right w:val="single" w:sz="2" w:space="0" w:color="000000"/>
            </w:tcBorders>
          </w:tcPr>
          <w:p w:rsidR="005F28D4" w:rsidRDefault="005F28D4">
            <w:pPr>
              <w:autoSpaceDE w:val="0"/>
              <w:autoSpaceDN w:val="0"/>
              <w:adjustRightInd w:val="0"/>
              <w:spacing w:after="0" w:line="240" w:lineRule="auto"/>
              <w:jc w:val="center"/>
              <w:rPr>
                <w:rFonts w:ascii="Times New Roman" w:hAnsi="Times New Roman" w:cs="Times New Roman"/>
                <w:b/>
                <w:bCs/>
                <w:color w:val="000000"/>
                <w:sz w:val="24"/>
                <w:szCs w:val="24"/>
              </w:rPr>
            </w:pPr>
          </w:p>
        </w:tc>
      </w:tr>
      <w:tr w:rsidR="005F28D4" w:rsidTr="005F28D4">
        <w:trPr>
          <w:trHeight w:val="221"/>
        </w:trPr>
        <w:tc>
          <w:tcPr>
            <w:tcW w:w="554" w:type="dxa"/>
            <w:tcBorders>
              <w:top w:val="single" w:sz="2" w:space="0" w:color="000000"/>
              <w:left w:val="single" w:sz="2" w:space="0" w:color="000000"/>
              <w:bottom w:val="single" w:sz="2" w:space="0" w:color="000000"/>
              <w:right w:val="single" w:sz="2" w:space="0" w:color="000000"/>
            </w:tcBorders>
          </w:tcPr>
          <w:p w:rsidR="005F28D4" w:rsidRDefault="005F28D4">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6818" w:type="dxa"/>
            <w:tcBorders>
              <w:top w:val="single" w:sz="2" w:space="0" w:color="000000"/>
              <w:left w:val="single" w:sz="2" w:space="0" w:color="000000"/>
              <w:bottom w:val="single" w:sz="2" w:space="0" w:color="000000"/>
              <w:right w:val="single" w:sz="2" w:space="0" w:color="000000"/>
            </w:tcBorders>
          </w:tcPr>
          <w:p w:rsidR="005F28D4" w:rsidRDefault="005F28D4">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2835" w:type="dxa"/>
            <w:tcBorders>
              <w:top w:val="single" w:sz="2" w:space="0" w:color="000000"/>
              <w:left w:val="single" w:sz="2" w:space="0" w:color="000000"/>
              <w:bottom w:val="single" w:sz="2" w:space="0" w:color="000000"/>
              <w:right w:val="single" w:sz="2" w:space="0" w:color="000000"/>
            </w:tcBorders>
          </w:tcPr>
          <w:p w:rsidR="005F28D4" w:rsidRDefault="005F28D4">
            <w:pPr>
              <w:autoSpaceDE w:val="0"/>
              <w:autoSpaceDN w:val="0"/>
              <w:adjustRightInd w:val="0"/>
              <w:spacing w:after="0" w:line="240" w:lineRule="auto"/>
              <w:jc w:val="center"/>
              <w:rPr>
                <w:rFonts w:ascii="Times New Roman" w:hAnsi="Times New Roman" w:cs="Times New Roman"/>
                <w:b/>
                <w:bCs/>
                <w:color w:val="000000"/>
                <w:sz w:val="24"/>
                <w:szCs w:val="24"/>
              </w:rPr>
            </w:pPr>
          </w:p>
        </w:tc>
      </w:tr>
      <w:tr w:rsidR="005F28D4" w:rsidTr="005F28D4">
        <w:trPr>
          <w:trHeight w:val="290"/>
        </w:trPr>
        <w:tc>
          <w:tcPr>
            <w:tcW w:w="554" w:type="dxa"/>
            <w:tcBorders>
              <w:top w:val="single" w:sz="2" w:space="0" w:color="000000"/>
              <w:left w:val="single" w:sz="2" w:space="0" w:color="000000"/>
              <w:bottom w:val="single" w:sz="2" w:space="0" w:color="000000"/>
              <w:right w:val="single" w:sz="2" w:space="0" w:color="000000"/>
            </w:tcBorders>
          </w:tcPr>
          <w:p w:rsidR="005F28D4" w:rsidRDefault="005F28D4">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6818" w:type="dxa"/>
            <w:tcBorders>
              <w:top w:val="single" w:sz="2" w:space="0" w:color="000000"/>
              <w:left w:val="single" w:sz="2" w:space="0" w:color="000000"/>
              <w:bottom w:val="single" w:sz="2" w:space="0" w:color="000000"/>
              <w:right w:val="single" w:sz="2" w:space="0" w:color="000000"/>
            </w:tcBorders>
          </w:tcPr>
          <w:p w:rsidR="005F28D4" w:rsidRDefault="005F28D4">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2835" w:type="dxa"/>
            <w:tcBorders>
              <w:top w:val="single" w:sz="2" w:space="0" w:color="000000"/>
              <w:left w:val="single" w:sz="2" w:space="0" w:color="000000"/>
              <w:bottom w:val="single" w:sz="2" w:space="0" w:color="000000"/>
              <w:right w:val="single" w:sz="2" w:space="0" w:color="000000"/>
            </w:tcBorders>
          </w:tcPr>
          <w:p w:rsidR="005F28D4" w:rsidRDefault="005F28D4">
            <w:pPr>
              <w:autoSpaceDE w:val="0"/>
              <w:autoSpaceDN w:val="0"/>
              <w:adjustRightInd w:val="0"/>
              <w:spacing w:after="0" w:line="240" w:lineRule="auto"/>
              <w:jc w:val="right"/>
              <w:rPr>
                <w:rFonts w:ascii="Times New Roman" w:hAnsi="Times New Roman" w:cs="Times New Roman"/>
                <w:color w:val="000000"/>
                <w:sz w:val="24"/>
                <w:szCs w:val="24"/>
              </w:rPr>
            </w:pPr>
          </w:p>
        </w:tc>
      </w:tr>
      <w:tr w:rsidR="005F28D4" w:rsidTr="005F28D4">
        <w:trPr>
          <w:trHeight w:val="55"/>
        </w:trPr>
        <w:tc>
          <w:tcPr>
            <w:tcW w:w="554" w:type="dxa"/>
            <w:tcBorders>
              <w:top w:val="single" w:sz="2" w:space="0" w:color="000000"/>
              <w:left w:val="single" w:sz="2" w:space="0" w:color="000000"/>
              <w:bottom w:val="single" w:sz="6" w:space="0" w:color="auto"/>
              <w:right w:val="single" w:sz="2" w:space="0" w:color="000000"/>
            </w:tcBorders>
          </w:tcPr>
          <w:p w:rsidR="005F28D4" w:rsidRDefault="005F28D4">
            <w:pPr>
              <w:autoSpaceDE w:val="0"/>
              <w:autoSpaceDN w:val="0"/>
              <w:adjustRightInd w:val="0"/>
              <w:spacing w:after="0" w:line="240" w:lineRule="auto"/>
              <w:jc w:val="right"/>
              <w:rPr>
                <w:rFonts w:ascii="Times New Roman" w:hAnsi="Times New Roman" w:cs="Times New Roman"/>
                <w:color w:val="000000"/>
                <w:sz w:val="24"/>
                <w:szCs w:val="24"/>
              </w:rPr>
            </w:pPr>
          </w:p>
        </w:tc>
        <w:tc>
          <w:tcPr>
            <w:tcW w:w="6818" w:type="dxa"/>
            <w:tcBorders>
              <w:top w:val="single" w:sz="2" w:space="0" w:color="000000"/>
              <w:left w:val="single" w:sz="2" w:space="0" w:color="000000"/>
              <w:bottom w:val="single" w:sz="6" w:space="0" w:color="auto"/>
              <w:right w:val="single" w:sz="2" w:space="0" w:color="000000"/>
            </w:tcBorders>
          </w:tcPr>
          <w:p w:rsidR="005F28D4" w:rsidRDefault="005F28D4">
            <w:pPr>
              <w:autoSpaceDE w:val="0"/>
              <w:autoSpaceDN w:val="0"/>
              <w:adjustRightInd w:val="0"/>
              <w:spacing w:after="0" w:line="240" w:lineRule="auto"/>
              <w:jc w:val="right"/>
              <w:rPr>
                <w:rFonts w:ascii="Times New Roman" w:hAnsi="Times New Roman" w:cs="Times New Roman"/>
                <w:color w:val="000000"/>
                <w:sz w:val="24"/>
                <w:szCs w:val="24"/>
              </w:rPr>
            </w:pPr>
          </w:p>
        </w:tc>
        <w:tc>
          <w:tcPr>
            <w:tcW w:w="2835" w:type="dxa"/>
            <w:tcBorders>
              <w:top w:val="single" w:sz="2" w:space="0" w:color="000000"/>
              <w:left w:val="single" w:sz="2" w:space="0" w:color="000000"/>
              <w:bottom w:val="single" w:sz="6" w:space="0" w:color="auto"/>
              <w:right w:val="single" w:sz="2" w:space="0" w:color="000000"/>
            </w:tcBorders>
          </w:tcPr>
          <w:p w:rsidR="005F28D4" w:rsidRDefault="005F28D4">
            <w:pPr>
              <w:autoSpaceDE w:val="0"/>
              <w:autoSpaceDN w:val="0"/>
              <w:adjustRightInd w:val="0"/>
              <w:spacing w:after="0" w:line="240" w:lineRule="auto"/>
              <w:jc w:val="right"/>
              <w:rPr>
                <w:rFonts w:ascii="Times New Roman" w:hAnsi="Times New Roman" w:cs="Times New Roman"/>
                <w:color w:val="000000"/>
                <w:sz w:val="24"/>
                <w:szCs w:val="24"/>
              </w:rPr>
            </w:pPr>
          </w:p>
        </w:tc>
      </w:tr>
      <w:tr w:rsidR="005F28D4" w:rsidTr="005F28D4">
        <w:trPr>
          <w:trHeight w:val="578"/>
        </w:trPr>
        <w:tc>
          <w:tcPr>
            <w:tcW w:w="554" w:type="dxa"/>
            <w:tcBorders>
              <w:top w:val="single" w:sz="6" w:space="0" w:color="auto"/>
              <w:left w:val="single" w:sz="6" w:space="0" w:color="auto"/>
              <w:bottom w:val="single" w:sz="6" w:space="0" w:color="auto"/>
              <w:right w:val="single" w:sz="6" w:space="0" w:color="auto"/>
            </w:tcBorders>
          </w:tcPr>
          <w:p w:rsidR="005F28D4" w:rsidRDefault="005F28D4">
            <w:pPr>
              <w:autoSpaceDE w:val="0"/>
              <w:autoSpaceDN w:val="0"/>
              <w:adjustRightInd w:val="0"/>
              <w:spacing w:after="0" w:line="24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 п/п</w:t>
            </w:r>
          </w:p>
        </w:tc>
        <w:tc>
          <w:tcPr>
            <w:tcW w:w="6818" w:type="dxa"/>
            <w:tcBorders>
              <w:top w:val="single" w:sz="6" w:space="0" w:color="auto"/>
              <w:left w:val="single" w:sz="6" w:space="0" w:color="auto"/>
              <w:bottom w:val="single" w:sz="6" w:space="0" w:color="auto"/>
              <w:right w:val="single" w:sz="6" w:space="0" w:color="auto"/>
            </w:tcBorders>
          </w:tcPr>
          <w:p w:rsidR="005F28D4" w:rsidRDefault="005F28D4">
            <w:pPr>
              <w:autoSpaceDE w:val="0"/>
              <w:autoSpaceDN w:val="0"/>
              <w:adjustRightInd w:val="0"/>
              <w:spacing w:after="0" w:line="24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НАИМЕНОВАНИЕ</w:t>
            </w:r>
          </w:p>
        </w:tc>
        <w:tc>
          <w:tcPr>
            <w:tcW w:w="2835" w:type="dxa"/>
            <w:tcBorders>
              <w:top w:val="single" w:sz="6" w:space="0" w:color="auto"/>
              <w:left w:val="single" w:sz="6" w:space="0" w:color="auto"/>
              <w:bottom w:val="single" w:sz="6" w:space="0" w:color="auto"/>
              <w:right w:val="single" w:sz="6" w:space="0" w:color="auto"/>
            </w:tcBorders>
          </w:tcPr>
          <w:p w:rsidR="005F28D4" w:rsidRDefault="005F28D4">
            <w:pPr>
              <w:autoSpaceDE w:val="0"/>
              <w:autoSpaceDN w:val="0"/>
              <w:adjustRightInd w:val="0"/>
              <w:spacing w:after="0" w:line="24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Сумма</w:t>
            </w:r>
          </w:p>
        </w:tc>
      </w:tr>
      <w:tr w:rsidR="005F28D4" w:rsidTr="005F28D4">
        <w:trPr>
          <w:trHeight w:val="290"/>
        </w:trPr>
        <w:tc>
          <w:tcPr>
            <w:tcW w:w="554" w:type="dxa"/>
            <w:tcBorders>
              <w:top w:val="single" w:sz="6" w:space="0" w:color="auto"/>
              <w:left w:val="single" w:sz="6" w:space="0" w:color="auto"/>
              <w:bottom w:val="single" w:sz="6" w:space="0" w:color="auto"/>
              <w:right w:val="single" w:sz="6" w:space="0" w:color="auto"/>
            </w:tcBorders>
          </w:tcPr>
          <w:p w:rsidR="005F28D4" w:rsidRDefault="005F28D4">
            <w:pPr>
              <w:autoSpaceDE w:val="0"/>
              <w:autoSpaceDN w:val="0"/>
              <w:adjustRightInd w:val="0"/>
              <w:spacing w:after="0" w:line="24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1</w:t>
            </w:r>
          </w:p>
        </w:tc>
        <w:tc>
          <w:tcPr>
            <w:tcW w:w="6818" w:type="dxa"/>
            <w:tcBorders>
              <w:top w:val="single" w:sz="6" w:space="0" w:color="auto"/>
              <w:left w:val="single" w:sz="6" w:space="0" w:color="auto"/>
              <w:bottom w:val="single" w:sz="6" w:space="0" w:color="auto"/>
              <w:right w:val="single" w:sz="6" w:space="0" w:color="auto"/>
            </w:tcBorders>
          </w:tcPr>
          <w:p w:rsidR="005F28D4" w:rsidRDefault="005F28D4">
            <w:pPr>
              <w:autoSpaceDE w:val="0"/>
              <w:autoSpaceDN w:val="0"/>
              <w:adjustRightInd w:val="0"/>
              <w:spacing w:after="0" w:line="24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2</w:t>
            </w:r>
          </w:p>
        </w:tc>
        <w:tc>
          <w:tcPr>
            <w:tcW w:w="2835" w:type="dxa"/>
            <w:tcBorders>
              <w:top w:val="single" w:sz="6" w:space="0" w:color="auto"/>
              <w:left w:val="single" w:sz="6" w:space="0" w:color="auto"/>
              <w:bottom w:val="single" w:sz="6" w:space="0" w:color="auto"/>
              <w:right w:val="single" w:sz="6" w:space="0" w:color="auto"/>
            </w:tcBorders>
          </w:tcPr>
          <w:p w:rsidR="005F28D4" w:rsidRDefault="005F28D4">
            <w:pPr>
              <w:autoSpaceDE w:val="0"/>
              <w:autoSpaceDN w:val="0"/>
              <w:adjustRightInd w:val="0"/>
              <w:spacing w:after="0" w:line="24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3</w:t>
            </w:r>
          </w:p>
        </w:tc>
      </w:tr>
      <w:tr w:rsidR="005F28D4" w:rsidTr="005F28D4">
        <w:trPr>
          <w:trHeight w:val="578"/>
        </w:trPr>
        <w:tc>
          <w:tcPr>
            <w:tcW w:w="554" w:type="dxa"/>
            <w:tcBorders>
              <w:top w:val="single" w:sz="6" w:space="0" w:color="auto"/>
              <w:left w:val="single" w:sz="6" w:space="0" w:color="auto"/>
              <w:bottom w:val="single" w:sz="6" w:space="0" w:color="auto"/>
              <w:right w:val="single" w:sz="6" w:space="0" w:color="auto"/>
            </w:tcBorders>
          </w:tcPr>
          <w:p w:rsidR="005F28D4" w:rsidRDefault="005F28D4">
            <w:pPr>
              <w:autoSpaceDE w:val="0"/>
              <w:autoSpaceDN w:val="0"/>
              <w:adjustRightInd w:val="0"/>
              <w:spacing w:after="0" w:line="24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I</w:t>
            </w:r>
          </w:p>
        </w:tc>
        <w:tc>
          <w:tcPr>
            <w:tcW w:w="9653" w:type="dxa"/>
            <w:gridSpan w:val="2"/>
            <w:tcBorders>
              <w:top w:val="single" w:sz="6" w:space="0" w:color="auto"/>
              <w:left w:val="single" w:sz="6" w:space="0" w:color="auto"/>
              <w:bottom w:val="single" w:sz="6" w:space="0" w:color="auto"/>
              <w:right w:val="single" w:sz="6" w:space="0" w:color="auto"/>
            </w:tcBorders>
          </w:tcPr>
          <w:p w:rsidR="005F28D4" w:rsidRDefault="005F28D4">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Привлечение средств для финансирования дефицита бюджета и погашения долговых обязательств</w:t>
            </w:r>
          </w:p>
        </w:tc>
      </w:tr>
      <w:tr w:rsidR="005F28D4" w:rsidTr="005F28D4">
        <w:trPr>
          <w:trHeight w:val="290"/>
        </w:trPr>
        <w:tc>
          <w:tcPr>
            <w:tcW w:w="554" w:type="dxa"/>
            <w:tcBorders>
              <w:top w:val="single" w:sz="6" w:space="0" w:color="auto"/>
              <w:left w:val="single" w:sz="6" w:space="0" w:color="auto"/>
              <w:bottom w:val="single" w:sz="6" w:space="0" w:color="auto"/>
              <w:right w:val="single" w:sz="6" w:space="0" w:color="auto"/>
            </w:tcBorders>
          </w:tcPr>
          <w:p w:rsidR="005F28D4" w:rsidRDefault="005F28D4">
            <w:pPr>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w:t>
            </w:r>
          </w:p>
        </w:tc>
        <w:tc>
          <w:tcPr>
            <w:tcW w:w="9653" w:type="dxa"/>
            <w:gridSpan w:val="2"/>
            <w:tcBorders>
              <w:top w:val="single" w:sz="6" w:space="0" w:color="auto"/>
              <w:left w:val="single" w:sz="6" w:space="0" w:color="auto"/>
              <w:bottom w:val="single" w:sz="6" w:space="0" w:color="auto"/>
              <w:right w:val="single" w:sz="6" w:space="0" w:color="auto"/>
            </w:tcBorders>
          </w:tcPr>
          <w:p w:rsidR="005F28D4" w:rsidRDefault="005F28D4">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Получение кредитов от российских кредитных организаций</w:t>
            </w:r>
          </w:p>
        </w:tc>
      </w:tr>
      <w:tr w:rsidR="005F28D4" w:rsidTr="005F28D4">
        <w:trPr>
          <w:trHeight w:val="566"/>
        </w:trPr>
        <w:tc>
          <w:tcPr>
            <w:tcW w:w="554" w:type="dxa"/>
            <w:tcBorders>
              <w:top w:val="single" w:sz="6" w:space="0" w:color="auto"/>
              <w:left w:val="single" w:sz="6" w:space="0" w:color="auto"/>
              <w:bottom w:val="single" w:sz="6" w:space="0" w:color="auto"/>
              <w:right w:val="single" w:sz="6" w:space="0" w:color="auto"/>
            </w:tcBorders>
          </w:tcPr>
          <w:p w:rsidR="005F28D4" w:rsidRDefault="005F28D4">
            <w:pPr>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2</w:t>
            </w:r>
          </w:p>
        </w:tc>
        <w:tc>
          <w:tcPr>
            <w:tcW w:w="6818" w:type="dxa"/>
            <w:tcBorders>
              <w:top w:val="single" w:sz="6" w:space="0" w:color="auto"/>
              <w:left w:val="single" w:sz="6" w:space="0" w:color="auto"/>
              <w:bottom w:val="single" w:sz="6" w:space="0" w:color="auto"/>
              <w:right w:val="single" w:sz="6" w:space="0" w:color="auto"/>
            </w:tcBorders>
          </w:tcPr>
          <w:p w:rsidR="005F28D4" w:rsidRDefault="005F28D4">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Получение бюджетных кредитов от других бюджетов бюджетной системы Российской Федерации</w:t>
            </w:r>
          </w:p>
        </w:tc>
        <w:tc>
          <w:tcPr>
            <w:tcW w:w="2835" w:type="dxa"/>
            <w:tcBorders>
              <w:top w:val="single" w:sz="6" w:space="0" w:color="auto"/>
              <w:left w:val="single" w:sz="6" w:space="0" w:color="auto"/>
              <w:bottom w:val="single" w:sz="6" w:space="0" w:color="auto"/>
              <w:right w:val="single" w:sz="6" w:space="0" w:color="auto"/>
            </w:tcBorders>
          </w:tcPr>
          <w:p w:rsidR="005F28D4" w:rsidRDefault="005F28D4">
            <w:pPr>
              <w:autoSpaceDE w:val="0"/>
              <w:autoSpaceDN w:val="0"/>
              <w:adjustRightInd w:val="0"/>
              <w:spacing w:after="0" w:line="240" w:lineRule="auto"/>
              <w:jc w:val="right"/>
              <w:rPr>
                <w:rFonts w:ascii="Times New Roman" w:hAnsi="Times New Roman" w:cs="Times New Roman"/>
                <w:color w:val="000000"/>
              </w:rPr>
            </w:pPr>
            <w:r>
              <w:rPr>
                <w:rFonts w:ascii="Times New Roman" w:hAnsi="Times New Roman" w:cs="Times New Roman"/>
                <w:color w:val="000000"/>
              </w:rPr>
              <w:t>3096,5</w:t>
            </w:r>
          </w:p>
        </w:tc>
      </w:tr>
      <w:tr w:rsidR="005F28D4" w:rsidTr="005F28D4">
        <w:trPr>
          <w:trHeight w:val="290"/>
        </w:trPr>
        <w:tc>
          <w:tcPr>
            <w:tcW w:w="554" w:type="dxa"/>
            <w:tcBorders>
              <w:top w:val="single" w:sz="6" w:space="0" w:color="auto"/>
              <w:left w:val="single" w:sz="6" w:space="0" w:color="auto"/>
              <w:bottom w:val="single" w:sz="6" w:space="0" w:color="auto"/>
              <w:right w:val="single" w:sz="6" w:space="0" w:color="auto"/>
            </w:tcBorders>
          </w:tcPr>
          <w:p w:rsidR="005F28D4" w:rsidRDefault="005F28D4">
            <w:pPr>
              <w:autoSpaceDE w:val="0"/>
              <w:autoSpaceDN w:val="0"/>
              <w:adjustRightInd w:val="0"/>
              <w:spacing w:after="0" w:line="240" w:lineRule="auto"/>
              <w:jc w:val="right"/>
              <w:rPr>
                <w:rFonts w:ascii="Times New Roman" w:hAnsi="Times New Roman" w:cs="Times New Roman"/>
                <w:color w:val="000000"/>
                <w:sz w:val="24"/>
                <w:szCs w:val="24"/>
              </w:rPr>
            </w:pPr>
          </w:p>
        </w:tc>
        <w:tc>
          <w:tcPr>
            <w:tcW w:w="6818" w:type="dxa"/>
            <w:tcBorders>
              <w:top w:val="single" w:sz="6" w:space="0" w:color="auto"/>
              <w:left w:val="single" w:sz="6" w:space="0" w:color="auto"/>
              <w:bottom w:val="single" w:sz="6" w:space="0" w:color="auto"/>
              <w:right w:val="single" w:sz="6" w:space="0" w:color="auto"/>
            </w:tcBorders>
          </w:tcPr>
          <w:p w:rsidR="005F28D4" w:rsidRDefault="005F28D4">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ИТОГО</w:t>
            </w:r>
          </w:p>
        </w:tc>
        <w:tc>
          <w:tcPr>
            <w:tcW w:w="2835" w:type="dxa"/>
            <w:tcBorders>
              <w:top w:val="single" w:sz="6" w:space="0" w:color="auto"/>
              <w:left w:val="single" w:sz="6" w:space="0" w:color="auto"/>
              <w:bottom w:val="single" w:sz="6" w:space="0" w:color="auto"/>
              <w:right w:val="single" w:sz="6" w:space="0" w:color="auto"/>
            </w:tcBorders>
          </w:tcPr>
          <w:p w:rsidR="005F28D4" w:rsidRDefault="005F28D4">
            <w:pPr>
              <w:autoSpaceDE w:val="0"/>
              <w:autoSpaceDN w:val="0"/>
              <w:adjustRightInd w:val="0"/>
              <w:spacing w:after="0" w:line="240" w:lineRule="auto"/>
              <w:jc w:val="right"/>
              <w:rPr>
                <w:rFonts w:ascii="Times New Roman" w:hAnsi="Times New Roman" w:cs="Times New Roman"/>
                <w:color w:val="000000"/>
              </w:rPr>
            </w:pPr>
            <w:r>
              <w:rPr>
                <w:rFonts w:ascii="Times New Roman" w:hAnsi="Times New Roman" w:cs="Times New Roman"/>
                <w:color w:val="000000"/>
              </w:rPr>
              <w:t>3096,5</w:t>
            </w:r>
          </w:p>
        </w:tc>
      </w:tr>
      <w:tr w:rsidR="005F28D4" w:rsidTr="005F28D4">
        <w:trPr>
          <w:trHeight w:val="290"/>
        </w:trPr>
        <w:tc>
          <w:tcPr>
            <w:tcW w:w="554" w:type="dxa"/>
            <w:tcBorders>
              <w:top w:val="single" w:sz="6" w:space="0" w:color="auto"/>
              <w:left w:val="single" w:sz="6" w:space="0" w:color="auto"/>
              <w:bottom w:val="single" w:sz="6" w:space="0" w:color="auto"/>
              <w:right w:val="single" w:sz="6" w:space="0" w:color="auto"/>
            </w:tcBorders>
          </w:tcPr>
          <w:p w:rsidR="005F28D4" w:rsidRDefault="005F28D4">
            <w:pPr>
              <w:autoSpaceDE w:val="0"/>
              <w:autoSpaceDN w:val="0"/>
              <w:adjustRightInd w:val="0"/>
              <w:spacing w:after="0" w:line="240" w:lineRule="auto"/>
              <w:jc w:val="right"/>
              <w:rPr>
                <w:rFonts w:ascii="Times New Roman" w:hAnsi="Times New Roman" w:cs="Times New Roman"/>
                <w:color w:val="000000"/>
                <w:sz w:val="24"/>
                <w:szCs w:val="24"/>
              </w:rPr>
            </w:pPr>
          </w:p>
        </w:tc>
        <w:tc>
          <w:tcPr>
            <w:tcW w:w="6818" w:type="dxa"/>
            <w:tcBorders>
              <w:top w:val="single" w:sz="6" w:space="0" w:color="auto"/>
              <w:left w:val="single" w:sz="6" w:space="0" w:color="auto"/>
              <w:bottom w:val="single" w:sz="6" w:space="0" w:color="auto"/>
              <w:right w:val="single" w:sz="6" w:space="0" w:color="auto"/>
            </w:tcBorders>
          </w:tcPr>
          <w:p w:rsidR="005F28D4" w:rsidRDefault="005F28D4">
            <w:pPr>
              <w:autoSpaceDE w:val="0"/>
              <w:autoSpaceDN w:val="0"/>
              <w:adjustRightInd w:val="0"/>
              <w:spacing w:after="0" w:line="240" w:lineRule="auto"/>
              <w:rPr>
                <w:rFonts w:ascii="Times New Roman" w:hAnsi="Times New Roman" w:cs="Times New Roman"/>
                <w:b/>
                <w:bCs/>
                <w:color w:val="000000"/>
                <w:sz w:val="24"/>
                <w:szCs w:val="24"/>
              </w:rPr>
            </w:pPr>
          </w:p>
        </w:tc>
        <w:tc>
          <w:tcPr>
            <w:tcW w:w="2835" w:type="dxa"/>
            <w:tcBorders>
              <w:top w:val="single" w:sz="6" w:space="0" w:color="auto"/>
              <w:left w:val="single" w:sz="6" w:space="0" w:color="auto"/>
              <w:bottom w:val="single" w:sz="6" w:space="0" w:color="auto"/>
              <w:right w:val="single" w:sz="6" w:space="0" w:color="auto"/>
            </w:tcBorders>
            <w:shd w:val="solid" w:color="FFFFFF" w:fill="auto"/>
          </w:tcPr>
          <w:p w:rsidR="005F28D4" w:rsidRDefault="005F28D4">
            <w:pPr>
              <w:autoSpaceDE w:val="0"/>
              <w:autoSpaceDN w:val="0"/>
              <w:adjustRightInd w:val="0"/>
              <w:spacing w:after="0" w:line="240" w:lineRule="auto"/>
              <w:jc w:val="right"/>
              <w:rPr>
                <w:rFonts w:ascii="Times New Roman" w:hAnsi="Times New Roman" w:cs="Times New Roman"/>
                <w:color w:val="000000"/>
                <w:sz w:val="24"/>
                <w:szCs w:val="24"/>
              </w:rPr>
            </w:pPr>
          </w:p>
        </w:tc>
      </w:tr>
      <w:tr w:rsidR="005F28D4" w:rsidTr="005F28D4">
        <w:trPr>
          <w:trHeight w:val="290"/>
        </w:trPr>
        <w:tc>
          <w:tcPr>
            <w:tcW w:w="554" w:type="dxa"/>
            <w:tcBorders>
              <w:top w:val="single" w:sz="6" w:space="0" w:color="auto"/>
              <w:left w:val="single" w:sz="6" w:space="0" w:color="auto"/>
              <w:bottom w:val="single" w:sz="6" w:space="0" w:color="auto"/>
              <w:right w:val="single" w:sz="6" w:space="0" w:color="auto"/>
            </w:tcBorders>
          </w:tcPr>
          <w:p w:rsidR="005F28D4" w:rsidRDefault="005F28D4">
            <w:pPr>
              <w:autoSpaceDE w:val="0"/>
              <w:autoSpaceDN w:val="0"/>
              <w:adjustRightInd w:val="0"/>
              <w:spacing w:after="0" w:line="24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II</w:t>
            </w:r>
          </w:p>
        </w:tc>
        <w:tc>
          <w:tcPr>
            <w:tcW w:w="6818" w:type="dxa"/>
            <w:tcBorders>
              <w:top w:val="single" w:sz="6" w:space="0" w:color="auto"/>
              <w:left w:val="single" w:sz="6" w:space="0" w:color="auto"/>
              <w:bottom w:val="single" w:sz="6" w:space="0" w:color="auto"/>
              <w:right w:val="single" w:sz="6" w:space="0" w:color="auto"/>
            </w:tcBorders>
          </w:tcPr>
          <w:p w:rsidR="005F28D4" w:rsidRDefault="005F28D4">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Направления расходования привлеченных средств</w:t>
            </w:r>
          </w:p>
        </w:tc>
        <w:tc>
          <w:tcPr>
            <w:tcW w:w="2835" w:type="dxa"/>
            <w:tcBorders>
              <w:top w:val="single" w:sz="6" w:space="0" w:color="auto"/>
              <w:left w:val="single" w:sz="6" w:space="0" w:color="auto"/>
              <w:bottom w:val="single" w:sz="6" w:space="0" w:color="auto"/>
              <w:right w:val="single" w:sz="6" w:space="0" w:color="auto"/>
            </w:tcBorders>
          </w:tcPr>
          <w:p w:rsidR="005F28D4" w:rsidRDefault="005F28D4">
            <w:pPr>
              <w:autoSpaceDE w:val="0"/>
              <w:autoSpaceDN w:val="0"/>
              <w:adjustRightInd w:val="0"/>
              <w:spacing w:after="0" w:line="240" w:lineRule="auto"/>
              <w:jc w:val="right"/>
              <w:rPr>
                <w:rFonts w:ascii="Times New Roman" w:hAnsi="Times New Roman" w:cs="Times New Roman"/>
                <w:color w:val="000000"/>
                <w:sz w:val="24"/>
                <w:szCs w:val="24"/>
              </w:rPr>
            </w:pPr>
          </w:p>
        </w:tc>
      </w:tr>
      <w:tr w:rsidR="005F28D4" w:rsidTr="005F28D4">
        <w:trPr>
          <w:trHeight w:val="290"/>
        </w:trPr>
        <w:tc>
          <w:tcPr>
            <w:tcW w:w="554" w:type="dxa"/>
            <w:tcBorders>
              <w:top w:val="single" w:sz="6" w:space="0" w:color="auto"/>
              <w:left w:val="single" w:sz="6" w:space="0" w:color="auto"/>
              <w:bottom w:val="single" w:sz="6" w:space="0" w:color="auto"/>
              <w:right w:val="single" w:sz="6" w:space="0" w:color="auto"/>
            </w:tcBorders>
          </w:tcPr>
          <w:p w:rsidR="005F28D4" w:rsidRDefault="005F28D4">
            <w:pPr>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w:t>
            </w:r>
          </w:p>
        </w:tc>
        <w:tc>
          <w:tcPr>
            <w:tcW w:w="6818" w:type="dxa"/>
            <w:tcBorders>
              <w:top w:val="single" w:sz="6" w:space="0" w:color="auto"/>
              <w:left w:val="single" w:sz="6" w:space="0" w:color="auto"/>
              <w:bottom w:val="single" w:sz="6" w:space="0" w:color="auto"/>
              <w:right w:val="single" w:sz="6" w:space="0" w:color="auto"/>
            </w:tcBorders>
          </w:tcPr>
          <w:p w:rsidR="005F28D4" w:rsidRDefault="005F28D4">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Погашение бюджетных  кредитов</w:t>
            </w:r>
          </w:p>
        </w:tc>
        <w:tc>
          <w:tcPr>
            <w:tcW w:w="2835" w:type="dxa"/>
            <w:tcBorders>
              <w:top w:val="single" w:sz="6" w:space="0" w:color="auto"/>
              <w:left w:val="single" w:sz="6" w:space="0" w:color="auto"/>
              <w:bottom w:val="single" w:sz="6" w:space="0" w:color="auto"/>
              <w:right w:val="single" w:sz="6" w:space="0" w:color="auto"/>
            </w:tcBorders>
          </w:tcPr>
          <w:p w:rsidR="005F28D4" w:rsidRDefault="005F28D4">
            <w:pPr>
              <w:autoSpaceDE w:val="0"/>
              <w:autoSpaceDN w:val="0"/>
              <w:adjustRightInd w:val="0"/>
              <w:spacing w:after="0" w:line="240" w:lineRule="auto"/>
              <w:jc w:val="right"/>
              <w:rPr>
                <w:rFonts w:ascii="Times New Roman" w:hAnsi="Times New Roman" w:cs="Times New Roman"/>
                <w:color w:val="000000"/>
                <w:sz w:val="24"/>
                <w:szCs w:val="24"/>
              </w:rPr>
            </w:pPr>
          </w:p>
        </w:tc>
      </w:tr>
      <w:tr w:rsidR="005F28D4" w:rsidTr="005F28D4">
        <w:trPr>
          <w:trHeight w:val="290"/>
        </w:trPr>
        <w:tc>
          <w:tcPr>
            <w:tcW w:w="554" w:type="dxa"/>
            <w:tcBorders>
              <w:top w:val="single" w:sz="6" w:space="0" w:color="auto"/>
              <w:left w:val="single" w:sz="6" w:space="0" w:color="auto"/>
              <w:bottom w:val="single" w:sz="6" w:space="0" w:color="auto"/>
              <w:right w:val="single" w:sz="6" w:space="0" w:color="auto"/>
            </w:tcBorders>
          </w:tcPr>
          <w:p w:rsidR="005F28D4" w:rsidRDefault="005F28D4">
            <w:pPr>
              <w:autoSpaceDE w:val="0"/>
              <w:autoSpaceDN w:val="0"/>
              <w:adjustRightInd w:val="0"/>
              <w:spacing w:after="0" w:line="240" w:lineRule="auto"/>
              <w:jc w:val="center"/>
              <w:rPr>
                <w:rFonts w:ascii="Times New Roman" w:hAnsi="Times New Roman" w:cs="Times New Roman"/>
                <w:color w:val="000000"/>
                <w:sz w:val="24"/>
                <w:szCs w:val="24"/>
              </w:rPr>
            </w:pPr>
          </w:p>
        </w:tc>
        <w:tc>
          <w:tcPr>
            <w:tcW w:w="6818" w:type="dxa"/>
            <w:tcBorders>
              <w:top w:val="single" w:sz="6" w:space="0" w:color="auto"/>
              <w:left w:val="single" w:sz="6" w:space="0" w:color="auto"/>
              <w:bottom w:val="single" w:sz="6" w:space="0" w:color="auto"/>
              <w:right w:val="single" w:sz="6" w:space="0" w:color="auto"/>
            </w:tcBorders>
          </w:tcPr>
          <w:p w:rsidR="005F28D4" w:rsidRDefault="005F28D4">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в том числе:</w:t>
            </w:r>
          </w:p>
        </w:tc>
        <w:tc>
          <w:tcPr>
            <w:tcW w:w="2835" w:type="dxa"/>
            <w:tcBorders>
              <w:top w:val="single" w:sz="6" w:space="0" w:color="auto"/>
              <w:left w:val="single" w:sz="6" w:space="0" w:color="auto"/>
              <w:bottom w:val="single" w:sz="6" w:space="0" w:color="auto"/>
              <w:right w:val="single" w:sz="6" w:space="0" w:color="auto"/>
            </w:tcBorders>
          </w:tcPr>
          <w:p w:rsidR="005F28D4" w:rsidRDefault="005F28D4">
            <w:pPr>
              <w:autoSpaceDE w:val="0"/>
              <w:autoSpaceDN w:val="0"/>
              <w:adjustRightInd w:val="0"/>
              <w:spacing w:after="0" w:line="240" w:lineRule="auto"/>
              <w:jc w:val="right"/>
              <w:rPr>
                <w:rFonts w:ascii="Times New Roman" w:hAnsi="Times New Roman" w:cs="Times New Roman"/>
                <w:color w:val="000000"/>
                <w:sz w:val="24"/>
                <w:szCs w:val="24"/>
              </w:rPr>
            </w:pPr>
          </w:p>
        </w:tc>
      </w:tr>
      <w:tr w:rsidR="005F28D4" w:rsidTr="005F28D4">
        <w:trPr>
          <w:trHeight w:val="578"/>
        </w:trPr>
        <w:tc>
          <w:tcPr>
            <w:tcW w:w="554" w:type="dxa"/>
            <w:tcBorders>
              <w:top w:val="single" w:sz="6" w:space="0" w:color="auto"/>
              <w:left w:val="single" w:sz="6" w:space="0" w:color="auto"/>
              <w:bottom w:val="single" w:sz="6" w:space="0" w:color="auto"/>
              <w:right w:val="single" w:sz="6" w:space="0" w:color="auto"/>
            </w:tcBorders>
          </w:tcPr>
          <w:p w:rsidR="005F28D4" w:rsidRDefault="005F28D4">
            <w:pPr>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1.1.</w:t>
            </w:r>
          </w:p>
        </w:tc>
        <w:tc>
          <w:tcPr>
            <w:tcW w:w="9653" w:type="dxa"/>
            <w:gridSpan w:val="2"/>
            <w:tcBorders>
              <w:top w:val="single" w:sz="6" w:space="0" w:color="auto"/>
              <w:left w:val="single" w:sz="6" w:space="0" w:color="auto"/>
              <w:bottom w:val="single" w:sz="6" w:space="0" w:color="auto"/>
              <w:right w:val="single" w:sz="6" w:space="0" w:color="auto"/>
            </w:tcBorders>
          </w:tcPr>
          <w:p w:rsidR="005F28D4" w:rsidRDefault="005F28D4">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Погашение бюджетного кредита,предоставленного из республиканского бюджета</w:t>
            </w:r>
          </w:p>
        </w:tc>
      </w:tr>
      <w:tr w:rsidR="005F28D4" w:rsidTr="005F28D4">
        <w:trPr>
          <w:trHeight w:val="290"/>
        </w:trPr>
        <w:tc>
          <w:tcPr>
            <w:tcW w:w="554" w:type="dxa"/>
            <w:tcBorders>
              <w:top w:val="single" w:sz="6" w:space="0" w:color="auto"/>
              <w:left w:val="single" w:sz="6" w:space="0" w:color="auto"/>
              <w:bottom w:val="single" w:sz="6" w:space="0" w:color="auto"/>
              <w:right w:val="single" w:sz="6" w:space="0" w:color="auto"/>
            </w:tcBorders>
          </w:tcPr>
          <w:p w:rsidR="005F28D4" w:rsidRDefault="005F28D4">
            <w:pPr>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3</w:t>
            </w:r>
          </w:p>
        </w:tc>
        <w:tc>
          <w:tcPr>
            <w:tcW w:w="6818" w:type="dxa"/>
            <w:tcBorders>
              <w:top w:val="single" w:sz="6" w:space="0" w:color="auto"/>
              <w:left w:val="single" w:sz="6" w:space="0" w:color="auto"/>
              <w:bottom w:val="single" w:sz="6" w:space="0" w:color="auto"/>
              <w:right w:val="single" w:sz="6" w:space="0" w:color="auto"/>
            </w:tcBorders>
          </w:tcPr>
          <w:p w:rsidR="005F28D4" w:rsidRDefault="005F28D4">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Погашение прочих заимствований</w:t>
            </w:r>
          </w:p>
        </w:tc>
        <w:tc>
          <w:tcPr>
            <w:tcW w:w="2835" w:type="dxa"/>
            <w:tcBorders>
              <w:top w:val="single" w:sz="6" w:space="0" w:color="auto"/>
              <w:left w:val="single" w:sz="6" w:space="0" w:color="auto"/>
              <w:bottom w:val="single" w:sz="6" w:space="0" w:color="auto"/>
              <w:right w:val="single" w:sz="6" w:space="0" w:color="auto"/>
            </w:tcBorders>
          </w:tcPr>
          <w:p w:rsidR="005F28D4" w:rsidRDefault="005F28D4">
            <w:pPr>
              <w:autoSpaceDE w:val="0"/>
              <w:autoSpaceDN w:val="0"/>
              <w:adjustRightInd w:val="0"/>
              <w:spacing w:after="0" w:line="240" w:lineRule="auto"/>
              <w:jc w:val="right"/>
              <w:rPr>
                <w:rFonts w:ascii="Times New Roman" w:hAnsi="Times New Roman" w:cs="Times New Roman"/>
                <w:color w:val="000000"/>
                <w:sz w:val="24"/>
                <w:szCs w:val="24"/>
              </w:rPr>
            </w:pPr>
          </w:p>
        </w:tc>
      </w:tr>
      <w:tr w:rsidR="005F28D4" w:rsidTr="005F28D4">
        <w:trPr>
          <w:trHeight w:val="290"/>
        </w:trPr>
        <w:tc>
          <w:tcPr>
            <w:tcW w:w="554" w:type="dxa"/>
            <w:tcBorders>
              <w:top w:val="single" w:sz="6" w:space="0" w:color="auto"/>
              <w:left w:val="single" w:sz="6" w:space="0" w:color="auto"/>
              <w:bottom w:val="single" w:sz="6" w:space="0" w:color="auto"/>
              <w:right w:val="single" w:sz="6" w:space="0" w:color="auto"/>
            </w:tcBorders>
          </w:tcPr>
          <w:p w:rsidR="005F28D4" w:rsidRDefault="005F28D4">
            <w:pPr>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4</w:t>
            </w:r>
          </w:p>
        </w:tc>
        <w:tc>
          <w:tcPr>
            <w:tcW w:w="6818" w:type="dxa"/>
            <w:tcBorders>
              <w:top w:val="single" w:sz="6" w:space="0" w:color="auto"/>
              <w:left w:val="single" w:sz="6" w:space="0" w:color="auto"/>
              <w:bottom w:val="single" w:sz="6" w:space="0" w:color="auto"/>
              <w:right w:val="single" w:sz="6" w:space="0" w:color="auto"/>
            </w:tcBorders>
          </w:tcPr>
          <w:p w:rsidR="005F28D4" w:rsidRDefault="005F28D4">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Финансирование дефицита бюджета</w:t>
            </w:r>
          </w:p>
        </w:tc>
        <w:tc>
          <w:tcPr>
            <w:tcW w:w="2835" w:type="dxa"/>
            <w:tcBorders>
              <w:top w:val="single" w:sz="6" w:space="0" w:color="auto"/>
              <w:left w:val="single" w:sz="6" w:space="0" w:color="auto"/>
              <w:bottom w:val="single" w:sz="6" w:space="0" w:color="auto"/>
              <w:right w:val="single" w:sz="6" w:space="0" w:color="auto"/>
            </w:tcBorders>
          </w:tcPr>
          <w:p w:rsidR="005F28D4" w:rsidRDefault="005F28D4">
            <w:pPr>
              <w:autoSpaceDE w:val="0"/>
              <w:autoSpaceDN w:val="0"/>
              <w:adjustRightInd w:val="0"/>
              <w:spacing w:after="0" w:line="240" w:lineRule="auto"/>
              <w:jc w:val="right"/>
              <w:rPr>
                <w:rFonts w:ascii="Times New Roman" w:hAnsi="Times New Roman" w:cs="Times New Roman"/>
                <w:color w:val="000000"/>
              </w:rPr>
            </w:pPr>
            <w:r>
              <w:rPr>
                <w:rFonts w:ascii="Times New Roman" w:hAnsi="Times New Roman" w:cs="Times New Roman"/>
                <w:color w:val="000000"/>
              </w:rPr>
              <w:t>3096,5</w:t>
            </w:r>
          </w:p>
        </w:tc>
      </w:tr>
      <w:tr w:rsidR="005F28D4" w:rsidTr="005F28D4">
        <w:trPr>
          <w:trHeight w:val="302"/>
        </w:trPr>
        <w:tc>
          <w:tcPr>
            <w:tcW w:w="554" w:type="dxa"/>
            <w:tcBorders>
              <w:top w:val="single" w:sz="6" w:space="0" w:color="auto"/>
              <w:left w:val="single" w:sz="6" w:space="0" w:color="auto"/>
              <w:bottom w:val="single" w:sz="12" w:space="0" w:color="auto"/>
              <w:right w:val="single" w:sz="6" w:space="0" w:color="auto"/>
            </w:tcBorders>
          </w:tcPr>
          <w:p w:rsidR="005F28D4" w:rsidRDefault="005F28D4">
            <w:pPr>
              <w:autoSpaceDE w:val="0"/>
              <w:autoSpaceDN w:val="0"/>
              <w:adjustRightInd w:val="0"/>
              <w:spacing w:after="0" w:line="240" w:lineRule="auto"/>
              <w:jc w:val="right"/>
              <w:rPr>
                <w:rFonts w:ascii="Times New Roman" w:hAnsi="Times New Roman" w:cs="Times New Roman"/>
                <w:color w:val="000000"/>
                <w:sz w:val="24"/>
                <w:szCs w:val="24"/>
              </w:rPr>
            </w:pPr>
          </w:p>
        </w:tc>
        <w:tc>
          <w:tcPr>
            <w:tcW w:w="6818" w:type="dxa"/>
            <w:tcBorders>
              <w:top w:val="single" w:sz="6" w:space="0" w:color="auto"/>
              <w:left w:val="single" w:sz="6" w:space="0" w:color="auto"/>
              <w:bottom w:val="single" w:sz="12" w:space="0" w:color="auto"/>
              <w:right w:val="single" w:sz="6" w:space="0" w:color="auto"/>
            </w:tcBorders>
          </w:tcPr>
          <w:p w:rsidR="005F28D4" w:rsidRDefault="005F28D4">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ИТОГО</w:t>
            </w:r>
          </w:p>
        </w:tc>
        <w:tc>
          <w:tcPr>
            <w:tcW w:w="2835" w:type="dxa"/>
            <w:tcBorders>
              <w:top w:val="single" w:sz="6" w:space="0" w:color="auto"/>
              <w:left w:val="single" w:sz="6" w:space="0" w:color="auto"/>
              <w:bottom w:val="single" w:sz="6" w:space="0" w:color="auto"/>
              <w:right w:val="single" w:sz="6" w:space="0" w:color="auto"/>
            </w:tcBorders>
          </w:tcPr>
          <w:p w:rsidR="005F28D4" w:rsidRDefault="005F28D4">
            <w:pPr>
              <w:autoSpaceDE w:val="0"/>
              <w:autoSpaceDN w:val="0"/>
              <w:adjustRightInd w:val="0"/>
              <w:spacing w:after="0" w:line="240" w:lineRule="auto"/>
              <w:jc w:val="right"/>
              <w:rPr>
                <w:rFonts w:ascii="Times New Roman" w:hAnsi="Times New Roman" w:cs="Times New Roman"/>
                <w:color w:val="000000"/>
              </w:rPr>
            </w:pPr>
            <w:r>
              <w:rPr>
                <w:rFonts w:ascii="Times New Roman" w:hAnsi="Times New Roman" w:cs="Times New Roman"/>
                <w:color w:val="000000"/>
              </w:rPr>
              <w:t>3096,5</w:t>
            </w:r>
          </w:p>
        </w:tc>
      </w:tr>
    </w:tbl>
    <w:p w:rsidR="005F28D4" w:rsidRDefault="005F28D4" w:rsidP="00230781">
      <w:pPr>
        <w:pBdr>
          <w:bottom w:val="single" w:sz="12" w:space="1" w:color="auto"/>
        </w:pBdr>
        <w:ind w:left="-600"/>
        <w:jc w:val="both"/>
      </w:pPr>
    </w:p>
    <w:p w:rsidR="00150EC9" w:rsidRDefault="00150EC9" w:rsidP="00150EC9">
      <w:pPr>
        <w:spacing w:after="0" w:line="240" w:lineRule="auto"/>
        <w:ind w:left="-426"/>
        <w:jc w:val="both"/>
        <w:rPr>
          <w:rFonts w:ascii="Times New Roman" w:eastAsia="Times New Roman" w:hAnsi="Times New Roman" w:cs="Times New Roman"/>
          <w:b/>
        </w:rPr>
      </w:pPr>
      <w:r w:rsidRPr="00E6357E">
        <w:rPr>
          <w:rFonts w:ascii="Times New Roman" w:eastAsia="Times New Roman" w:hAnsi="Times New Roman" w:cs="Times New Roman"/>
          <w:b/>
        </w:rPr>
        <w:t>Постановление администрации Ардатовского муниципального района от 05.05.2017 г. № 432 «О внесении изменений  в Положения об установлении  соотношения  должностного оклада  руководителя МКУ «Управление  по эксплуатации  административных зданий  муниципальной собственности  Ардатовского муниципального района» к средней заработной плате  работников, относящихся  к основному персоналу  возглавляемого им учреждения утвержденное Постановлением  администрации Ардатовского муниципального района Рм от 06.10.2011 г. №882</w:t>
      </w:r>
    </w:p>
    <w:p w:rsidR="00E6357E" w:rsidRDefault="00E6357E" w:rsidP="00E6357E">
      <w:pPr>
        <w:spacing w:after="0" w:line="240" w:lineRule="auto"/>
        <w:ind w:left="-426" w:firstLine="710"/>
        <w:jc w:val="both"/>
        <w:rPr>
          <w:rFonts w:ascii="Times New Roman" w:hAnsi="Times New Roman" w:cs="Times New Roman"/>
        </w:rPr>
      </w:pPr>
    </w:p>
    <w:p w:rsidR="00E6357E" w:rsidRPr="00E6357E" w:rsidRDefault="00E6357E" w:rsidP="00E6357E">
      <w:pPr>
        <w:spacing w:after="0" w:line="240" w:lineRule="auto"/>
        <w:ind w:left="-426" w:firstLine="710"/>
        <w:jc w:val="both"/>
        <w:rPr>
          <w:rFonts w:ascii="Times New Roman" w:hAnsi="Times New Roman" w:cs="Times New Roman"/>
          <w:b/>
        </w:rPr>
      </w:pPr>
      <w:r w:rsidRPr="00E6357E">
        <w:rPr>
          <w:rFonts w:ascii="Times New Roman" w:hAnsi="Times New Roman" w:cs="Times New Roman"/>
        </w:rPr>
        <w:lastRenderedPageBreak/>
        <w:t xml:space="preserve">В соответствии Федеральным Законом от 6 октября </w:t>
      </w:r>
      <w:smartTag w:uri="urn:schemas-microsoft-com:office:smarttags" w:element="metricconverter">
        <w:smartTagPr>
          <w:attr w:name="ProductID" w:val="2003 г"/>
        </w:smartTagPr>
        <w:r w:rsidRPr="00E6357E">
          <w:rPr>
            <w:rFonts w:ascii="Times New Roman" w:hAnsi="Times New Roman" w:cs="Times New Roman"/>
          </w:rPr>
          <w:t>2003 г</w:t>
        </w:r>
      </w:smartTag>
      <w:r w:rsidRPr="00E6357E">
        <w:rPr>
          <w:rFonts w:ascii="Times New Roman" w:hAnsi="Times New Roman" w:cs="Times New Roman"/>
        </w:rPr>
        <w:t>. №131-ФЗ «Об общих принципах организации местного самоуправления в Российской Федерации»,</w:t>
      </w:r>
      <w:r w:rsidRPr="00E6357E">
        <w:rPr>
          <w:rFonts w:ascii="Times New Roman" w:hAnsi="Times New Roman" w:cs="Times New Roman"/>
          <w:b/>
        </w:rPr>
        <w:t xml:space="preserve"> </w:t>
      </w:r>
      <w:r w:rsidRPr="00E6357E">
        <w:rPr>
          <w:rFonts w:ascii="Times New Roman" w:hAnsi="Times New Roman" w:cs="Times New Roman"/>
        </w:rPr>
        <w:t>Уставом  Ардатовского муниципального района РМ,</w:t>
      </w:r>
    </w:p>
    <w:p w:rsidR="00E6357E" w:rsidRPr="00E6357E" w:rsidRDefault="00E6357E" w:rsidP="00E6357E">
      <w:pPr>
        <w:spacing w:after="0" w:line="240" w:lineRule="auto"/>
        <w:ind w:left="-426" w:firstLine="710"/>
        <w:jc w:val="both"/>
        <w:rPr>
          <w:rFonts w:ascii="Times New Roman" w:hAnsi="Times New Roman" w:cs="Times New Roman"/>
        </w:rPr>
      </w:pPr>
    </w:p>
    <w:p w:rsidR="00E6357E" w:rsidRPr="00E6357E" w:rsidRDefault="00E6357E" w:rsidP="00E6357E">
      <w:pPr>
        <w:spacing w:after="0" w:line="240" w:lineRule="auto"/>
        <w:ind w:left="-426" w:firstLine="710"/>
        <w:jc w:val="both"/>
        <w:rPr>
          <w:rFonts w:ascii="Times New Roman" w:hAnsi="Times New Roman" w:cs="Times New Roman"/>
        </w:rPr>
      </w:pPr>
      <w:r w:rsidRPr="00E6357E">
        <w:rPr>
          <w:rFonts w:ascii="Times New Roman" w:hAnsi="Times New Roman" w:cs="Times New Roman"/>
        </w:rPr>
        <w:t>ПОСТАНОВЛЯЕТ:</w:t>
      </w:r>
    </w:p>
    <w:p w:rsidR="00E6357E" w:rsidRPr="00E6357E" w:rsidRDefault="00E6357E" w:rsidP="00E6357E">
      <w:pPr>
        <w:pStyle w:val="21"/>
        <w:spacing w:after="0" w:line="240" w:lineRule="auto"/>
        <w:ind w:left="-426" w:firstLine="710"/>
        <w:rPr>
          <w:rFonts w:ascii="Times New Roman" w:hAnsi="Times New Roman" w:cs="Times New Roman"/>
        </w:rPr>
      </w:pPr>
      <w:r w:rsidRPr="00E6357E">
        <w:rPr>
          <w:rFonts w:ascii="Times New Roman" w:hAnsi="Times New Roman" w:cs="Times New Roman"/>
        </w:rPr>
        <w:t>1. Внести в Положение об установлении соотношения должностного оклада руководителя муниципального казенного учреждения «Управление по эксплуатации административных зданий муниципальной собственности Ардатовского муниципального района», к средней заработной плате работников, относящихся к основному персоналу возглавляемого им учреждения утвержденное Постановлением администрации Ардатовского муниципального района РМ от 06.10.2011г. №882 следующие изменения:</w:t>
      </w:r>
    </w:p>
    <w:p w:rsidR="00E6357E" w:rsidRPr="00E6357E" w:rsidRDefault="00E6357E" w:rsidP="00E6357E">
      <w:pPr>
        <w:pStyle w:val="21"/>
        <w:spacing w:after="0" w:line="240" w:lineRule="auto"/>
        <w:ind w:left="-426" w:firstLine="710"/>
        <w:rPr>
          <w:rFonts w:ascii="Times New Roman" w:hAnsi="Times New Roman" w:cs="Times New Roman"/>
        </w:rPr>
      </w:pPr>
      <w:r w:rsidRPr="00E6357E">
        <w:rPr>
          <w:rFonts w:ascii="Times New Roman" w:hAnsi="Times New Roman" w:cs="Times New Roman"/>
        </w:rPr>
        <w:t>1) в пункте 2 положения таблицу изложить в новой редакции:</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0"/>
        <w:gridCol w:w="6840"/>
        <w:gridCol w:w="1800"/>
      </w:tblGrid>
      <w:tr w:rsidR="00E6357E" w:rsidRPr="00E6357E" w:rsidTr="00E57ED3">
        <w:tblPrEx>
          <w:tblCellMar>
            <w:top w:w="0" w:type="dxa"/>
            <w:bottom w:w="0" w:type="dxa"/>
          </w:tblCellMar>
        </w:tblPrEx>
        <w:trPr>
          <w:trHeight w:val="495"/>
        </w:trPr>
        <w:tc>
          <w:tcPr>
            <w:tcW w:w="720" w:type="dxa"/>
          </w:tcPr>
          <w:p w:rsidR="00E6357E" w:rsidRPr="00E6357E" w:rsidRDefault="00E6357E" w:rsidP="00E6357E">
            <w:pPr>
              <w:spacing w:after="0" w:line="240" w:lineRule="auto"/>
              <w:ind w:left="-426" w:firstLine="710"/>
              <w:jc w:val="center"/>
              <w:rPr>
                <w:rFonts w:ascii="Times New Roman" w:hAnsi="Times New Roman" w:cs="Times New Roman"/>
              </w:rPr>
            </w:pPr>
            <w:r w:rsidRPr="00E6357E">
              <w:rPr>
                <w:rFonts w:ascii="Times New Roman" w:hAnsi="Times New Roman" w:cs="Times New Roman"/>
              </w:rPr>
              <w:t>№</w:t>
            </w:r>
          </w:p>
        </w:tc>
        <w:tc>
          <w:tcPr>
            <w:tcW w:w="6840" w:type="dxa"/>
          </w:tcPr>
          <w:p w:rsidR="00E6357E" w:rsidRPr="00E6357E" w:rsidRDefault="00E6357E" w:rsidP="00E6357E">
            <w:pPr>
              <w:spacing w:after="0" w:line="240" w:lineRule="auto"/>
              <w:ind w:left="-426" w:firstLine="710"/>
              <w:jc w:val="center"/>
              <w:rPr>
                <w:rFonts w:ascii="Times New Roman" w:hAnsi="Times New Roman" w:cs="Times New Roman"/>
              </w:rPr>
            </w:pPr>
            <w:r w:rsidRPr="00E6357E">
              <w:rPr>
                <w:rFonts w:ascii="Times New Roman" w:hAnsi="Times New Roman" w:cs="Times New Roman"/>
              </w:rPr>
              <w:t>Наименование учреждения</w:t>
            </w:r>
          </w:p>
        </w:tc>
        <w:tc>
          <w:tcPr>
            <w:tcW w:w="1800" w:type="dxa"/>
          </w:tcPr>
          <w:p w:rsidR="00E6357E" w:rsidRPr="00E6357E" w:rsidRDefault="00E6357E" w:rsidP="00E6357E">
            <w:pPr>
              <w:spacing w:after="0" w:line="240" w:lineRule="auto"/>
              <w:ind w:left="-426" w:firstLine="710"/>
              <w:jc w:val="center"/>
              <w:rPr>
                <w:rFonts w:ascii="Times New Roman" w:hAnsi="Times New Roman" w:cs="Times New Roman"/>
              </w:rPr>
            </w:pPr>
            <w:r w:rsidRPr="00E6357E">
              <w:rPr>
                <w:rFonts w:ascii="Times New Roman" w:hAnsi="Times New Roman" w:cs="Times New Roman"/>
              </w:rPr>
              <w:t>Коэффициент</w:t>
            </w:r>
          </w:p>
          <w:p w:rsidR="00E6357E" w:rsidRPr="00E6357E" w:rsidRDefault="00E6357E" w:rsidP="00E6357E">
            <w:pPr>
              <w:spacing w:after="0" w:line="240" w:lineRule="auto"/>
              <w:ind w:left="-426" w:firstLine="710"/>
              <w:jc w:val="center"/>
              <w:rPr>
                <w:rFonts w:ascii="Times New Roman" w:hAnsi="Times New Roman" w:cs="Times New Roman"/>
              </w:rPr>
            </w:pPr>
            <w:r w:rsidRPr="00E6357E">
              <w:rPr>
                <w:rFonts w:ascii="Times New Roman" w:hAnsi="Times New Roman" w:cs="Times New Roman"/>
              </w:rPr>
              <w:t>кратности</w:t>
            </w:r>
          </w:p>
        </w:tc>
      </w:tr>
      <w:tr w:rsidR="00E6357E" w:rsidRPr="00E6357E" w:rsidTr="00E57ED3">
        <w:tblPrEx>
          <w:tblCellMar>
            <w:top w:w="0" w:type="dxa"/>
            <w:bottom w:w="0" w:type="dxa"/>
          </w:tblCellMar>
        </w:tblPrEx>
        <w:trPr>
          <w:trHeight w:val="930"/>
        </w:trPr>
        <w:tc>
          <w:tcPr>
            <w:tcW w:w="720" w:type="dxa"/>
          </w:tcPr>
          <w:p w:rsidR="00E6357E" w:rsidRPr="00E6357E" w:rsidRDefault="00E6357E" w:rsidP="00E6357E">
            <w:pPr>
              <w:spacing w:after="0" w:line="240" w:lineRule="auto"/>
              <w:ind w:left="-426" w:firstLine="710"/>
              <w:jc w:val="center"/>
              <w:rPr>
                <w:rFonts w:ascii="Times New Roman" w:hAnsi="Times New Roman" w:cs="Times New Roman"/>
              </w:rPr>
            </w:pPr>
          </w:p>
          <w:p w:rsidR="00E6357E" w:rsidRPr="00E6357E" w:rsidRDefault="00E6357E" w:rsidP="00E6357E">
            <w:pPr>
              <w:spacing w:after="0" w:line="240" w:lineRule="auto"/>
              <w:ind w:left="-426" w:firstLine="710"/>
              <w:jc w:val="center"/>
              <w:rPr>
                <w:rFonts w:ascii="Times New Roman" w:hAnsi="Times New Roman" w:cs="Times New Roman"/>
              </w:rPr>
            </w:pPr>
            <w:r w:rsidRPr="00E6357E">
              <w:rPr>
                <w:rFonts w:ascii="Times New Roman" w:hAnsi="Times New Roman" w:cs="Times New Roman"/>
              </w:rPr>
              <w:t>1</w:t>
            </w:r>
          </w:p>
        </w:tc>
        <w:tc>
          <w:tcPr>
            <w:tcW w:w="6840" w:type="dxa"/>
          </w:tcPr>
          <w:p w:rsidR="00E6357E" w:rsidRPr="00E6357E" w:rsidRDefault="00E6357E" w:rsidP="00E6357E">
            <w:pPr>
              <w:spacing w:after="0" w:line="240" w:lineRule="auto"/>
              <w:jc w:val="both"/>
              <w:rPr>
                <w:rFonts w:ascii="Times New Roman" w:hAnsi="Times New Roman" w:cs="Times New Roman"/>
              </w:rPr>
            </w:pPr>
            <w:r w:rsidRPr="00E6357E">
              <w:rPr>
                <w:rFonts w:ascii="Times New Roman" w:hAnsi="Times New Roman" w:cs="Times New Roman"/>
              </w:rPr>
              <w:t>Муниципальное казенное учреждение «Управление по эксплуатации административных зданий муниципальной собственности Ардатовского муниципального района</w:t>
            </w:r>
          </w:p>
        </w:tc>
        <w:tc>
          <w:tcPr>
            <w:tcW w:w="1800" w:type="dxa"/>
          </w:tcPr>
          <w:p w:rsidR="00E6357E" w:rsidRPr="00E6357E" w:rsidRDefault="00E6357E" w:rsidP="00E6357E">
            <w:pPr>
              <w:spacing w:after="0" w:line="240" w:lineRule="auto"/>
              <w:ind w:left="-426" w:firstLine="710"/>
              <w:jc w:val="center"/>
              <w:rPr>
                <w:rFonts w:ascii="Times New Roman" w:hAnsi="Times New Roman" w:cs="Times New Roman"/>
              </w:rPr>
            </w:pPr>
          </w:p>
          <w:p w:rsidR="00E6357E" w:rsidRPr="00E6357E" w:rsidRDefault="00E6357E" w:rsidP="00E6357E">
            <w:pPr>
              <w:spacing w:after="0" w:line="240" w:lineRule="auto"/>
              <w:ind w:left="-426" w:firstLine="710"/>
              <w:jc w:val="center"/>
              <w:rPr>
                <w:rFonts w:ascii="Times New Roman" w:hAnsi="Times New Roman" w:cs="Times New Roman"/>
              </w:rPr>
            </w:pPr>
            <w:r w:rsidRPr="00E6357E">
              <w:rPr>
                <w:rFonts w:ascii="Times New Roman" w:hAnsi="Times New Roman" w:cs="Times New Roman"/>
              </w:rPr>
              <w:t>1,6</w:t>
            </w:r>
          </w:p>
        </w:tc>
      </w:tr>
    </w:tbl>
    <w:p w:rsidR="00E6357E" w:rsidRPr="00E6357E" w:rsidRDefault="00E6357E" w:rsidP="00E6357E">
      <w:pPr>
        <w:spacing w:after="0" w:line="240" w:lineRule="auto"/>
        <w:ind w:left="-426" w:firstLine="710"/>
        <w:jc w:val="both"/>
        <w:rPr>
          <w:rFonts w:ascii="Times New Roman" w:hAnsi="Times New Roman" w:cs="Times New Roman"/>
        </w:rPr>
      </w:pPr>
    </w:p>
    <w:p w:rsidR="00E6357E" w:rsidRPr="00E6357E" w:rsidRDefault="00E6357E" w:rsidP="00E6357E">
      <w:pPr>
        <w:spacing w:after="0" w:line="240" w:lineRule="auto"/>
        <w:ind w:left="-426" w:firstLine="710"/>
        <w:jc w:val="both"/>
        <w:rPr>
          <w:rFonts w:ascii="Times New Roman" w:hAnsi="Times New Roman" w:cs="Times New Roman"/>
        </w:rPr>
      </w:pPr>
      <w:r w:rsidRPr="00E6357E">
        <w:rPr>
          <w:rFonts w:ascii="Times New Roman" w:hAnsi="Times New Roman" w:cs="Times New Roman"/>
        </w:rPr>
        <w:t>2. Настоящее постановление вступает в силу с момента его принятия и распространяется на правоотношения, возникшие с 01 января 2017г.</w:t>
      </w:r>
    </w:p>
    <w:p w:rsidR="00E6357E" w:rsidRPr="00E6357E" w:rsidRDefault="00E6357E" w:rsidP="00E6357E">
      <w:pPr>
        <w:spacing w:after="0" w:line="240" w:lineRule="auto"/>
        <w:ind w:left="-426" w:firstLine="710"/>
        <w:jc w:val="both"/>
        <w:rPr>
          <w:rFonts w:ascii="Times New Roman" w:hAnsi="Times New Roman" w:cs="Times New Roman"/>
        </w:rPr>
      </w:pPr>
    </w:p>
    <w:p w:rsidR="00E6357E" w:rsidRPr="00E6357E" w:rsidRDefault="00E6357E" w:rsidP="00E6357E">
      <w:pPr>
        <w:spacing w:after="0" w:line="240" w:lineRule="auto"/>
        <w:ind w:left="-426" w:firstLine="710"/>
        <w:jc w:val="both"/>
        <w:rPr>
          <w:rFonts w:ascii="Times New Roman" w:hAnsi="Times New Roman" w:cs="Times New Roman"/>
        </w:rPr>
      </w:pPr>
      <w:r w:rsidRPr="00E6357E">
        <w:rPr>
          <w:rFonts w:ascii="Times New Roman" w:hAnsi="Times New Roman" w:cs="Times New Roman"/>
        </w:rPr>
        <w:t xml:space="preserve">         Глава Ардатовского</w:t>
      </w:r>
    </w:p>
    <w:p w:rsidR="00E6357E" w:rsidRPr="00E6357E" w:rsidRDefault="00E6357E" w:rsidP="00E6357E">
      <w:pPr>
        <w:spacing w:after="0" w:line="240" w:lineRule="auto"/>
        <w:ind w:left="-426" w:firstLine="710"/>
        <w:rPr>
          <w:rFonts w:ascii="Times New Roman" w:hAnsi="Times New Roman" w:cs="Times New Roman"/>
        </w:rPr>
      </w:pPr>
      <w:r w:rsidRPr="00E6357E">
        <w:rPr>
          <w:rFonts w:ascii="Times New Roman" w:hAnsi="Times New Roman" w:cs="Times New Roman"/>
        </w:rPr>
        <w:t xml:space="preserve">         муниципального района                                            </w:t>
      </w:r>
      <w:r>
        <w:rPr>
          <w:rFonts w:ascii="Times New Roman" w:hAnsi="Times New Roman" w:cs="Times New Roman"/>
        </w:rPr>
        <w:t xml:space="preserve">                                  </w:t>
      </w:r>
      <w:r w:rsidRPr="00E6357E">
        <w:rPr>
          <w:rFonts w:ascii="Times New Roman" w:hAnsi="Times New Roman" w:cs="Times New Roman"/>
        </w:rPr>
        <w:t>А.Н.Антипов</w:t>
      </w:r>
    </w:p>
    <w:p w:rsidR="00E6357E" w:rsidRDefault="00E6357E" w:rsidP="00E6357E">
      <w:pPr>
        <w:spacing w:after="0" w:line="240" w:lineRule="auto"/>
        <w:jc w:val="both"/>
        <w:rPr>
          <w:rFonts w:ascii="Times New Roman" w:eastAsia="Times New Roman" w:hAnsi="Times New Roman" w:cs="Times New Roman"/>
          <w:b/>
        </w:rPr>
      </w:pPr>
    </w:p>
    <w:p w:rsidR="00E6357E" w:rsidRDefault="00E6357E" w:rsidP="008D4A5D">
      <w:pPr>
        <w:spacing w:after="0" w:line="240" w:lineRule="auto"/>
        <w:jc w:val="both"/>
        <w:rPr>
          <w:rFonts w:ascii="Times New Roman" w:eastAsia="Times New Roman" w:hAnsi="Times New Roman" w:cs="Times New Roman"/>
          <w:b/>
        </w:rPr>
      </w:pPr>
    </w:p>
    <w:p w:rsidR="00150EC9" w:rsidRDefault="00150EC9" w:rsidP="00150EC9">
      <w:pPr>
        <w:spacing w:after="0" w:line="240" w:lineRule="auto"/>
        <w:ind w:left="-426"/>
        <w:jc w:val="both"/>
        <w:rPr>
          <w:rFonts w:ascii="Times New Roman" w:eastAsia="Times New Roman" w:hAnsi="Times New Roman" w:cs="Times New Roman"/>
          <w:b/>
        </w:rPr>
      </w:pPr>
      <w:r w:rsidRPr="00E6357E">
        <w:rPr>
          <w:rFonts w:ascii="Times New Roman" w:eastAsia="Times New Roman" w:hAnsi="Times New Roman" w:cs="Times New Roman"/>
          <w:b/>
        </w:rPr>
        <w:t xml:space="preserve">Постановление администрации Ардатовского муниципального района РМ от 05.05.2017 г. № 433 « О внесении изменений  в Положения  об оплате труда  руководителя </w:t>
      </w:r>
      <w:r w:rsidR="00094AED" w:rsidRPr="00E6357E">
        <w:rPr>
          <w:rFonts w:ascii="Times New Roman" w:eastAsia="Times New Roman" w:hAnsi="Times New Roman" w:cs="Times New Roman"/>
          <w:b/>
        </w:rPr>
        <w:t>МКУ «Управление  по  эксплуатации  административных зданий муниципальной собственности  Ардатовского  муниципального района» утвержденного постановлением администрации Ардатовского муниципального района РМ от 14.10.2011 г. №903.</w:t>
      </w:r>
      <w:r w:rsidR="00094AED">
        <w:rPr>
          <w:rFonts w:ascii="Times New Roman" w:eastAsia="Times New Roman" w:hAnsi="Times New Roman" w:cs="Times New Roman"/>
          <w:b/>
        </w:rPr>
        <w:t xml:space="preserve"> </w:t>
      </w:r>
    </w:p>
    <w:p w:rsidR="00E6357E" w:rsidRDefault="00E6357E" w:rsidP="00150EC9">
      <w:pPr>
        <w:spacing w:after="0" w:line="240" w:lineRule="auto"/>
        <w:ind w:left="-426"/>
        <w:jc w:val="both"/>
        <w:rPr>
          <w:rFonts w:ascii="Times New Roman" w:eastAsia="Times New Roman" w:hAnsi="Times New Roman" w:cs="Times New Roman"/>
          <w:b/>
        </w:rPr>
      </w:pPr>
    </w:p>
    <w:p w:rsidR="00E6357E" w:rsidRPr="00E6357E" w:rsidRDefault="00E6357E" w:rsidP="00E6357E">
      <w:pPr>
        <w:spacing w:after="0" w:line="240" w:lineRule="auto"/>
        <w:ind w:left="-426" w:firstLine="426"/>
        <w:jc w:val="both"/>
        <w:rPr>
          <w:rFonts w:ascii="Times New Roman" w:hAnsi="Times New Roman" w:cs="Times New Roman"/>
        </w:rPr>
      </w:pPr>
      <w:r w:rsidRPr="00E6357E">
        <w:rPr>
          <w:rFonts w:ascii="Times New Roman" w:hAnsi="Times New Roman" w:cs="Times New Roman"/>
        </w:rPr>
        <w:t xml:space="preserve">В соответствии Федеральным Законом от 6 октября </w:t>
      </w:r>
      <w:smartTag w:uri="urn:schemas-microsoft-com:office:smarttags" w:element="metricconverter">
        <w:smartTagPr>
          <w:attr w:name="ProductID" w:val="2003 г"/>
        </w:smartTagPr>
        <w:r w:rsidRPr="00E6357E">
          <w:rPr>
            <w:rFonts w:ascii="Times New Roman" w:hAnsi="Times New Roman" w:cs="Times New Roman"/>
          </w:rPr>
          <w:t>2003 г</w:t>
        </w:r>
      </w:smartTag>
      <w:r w:rsidRPr="00E6357E">
        <w:rPr>
          <w:rFonts w:ascii="Times New Roman" w:hAnsi="Times New Roman" w:cs="Times New Roman"/>
        </w:rPr>
        <w:t>. №131-ФЗ «Об общих принципах организации местного самоуправления в Российской Федерации», Уставом  Ардатовского муниципального района РМ, администрация Ардатовского муниципального района Республики Мордовия,</w:t>
      </w:r>
    </w:p>
    <w:p w:rsidR="00E6357E" w:rsidRPr="00E6357E" w:rsidRDefault="00E6357E" w:rsidP="00E6357E">
      <w:pPr>
        <w:spacing w:after="0" w:line="240" w:lineRule="auto"/>
        <w:ind w:left="-426" w:firstLine="426"/>
        <w:jc w:val="both"/>
        <w:rPr>
          <w:rFonts w:ascii="Times New Roman" w:hAnsi="Times New Roman" w:cs="Times New Roman"/>
        </w:rPr>
      </w:pPr>
    </w:p>
    <w:p w:rsidR="00E6357E" w:rsidRPr="00E6357E" w:rsidRDefault="00E6357E" w:rsidP="00E6357E">
      <w:pPr>
        <w:spacing w:after="0" w:line="240" w:lineRule="auto"/>
        <w:ind w:left="-426" w:firstLine="426"/>
        <w:jc w:val="both"/>
        <w:rPr>
          <w:rFonts w:ascii="Times New Roman" w:hAnsi="Times New Roman" w:cs="Times New Roman"/>
        </w:rPr>
      </w:pPr>
      <w:r w:rsidRPr="00E6357E">
        <w:rPr>
          <w:rFonts w:ascii="Times New Roman" w:hAnsi="Times New Roman" w:cs="Times New Roman"/>
        </w:rPr>
        <w:t>ПОСТАНОВЛЯЕТ:</w:t>
      </w:r>
    </w:p>
    <w:p w:rsidR="00E6357E" w:rsidRPr="00E6357E" w:rsidRDefault="00E6357E" w:rsidP="00E6357E">
      <w:pPr>
        <w:spacing w:after="0" w:line="240" w:lineRule="auto"/>
        <w:ind w:left="-426" w:right="-107" w:firstLine="426"/>
        <w:jc w:val="both"/>
        <w:rPr>
          <w:rFonts w:ascii="Times New Roman" w:hAnsi="Times New Roman" w:cs="Times New Roman"/>
        </w:rPr>
      </w:pPr>
      <w:r w:rsidRPr="00E6357E">
        <w:rPr>
          <w:rFonts w:ascii="Times New Roman" w:hAnsi="Times New Roman" w:cs="Times New Roman"/>
        </w:rPr>
        <w:t xml:space="preserve">1. Внести в Положение об оплате труда руководителя муниципального казенного учреждения «Управление по эксплуатации административных зданий муниципальной собственности Ардатовского муниципального района» утвержденного Постановлением администрации Ардатовского муниципального района РМ от 14.10.2011г. №903 следующие изменения:   </w:t>
      </w:r>
    </w:p>
    <w:p w:rsidR="00E6357E" w:rsidRPr="00E6357E" w:rsidRDefault="00E6357E" w:rsidP="00E6357E">
      <w:pPr>
        <w:spacing w:after="0" w:line="240" w:lineRule="auto"/>
        <w:ind w:left="-426" w:firstLine="426"/>
        <w:jc w:val="both"/>
        <w:rPr>
          <w:rFonts w:ascii="Times New Roman" w:hAnsi="Times New Roman" w:cs="Times New Roman"/>
        </w:rPr>
      </w:pPr>
      <w:r w:rsidRPr="00E6357E">
        <w:rPr>
          <w:rFonts w:ascii="Times New Roman" w:hAnsi="Times New Roman" w:cs="Times New Roman"/>
        </w:rPr>
        <w:t>1) В пункте 6.1 Положения предложение «Материальная помощь выплачивается в размере до 2-х окладов (должностных окладов) в пределах утвержденного фонда оплаты труда.» заменить предложением «Материальная помощь выплачивается в размере до 50% от среднемесячной заработной платы согласно штатного расписания, в пределах утвержденного фонда оплаты труда.»</w:t>
      </w:r>
    </w:p>
    <w:p w:rsidR="00E6357E" w:rsidRPr="00E6357E" w:rsidRDefault="00E6357E" w:rsidP="00E6357E">
      <w:pPr>
        <w:spacing w:after="0" w:line="240" w:lineRule="auto"/>
        <w:ind w:left="-426" w:firstLine="426"/>
        <w:jc w:val="both"/>
        <w:rPr>
          <w:rFonts w:ascii="Times New Roman" w:hAnsi="Times New Roman" w:cs="Times New Roman"/>
        </w:rPr>
      </w:pPr>
    </w:p>
    <w:p w:rsidR="00E6357E" w:rsidRPr="00E6357E" w:rsidRDefault="00E6357E" w:rsidP="00E6357E">
      <w:pPr>
        <w:spacing w:after="0" w:line="240" w:lineRule="auto"/>
        <w:ind w:left="-426" w:firstLine="426"/>
        <w:jc w:val="both"/>
        <w:rPr>
          <w:rFonts w:ascii="Times New Roman" w:hAnsi="Times New Roman" w:cs="Times New Roman"/>
        </w:rPr>
      </w:pPr>
      <w:r w:rsidRPr="00E6357E">
        <w:rPr>
          <w:rFonts w:ascii="Times New Roman" w:hAnsi="Times New Roman" w:cs="Times New Roman"/>
        </w:rPr>
        <w:t>2. Настоящее постановление вступает в силу со дня его принятия и распространяется на правоотношения, возникшие с 01 января 2017г.</w:t>
      </w:r>
    </w:p>
    <w:p w:rsidR="00E6357E" w:rsidRPr="00E6357E" w:rsidRDefault="00E6357E" w:rsidP="00E6357E">
      <w:pPr>
        <w:spacing w:after="0" w:line="240" w:lineRule="auto"/>
        <w:ind w:left="-426" w:firstLine="426"/>
        <w:jc w:val="both"/>
        <w:rPr>
          <w:rFonts w:ascii="Times New Roman" w:hAnsi="Times New Roman" w:cs="Times New Roman"/>
        </w:rPr>
      </w:pPr>
    </w:p>
    <w:p w:rsidR="00E6357E" w:rsidRPr="00E6357E" w:rsidRDefault="00E6357E" w:rsidP="00E6357E">
      <w:pPr>
        <w:pStyle w:val="1"/>
        <w:spacing w:after="0"/>
        <w:ind w:left="-426" w:firstLine="426"/>
        <w:rPr>
          <w:rFonts w:ascii="Times New Roman" w:hAnsi="Times New Roman" w:cs="Times New Roman"/>
          <w:sz w:val="22"/>
          <w:szCs w:val="22"/>
        </w:rPr>
      </w:pPr>
    </w:p>
    <w:p w:rsidR="00E6357E" w:rsidRPr="00E6357E" w:rsidRDefault="00E6357E" w:rsidP="00E6357E">
      <w:pPr>
        <w:spacing w:after="0" w:line="240" w:lineRule="auto"/>
        <w:ind w:left="-426" w:firstLine="426"/>
        <w:jc w:val="both"/>
        <w:rPr>
          <w:rFonts w:ascii="Times New Roman" w:hAnsi="Times New Roman" w:cs="Times New Roman"/>
        </w:rPr>
      </w:pPr>
      <w:r w:rsidRPr="00E6357E">
        <w:rPr>
          <w:rFonts w:ascii="Times New Roman" w:hAnsi="Times New Roman" w:cs="Times New Roman"/>
        </w:rPr>
        <w:t xml:space="preserve">         Глава Ардатовского</w:t>
      </w:r>
    </w:p>
    <w:p w:rsidR="00E6357E" w:rsidRPr="00E6357E" w:rsidRDefault="00E6357E" w:rsidP="00E6357E">
      <w:pPr>
        <w:spacing w:after="0" w:line="240" w:lineRule="auto"/>
        <w:ind w:left="-426" w:firstLine="426"/>
        <w:rPr>
          <w:rFonts w:ascii="Times New Roman" w:hAnsi="Times New Roman" w:cs="Times New Roman"/>
        </w:rPr>
      </w:pPr>
      <w:r w:rsidRPr="00E6357E">
        <w:rPr>
          <w:rFonts w:ascii="Times New Roman" w:hAnsi="Times New Roman" w:cs="Times New Roman"/>
        </w:rPr>
        <w:t xml:space="preserve">         муниципального района                                            </w:t>
      </w:r>
      <w:r>
        <w:rPr>
          <w:rFonts w:ascii="Times New Roman" w:hAnsi="Times New Roman" w:cs="Times New Roman"/>
        </w:rPr>
        <w:t xml:space="preserve">                                </w:t>
      </w:r>
      <w:r w:rsidRPr="00E6357E">
        <w:rPr>
          <w:rFonts w:ascii="Times New Roman" w:hAnsi="Times New Roman" w:cs="Times New Roman"/>
        </w:rPr>
        <w:t>А.Н. Антипов</w:t>
      </w:r>
    </w:p>
    <w:p w:rsidR="00E6357E" w:rsidRDefault="00E6357E" w:rsidP="00E6357E">
      <w:pPr>
        <w:spacing w:after="0"/>
      </w:pPr>
    </w:p>
    <w:p w:rsidR="00E6357E" w:rsidRDefault="00E6357E" w:rsidP="00150EC9">
      <w:pPr>
        <w:spacing w:after="0" w:line="240" w:lineRule="auto"/>
        <w:ind w:left="-426"/>
        <w:jc w:val="both"/>
        <w:rPr>
          <w:rFonts w:ascii="Times New Roman" w:eastAsia="Times New Roman" w:hAnsi="Times New Roman" w:cs="Times New Roman"/>
          <w:b/>
        </w:rPr>
      </w:pPr>
    </w:p>
    <w:p w:rsidR="00150EC9" w:rsidRDefault="00150EC9" w:rsidP="008D4A5D">
      <w:pPr>
        <w:spacing w:after="0" w:line="240" w:lineRule="auto"/>
        <w:jc w:val="both"/>
        <w:rPr>
          <w:rFonts w:ascii="Times New Roman" w:eastAsia="Times New Roman" w:hAnsi="Times New Roman" w:cs="Times New Roman"/>
          <w:b/>
        </w:rPr>
      </w:pPr>
    </w:p>
    <w:p w:rsidR="008D4A5D" w:rsidRPr="008D4A5D" w:rsidRDefault="008D4A5D" w:rsidP="008D4A5D">
      <w:pPr>
        <w:spacing w:after="0" w:line="240" w:lineRule="auto"/>
        <w:jc w:val="both"/>
        <w:rPr>
          <w:rFonts w:ascii="Times New Roman" w:eastAsia="Times New Roman" w:hAnsi="Times New Roman" w:cs="Times New Roman"/>
          <w:b/>
        </w:rPr>
      </w:pPr>
      <w:r>
        <w:rPr>
          <w:rFonts w:ascii="Times New Roman" w:eastAsia="Times New Roman" w:hAnsi="Times New Roman" w:cs="Times New Roman"/>
          <w:b/>
        </w:rPr>
        <w:lastRenderedPageBreak/>
        <w:t>Постановление администрации Ардатовского муниципального района РМ от 12 мая 2017 года № 473 «О проведении открытого аукциона по продаже земельного участка»</w:t>
      </w:r>
    </w:p>
    <w:p w:rsidR="008D4A5D" w:rsidRDefault="008D4A5D" w:rsidP="008D4A5D">
      <w:pPr>
        <w:spacing w:after="0" w:line="240" w:lineRule="auto"/>
        <w:ind w:firstLine="708"/>
        <w:jc w:val="both"/>
        <w:rPr>
          <w:rFonts w:ascii="Times New Roman" w:eastAsia="Times New Roman" w:hAnsi="Times New Roman" w:cs="Times New Roman"/>
        </w:rPr>
      </w:pPr>
    </w:p>
    <w:p w:rsidR="008D4A5D" w:rsidRPr="003D249C" w:rsidRDefault="008D4A5D" w:rsidP="008D4A5D">
      <w:pPr>
        <w:spacing w:after="0" w:line="240" w:lineRule="auto"/>
        <w:ind w:firstLine="708"/>
        <w:jc w:val="both"/>
        <w:rPr>
          <w:rFonts w:ascii="Times New Roman" w:eastAsia="Times New Roman" w:hAnsi="Times New Roman" w:cs="Times New Roman"/>
        </w:rPr>
      </w:pPr>
      <w:r w:rsidRPr="003D249C">
        <w:rPr>
          <w:rFonts w:ascii="Times New Roman" w:eastAsia="Times New Roman" w:hAnsi="Times New Roman" w:cs="Times New Roman"/>
        </w:rPr>
        <w:t>В целях реализации прав граждан и юридических лиц на приобретение земельных участков, в соответствии со ст. 39.11, 39.12 Земельного Кодекса Российской Федерации №136-ФЗ от 25.10.2001г.</w:t>
      </w:r>
    </w:p>
    <w:p w:rsidR="008D4A5D" w:rsidRPr="003D249C" w:rsidRDefault="008D4A5D" w:rsidP="008D4A5D">
      <w:pPr>
        <w:spacing w:after="0" w:line="240" w:lineRule="auto"/>
        <w:jc w:val="both"/>
        <w:rPr>
          <w:rFonts w:ascii="Times New Roman" w:eastAsia="Times New Roman" w:hAnsi="Times New Roman" w:cs="Times New Roman"/>
          <w:color w:val="000000"/>
          <w:spacing w:val="-9"/>
        </w:rPr>
      </w:pPr>
      <w:r w:rsidRPr="003D249C">
        <w:rPr>
          <w:rFonts w:ascii="Times New Roman" w:eastAsia="Times New Roman" w:hAnsi="Times New Roman" w:cs="Times New Roman"/>
        </w:rPr>
        <w:t xml:space="preserve"> </w:t>
      </w:r>
    </w:p>
    <w:p w:rsidR="008D4A5D" w:rsidRPr="003D249C" w:rsidRDefault="008D4A5D" w:rsidP="008D4A5D">
      <w:pPr>
        <w:autoSpaceDE w:val="0"/>
        <w:autoSpaceDN w:val="0"/>
        <w:adjustRightInd w:val="0"/>
        <w:spacing w:after="0" w:line="240" w:lineRule="auto"/>
        <w:ind w:firstLine="720"/>
        <w:jc w:val="both"/>
        <w:rPr>
          <w:rFonts w:ascii="Times New Roman" w:eastAsia="Times New Roman" w:hAnsi="Times New Roman" w:cs="Times New Roman"/>
        </w:rPr>
      </w:pPr>
      <w:r w:rsidRPr="003D249C">
        <w:rPr>
          <w:rFonts w:ascii="Times New Roman" w:eastAsia="Times New Roman" w:hAnsi="Times New Roman" w:cs="Times New Roman"/>
          <w:color w:val="000000"/>
          <w:spacing w:val="-9"/>
        </w:rPr>
        <w:t xml:space="preserve">  </w:t>
      </w:r>
      <w:r w:rsidRPr="003D249C">
        <w:rPr>
          <w:rFonts w:ascii="Times New Roman" w:eastAsia="Times New Roman" w:hAnsi="Times New Roman" w:cs="Times New Roman"/>
        </w:rPr>
        <w:t>ПОСТАНОВЛЯЮ:</w:t>
      </w:r>
    </w:p>
    <w:p w:rsidR="008D4A5D" w:rsidRPr="003D249C" w:rsidRDefault="008D4A5D" w:rsidP="008D4A5D">
      <w:pPr>
        <w:autoSpaceDE w:val="0"/>
        <w:autoSpaceDN w:val="0"/>
        <w:adjustRightInd w:val="0"/>
        <w:spacing w:after="0" w:line="240" w:lineRule="auto"/>
        <w:jc w:val="both"/>
        <w:rPr>
          <w:rFonts w:ascii="Times New Roman" w:eastAsia="Times New Roman" w:hAnsi="Times New Roman" w:cs="Times New Roman"/>
        </w:rPr>
      </w:pPr>
    </w:p>
    <w:p w:rsidR="008D4A5D" w:rsidRPr="003D249C" w:rsidRDefault="008D4A5D" w:rsidP="008D4A5D">
      <w:pPr>
        <w:spacing w:after="0" w:line="240" w:lineRule="auto"/>
        <w:jc w:val="both"/>
        <w:rPr>
          <w:rFonts w:ascii="Times New Roman" w:eastAsia="Times New Roman" w:hAnsi="Times New Roman" w:cs="Times New Roman"/>
        </w:rPr>
      </w:pPr>
      <w:r w:rsidRPr="003D249C">
        <w:rPr>
          <w:rFonts w:ascii="Times New Roman" w:eastAsia="Times New Roman" w:hAnsi="Times New Roman" w:cs="Times New Roman"/>
        </w:rPr>
        <w:tab/>
        <w:t xml:space="preserve">1. Провести открытый аукцион по продаже земельного участка расположенного  по адресу: </w:t>
      </w:r>
      <w:r w:rsidRPr="003D249C">
        <w:rPr>
          <w:rFonts w:ascii="Times New Roman" w:eastAsia="Times New Roman" w:hAnsi="Times New Roman" w:cs="Times New Roman"/>
          <w:color w:val="000000"/>
          <w:spacing w:val="-8"/>
        </w:rPr>
        <w:t>Республика Мордовия, Ардатовский район, п/ст. Ардатов</w:t>
      </w:r>
      <w:r w:rsidRPr="003D249C">
        <w:rPr>
          <w:rFonts w:ascii="Times New Roman" w:eastAsia="Times New Roman" w:hAnsi="Times New Roman" w:cs="Times New Roman"/>
          <w:color w:val="000000"/>
        </w:rPr>
        <w:t xml:space="preserve">, ул. Полевая, 50  </w:t>
      </w:r>
      <w:r w:rsidRPr="003D249C">
        <w:rPr>
          <w:rFonts w:ascii="Times New Roman" w:eastAsia="Times New Roman" w:hAnsi="Times New Roman" w:cs="Times New Roman"/>
        </w:rPr>
        <w:t>с кадастровым номером 13:01:0203002:771, площадью 1000 кв.м. (далее аукцион).</w:t>
      </w:r>
    </w:p>
    <w:p w:rsidR="008D4A5D" w:rsidRPr="003D249C" w:rsidRDefault="008D4A5D" w:rsidP="008D4A5D">
      <w:pPr>
        <w:spacing w:after="0" w:line="240" w:lineRule="auto"/>
        <w:ind w:firstLine="708"/>
        <w:jc w:val="both"/>
        <w:rPr>
          <w:rFonts w:ascii="Times New Roman" w:eastAsia="Times New Roman" w:hAnsi="Times New Roman" w:cs="Times New Roman"/>
        </w:rPr>
      </w:pPr>
      <w:r w:rsidRPr="003D249C">
        <w:rPr>
          <w:rFonts w:ascii="Times New Roman" w:eastAsia="Times New Roman" w:hAnsi="Times New Roman" w:cs="Times New Roman"/>
        </w:rPr>
        <w:t>Форма подачи предложений – открытая.</w:t>
      </w:r>
    </w:p>
    <w:p w:rsidR="008D4A5D" w:rsidRPr="003D249C" w:rsidRDefault="008D4A5D" w:rsidP="008D4A5D">
      <w:pPr>
        <w:spacing w:after="0" w:line="240" w:lineRule="auto"/>
        <w:ind w:firstLine="708"/>
        <w:jc w:val="both"/>
        <w:rPr>
          <w:rFonts w:ascii="Times New Roman" w:eastAsia="Times New Roman" w:hAnsi="Times New Roman" w:cs="Times New Roman"/>
        </w:rPr>
      </w:pPr>
      <w:r w:rsidRPr="003D249C">
        <w:rPr>
          <w:rFonts w:ascii="Times New Roman" w:eastAsia="Times New Roman" w:hAnsi="Times New Roman" w:cs="Times New Roman"/>
        </w:rPr>
        <w:t>Обременения в использовании земельного участка - нет.</w:t>
      </w:r>
    </w:p>
    <w:p w:rsidR="008D4A5D" w:rsidRPr="003D249C" w:rsidRDefault="008D4A5D" w:rsidP="008D4A5D">
      <w:pPr>
        <w:spacing w:after="0" w:line="240" w:lineRule="auto"/>
        <w:ind w:firstLine="708"/>
        <w:jc w:val="both"/>
        <w:rPr>
          <w:rFonts w:ascii="Times New Roman" w:eastAsia="Times New Roman" w:hAnsi="Times New Roman" w:cs="Times New Roman"/>
        </w:rPr>
      </w:pPr>
      <w:r w:rsidRPr="003D249C">
        <w:rPr>
          <w:rFonts w:ascii="Times New Roman" w:eastAsia="Times New Roman" w:hAnsi="Times New Roman" w:cs="Times New Roman"/>
        </w:rPr>
        <w:t>Ограничения в использовании земельного участка – нет.</w:t>
      </w:r>
    </w:p>
    <w:p w:rsidR="008D4A5D" w:rsidRPr="003D249C" w:rsidRDefault="008D4A5D" w:rsidP="008D4A5D">
      <w:pPr>
        <w:spacing w:after="0" w:line="240" w:lineRule="auto"/>
        <w:ind w:firstLine="708"/>
        <w:jc w:val="both"/>
        <w:rPr>
          <w:rFonts w:ascii="Times New Roman" w:eastAsia="Times New Roman" w:hAnsi="Times New Roman" w:cs="Times New Roman"/>
        </w:rPr>
      </w:pPr>
      <w:r w:rsidRPr="003D249C">
        <w:rPr>
          <w:rFonts w:ascii="Times New Roman" w:eastAsia="Times New Roman" w:hAnsi="Times New Roman" w:cs="Times New Roman"/>
        </w:rPr>
        <w:t>Разрешенное использование земельного участка - для индивидуального жилищного строительства.</w:t>
      </w:r>
    </w:p>
    <w:p w:rsidR="008D4A5D" w:rsidRPr="003D249C" w:rsidRDefault="008D4A5D" w:rsidP="008D4A5D">
      <w:pPr>
        <w:spacing w:after="0" w:line="240" w:lineRule="auto"/>
        <w:ind w:firstLine="708"/>
        <w:jc w:val="both"/>
        <w:rPr>
          <w:rFonts w:ascii="Times New Roman" w:eastAsia="Times New Roman" w:hAnsi="Times New Roman" w:cs="Times New Roman"/>
        </w:rPr>
      </w:pPr>
      <w:r w:rsidRPr="003D249C">
        <w:rPr>
          <w:rFonts w:ascii="Times New Roman" w:eastAsia="Times New Roman" w:hAnsi="Times New Roman" w:cs="Times New Roman"/>
        </w:rPr>
        <w:t>Категория земель  - земли населенных пунктов.</w:t>
      </w:r>
    </w:p>
    <w:p w:rsidR="008D4A5D" w:rsidRPr="003D249C" w:rsidRDefault="008D4A5D" w:rsidP="008D4A5D">
      <w:pPr>
        <w:spacing w:after="0" w:line="240" w:lineRule="auto"/>
        <w:ind w:firstLine="708"/>
        <w:jc w:val="both"/>
        <w:rPr>
          <w:rFonts w:ascii="Times New Roman" w:eastAsia="Times New Roman" w:hAnsi="Times New Roman" w:cs="Times New Roman"/>
        </w:rPr>
      </w:pPr>
      <w:r w:rsidRPr="003D249C">
        <w:rPr>
          <w:rFonts w:ascii="Times New Roman" w:eastAsia="Times New Roman" w:hAnsi="Times New Roman" w:cs="Times New Roman"/>
        </w:rPr>
        <w:t>Начальная цена земельного участка – 23960</w:t>
      </w:r>
      <w:r w:rsidRPr="003D249C">
        <w:rPr>
          <w:rFonts w:ascii="Times New Roman" w:eastAsia="Times New Roman" w:hAnsi="Times New Roman" w:cs="Times New Roman"/>
          <w:color w:val="000000"/>
        </w:rPr>
        <w:t xml:space="preserve"> </w:t>
      </w:r>
      <w:r w:rsidRPr="003D249C">
        <w:rPr>
          <w:rFonts w:ascii="Times New Roman" w:eastAsia="Times New Roman" w:hAnsi="Times New Roman" w:cs="Times New Roman"/>
        </w:rPr>
        <w:t>руб. 00 коп. (двадцать три  тысячи девятьсот шестьдесят  рублей 00 коп.) за всю площадь согласно кадастровой стоимости земельного  участка</w:t>
      </w:r>
    </w:p>
    <w:p w:rsidR="008D4A5D" w:rsidRPr="003D249C" w:rsidRDefault="008D4A5D" w:rsidP="008D4A5D">
      <w:pPr>
        <w:spacing w:after="0" w:line="240" w:lineRule="auto"/>
        <w:ind w:firstLine="708"/>
        <w:jc w:val="both"/>
        <w:rPr>
          <w:rFonts w:ascii="Times New Roman" w:eastAsia="Times New Roman" w:hAnsi="Times New Roman" w:cs="Times New Roman"/>
        </w:rPr>
      </w:pPr>
      <w:r w:rsidRPr="003D249C">
        <w:rPr>
          <w:rFonts w:ascii="Times New Roman" w:eastAsia="Times New Roman" w:hAnsi="Times New Roman" w:cs="Times New Roman"/>
        </w:rPr>
        <w:t xml:space="preserve"> Шаг аукциона- 1% от начального цены земельного участка – 239 руб. 60 коп. (двести тридцать девять рублей 60 копеек.)</w:t>
      </w:r>
    </w:p>
    <w:p w:rsidR="008D4A5D" w:rsidRPr="003D249C" w:rsidRDefault="008D4A5D" w:rsidP="008D4A5D">
      <w:pPr>
        <w:spacing w:after="0" w:line="240" w:lineRule="auto"/>
        <w:ind w:firstLine="708"/>
        <w:jc w:val="both"/>
        <w:rPr>
          <w:rFonts w:ascii="Times New Roman" w:eastAsia="Times New Roman" w:hAnsi="Times New Roman" w:cs="Times New Roman"/>
        </w:rPr>
      </w:pPr>
      <w:r w:rsidRPr="003D249C">
        <w:rPr>
          <w:rFonts w:ascii="Times New Roman" w:eastAsia="Times New Roman" w:hAnsi="Times New Roman" w:cs="Times New Roman"/>
          <w:color w:val="000000"/>
        </w:rPr>
        <w:t>2. Установить задаток для участия в аукционе в размере 20 % от начального цены земельного участка:</w:t>
      </w:r>
      <w:r w:rsidRPr="003D249C">
        <w:rPr>
          <w:rFonts w:ascii="Times New Roman" w:eastAsia="Times New Roman" w:hAnsi="Times New Roman" w:cs="Times New Roman"/>
        </w:rPr>
        <w:t>- 4792 руб. 00 коп. (четыре тысячи семьсот девяноста два  рубля 00 копеек)</w:t>
      </w:r>
    </w:p>
    <w:p w:rsidR="008D4A5D" w:rsidRPr="003D249C" w:rsidRDefault="008D4A5D" w:rsidP="008D4A5D">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firstLine="567"/>
        <w:jc w:val="both"/>
        <w:rPr>
          <w:rFonts w:ascii="Times New Roman" w:eastAsia="Times New Roman" w:hAnsi="Times New Roman" w:cs="Times New Roman"/>
        </w:rPr>
      </w:pPr>
      <w:r w:rsidRPr="003D249C">
        <w:rPr>
          <w:rFonts w:ascii="Times New Roman" w:eastAsia="Times New Roman" w:hAnsi="Times New Roman" w:cs="Times New Roman"/>
        </w:rPr>
        <w:t>3. Утвердить текст информационного сообщения о проведении открытого аукциона, указанного в п. 1 настоящего постановления, согласно приложению №1 к настоящему постановлению.</w:t>
      </w:r>
    </w:p>
    <w:p w:rsidR="008D4A5D" w:rsidRPr="003D249C" w:rsidRDefault="008D4A5D" w:rsidP="008D4A5D">
      <w:pPr>
        <w:spacing w:after="0" w:line="240" w:lineRule="auto"/>
        <w:ind w:firstLine="708"/>
        <w:jc w:val="both"/>
        <w:rPr>
          <w:rFonts w:ascii="Times New Roman" w:eastAsia="Times New Roman" w:hAnsi="Times New Roman" w:cs="Times New Roman"/>
          <w:color w:val="000000"/>
        </w:rPr>
      </w:pPr>
      <w:r w:rsidRPr="003D249C">
        <w:rPr>
          <w:rFonts w:ascii="Times New Roman" w:eastAsia="Times New Roman" w:hAnsi="Times New Roman" w:cs="Times New Roman"/>
        </w:rPr>
        <w:t>4. Определить в качестве средства массовой информации, в котором публикуется информационное сообщение о проведении аукциона, Муниципальный Вестник Ардатовского муниципального района РМ.</w:t>
      </w:r>
    </w:p>
    <w:p w:rsidR="008D4A5D" w:rsidRPr="003D249C" w:rsidRDefault="008D4A5D" w:rsidP="008D4A5D">
      <w:pPr>
        <w:pStyle w:val="ad"/>
        <w:snapToGrid w:val="0"/>
        <w:rPr>
          <w:sz w:val="22"/>
          <w:szCs w:val="22"/>
          <w:lang w:eastAsia="ru-RU"/>
        </w:rPr>
      </w:pPr>
      <w:r w:rsidRPr="003D249C">
        <w:rPr>
          <w:sz w:val="22"/>
          <w:szCs w:val="22"/>
          <w:lang w:eastAsia="ru-RU"/>
        </w:rPr>
        <w:t xml:space="preserve">         </w:t>
      </w:r>
    </w:p>
    <w:p w:rsidR="008D4A5D" w:rsidRPr="003D249C" w:rsidRDefault="008D4A5D" w:rsidP="008D4A5D">
      <w:pPr>
        <w:pStyle w:val="ad"/>
        <w:snapToGrid w:val="0"/>
        <w:rPr>
          <w:sz w:val="22"/>
          <w:szCs w:val="22"/>
          <w:lang w:eastAsia="ru-RU"/>
        </w:rPr>
      </w:pPr>
    </w:p>
    <w:p w:rsidR="008D4A5D" w:rsidRPr="003D249C" w:rsidRDefault="008D4A5D" w:rsidP="008D4A5D">
      <w:pPr>
        <w:pStyle w:val="ad"/>
        <w:snapToGrid w:val="0"/>
        <w:rPr>
          <w:sz w:val="22"/>
          <w:szCs w:val="22"/>
        </w:rPr>
      </w:pPr>
      <w:r w:rsidRPr="003D249C">
        <w:rPr>
          <w:sz w:val="22"/>
          <w:szCs w:val="22"/>
          <w:lang w:eastAsia="ru-RU"/>
        </w:rPr>
        <w:t xml:space="preserve"> </w:t>
      </w:r>
      <w:r w:rsidRPr="003D249C">
        <w:rPr>
          <w:sz w:val="22"/>
          <w:szCs w:val="22"/>
        </w:rPr>
        <w:t xml:space="preserve">Глава Ардатовского </w:t>
      </w:r>
    </w:p>
    <w:p w:rsidR="008D4A5D" w:rsidRPr="003D249C" w:rsidRDefault="008D4A5D" w:rsidP="008D4A5D">
      <w:pPr>
        <w:pStyle w:val="ad"/>
        <w:snapToGrid w:val="0"/>
        <w:rPr>
          <w:sz w:val="22"/>
          <w:szCs w:val="22"/>
        </w:rPr>
      </w:pPr>
      <w:r w:rsidRPr="003D249C">
        <w:rPr>
          <w:sz w:val="22"/>
          <w:szCs w:val="22"/>
        </w:rPr>
        <w:t xml:space="preserve"> муниципального района </w:t>
      </w:r>
      <w:r w:rsidRPr="003D249C">
        <w:rPr>
          <w:sz w:val="22"/>
          <w:szCs w:val="22"/>
        </w:rPr>
        <w:tab/>
      </w:r>
      <w:r w:rsidRPr="003D249C">
        <w:rPr>
          <w:sz w:val="22"/>
          <w:szCs w:val="22"/>
        </w:rPr>
        <w:tab/>
      </w:r>
      <w:r w:rsidRPr="003D249C">
        <w:rPr>
          <w:sz w:val="22"/>
          <w:szCs w:val="22"/>
        </w:rPr>
        <w:tab/>
        <w:t xml:space="preserve">                                   А. Н. Антипов</w:t>
      </w:r>
    </w:p>
    <w:p w:rsidR="008D4A5D" w:rsidRPr="003D249C" w:rsidRDefault="008D4A5D" w:rsidP="008D4A5D"/>
    <w:p w:rsidR="008D4A5D" w:rsidRPr="003D249C" w:rsidRDefault="008D4A5D" w:rsidP="008D4A5D">
      <w:pPr>
        <w:shd w:val="clear" w:color="auto" w:fill="FFFFFF"/>
        <w:spacing w:after="0"/>
        <w:jc w:val="right"/>
        <w:rPr>
          <w:rFonts w:ascii="Times New Roman" w:hAnsi="Times New Roman" w:cs="Times New Roman"/>
          <w:bCs/>
          <w:spacing w:val="-3"/>
        </w:rPr>
      </w:pPr>
    </w:p>
    <w:p w:rsidR="008D4A5D" w:rsidRPr="003D249C" w:rsidRDefault="008D4A5D" w:rsidP="008D4A5D">
      <w:pPr>
        <w:shd w:val="clear" w:color="auto" w:fill="FFFFFF"/>
        <w:spacing w:after="0"/>
        <w:jc w:val="right"/>
        <w:rPr>
          <w:rFonts w:ascii="Times New Roman" w:hAnsi="Times New Roman" w:cs="Times New Roman"/>
          <w:bCs/>
          <w:spacing w:val="-3"/>
        </w:rPr>
      </w:pPr>
      <w:r w:rsidRPr="003D249C">
        <w:rPr>
          <w:rFonts w:ascii="Times New Roman" w:hAnsi="Times New Roman" w:cs="Times New Roman"/>
          <w:bCs/>
          <w:spacing w:val="-3"/>
        </w:rPr>
        <w:br/>
        <w:t>постановлению</w:t>
      </w:r>
    </w:p>
    <w:p w:rsidR="008D4A5D" w:rsidRPr="003D249C" w:rsidRDefault="008D4A5D" w:rsidP="008D4A5D">
      <w:pPr>
        <w:shd w:val="clear" w:color="auto" w:fill="FFFFFF"/>
        <w:spacing w:after="0"/>
        <w:jc w:val="right"/>
        <w:rPr>
          <w:rFonts w:ascii="Times New Roman" w:hAnsi="Times New Roman" w:cs="Times New Roman"/>
          <w:bCs/>
          <w:spacing w:val="-3"/>
        </w:rPr>
      </w:pPr>
      <w:r w:rsidRPr="003D249C">
        <w:rPr>
          <w:rFonts w:ascii="Times New Roman" w:hAnsi="Times New Roman" w:cs="Times New Roman"/>
          <w:bCs/>
          <w:spacing w:val="-3"/>
        </w:rPr>
        <w:t>администрации  Ардатовского</w:t>
      </w:r>
    </w:p>
    <w:p w:rsidR="008D4A5D" w:rsidRPr="003D249C" w:rsidRDefault="008D4A5D" w:rsidP="008D4A5D">
      <w:pPr>
        <w:shd w:val="clear" w:color="auto" w:fill="FFFFFF"/>
        <w:spacing w:after="0"/>
        <w:jc w:val="right"/>
        <w:rPr>
          <w:rFonts w:ascii="Times New Roman" w:hAnsi="Times New Roman" w:cs="Times New Roman"/>
          <w:bCs/>
          <w:spacing w:val="-3"/>
        </w:rPr>
      </w:pPr>
      <w:r w:rsidRPr="003D249C">
        <w:rPr>
          <w:rFonts w:ascii="Times New Roman" w:hAnsi="Times New Roman" w:cs="Times New Roman"/>
          <w:bCs/>
          <w:spacing w:val="-3"/>
        </w:rPr>
        <w:t xml:space="preserve"> муниципального района РМ </w:t>
      </w:r>
    </w:p>
    <w:p w:rsidR="008D4A5D" w:rsidRPr="003D249C" w:rsidRDefault="008D4A5D" w:rsidP="008D4A5D">
      <w:pPr>
        <w:spacing w:after="0"/>
        <w:jc w:val="right"/>
        <w:rPr>
          <w:rFonts w:ascii="Times New Roman" w:hAnsi="Times New Roman" w:cs="Times New Roman"/>
          <w:bCs/>
          <w:spacing w:val="-3"/>
        </w:rPr>
      </w:pPr>
      <w:r w:rsidRPr="003D249C">
        <w:rPr>
          <w:rFonts w:ascii="Times New Roman" w:hAnsi="Times New Roman" w:cs="Times New Roman"/>
          <w:bCs/>
          <w:spacing w:val="-3"/>
        </w:rPr>
        <w:t>от  «12» 05.  2017 г. №  473</w:t>
      </w:r>
    </w:p>
    <w:p w:rsidR="008D4A5D" w:rsidRPr="003D249C" w:rsidRDefault="008D4A5D" w:rsidP="008D4A5D">
      <w:pPr>
        <w:tabs>
          <w:tab w:val="left" w:pos="8626"/>
        </w:tabs>
        <w:spacing w:after="0"/>
        <w:rPr>
          <w:rFonts w:ascii="Times New Roman" w:hAnsi="Times New Roman" w:cs="Times New Roman"/>
          <w:bCs/>
          <w:spacing w:val="-3"/>
        </w:rPr>
      </w:pPr>
      <w:r w:rsidRPr="003D249C">
        <w:rPr>
          <w:rFonts w:ascii="Times New Roman" w:hAnsi="Times New Roman" w:cs="Times New Roman"/>
          <w:bCs/>
          <w:spacing w:val="-3"/>
        </w:rPr>
        <w:tab/>
      </w:r>
    </w:p>
    <w:p w:rsidR="008D4A5D" w:rsidRPr="003D249C" w:rsidRDefault="008D4A5D" w:rsidP="008D4A5D">
      <w:pPr>
        <w:spacing w:after="0"/>
        <w:jc w:val="center"/>
        <w:rPr>
          <w:rFonts w:ascii="Times New Roman" w:hAnsi="Times New Roman" w:cs="Times New Roman"/>
          <w:b/>
        </w:rPr>
      </w:pPr>
    </w:p>
    <w:p w:rsidR="008D4A5D" w:rsidRPr="003D249C" w:rsidRDefault="008D4A5D" w:rsidP="008D4A5D">
      <w:pPr>
        <w:spacing w:after="0"/>
        <w:jc w:val="center"/>
        <w:rPr>
          <w:rFonts w:ascii="Times New Roman" w:hAnsi="Times New Roman" w:cs="Times New Roman"/>
          <w:b/>
        </w:rPr>
      </w:pPr>
      <w:r w:rsidRPr="003D249C">
        <w:rPr>
          <w:rFonts w:ascii="Times New Roman" w:hAnsi="Times New Roman" w:cs="Times New Roman"/>
          <w:b/>
        </w:rPr>
        <w:t xml:space="preserve">        ДОКУМЕНТАЦИЯ О ПРОВЕДЕНИИ ОТКРЫТОГО АУКЦИОНА</w:t>
      </w:r>
    </w:p>
    <w:p w:rsidR="008D4A5D" w:rsidRPr="003D249C" w:rsidRDefault="008D4A5D" w:rsidP="008D4A5D">
      <w:pPr>
        <w:spacing w:after="0"/>
        <w:jc w:val="center"/>
        <w:rPr>
          <w:rFonts w:ascii="Times New Roman" w:hAnsi="Times New Roman" w:cs="Times New Roman"/>
          <w:b/>
        </w:rPr>
      </w:pPr>
      <w:r w:rsidRPr="003D249C">
        <w:rPr>
          <w:rFonts w:ascii="Times New Roman" w:hAnsi="Times New Roman" w:cs="Times New Roman"/>
          <w:b/>
        </w:rPr>
        <w:t>по продаже земельного участка</w:t>
      </w:r>
    </w:p>
    <w:p w:rsidR="008D4A5D" w:rsidRPr="003D249C" w:rsidRDefault="008D4A5D" w:rsidP="008D4A5D">
      <w:pPr>
        <w:spacing w:after="0"/>
        <w:jc w:val="both"/>
        <w:rPr>
          <w:rFonts w:ascii="Times New Roman" w:hAnsi="Times New Roman" w:cs="Times New Roman"/>
          <w:b/>
        </w:rPr>
      </w:pPr>
    </w:p>
    <w:p w:rsidR="008D4A5D" w:rsidRPr="003D249C" w:rsidRDefault="008D4A5D" w:rsidP="008D4A5D">
      <w:pPr>
        <w:spacing w:after="0"/>
        <w:ind w:firstLine="708"/>
        <w:jc w:val="both"/>
        <w:rPr>
          <w:rFonts w:ascii="Times New Roman" w:hAnsi="Times New Roman" w:cs="Times New Roman"/>
        </w:rPr>
      </w:pPr>
      <w:r w:rsidRPr="003D249C">
        <w:rPr>
          <w:rFonts w:ascii="Times New Roman" w:hAnsi="Times New Roman" w:cs="Times New Roman"/>
          <w:b/>
        </w:rPr>
        <w:t>1</w:t>
      </w:r>
      <w:r w:rsidRPr="003D249C">
        <w:rPr>
          <w:rFonts w:ascii="Times New Roman" w:hAnsi="Times New Roman" w:cs="Times New Roman"/>
        </w:rPr>
        <w:t>.</w:t>
      </w:r>
      <w:r w:rsidRPr="003D249C">
        <w:rPr>
          <w:rFonts w:ascii="Times New Roman" w:hAnsi="Times New Roman" w:cs="Times New Roman"/>
          <w:b/>
        </w:rPr>
        <w:t>Организатор открытого аукциона</w:t>
      </w:r>
      <w:r w:rsidRPr="003D249C">
        <w:rPr>
          <w:rFonts w:ascii="Times New Roman" w:hAnsi="Times New Roman" w:cs="Times New Roman"/>
        </w:rPr>
        <w:t>: Администрация Ардатовского муниципального района Республики Мордовия.</w:t>
      </w:r>
    </w:p>
    <w:p w:rsidR="008D4A5D" w:rsidRPr="003D249C" w:rsidRDefault="008D4A5D" w:rsidP="008D4A5D">
      <w:pPr>
        <w:spacing w:after="0"/>
        <w:ind w:firstLine="567"/>
        <w:jc w:val="both"/>
        <w:rPr>
          <w:rFonts w:ascii="Times New Roman" w:hAnsi="Times New Roman" w:cs="Times New Roman"/>
        </w:rPr>
      </w:pPr>
      <w:r w:rsidRPr="003D249C">
        <w:rPr>
          <w:rFonts w:ascii="Times New Roman" w:hAnsi="Times New Roman" w:cs="Times New Roman"/>
        </w:rPr>
        <w:t>Юридический адрес: 431860, Республика Мордовия, г. Ардатов, ул. Комсомольская, д. 121</w:t>
      </w:r>
    </w:p>
    <w:p w:rsidR="008D4A5D" w:rsidRPr="003D249C" w:rsidRDefault="008D4A5D" w:rsidP="008D4A5D">
      <w:pPr>
        <w:spacing w:after="0"/>
        <w:ind w:firstLine="567"/>
        <w:jc w:val="both"/>
        <w:rPr>
          <w:rFonts w:ascii="Times New Roman" w:hAnsi="Times New Roman" w:cs="Times New Roman"/>
        </w:rPr>
      </w:pPr>
      <w:r w:rsidRPr="003D249C">
        <w:rPr>
          <w:rFonts w:ascii="Times New Roman" w:hAnsi="Times New Roman" w:cs="Times New Roman"/>
        </w:rPr>
        <w:t xml:space="preserve">Адрес электронной почты: </w:t>
      </w:r>
      <w:r w:rsidRPr="003D249C">
        <w:rPr>
          <w:rFonts w:ascii="Times New Roman" w:hAnsi="Times New Roman" w:cs="Times New Roman"/>
          <w:lang w:val="en-US"/>
        </w:rPr>
        <w:t>otdim</w:t>
      </w:r>
      <w:r w:rsidRPr="003D249C">
        <w:rPr>
          <w:rFonts w:ascii="Times New Roman" w:hAnsi="Times New Roman" w:cs="Times New Roman"/>
        </w:rPr>
        <w:t>@</w:t>
      </w:r>
      <w:r w:rsidRPr="003D249C">
        <w:rPr>
          <w:rFonts w:ascii="Times New Roman" w:hAnsi="Times New Roman" w:cs="Times New Roman"/>
          <w:lang w:val="en-US"/>
        </w:rPr>
        <w:t>mail</w:t>
      </w:r>
      <w:r w:rsidRPr="003D249C">
        <w:rPr>
          <w:rFonts w:ascii="Times New Roman" w:hAnsi="Times New Roman" w:cs="Times New Roman"/>
        </w:rPr>
        <w:t>.</w:t>
      </w:r>
      <w:r w:rsidRPr="003D249C">
        <w:rPr>
          <w:rFonts w:ascii="Times New Roman" w:hAnsi="Times New Roman" w:cs="Times New Roman"/>
          <w:lang w:val="en-US"/>
        </w:rPr>
        <w:t>ru</w:t>
      </w:r>
    </w:p>
    <w:p w:rsidR="008D4A5D" w:rsidRPr="003D249C" w:rsidRDefault="008D4A5D" w:rsidP="008D4A5D">
      <w:pPr>
        <w:spacing w:after="0"/>
        <w:ind w:firstLine="567"/>
        <w:jc w:val="both"/>
        <w:rPr>
          <w:rFonts w:ascii="Times New Roman" w:hAnsi="Times New Roman" w:cs="Times New Roman"/>
        </w:rPr>
      </w:pPr>
      <w:r w:rsidRPr="003D249C">
        <w:rPr>
          <w:rFonts w:ascii="Times New Roman" w:hAnsi="Times New Roman" w:cs="Times New Roman"/>
        </w:rPr>
        <w:t xml:space="preserve">Официальные сайты в сети Интернет: официальный сайт администрации Ардатовского муниципального района Республики Мордовия - </w:t>
      </w:r>
      <w:r w:rsidRPr="003D249C">
        <w:rPr>
          <w:rFonts w:ascii="Times New Roman" w:hAnsi="Times New Roman" w:cs="Times New Roman"/>
          <w:color w:val="0000FF"/>
          <w:u w:val="single"/>
          <w:lang w:val="en-US"/>
        </w:rPr>
        <w:t>http</w:t>
      </w:r>
      <w:r w:rsidRPr="003D249C">
        <w:rPr>
          <w:rFonts w:ascii="Times New Roman" w:hAnsi="Times New Roman" w:cs="Times New Roman"/>
          <w:color w:val="0000FF"/>
          <w:u w:val="single"/>
        </w:rPr>
        <w:t>://</w:t>
      </w:r>
      <w:r w:rsidRPr="003D249C">
        <w:rPr>
          <w:rFonts w:ascii="Times New Roman" w:hAnsi="Times New Roman" w:cs="Times New Roman"/>
          <w:color w:val="0000FF"/>
          <w:u w:val="single"/>
          <w:lang w:val="en-US"/>
        </w:rPr>
        <w:t>ardatov</w:t>
      </w:r>
      <w:r w:rsidRPr="003D249C">
        <w:rPr>
          <w:rFonts w:ascii="Times New Roman" w:hAnsi="Times New Roman" w:cs="Times New Roman"/>
          <w:color w:val="0000FF"/>
          <w:u w:val="single"/>
        </w:rPr>
        <w:t>.</w:t>
      </w:r>
      <w:r w:rsidRPr="003D249C">
        <w:rPr>
          <w:rFonts w:ascii="Times New Roman" w:hAnsi="Times New Roman" w:cs="Times New Roman"/>
          <w:color w:val="0000FF"/>
          <w:u w:val="single"/>
          <w:lang w:val="en-US"/>
        </w:rPr>
        <w:t>e</w:t>
      </w:r>
      <w:r w:rsidRPr="003D249C">
        <w:rPr>
          <w:rFonts w:ascii="Times New Roman" w:hAnsi="Times New Roman" w:cs="Times New Roman"/>
          <w:color w:val="0000FF"/>
          <w:u w:val="single"/>
        </w:rPr>
        <w:t>-</w:t>
      </w:r>
      <w:r w:rsidRPr="003D249C">
        <w:rPr>
          <w:rFonts w:ascii="Times New Roman" w:hAnsi="Times New Roman" w:cs="Times New Roman"/>
          <w:color w:val="0000FF"/>
          <w:u w:val="single"/>
          <w:lang w:val="en-US"/>
        </w:rPr>
        <w:t>mordovia</w:t>
      </w:r>
      <w:r w:rsidRPr="003D249C">
        <w:rPr>
          <w:rFonts w:ascii="Times New Roman" w:hAnsi="Times New Roman" w:cs="Times New Roman"/>
          <w:color w:val="0000FF"/>
          <w:u w:val="single"/>
        </w:rPr>
        <w:t>.</w:t>
      </w:r>
      <w:r w:rsidRPr="003D249C">
        <w:rPr>
          <w:rFonts w:ascii="Times New Roman" w:hAnsi="Times New Roman" w:cs="Times New Roman"/>
          <w:color w:val="0000FF"/>
          <w:u w:val="single"/>
          <w:lang w:val="en-US"/>
        </w:rPr>
        <w:t>ru</w:t>
      </w:r>
      <w:r w:rsidRPr="003D249C">
        <w:rPr>
          <w:rFonts w:ascii="Times New Roman" w:hAnsi="Times New Roman" w:cs="Times New Roman"/>
        </w:rPr>
        <w:t>,  официальный сайт</w:t>
      </w:r>
      <w:r w:rsidRPr="003D249C">
        <w:rPr>
          <w:rFonts w:ascii="Times New Roman" w:hAnsi="Times New Roman" w:cs="Times New Roman"/>
          <w:spacing w:val="-4"/>
        </w:rPr>
        <w:t xml:space="preserve"> Российской Федерации для размещения информации о проведении торгов-</w:t>
      </w:r>
      <w:r w:rsidRPr="003D249C">
        <w:rPr>
          <w:rFonts w:ascii="Times New Roman" w:hAnsi="Times New Roman" w:cs="Times New Roman"/>
        </w:rPr>
        <w:t xml:space="preserve"> </w:t>
      </w:r>
      <w:hyperlink r:id="rId7" w:history="1">
        <w:r w:rsidRPr="003D249C">
          <w:rPr>
            <w:rStyle w:val="a7"/>
            <w:rFonts w:ascii="Times New Roman" w:hAnsi="Times New Roman" w:cs="Times New Roman"/>
          </w:rPr>
          <w:t>www.torgi.gov.ru</w:t>
        </w:r>
      </w:hyperlink>
      <w:r w:rsidRPr="003D249C">
        <w:rPr>
          <w:rFonts w:ascii="Times New Roman" w:hAnsi="Times New Roman" w:cs="Times New Roman"/>
        </w:rPr>
        <w:t>.</w:t>
      </w:r>
    </w:p>
    <w:p w:rsidR="008D4A5D" w:rsidRPr="003D249C" w:rsidRDefault="008D4A5D" w:rsidP="008D4A5D">
      <w:pPr>
        <w:spacing w:after="0"/>
        <w:ind w:firstLine="567"/>
        <w:jc w:val="both"/>
        <w:rPr>
          <w:rFonts w:ascii="Times New Roman" w:hAnsi="Times New Roman" w:cs="Times New Roman"/>
        </w:rPr>
      </w:pPr>
      <w:r w:rsidRPr="003D249C">
        <w:rPr>
          <w:rFonts w:ascii="Times New Roman" w:hAnsi="Times New Roman" w:cs="Times New Roman"/>
        </w:rPr>
        <w:t>Контактный телефон: 8(83431) 31-185 в рабочие дни с 9:00 до 17:00 (время московское), факс 8(83431) 31-189</w:t>
      </w:r>
    </w:p>
    <w:p w:rsidR="008D4A5D" w:rsidRPr="003D249C" w:rsidRDefault="008D4A5D" w:rsidP="008D4A5D">
      <w:pPr>
        <w:spacing w:after="0"/>
        <w:ind w:firstLine="567"/>
        <w:jc w:val="both"/>
        <w:rPr>
          <w:rFonts w:ascii="Times New Roman" w:hAnsi="Times New Roman" w:cs="Times New Roman"/>
        </w:rPr>
      </w:pPr>
      <w:r w:rsidRPr="003D249C">
        <w:rPr>
          <w:rFonts w:ascii="Times New Roman" w:hAnsi="Times New Roman" w:cs="Times New Roman"/>
          <w:b/>
        </w:rPr>
        <w:lastRenderedPageBreak/>
        <w:t>2.</w:t>
      </w:r>
      <w:r w:rsidRPr="003D249C">
        <w:rPr>
          <w:rFonts w:ascii="Times New Roman" w:hAnsi="Times New Roman" w:cs="Times New Roman"/>
        </w:rPr>
        <w:t xml:space="preserve"> </w:t>
      </w:r>
      <w:r w:rsidRPr="003D249C">
        <w:rPr>
          <w:rFonts w:ascii="Times New Roman" w:hAnsi="Times New Roman" w:cs="Times New Roman"/>
          <w:b/>
        </w:rPr>
        <w:t>Уполномоченный орган, принявший решение о проведении аукциона:</w:t>
      </w:r>
      <w:r w:rsidRPr="003D249C">
        <w:rPr>
          <w:rFonts w:ascii="Times New Roman" w:hAnsi="Times New Roman" w:cs="Times New Roman"/>
        </w:rPr>
        <w:t xml:space="preserve"> Администрация Ардатовского муниципального района Республики Мордовия.</w:t>
      </w:r>
    </w:p>
    <w:p w:rsidR="008D4A5D" w:rsidRPr="003D249C" w:rsidRDefault="008D4A5D" w:rsidP="008D4A5D">
      <w:pPr>
        <w:spacing w:after="0"/>
        <w:ind w:firstLine="567"/>
        <w:jc w:val="both"/>
        <w:rPr>
          <w:rFonts w:ascii="Times New Roman" w:hAnsi="Times New Roman" w:cs="Times New Roman"/>
          <w:color w:val="000000"/>
        </w:rPr>
      </w:pPr>
      <w:r w:rsidRPr="003D249C">
        <w:rPr>
          <w:rFonts w:ascii="Times New Roman" w:hAnsi="Times New Roman" w:cs="Times New Roman"/>
          <w:b/>
        </w:rPr>
        <w:t>3 Реквизиты решения о проведение аукциона</w:t>
      </w:r>
      <w:r w:rsidRPr="003D249C">
        <w:rPr>
          <w:rFonts w:ascii="Times New Roman" w:hAnsi="Times New Roman" w:cs="Times New Roman"/>
        </w:rPr>
        <w:t>: Постановление администрации Ардатовского муниципального района от 12 мая 2017 года № 473 «О проведении открытого аукциона по продаже земельного участка</w:t>
      </w:r>
      <w:r w:rsidRPr="003D249C">
        <w:rPr>
          <w:rFonts w:ascii="Times New Roman" w:hAnsi="Times New Roman" w:cs="Times New Roman"/>
          <w:color w:val="000000"/>
        </w:rPr>
        <w:t>».</w:t>
      </w:r>
    </w:p>
    <w:p w:rsidR="008D4A5D" w:rsidRPr="003D249C" w:rsidRDefault="008D4A5D" w:rsidP="008D4A5D">
      <w:pPr>
        <w:spacing w:after="0"/>
        <w:ind w:firstLine="567"/>
        <w:jc w:val="both"/>
        <w:rPr>
          <w:rFonts w:ascii="Times New Roman" w:hAnsi="Times New Roman" w:cs="Times New Roman"/>
        </w:rPr>
      </w:pPr>
      <w:r w:rsidRPr="003D249C">
        <w:rPr>
          <w:rFonts w:ascii="Times New Roman" w:hAnsi="Times New Roman" w:cs="Times New Roman"/>
        </w:rPr>
        <w:t xml:space="preserve">Настоящий открытый аукцион проводится в </w:t>
      </w:r>
      <w:r w:rsidRPr="003D249C">
        <w:rPr>
          <w:rFonts w:ascii="Times New Roman" w:hAnsi="Times New Roman" w:cs="Times New Roman"/>
          <w:color w:val="000000"/>
        </w:rPr>
        <w:t xml:space="preserve">соответствии с </w:t>
      </w:r>
      <w:r w:rsidRPr="003D249C">
        <w:rPr>
          <w:rFonts w:ascii="Times New Roman" w:hAnsi="Times New Roman" w:cs="Times New Roman"/>
          <w:color w:val="000000"/>
          <w:shd w:val="clear" w:color="auto" w:fill="FFFFFF"/>
        </w:rPr>
        <w:t>требованиями статей 39.11, 39.12 Земельного Кодекса Российской Федерации</w:t>
      </w:r>
      <w:r w:rsidRPr="003D249C">
        <w:rPr>
          <w:rFonts w:ascii="Times New Roman" w:hAnsi="Times New Roman" w:cs="Times New Roman"/>
          <w:color w:val="000000"/>
        </w:rPr>
        <w:t xml:space="preserve">, Гражданским кодексом РФ, Бюджетным кодексом РФ </w:t>
      </w:r>
      <w:r w:rsidRPr="003D249C">
        <w:rPr>
          <w:rFonts w:ascii="Times New Roman" w:hAnsi="Times New Roman" w:cs="Times New Roman"/>
        </w:rPr>
        <w:t>и иными нормативными актами Российской Федерации.</w:t>
      </w:r>
    </w:p>
    <w:p w:rsidR="008D4A5D" w:rsidRPr="003D249C" w:rsidRDefault="008D4A5D" w:rsidP="008D4A5D">
      <w:pPr>
        <w:spacing w:after="0"/>
        <w:ind w:firstLine="567"/>
        <w:jc w:val="both"/>
        <w:rPr>
          <w:rFonts w:ascii="Times New Roman" w:hAnsi="Times New Roman" w:cs="Times New Roman"/>
          <w:shd w:val="clear" w:color="auto" w:fill="FFFFFF"/>
        </w:rPr>
      </w:pPr>
      <w:r w:rsidRPr="003D249C">
        <w:rPr>
          <w:rFonts w:ascii="Times New Roman" w:hAnsi="Times New Roman" w:cs="Times New Roman"/>
          <w:b/>
          <w:shd w:val="clear" w:color="auto" w:fill="FFFFFF"/>
        </w:rPr>
        <w:t xml:space="preserve"> 4. Форма торгов: </w:t>
      </w:r>
      <w:r w:rsidRPr="003D249C">
        <w:rPr>
          <w:rFonts w:ascii="Times New Roman" w:hAnsi="Times New Roman" w:cs="Times New Roman"/>
          <w:shd w:val="clear" w:color="auto" w:fill="FFFFFF"/>
        </w:rPr>
        <w:t>аукцион, открытый по составу участников и по форме подачи предложений.</w:t>
      </w:r>
    </w:p>
    <w:p w:rsidR="008D4A5D" w:rsidRPr="003D249C" w:rsidRDefault="008D4A5D" w:rsidP="008D4A5D">
      <w:pPr>
        <w:spacing w:after="0" w:line="240" w:lineRule="auto"/>
        <w:ind w:firstLine="708"/>
        <w:jc w:val="both"/>
        <w:rPr>
          <w:rFonts w:ascii="Times New Roman" w:eastAsia="Times New Roman" w:hAnsi="Times New Roman" w:cs="Times New Roman"/>
        </w:rPr>
      </w:pPr>
      <w:r w:rsidRPr="003D249C">
        <w:rPr>
          <w:rFonts w:ascii="Times New Roman" w:hAnsi="Times New Roman" w:cs="Times New Roman"/>
          <w:b/>
          <w:shd w:val="clear" w:color="auto" w:fill="FFFFFF"/>
        </w:rPr>
        <w:t xml:space="preserve"> 5. Начальная максимальная цена: - </w:t>
      </w:r>
      <w:r w:rsidRPr="003D249C">
        <w:rPr>
          <w:rFonts w:ascii="Times New Roman" w:eastAsia="Times New Roman" w:hAnsi="Times New Roman" w:cs="Times New Roman"/>
        </w:rPr>
        <w:t>23960</w:t>
      </w:r>
      <w:r w:rsidRPr="003D249C">
        <w:rPr>
          <w:rFonts w:ascii="Times New Roman" w:eastAsia="Times New Roman" w:hAnsi="Times New Roman" w:cs="Times New Roman"/>
          <w:color w:val="000000"/>
        </w:rPr>
        <w:t xml:space="preserve"> </w:t>
      </w:r>
      <w:r w:rsidRPr="003D249C">
        <w:rPr>
          <w:rFonts w:ascii="Times New Roman" w:eastAsia="Times New Roman" w:hAnsi="Times New Roman" w:cs="Times New Roman"/>
        </w:rPr>
        <w:t>руб. 00 коп. (двадцать три  тысячи девятьсот шестьдесят  рублей 00 коп.) за всю площадь согласно кадастровой стоимости земельного  участка</w:t>
      </w:r>
      <w:r w:rsidRPr="003D249C">
        <w:rPr>
          <w:rFonts w:ascii="Times New Roman" w:hAnsi="Times New Roman" w:cs="Times New Roman"/>
        </w:rPr>
        <w:t>, (земельный участок площадью 1000 кв.м.) расположенного по адресу: Р</w:t>
      </w:r>
      <w:r w:rsidRPr="003D249C">
        <w:rPr>
          <w:rFonts w:ascii="Times New Roman" w:hAnsi="Times New Roman" w:cs="Times New Roman"/>
          <w:color w:val="000000"/>
          <w:spacing w:val="-8"/>
        </w:rPr>
        <w:t>еспублика Мордовия, Ардатовский район, п/ст. Ардатов, ул. Полевая, 50</w:t>
      </w:r>
    </w:p>
    <w:p w:rsidR="008D4A5D" w:rsidRPr="003D249C" w:rsidRDefault="008D4A5D" w:rsidP="008D4A5D">
      <w:pPr>
        <w:spacing w:after="0" w:line="240" w:lineRule="auto"/>
        <w:ind w:firstLine="708"/>
        <w:jc w:val="both"/>
        <w:rPr>
          <w:rFonts w:ascii="Times New Roman" w:eastAsia="Times New Roman" w:hAnsi="Times New Roman" w:cs="Times New Roman"/>
        </w:rPr>
      </w:pPr>
      <w:r w:rsidRPr="003D249C">
        <w:rPr>
          <w:rFonts w:ascii="Times New Roman" w:hAnsi="Times New Roman" w:cs="Times New Roman"/>
          <w:b/>
          <w:shd w:val="clear" w:color="auto" w:fill="FFFFFF"/>
        </w:rPr>
        <w:t xml:space="preserve">6. Шаг аукциона: </w:t>
      </w:r>
      <w:r w:rsidRPr="003D249C">
        <w:rPr>
          <w:rFonts w:ascii="Times New Roman" w:hAnsi="Times New Roman" w:cs="Times New Roman"/>
          <w:shd w:val="clear" w:color="auto" w:fill="FFFFFF"/>
        </w:rPr>
        <w:t>1</w:t>
      </w:r>
      <w:r w:rsidRPr="003D249C">
        <w:rPr>
          <w:rFonts w:ascii="Times New Roman" w:hAnsi="Times New Roman" w:cs="Times New Roman"/>
        </w:rPr>
        <w:t xml:space="preserve">% от начальной цены земельного участка – </w:t>
      </w:r>
      <w:r w:rsidRPr="003D249C">
        <w:rPr>
          <w:rFonts w:ascii="Times New Roman" w:eastAsia="Times New Roman" w:hAnsi="Times New Roman" w:cs="Times New Roman"/>
        </w:rPr>
        <w:t>239 руб. 60 коп. (двести тридцать девять рублей 60 копеек.).</w:t>
      </w:r>
    </w:p>
    <w:p w:rsidR="008D4A5D" w:rsidRPr="003D249C" w:rsidRDefault="008D4A5D" w:rsidP="008D4A5D">
      <w:pPr>
        <w:spacing w:after="0" w:line="240" w:lineRule="auto"/>
        <w:ind w:firstLine="708"/>
        <w:jc w:val="both"/>
        <w:rPr>
          <w:rFonts w:ascii="Times New Roman" w:eastAsia="Times New Roman" w:hAnsi="Times New Roman" w:cs="Times New Roman"/>
        </w:rPr>
      </w:pPr>
      <w:r w:rsidRPr="003D249C">
        <w:rPr>
          <w:rFonts w:ascii="Times New Roman" w:hAnsi="Times New Roman" w:cs="Times New Roman"/>
          <w:b/>
          <w:shd w:val="clear" w:color="auto" w:fill="FFFFFF"/>
        </w:rPr>
        <w:t xml:space="preserve">7.  Размер задатка: </w:t>
      </w:r>
      <w:r w:rsidRPr="003D249C">
        <w:rPr>
          <w:rFonts w:ascii="Times New Roman" w:hAnsi="Times New Roman" w:cs="Times New Roman"/>
          <w:color w:val="000000"/>
        </w:rPr>
        <w:t>20 % от начальной цены земельного участка:</w:t>
      </w:r>
      <w:r w:rsidRPr="003D249C">
        <w:rPr>
          <w:rFonts w:ascii="Times New Roman" w:hAnsi="Times New Roman" w:cs="Times New Roman"/>
        </w:rPr>
        <w:t xml:space="preserve">- </w:t>
      </w:r>
      <w:r w:rsidRPr="003D249C">
        <w:rPr>
          <w:rFonts w:ascii="Times New Roman" w:eastAsia="Times New Roman" w:hAnsi="Times New Roman" w:cs="Times New Roman"/>
        </w:rPr>
        <w:t>4792 руб. 00 коп. (четыре тысячи семьсот девяноста два  рубля 00 копеек).</w:t>
      </w:r>
    </w:p>
    <w:p w:rsidR="008D4A5D" w:rsidRPr="003D249C" w:rsidRDefault="008D4A5D" w:rsidP="008D4A5D">
      <w:pPr>
        <w:spacing w:after="0"/>
        <w:ind w:firstLine="567"/>
        <w:jc w:val="both"/>
        <w:rPr>
          <w:rFonts w:ascii="Times New Roman" w:hAnsi="Times New Roman" w:cs="Times New Roman"/>
        </w:rPr>
      </w:pPr>
      <w:r w:rsidRPr="003D249C">
        <w:rPr>
          <w:rFonts w:ascii="Times New Roman" w:hAnsi="Times New Roman" w:cs="Times New Roman"/>
          <w:b/>
          <w:bCs/>
        </w:rPr>
        <w:t xml:space="preserve"> 8. Предмет аукциона - </w:t>
      </w:r>
      <w:r w:rsidRPr="003D249C">
        <w:rPr>
          <w:rFonts w:ascii="Times New Roman" w:hAnsi="Times New Roman" w:cs="Times New Roman"/>
          <w:bCs/>
        </w:rPr>
        <w:t>земельный участок, а</w:t>
      </w:r>
      <w:r w:rsidRPr="003D249C">
        <w:rPr>
          <w:rFonts w:ascii="Times New Roman" w:hAnsi="Times New Roman" w:cs="Times New Roman"/>
        </w:rPr>
        <w:t xml:space="preserve">дрес: </w:t>
      </w:r>
      <w:r w:rsidRPr="003D249C">
        <w:rPr>
          <w:rFonts w:ascii="Times New Roman" w:hAnsi="Times New Roman" w:cs="Times New Roman"/>
          <w:color w:val="000000"/>
          <w:spacing w:val="-8"/>
        </w:rPr>
        <w:t>Республика Мордовия, Ардатовский район, п/ст. Ардатов, ул. Полевая, 50, п</w:t>
      </w:r>
      <w:r w:rsidRPr="003D249C">
        <w:rPr>
          <w:rFonts w:ascii="Times New Roman" w:hAnsi="Times New Roman" w:cs="Times New Roman"/>
        </w:rPr>
        <w:t xml:space="preserve">лощадь – 1000 </w:t>
      </w:r>
      <w:r w:rsidRPr="003D249C">
        <w:rPr>
          <w:rFonts w:ascii="Times New Roman" w:hAnsi="Times New Roman" w:cs="Times New Roman"/>
          <w:color w:val="000000"/>
          <w:spacing w:val="-8"/>
        </w:rPr>
        <w:t xml:space="preserve">кв. м., </w:t>
      </w:r>
      <w:r w:rsidRPr="003D249C">
        <w:rPr>
          <w:rFonts w:ascii="Times New Roman" w:hAnsi="Times New Roman" w:cs="Times New Roman"/>
        </w:rPr>
        <w:t xml:space="preserve"> кадастровый номер 13:01:0203002:771,  категория земель - земли населенных пунктов, разрешенное использование - для индивидуального жилищного строительства.</w:t>
      </w:r>
    </w:p>
    <w:p w:rsidR="008D4A5D" w:rsidRPr="003D249C" w:rsidRDefault="008D4A5D" w:rsidP="008D4A5D">
      <w:pPr>
        <w:spacing w:after="0"/>
        <w:ind w:firstLine="567"/>
        <w:jc w:val="both"/>
        <w:rPr>
          <w:rFonts w:ascii="Times New Roman" w:hAnsi="Times New Roman" w:cs="Times New Roman"/>
        </w:rPr>
      </w:pPr>
      <w:r w:rsidRPr="003D249C">
        <w:rPr>
          <w:rFonts w:ascii="Times New Roman" w:hAnsi="Times New Roman" w:cs="Times New Roman"/>
        </w:rPr>
        <w:t>Границы земельного участка установлены согласно действующего законодательство в соответствии с кадастровым паспортом  земельного участка.</w:t>
      </w:r>
    </w:p>
    <w:p w:rsidR="008D4A5D" w:rsidRPr="003D249C" w:rsidRDefault="008D4A5D" w:rsidP="008D4A5D">
      <w:pPr>
        <w:spacing w:after="0"/>
        <w:ind w:firstLine="567"/>
        <w:jc w:val="both"/>
        <w:rPr>
          <w:rFonts w:ascii="Times New Roman" w:hAnsi="Times New Roman" w:cs="Times New Roman"/>
          <w:color w:val="000000"/>
        </w:rPr>
      </w:pPr>
      <w:r w:rsidRPr="003D249C">
        <w:rPr>
          <w:rFonts w:ascii="Times New Roman" w:hAnsi="Times New Roman" w:cs="Times New Roman"/>
        </w:rPr>
        <w:t xml:space="preserve"> Параметры разрешенного строительства объекта капитального строительства - в</w:t>
      </w:r>
      <w:r w:rsidRPr="003D249C">
        <w:rPr>
          <w:rFonts w:ascii="Times New Roman" w:hAnsi="Times New Roman" w:cs="Times New Roman"/>
          <w:color w:val="000000"/>
        </w:rPr>
        <w:t xml:space="preserve"> соответствии с правилами землепользования и застройки п/ст. Ардатов Ардатовского муниципального района РМ.</w:t>
      </w:r>
    </w:p>
    <w:p w:rsidR="008D4A5D" w:rsidRPr="003D249C" w:rsidRDefault="008D4A5D" w:rsidP="008D4A5D">
      <w:pPr>
        <w:spacing w:after="0"/>
        <w:ind w:firstLine="567"/>
        <w:jc w:val="both"/>
        <w:rPr>
          <w:rFonts w:ascii="Times New Roman" w:hAnsi="Times New Roman" w:cs="Times New Roman"/>
          <w:color w:val="000000"/>
        </w:rPr>
      </w:pPr>
      <w:r w:rsidRPr="003D249C">
        <w:rPr>
          <w:rFonts w:ascii="Times New Roman" w:hAnsi="Times New Roman" w:cs="Times New Roman"/>
        </w:rPr>
        <w:t>Технические условия подключения к сетям инженерно-технического обеспечения –  не имеется. Технические условия на газоснабжение при необходимости Покупатель получает самостоятельно.</w:t>
      </w:r>
    </w:p>
    <w:p w:rsidR="008D4A5D" w:rsidRPr="003D249C" w:rsidRDefault="008D4A5D" w:rsidP="008D4A5D">
      <w:pPr>
        <w:spacing w:after="0"/>
        <w:ind w:firstLine="567"/>
        <w:jc w:val="both"/>
        <w:rPr>
          <w:rFonts w:ascii="Times New Roman" w:hAnsi="Times New Roman" w:cs="Times New Roman"/>
        </w:rPr>
      </w:pPr>
      <w:r w:rsidRPr="003D249C">
        <w:rPr>
          <w:rFonts w:ascii="Times New Roman" w:hAnsi="Times New Roman" w:cs="Times New Roman"/>
        </w:rPr>
        <w:t>Сведения о правах – государственная собственность, которая не разграничена.</w:t>
      </w:r>
    </w:p>
    <w:p w:rsidR="008D4A5D" w:rsidRPr="003D249C" w:rsidRDefault="008D4A5D" w:rsidP="008D4A5D">
      <w:pPr>
        <w:spacing w:after="0"/>
        <w:ind w:firstLine="567"/>
        <w:jc w:val="both"/>
        <w:rPr>
          <w:rFonts w:ascii="Times New Roman" w:hAnsi="Times New Roman" w:cs="Times New Roman"/>
          <w:color w:val="000000"/>
        </w:rPr>
      </w:pPr>
      <w:r w:rsidRPr="003D249C">
        <w:rPr>
          <w:rFonts w:ascii="Times New Roman" w:hAnsi="Times New Roman" w:cs="Times New Roman"/>
        </w:rPr>
        <w:t>Обременение на дату принятия решения о проведении аукциона - не зарегистрированы.</w:t>
      </w:r>
    </w:p>
    <w:p w:rsidR="008D4A5D" w:rsidRPr="003D249C" w:rsidRDefault="008D4A5D" w:rsidP="008D4A5D">
      <w:pPr>
        <w:spacing w:after="0"/>
        <w:ind w:firstLine="567"/>
        <w:jc w:val="both"/>
        <w:rPr>
          <w:rFonts w:ascii="Times New Roman" w:eastAsia="Times New Roman" w:hAnsi="Times New Roman" w:cs="Times New Roman"/>
        </w:rPr>
      </w:pPr>
      <w:r w:rsidRPr="003D249C">
        <w:rPr>
          <w:rFonts w:ascii="Times New Roman" w:hAnsi="Times New Roman" w:cs="Times New Roman"/>
        </w:rPr>
        <w:t xml:space="preserve">Ограничения на дату принятия решения о проведении аукциона – </w:t>
      </w:r>
      <w:bookmarkStart w:id="2" w:name="sub_56"/>
      <w:r w:rsidRPr="003D249C">
        <w:rPr>
          <w:rFonts w:ascii="Times New Roman" w:hAnsi="Times New Roman" w:cs="Times New Roman"/>
        </w:rPr>
        <w:t>нет</w:t>
      </w:r>
    </w:p>
    <w:p w:rsidR="008D4A5D" w:rsidRPr="003D249C" w:rsidRDefault="008D4A5D" w:rsidP="008D4A5D">
      <w:pPr>
        <w:spacing w:after="0"/>
        <w:ind w:firstLine="567"/>
        <w:jc w:val="both"/>
        <w:rPr>
          <w:rFonts w:ascii="Times New Roman" w:hAnsi="Times New Roman" w:cs="Times New Roman"/>
        </w:rPr>
      </w:pPr>
      <w:r w:rsidRPr="003D249C">
        <w:rPr>
          <w:rFonts w:ascii="Times New Roman" w:hAnsi="Times New Roman" w:cs="Times New Roman"/>
          <w:b/>
        </w:rPr>
        <w:t>Отказ от проведения аукциона</w:t>
      </w:r>
      <w:r w:rsidRPr="003D249C">
        <w:rPr>
          <w:rFonts w:ascii="Times New Roman" w:hAnsi="Times New Roman" w:cs="Times New Roman"/>
        </w:rPr>
        <w:t xml:space="preserve">. Уполномоченный орган принимает решение об отказе в проведении аукциона в случае выявления обстоятельств, предусмотренных </w:t>
      </w:r>
      <w:hyperlink r:id="rId8" w:anchor="sub_39118" w:history="1">
        <w:r w:rsidRPr="003D249C">
          <w:rPr>
            <w:rStyle w:val="a7"/>
            <w:rFonts w:ascii="Times New Roman" w:hAnsi="Times New Roman" w:cs="Times New Roman"/>
            <w:color w:val="auto"/>
          </w:rPr>
          <w:t>пунктом 8</w:t>
        </w:r>
      </w:hyperlink>
      <w:r w:rsidRPr="003D249C">
        <w:rPr>
          <w:rFonts w:ascii="Times New Roman" w:hAnsi="Times New Roman" w:cs="Times New Roman"/>
        </w:rPr>
        <w:t xml:space="preserve"> статьи 39.11 Земельного кодекса РФ. Извещение об отказе в проведении аукциона размещается на </w:t>
      </w:r>
      <w:hyperlink r:id="rId9" w:history="1">
        <w:r w:rsidRPr="003D249C">
          <w:rPr>
            <w:rStyle w:val="a7"/>
            <w:rFonts w:ascii="Times New Roman" w:hAnsi="Times New Roman" w:cs="Times New Roman"/>
            <w:color w:val="auto"/>
          </w:rPr>
          <w:t>официальном сайте</w:t>
        </w:r>
      </w:hyperlink>
      <w:r w:rsidRPr="003D249C">
        <w:rPr>
          <w:rFonts w:ascii="Times New Roman" w:hAnsi="Times New Roman" w:cs="Times New Roman"/>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8D4A5D" w:rsidRPr="003D249C" w:rsidRDefault="008D4A5D" w:rsidP="008D4A5D">
      <w:pPr>
        <w:pStyle w:val="s1"/>
        <w:shd w:val="clear" w:color="auto" w:fill="FFFFFF"/>
        <w:spacing w:before="0" w:beforeAutospacing="0" w:after="0" w:afterAutospacing="0"/>
        <w:ind w:firstLine="720"/>
        <w:jc w:val="both"/>
        <w:rPr>
          <w:b/>
          <w:color w:val="000000"/>
          <w:sz w:val="22"/>
          <w:szCs w:val="22"/>
        </w:rPr>
      </w:pPr>
      <w:r w:rsidRPr="003D249C">
        <w:rPr>
          <w:b/>
          <w:color w:val="000000"/>
          <w:sz w:val="22"/>
          <w:szCs w:val="22"/>
        </w:rPr>
        <w:t>10.  Для участия в аукционе заявители представляют в установленный в извещении о проведении аукциона срок следующие документы:</w:t>
      </w:r>
    </w:p>
    <w:p w:rsidR="008D4A5D" w:rsidRPr="003D249C" w:rsidRDefault="008D4A5D" w:rsidP="008D4A5D">
      <w:pPr>
        <w:spacing w:after="0"/>
        <w:ind w:firstLine="709"/>
        <w:jc w:val="both"/>
        <w:rPr>
          <w:rFonts w:ascii="Times New Roman" w:hAnsi="Times New Roman" w:cs="Times New Roman"/>
        </w:rPr>
      </w:pPr>
      <w:bookmarkStart w:id="3" w:name="sub_391211"/>
      <w:r w:rsidRPr="003D249C">
        <w:rPr>
          <w:rFonts w:ascii="Times New Roman" w:hAnsi="Times New Roman" w:cs="Times New Roman"/>
        </w:rPr>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8D4A5D" w:rsidRPr="003D249C" w:rsidRDefault="008D4A5D" w:rsidP="008D4A5D">
      <w:pPr>
        <w:spacing w:after="0"/>
        <w:ind w:firstLine="709"/>
        <w:jc w:val="both"/>
        <w:rPr>
          <w:rFonts w:ascii="Times New Roman" w:hAnsi="Times New Roman" w:cs="Times New Roman"/>
        </w:rPr>
      </w:pPr>
      <w:bookmarkStart w:id="4" w:name="sub_391212"/>
      <w:bookmarkEnd w:id="3"/>
      <w:r w:rsidRPr="003D249C">
        <w:rPr>
          <w:rFonts w:ascii="Times New Roman" w:hAnsi="Times New Roman" w:cs="Times New Roman"/>
        </w:rPr>
        <w:t>2) копии документов, удостоверяющих личность заявителя (для граждан);</w:t>
      </w:r>
    </w:p>
    <w:p w:rsidR="008D4A5D" w:rsidRPr="003D249C" w:rsidRDefault="008D4A5D" w:rsidP="008D4A5D">
      <w:pPr>
        <w:spacing w:after="0"/>
        <w:ind w:firstLine="709"/>
        <w:jc w:val="both"/>
        <w:rPr>
          <w:rFonts w:ascii="Times New Roman" w:hAnsi="Times New Roman" w:cs="Times New Roman"/>
        </w:rPr>
      </w:pPr>
      <w:bookmarkStart w:id="5" w:name="sub_3912130"/>
      <w:bookmarkEnd w:id="4"/>
      <w:r w:rsidRPr="003D249C">
        <w:rPr>
          <w:rFonts w:ascii="Times New Roman" w:hAnsi="Times New Roman" w:cs="Times New Roman"/>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5"/>
    <w:p w:rsidR="008D4A5D" w:rsidRPr="003D249C" w:rsidRDefault="008D4A5D" w:rsidP="008D4A5D">
      <w:pPr>
        <w:spacing w:after="0"/>
        <w:ind w:firstLine="709"/>
        <w:jc w:val="both"/>
        <w:rPr>
          <w:rFonts w:ascii="Times New Roman" w:hAnsi="Times New Roman" w:cs="Times New Roman"/>
        </w:rPr>
      </w:pPr>
      <w:r w:rsidRPr="003D249C">
        <w:rPr>
          <w:rFonts w:ascii="Times New Roman" w:hAnsi="Times New Roman" w:cs="Times New Roman"/>
        </w:rPr>
        <w:t>4) документы, подтверждающие внесение задатка.</w:t>
      </w:r>
    </w:p>
    <w:p w:rsidR="008D4A5D" w:rsidRPr="003D249C" w:rsidRDefault="008D4A5D" w:rsidP="008D4A5D">
      <w:pPr>
        <w:pStyle w:val="ae"/>
        <w:ind w:firstLine="708"/>
        <w:rPr>
          <w:rFonts w:ascii="Times New Roman" w:hAnsi="Times New Roman" w:cs="Times New Roman"/>
          <w:sz w:val="22"/>
          <w:szCs w:val="22"/>
        </w:rPr>
      </w:pPr>
      <w:r w:rsidRPr="003D249C">
        <w:rPr>
          <w:rFonts w:ascii="Times New Roman" w:hAnsi="Times New Roman" w:cs="Times New Roman"/>
          <w:sz w:val="22"/>
          <w:szCs w:val="22"/>
        </w:rPr>
        <w:t xml:space="preserve">Задаток </w:t>
      </w:r>
      <w:r w:rsidRPr="003D249C">
        <w:rPr>
          <w:rFonts w:ascii="Times New Roman" w:hAnsi="Times New Roman" w:cs="Times New Roman"/>
          <w:noProof/>
          <w:color w:val="000000"/>
          <w:sz w:val="22"/>
          <w:szCs w:val="22"/>
        </w:rPr>
        <w:t xml:space="preserve">должен быть  внесен  Претендентом  по следующим реквизитам: </w:t>
      </w:r>
      <w:r w:rsidRPr="003D249C">
        <w:rPr>
          <w:rFonts w:ascii="Times New Roman" w:hAnsi="Times New Roman" w:cs="Times New Roman"/>
          <w:sz w:val="22"/>
          <w:szCs w:val="22"/>
        </w:rPr>
        <w:t xml:space="preserve">счет 40302810400003000020  ОТДЕЛЕНИЕ - НБ Республика Мордовия г. Саранск  БИК 048952001. Получатель платежа УФК по Республике Мордовия (Администрация Ардатовского муниципального района) ИНН 1301060196 КПП 130101001  </w:t>
      </w:r>
    </w:p>
    <w:p w:rsidR="008D4A5D" w:rsidRPr="003D249C" w:rsidRDefault="008D4A5D" w:rsidP="008D4A5D">
      <w:pPr>
        <w:pStyle w:val="ae"/>
        <w:jc w:val="left"/>
        <w:rPr>
          <w:rFonts w:ascii="Times New Roman" w:hAnsi="Times New Roman" w:cs="Times New Roman"/>
          <w:sz w:val="22"/>
          <w:szCs w:val="22"/>
        </w:rPr>
      </w:pPr>
      <w:r w:rsidRPr="003D249C">
        <w:rPr>
          <w:rFonts w:ascii="Times New Roman" w:hAnsi="Times New Roman" w:cs="Times New Roman"/>
          <w:color w:val="000000"/>
          <w:sz w:val="22"/>
          <w:szCs w:val="22"/>
        </w:rPr>
        <w:t>ОКТМО 89603402</w:t>
      </w:r>
      <w:r w:rsidRPr="003D249C">
        <w:rPr>
          <w:rFonts w:ascii="Times New Roman" w:hAnsi="Times New Roman" w:cs="Times New Roman"/>
          <w:sz w:val="22"/>
          <w:szCs w:val="22"/>
        </w:rPr>
        <w:t xml:space="preserve">  л/с 05093015620</w:t>
      </w:r>
    </w:p>
    <w:p w:rsidR="008D4A5D" w:rsidRPr="003D249C" w:rsidRDefault="008D4A5D" w:rsidP="008D4A5D">
      <w:pPr>
        <w:pStyle w:val="ae"/>
        <w:ind w:firstLine="708"/>
        <w:rPr>
          <w:rFonts w:ascii="Times New Roman" w:hAnsi="Times New Roman" w:cs="Times New Roman"/>
          <w:b/>
          <w:bCs/>
          <w:color w:val="000000"/>
          <w:sz w:val="22"/>
          <w:szCs w:val="22"/>
        </w:rPr>
      </w:pPr>
      <w:r w:rsidRPr="003D249C">
        <w:rPr>
          <w:rFonts w:ascii="Times New Roman" w:hAnsi="Times New Roman" w:cs="Times New Roman"/>
          <w:b/>
          <w:bCs/>
          <w:color w:val="000000"/>
          <w:sz w:val="22"/>
          <w:szCs w:val="22"/>
        </w:rPr>
        <w:lastRenderedPageBreak/>
        <w:t>Наименование платежа: оплата задатка для участия в аукционе</w:t>
      </w:r>
      <w:r w:rsidRPr="003D249C">
        <w:rPr>
          <w:rFonts w:ascii="Times New Roman" w:hAnsi="Times New Roman" w:cs="Times New Roman"/>
          <w:b/>
          <w:bCs/>
          <w:sz w:val="22"/>
          <w:szCs w:val="22"/>
        </w:rPr>
        <w:t xml:space="preserve"> по продаже земельного участка</w:t>
      </w:r>
      <w:r w:rsidRPr="003D249C">
        <w:rPr>
          <w:rFonts w:ascii="Times New Roman" w:hAnsi="Times New Roman" w:cs="Times New Roman"/>
          <w:b/>
          <w:bCs/>
          <w:color w:val="000000"/>
          <w:sz w:val="22"/>
          <w:szCs w:val="22"/>
        </w:rPr>
        <w:t>.</w:t>
      </w:r>
    </w:p>
    <w:p w:rsidR="008D4A5D" w:rsidRPr="003D249C" w:rsidRDefault="008D4A5D" w:rsidP="008D4A5D">
      <w:pPr>
        <w:pStyle w:val="western"/>
        <w:spacing w:before="0" w:beforeAutospacing="0" w:after="0" w:afterAutospacing="0"/>
        <w:ind w:firstLine="708"/>
        <w:jc w:val="both"/>
        <w:rPr>
          <w:color w:val="000000"/>
          <w:sz w:val="22"/>
          <w:szCs w:val="22"/>
        </w:rPr>
      </w:pPr>
      <w:r w:rsidRPr="003D249C">
        <w:rPr>
          <w:sz w:val="22"/>
          <w:szCs w:val="22"/>
        </w:rPr>
        <w:t>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8D4A5D" w:rsidRPr="003D249C" w:rsidRDefault="008D4A5D" w:rsidP="008D4A5D">
      <w:pPr>
        <w:spacing w:after="0"/>
        <w:ind w:firstLine="720"/>
        <w:jc w:val="both"/>
        <w:rPr>
          <w:rFonts w:ascii="Times New Roman" w:hAnsi="Times New Roman" w:cs="Times New Roman"/>
        </w:rPr>
      </w:pPr>
      <w:bookmarkStart w:id="6" w:name="sub_39122"/>
      <w:r w:rsidRPr="003D249C">
        <w:rPr>
          <w:rFonts w:ascii="Times New Roman" w:hAnsi="Times New Roman" w:cs="Times New Roman"/>
        </w:rPr>
        <w:t>Представление документов, подтверждающих внесение задатка, признается заключением соглашения о задатке.</w:t>
      </w:r>
    </w:p>
    <w:bookmarkEnd w:id="6"/>
    <w:p w:rsidR="008D4A5D" w:rsidRPr="003D249C" w:rsidRDefault="008D4A5D" w:rsidP="008D4A5D">
      <w:pPr>
        <w:pStyle w:val="western"/>
        <w:spacing w:before="0" w:beforeAutospacing="0" w:after="0" w:afterAutospacing="0"/>
        <w:ind w:firstLine="709"/>
        <w:jc w:val="both"/>
        <w:rPr>
          <w:color w:val="000000"/>
          <w:sz w:val="22"/>
          <w:szCs w:val="22"/>
        </w:rPr>
      </w:pPr>
      <w:r w:rsidRPr="003D249C">
        <w:rPr>
          <w:b/>
          <w:bCs/>
          <w:color w:val="000000"/>
          <w:sz w:val="22"/>
          <w:szCs w:val="22"/>
        </w:rPr>
        <w:t>Порядок возврата задатка:</w:t>
      </w:r>
    </w:p>
    <w:p w:rsidR="008D4A5D" w:rsidRPr="003D249C" w:rsidRDefault="008D4A5D" w:rsidP="008D4A5D">
      <w:pPr>
        <w:pStyle w:val="western"/>
        <w:spacing w:before="0" w:beforeAutospacing="0" w:after="0" w:afterAutospacing="0"/>
        <w:ind w:firstLine="709"/>
        <w:jc w:val="both"/>
        <w:rPr>
          <w:color w:val="000000"/>
          <w:sz w:val="22"/>
          <w:szCs w:val="22"/>
        </w:rPr>
      </w:pPr>
      <w:r w:rsidRPr="003D249C">
        <w:rPr>
          <w:color w:val="000000"/>
          <w:sz w:val="22"/>
          <w:szCs w:val="22"/>
        </w:rPr>
        <w:t>- в случае если</w:t>
      </w:r>
      <w:r w:rsidRPr="003D249C">
        <w:rPr>
          <w:rStyle w:val="apple-converted-space"/>
          <w:color w:val="000000"/>
          <w:sz w:val="22"/>
          <w:szCs w:val="22"/>
        </w:rPr>
        <w:t> </w:t>
      </w:r>
      <w:r w:rsidRPr="003D249C">
        <w:rPr>
          <w:color w:val="000000"/>
          <w:sz w:val="22"/>
          <w:szCs w:val="22"/>
        </w:rPr>
        <w:t>претендент</w:t>
      </w:r>
      <w:r w:rsidRPr="003D249C">
        <w:rPr>
          <w:rStyle w:val="apple-converted-space"/>
          <w:color w:val="000000"/>
          <w:sz w:val="22"/>
          <w:szCs w:val="22"/>
        </w:rPr>
        <w:t> </w:t>
      </w:r>
      <w:r w:rsidRPr="003D249C">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3D249C">
        <w:rPr>
          <w:rStyle w:val="apple-converted-space"/>
          <w:color w:val="000000"/>
          <w:sz w:val="22"/>
          <w:szCs w:val="22"/>
        </w:rPr>
        <w:t> </w:t>
      </w:r>
      <w:r w:rsidRPr="003D249C">
        <w:rPr>
          <w:color w:val="000000"/>
          <w:sz w:val="22"/>
          <w:szCs w:val="22"/>
        </w:rPr>
        <w:t>организатору аукциона, перечисленная сумма задатка подлежит возврату</w:t>
      </w:r>
      <w:r w:rsidRPr="003D249C">
        <w:rPr>
          <w:rStyle w:val="apple-converted-space"/>
          <w:b/>
          <w:bCs/>
          <w:color w:val="000000"/>
          <w:sz w:val="22"/>
          <w:szCs w:val="22"/>
        </w:rPr>
        <w:t> </w:t>
      </w:r>
      <w:r w:rsidRPr="003D249C">
        <w:rPr>
          <w:color w:val="000000"/>
          <w:sz w:val="22"/>
          <w:szCs w:val="22"/>
        </w:rPr>
        <w:t>претендентов течение 3-х дней с даты регистрации отзыва заявки.</w:t>
      </w:r>
    </w:p>
    <w:p w:rsidR="008D4A5D" w:rsidRPr="003D249C" w:rsidRDefault="008D4A5D" w:rsidP="008D4A5D">
      <w:pPr>
        <w:pStyle w:val="western"/>
        <w:spacing w:before="0" w:beforeAutospacing="0" w:after="0" w:afterAutospacing="0"/>
        <w:ind w:firstLine="709"/>
        <w:jc w:val="both"/>
        <w:rPr>
          <w:color w:val="000000"/>
          <w:sz w:val="22"/>
          <w:szCs w:val="22"/>
        </w:rPr>
      </w:pPr>
      <w:r w:rsidRPr="003D249C">
        <w:rPr>
          <w:color w:val="000000"/>
          <w:sz w:val="22"/>
          <w:szCs w:val="22"/>
        </w:rPr>
        <w:t>- в случае если</w:t>
      </w:r>
      <w:r w:rsidRPr="003D249C">
        <w:rPr>
          <w:rStyle w:val="apple-converted-space"/>
          <w:color w:val="000000"/>
          <w:sz w:val="22"/>
          <w:szCs w:val="22"/>
        </w:rPr>
        <w:t> </w:t>
      </w:r>
      <w:r w:rsidRPr="003D249C">
        <w:rPr>
          <w:color w:val="000000"/>
          <w:sz w:val="22"/>
          <w:szCs w:val="22"/>
        </w:rPr>
        <w:t>претендент</w:t>
      </w:r>
      <w:r w:rsidRPr="003D249C">
        <w:rPr>
          <w:rStyle w:val="apple-converted-space"/>
          <w:color w:val="000000"/>
          <w:sz w:val="22"/>
          <w:szCs w:val="22"/>
        </w:rPr>
        <w:t> </w:t>
      </w:r>
      <w:r w:rsidRPr="003D249C">
        <w:rPr>
          <w:color w:val="000000"/>
          <w:sz w:val="22"/>
          <w:szCs w:val="22"/>
        </w:rPr>
        <w:t>решением</w:t>
      </w:r>
      <w:r w:rsidRPr="003D249C">
        <w:rPr>
          <w:rStyle w:val="apple-converted-space"/>
          <w:color w:val="000000"/>
          <w:sz w:val="22"/>
          <w:szCs w:val="22"/>
        </w:rPr>
        <w:t> </w:t>
      </w:r>
      <w:r w:rsidRPr="003D249C">
        <w:rPr>
          <w:color w:val="000000"/>
          <w:sz w:val="22"/>
          <w:szCs w:val="22"/>
        </w:rPr>
        <w:t>организатора аукциона</w:t>
      </w:r>
      <w:r w:rsidRPr="003D249C">
        <w:rPr>
          <w:rStyle w:val="apple-converted-space"/>
          <w:color w:val="000000"/>
          <w:sz w:val="22"/>
          <w:szCs w:val="22"/>
        </w:rPr>
        <w:t> </w:t>
      </w:r>
      <w:r w:rsidRPr="003D249C">
        <w:rPr>
          <w:color w:val="000000"/>
          <w:sz w:val="22"/>
          <w:szCs w:val="22"/>
        </w:rPr>
        <w:t>не допускается к участию в аукционе, перечисленная сумма задатка подлежит возврату</w:t>
      </w:r>
      <w:r w:rsidRPr="003D249C">
        <w:rPr>
          <w:rStyle w:val="apple-converted-space"/>
          <w:color w:val="000000"/>
          <w:sz w:val="22"/>
          <w:szCs w:val="22"/>
        </w:rPr>
        <w:t> </w:t>
      </w:r>
      <w:r w:rsidRPr="003D249C">
        <w:rPr>
          <w:color w:val="000000"/>
          <w:sz w:val="22"/>
          <w:szCs w:val="22"/>
        </w:rPr>
        <w:t>претенденту</w:t>
      </w:r>
      <w:r w:rsidRPr="003D249C">
        <w:rPr>
          <w:rStyle w:val="apple-converted-space"/>
          <w:color w:val="000000"/>
          <w:sz w:val="22"/>
          <w:szCs w:val="22"/>
        </w:rPr>
        <w:t> </w:t>
      </w:r>
      <w:r w:rsidRPr="003D249C">
        <w:rPr>
          <w:color w:val="000000"/>
          <w:sz w:val="22"/>
          <w:szCs w:val="22"/>
        </w:rPr>
        <w:t>в течение 3-х дней со дня оформления протокола приема заявок на участие в аукционе.</w:t>
      </w:r>
    </w:p>
    <w:p w:rsidR="008D4A5D" w:rsidRPr="003D249C" w:rsidRDefault="008D4A5D" w:rsidP="008D4A5D">
      <w:pPr>
        <w:pStyle w:val="western"/>
        <w:spacing w:before="0" w:beforeAutospacing="0" w:after="0" w:afterAutospacing="0"/>
        <w:ind w:firstLine="709"/>
        <w:jc w:val="both"/>
        <w:rPr>
          <w:color w:val="000000"/>
          <w:sz w:val="22"/>
          <w:szCs w:val="22"/>
        </w:rPr>
      </w:pPr>
      <w:r w:rsidRPr="003D249C">
        <w:rPr>
          <w:color w:val="000000"/>
          <w:sz w:val="22"/>
          <w:szCs w:val="22"/>
        </w:rPr>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p>
    <w:p w:rsidR="008D4A5D" w:rsidRPr="003D249C" w:rsidRDefault="008D4A5D" w:rsidP="008D4A5D">
      <w:pPr>
        <w:pStyle w:val="western"/>
        <w:spacing w:before="0" w:beforeAutospacing="0" w:after="0" w:afterAutospacing="0"/>
        <w:ind w:firstLine="709"/>
        <w:jc w:val="both"/>
        <w:rPr>
          <w:color w:val="000000"/>
          <w:sz w:val="22"/>
          <w:szCs w:val="22"/>
        </w:rPr>
      </w:pPr>
      <w:r w:rsidRPr="003D249C">
        <w:rPr>
          <w:b/>
          <w:bCs/>
          <w:color w:val="000000"/>
          <w:sz w:val="22"/>
          <w:szCs w:val="22"/>
        </w:rPr>
        <w:t>11. Задаток не возвращается:</w:t>
      </w:r>
    </w:p>
    <w:p w:rsidR="008D4A5D" w:rsidRPr="003D249C" w:rsidRDefault="008D4A5D" w:rsidP="008D4A5D">
      <w:pPr>
        <w:pStyle w:val="ac"/>
        <w:shd w:val="clear" w:color="auto" w:fill="FFFFFF"/>
        <w:spacing w:before="0" w:beforeAutospacing="0" w:after="0" w:afterAutospacing="0"/>
        <w:ind w:firstLine="709"/>
        <w:jc w:val="both"/>
        <w:rPr>
          <w:color w:val="000000"/>
          <w:sz w:val="22"/>
          <w:szCs w:val="22"/>
        </w:rPr>
      </w:pPr>
      <w:r w:rsidRPr="003D249C">
        <w:rPr>
          <w:b/>
          <w:bCs/>
          <w:color w:val="000000"/>
          <w:sz w:val="22"/>
          <w:szCs w:val="22"/>
        </w:rPr>
        <w:t>- в случае если претендент, признанный победителем аукциона, отказывается от подписания протокола об итогах аукциона, либо отказывается от заключения до</w:t>
      </w:r>
      <w:r w:rsidRPr="003D249C">
        <w:rPr>
          <w:bCs/>
          <w:color w:val="000000"/>
          <w:sz w:val="22"/>
          <w:szCs w:val="22"/>
        </w:rPr>
        <w:t>говора купли-продажи земельного участка.</w:t>
      </w:r>
    </w:p>
    <w:p w:rsidR="008D4A5D" w:rsidRPr="003D249C" w:rsidRDefault="008D4A5D" w:rsidP="008D4A5D">
      <w:pPr>
        <w:spacing w:after="0"/>
        <w:ind w:firstLine="709"/>
        <w:jc w:val="both"/>
        <w:rPr>
          <w:rFonts w:ascii="Times New Roman" w:hAnsi="Times New Roman" w:cs="Times New Roman"/>
        </w:rPr>
      </w:pPr>
      <w:r w:rsidRPr="003D249C">
        <w:rPr>
          <w:rFonts w:ascii="Times New Roman" w:hAnsi="Times New Roman" w:cs="Times New Roman"/>
        </w:rPr>
        <w:t xml:space="preserve"> Организатор аукциона не вправе требовать представление иных документов, за исключением документов, указанных в </w:t>
      </w:r>
      <w:hyperlink r:id="rId10" w:anchor="sub_39121" w:history="1">
        <w:r w:rsidRPr="003D249C">
          <w:rPr>
            <w:rStyle w:val="a3"/>
            <w:rFonts w:ascii="Times New Roman" w:hAnsi="Times New Roman"/>
          </w:rPr>
          <w:t>пункте 1</w:t>
        </w:r>
      </w:hyperlink>
      <w:r w:rsidRPr="003D249C">
        <w:rPr>
          <w:rFonts w:ascii="Times New Roman" w:hAnsi="Times New Roman" w:cs="Times New Roman"/>
        </w:rPr>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8D4A5D" w:rsidRPr="003D249C" w:rsidRDefault="008D4A5D" w:rsidP="008D4A5D">
      <w:pPr>
        <w:pStyle w:val="s1"/>
        <w:shd w:val="clear" w:color="auto" w:fill="FFFFFF"/>
        <w:spacing w:before="0" w:beforeAutospacing="0" w:after="0" w:afterAutospacing="0"/>
        <w:ind w:firstLine="709"/>
        <w:jc w:val="both"/>
        <w:rPr>
          <w:color w:val="000000"/>
          <w:sz w:val="22"/>
          <w:szCs w:val="22"/>
        </w:rPr>
      </w:pPr>
      <w:r w:rsidRPr="003D249C">
        <w:rPr>
          <w:color w:val="000000"/>
          <w:sz w:val="22"/>
          <w:szCs w:val="22"/>
        </w:rPr>
        <w:t xml:space="preserve"> Прием документов прекращается не ранее чем за пять дней до дня проведения аукциона.</w:t>
      </w:r>
    </w:p>
    <w:p w:rsidR="008D4A5D" w:rsidRPr="003D249C" w:rsidRDefault="008D4A5D" w:rsidP="008D4A5D">
      <w:pPr>
        <w:pStyle w:val="s1"/>
        <w:shd w:val="clear" w:color="auto" w:fill="FFFFFF"/>
        <w:spacing w:before="0" w:beforeAutospacing="0" w:after="0" w:afterAutospacing="0"/>
        <w:ind w:firstLine="720"/>
        <w:jc w:val="both"/>
        <w:rPr>
          <w:color w:val="000000"/>
          <w:sz w:val="22"/>
          <w:szCs w:val="22"/>
        </w:rPr>
      </w:pPr>
      <w:r w:rsidRPr="003D249C">
        <w:rPr>
          <w:color w:val="000000"/>
          <w:sz w:val="22"/>
          <w:szCs w:val="22"/>
        </w:rPr>
        <w:t>Один заявитель вправе подать только одну заявку на участие в аукционе.</w:t>
      </w:r>
    </w:p>
    <w:p w:rsidR="008D4A5D" w:rsidRPr="003D249C" w:rsidRDefault="008D4A5D" w:rsidP="008D4A5D">
      <w:pPr>
        <w:pStyle w:val="s1"/>
        <w:shd w:val="clear" w:color="auto" w:fill="FFFFFF"/>
        <w:spacing w:before="0" w:beforeAutospacing="0" w:after="0" w:afterAutospacing="0"/>
        <w:ind w:firstLine="720"/>
        <w:jc w:val="both"/>
        <w:rPr>
          <w:color w:val="000000"/>
          <w:sz w:val="22"/>
          <w:szCs w:val="22"/>
        </w:rPr>
      </w:pPr>
      <w:r w:rsidRPr="003D249C">
        <w:rPr>
          <w:color w:val="000000"/>
          <w:sz w:val="22"/>
          <w:szCs w:val="22"/>
        </w:rPr>
        <w:t>Заявка на участие в аукционе, поступившая по истечении срока ее приема, возвращается в день ее поступления заявителю.</w:t>
      </w:r>
    </w:p>
    <w:p w:rsidR="008D4A5D" w:rsidRPr="003D249C" w:rsidRDefault="008D4A5D" w:rsidP="008D4A5D">
      <w:pPr>
        <w:pStyle w:val="s1"/>
        <w:shd w:val="clear" w:color="auto" w:fill="FFFFFF"/>
        <w:spacing w:before="0" w:beforeAutospacing="0" w:after="0" w:afterAutospacing="0"/>
        <w:ind w:firstLine="720"/>
        <w:jc w:val="both"/>
        <w:rPr>
          <w:b/>
          <w:color w:val="000000"/>
          <w:sz w:val="22"/>
          <w:szCs w:val="22"/>
        </w:rPr>
      </w:pPr>
      <w:r w:rsidRPr="003D249C">
        <w:rPr>
          <w:b/>
          <w:color w:val="000000"/>
          <w:sz w:val="22"/>
          <w:szCs w:val="22"/>
        </w:rPr>
        <w:t>12. Заявитель не допускается к участию в аукционе по следующим основаниям:</w:t>
      </w:r>
    </w:p>
    <w:p w:rsidR="008D4A5D" w:rsidRPr="003D249C" w:rsidRDefault="008D4A5D" w:rsidP="008D4A5D">
      <w:pPr>
        <w:spacing w:after="0"/>
        <w:jc w:val="both"/>
        <w:rPr>
          <w:rFonts w:ascii="Times New Roman" w:hAnsi="Times New Roman" w:cs="Times New Roman"/>
        </w:rPr>
      </w:pPr>
      <w:bookmarkStart w:id="7" w:name="sub_391281"/>
      <w:r w:rsidRPr="003D249C">
        <w:rPr>
          <w:rFonts w:ascii="Times New Roman" w:hAnsi="Times New Roman" w:cs="Times New Roman"/>
        </w:rPr>
        <w:t xml:space="preserve">             1) непредставление необходимых для участия в аукционе документов или представление недостоверных сведений;</w:t>
      </w:r>
    </w:p>
    <w:p w:rsidR="008D4A5D" w:rsidRPr="003D249C" w:rsidRDefault="008D4A5D" w:rsidP="008D4A5D">
      <w:pPr>
        <w:spacing w:after="0"/>
        <w:ind w:firstLine="720"/>
        <w:jc w:val="both"/>
        <w:rPr>
          <w:rFonts w:ascii="Times New Roman" w:hAnsi="Times New Roman" w:cs="Times New Roman"/>
        </w:rPr>
      </w:pPr>
      <w:bookmarkStart w:id="8" w:name="sub_391282"/>
      <w:bookmarkEnd w:id="7"/>
      <w:r w:rsidRPr="003D249C">
        <w:rPr>
          <w:rFonts w:ascii="Times New Roman" w:hAnsi="Times New Roman" w:cs="Times New Roman"/>
        </w:rPr>
        <w:t>2) непоступление задатка на дату рассмотрения заявок на участие в аукционе;</w:t>
      </w:r>
    </w:p>
    <w:p w:rsidR="008D4A5D" w:rsidRPr="003D249C" w:rsidRDefault="008D4A5D" w:rsidP="008D4A5D">
      <w:pPr>
        <w:spacing w:after="0"/>
        <w:ind w:firstLine="720"/>
        <w:jc w:val="both"/>
        <w:rPr>
          <w:rFonts w:ascii="Times New Roman" w:hAnsi="Times New Roman" w:cs="Times New Roman"/>
        </w:rPr>
      </w:pPr>
      <w:bookmarkStart w:id="9" w:name="sub_391283"/>
      <w:bookmarkEnd w:id="8"/>
      <w:r w:rsidRPr="003D249C">
        <w:rPr>
          <w:rFonts w:ascii="Times New Roman" w:hAnsi="Times New Roman" w:cs="Times New Roman"/>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9"/>
    <w:p w:rsidR="008D4A5D" w:rsidRPr="003D249C" w:rsidRDefault="008D4A5D" w:rsidP="008D4A5D">
      <w:pPr>
        <w:spacing w:after="0"/>
        <w:ind w:firstLine="720"/>
        <w:jc w:val="both"/>
        <w:rPr>
          <w:rFonts w:ascii="Times New Roman" w:hAnsi="Times New Roman" w:cs="Times New Roman"/>
        </w:rPr>
      </w:pPr>
      <w:r w:rsidRPr="003D249C">
        <w:rPr>
          <w:rFonts w:ascii="Times New Roman" w:hAnsi="Times New Roman" w:cs="Times New Roman"/>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8D4A5D" w:rsidRPr="003D249C" w:rsidRDefault="008D4A5D" w:rsidP="008D4A5D">
      <w:pPr>
        <w:pStyle w:val="s1"/>
        <w:shd w:val="clear" w:color="auto" w:fill="FFFFFF"/>
        <w:spacing w:before="0" w:beforeAutospacing="0" w:after="0" w:afterAutospacing="0"/>
        <w:ind w:firstLine="720"/>
        <w:jc w:val="both"/>
        <w:rPr>
          <w:color w:val="000000"/>
          <w:sz w:val="22"/>
          <w:szCs w:val="22"/>
        </w:rPr>
      </w:pPr>
      <w:r w:rsidRPr="003D249C">
        <w:rPr>
          <w:color w:val="000000"/>
          <w:sz w:val="22"/>
          <w:szCs w:val="22"/>
        </w:rPr>
        <w:t>Отказ в допуске к участию в торгах по иным основаниям, кроме указанных в</w:t>
      </w:r>
      <w:r w:rsidRPr="003D249C">
        <w:rPr>
          <w:rStyle w:val="apple-converted-space"/>
          <w:color w:val="000000"/>
          <w:sz w:val="22"/>
          <w:szCs w:val="22"/>
        </w:rPr>
        <w:t> </w:t>
      </w:r>
      <w:r w:rsidRPr="003D249C">
        <w:rPr>
          <w:color w:val="000000"/>
          <w:sz w:val="22"/>
          <w:szCs w:val="22"/>
        </w:rPr>
        <w:t>п.8 ст.39.12 Земельного кодекса РФ оснований, не допускается.</w:t>
      </w:r>
    </w:p>
    <w:p w:rsidR="008D4A5D" w:rsidRPr="003D249C" w:rsidRDefault="008D4A5D" w:rsidP="008D4A5D">
      <w:pPr>
        <w:pStyle w:val="s1"/>
        <w:shd w:val="clear" w:color="auto" w:fill="FFFFFF"/>
        <w:spacing w:before="0" w:beforeAutospacing="0" w:after="0" w:afterAutospacing="0"/>
        <w:ind w:firstLine="720"/>
        <w:jc w:val="both"/>
        <w:rPr>
          <w:color w:val="000000"/>
          <w:sz w:val="22"/>
          <w:szCs w:val="22"/>
        </w:rPr>
      </w:pPr>
      <w:r w:rsidRPr="003D249C">
        <w:rPr>
          <w:b/>
          <w:color w:val="000000"/>
          <w:sz w:val="22"/>
          <w:szCs w:val="22"/>
        </w:rPr>
        <w:t>13.</w:t>
      </w:r>
      <w:r w:rsidRPr="003D249C">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8D4A5D" w:rsidRPr="003D249C" w:rsidRDefault="008D4A5D" w:rsidP="008D4A5D">
      <w:pPr>
        <w:pStyle w:val="s1"/>
        <w:shd w:val="clear" w:color="auto" w:fill="FFFFFF"/>
        <w:spacing w:before="0" w:beforeAutospacing="0" w:after="0" w:afterAutospacing="0"/>
        <w:ind w:firstLine="720"/>
        <w:jc w:val="both"/>
        <w:rPr>
          <w:color w:val="000000"/>
          <w:sz w:val="22"/>
          <w:szCs w:val="22"/>
        </w:rPr>
      </w:pPr>
      <w:r w:rsidRPr="003D249C">
        <w:rPr>
          <w:b/>
          <w:color w:val="000000"/>
          <w:sz w:val="22"/>
          <w:szCs w:val="22"/>
        </w:rPr>
        <w:lastRenderedPageBreak/>
        <w:t>14.</w:t>
      </w:r>
      <w:r w:rsidRPr="003D249C">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8D4A5D" w:rsidRPr="003D249C" w:rsidRDefault="008D4A5D" w:rsidP="008D4A5D">
      <w:pPr>
        <w:pStyle w:val="s1"/>
        <w:shd w:val="clear" w:color="auto" w:fill="FFFFFF"/>
        <w:spacing w:before="0" w:beforeAutospacing="0" w:after="0" w:afterAutospacing="0"/>
        <w:ind w:firstLine="720"/>
        <w:jc w:val="both"/>
        <w:rPr>
          <w:color w:val="000000"/>
          <w:sz w:val="22"/>
          <w:szCs w:val="22"/>
        </w:rPr>
      </w:pPr>
      <w:r w:rsidRPr="003D249C">
        <w:rPr>
          <w:b/>
          <w:color w:val="000000"/>
          <w:sz w:val="22"/>
          <w:szCs w:val="22"/>
        </w:rPr>
        <w:t>15.</w:t>
      </w:r>
      <w:r w:rsidRPr="003D249C">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8D4A5D" w:rsidRPr="003D249C" w:rsidRDefault="008D4A5D" w:rsidP="008D4A5D">
      <w:pPr>
        <w:pStyle w:val="s1"/>
        <w:shd w:val="clear" w:color="auto" w:fill="FFFFFF"/>
        <w:spacing w:before="0" w:beforeAutospacing="0" w:after="0" w:afterAutospacing="0"/>
        <w:ind w:firstLine="720"/>
        <w:jc w:val="both"/>
        <w:rPr>
          <w:color w:val="000000"/>
          <w:sz w:val="22"/>
          <w:szCs w:val="22"/>
        </w:rPr>
      </w:pPr>
      <w:r w:rsidRPr="003D249C">
        <w:rPr>
          <w:b/>
          <w:color w:val="000000"/>
          <w:sz w:val="22"/>
          <w:szCs w:val="22"/>
        </w:rPr>
        <w:t>16.</w:t>
      </w:r>
      <w:r w:rsidRPr="003D249C">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8D4A5D" w:rsidRPr="003D249C" w:rsidRDefault="008D4A5D" w:rsidP="008D4A5D">
      <w:pPr>
        <w:pStyle w:val="s1"/>
        <w:shd w:val="clear" w:color="auto" w:fill="FFFFFF"/>
        <w:spacing w:before="0" w:beforeAutospacing="0" w:after="0" w:afterAutospacing="0"/>
        <w:ind w:firstLine="720"/>
        <w:jc w:val="both"/>
        <w:rPr>
          <w:color w:val="000000"/>
          <w:sz w:val="22"/>
          <w:szCs w:val="22"/>
        </w:rPr>
      </w:pPr>
      <w:r w:rsidRPr="003D249C">
        <w:rPr>
          <w:b/>
          <w:color w:val="000000"/>
          <w:sz w:val="22"/>
          <w:szCs w:val="22"/>
        </w:rPr>
        <w:t>17.</w:t>
      </w:r>
      <w:r w:rsidRPr="003D249C">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8D4A5D" w:rsidRPr="003D249C" w:rsidRDefault="008D4A5D" w:rsidP="008D4A5D">
      <w:pPr>
        <w:spacing w:after="0"/>
        <w:ind w:firstLine="720"/>
        <w:jc w:val="both"/>
        <w:rPr>
          <w:rFonts w:ascii="Times New Roman" w:hAnsi="Times New Roman" w:cs="Times New Roman"/>
        </w:rPr>
      </w:pPr>
      <w:bookmarkStart w:id="10" w:name="sub_61"/>
      <w:bookmarkEnd w:id="2"/>
      <w:r w:rsidRPr="003D249C">
        <w:rPr>
          <w:rFonts w:ascii="Times New Roman" w:hAnsi="Times New Roman" w:cs="Times New Roman"/>
          <w:b/>
        </w:rPr>
        <w:t xml:space="preserve">18.  </w:t>
      </w:r>
      <w:r w:rsidRPr="003D249C">
        <w:rPr>
          <w:rFonts w:ascii="Times New Roman" w:hAnsi="Times New Roman" w:cs="Times New Roman"/>
          <w:b/>
          <w:bCs/>
        </w:rPr>
        <w:t>Порядок, место, даты начала и окончания срока подачи заявок на участие в открытом аукционе</w:t>
      </w:r>
      <w:r w:rsidRPr="003D249C">
        <w:rPr>
          <w:rFonts w:ascii="Times New Roman" w:hAnsi="Times New Roman" w:cs="Times New Roman"/>
        </w:rPr>
        <w:t xml:space="preserve">. </w:t>
      </w:r>
    </w:p>
    <w:p w:rsidR="008D4A5D" w:rsidRPr="003D249C" w:rsidRDefault="008D4A5D" w:rsidP="008D4A5D">
      <w:pPr>
        <w:spacing w:after="0"/>
        <w:ind w:firstLine="720"/>
        <w:jc w:val="both"/>
        <w:rPr>
          <w:rFonts w:ascii="Times New Roman" w:hAnsi="Times New Roman" w:cs="Times New Roman"/>
        </w:rPr>
      </w:pPr>
      <w:r w:rsidRPr="003D249C">
        <w:rPr>
          <w:rFonts w:ascii="Times New Roman" w:hAnsi="Times New Roman" w:cs="Times New Roman"/>
        </w:rPr>
        <w:t xml:space="preserve">Дата начала приема заявок на участие в аукционе: </w:t>
      </w:r>
      <w:r w:rsidRPr="003D249C">
        <w:rPr>
          <w:rFonts w:ascii="Times New Roman" w:hAnsi="Times New Roman" w:cs="Times New Roman"/>
          <w:b/>
        </w:rPr>
        <w:t>с 24 мая 2017 года, кроме субботы, воскресенья и праздничных дней, со дня опубликования настоящего извещения по 23 июня 2017 года (включительно), с 09-00 до 17-00 часов по адресу:</w:t>
      </w:r>
      <w:r w:rsidRPr="003D249C">
        <w:rPr>
          <w:rFonts w:ascii="Times New Roman" w:hAnsi="Times New Roman" w:cs="Times New Roman"/>
        </w:rPr>
        <w:t xml:space="preserve"> Республика Мордовия, г. Ардатов, ул. Комсомольская, д. 121 (Здание Администрации Ардатовского муниципального района).</w:t>
      </w:r>
    </w:p>
    <w:p w:rsidR="008D4A5D" w:rsidRPr="003D249C" w:rsidRDefault="008D4A5D" w:rsidP="008D4A5D">
      <w:pPr>
        <w:spacing w:after="0"/>
        <w:ind w:firstLine="708"/>
        <w:jc w:val="both"/>
        <w:rPr>
          <w:rFonts w:ascii="Times New Roman" w:hAnsi="Times New Roman" w:cs="Times New Roman"/>
        </w:rPr>
      </w:pPr>
      <w:r w:rsidRPr="003D249C">
        <w:rPr>
          <w:rFonts w:ascii="Times New Roman" w:hAnsi="Times New Roman" w:cs="Times New Roman"/>
          <w:b/>
          <w:bCs/>
        </w:rPr>
        <w:t xml:space="preserve">Требования к содержанию и форме заявки. </w:t>
      </w:r>
      <w:r w:rsidRPr="003D249C">
        <w:rPr>
          <w:rFonts w:ascii="Times New Roman" w:hAnsi="Times New Roman" w:cs="Times New Roman"/>
        </w:rPr>
        <w:t>Заявка на участие в аукционе подается в срок и по форме, которые установлены документацией об аукционе (</w:t>
      </w:r>
      <w:hyperlink r:id="rId11" w:anchor="sub_1200" w:history="1">
        <w:r w:rsidRPr="003D249C">
          <w:rPr>
            <w:rStyle w:val="a7"/>
            <w:rFonts w:ascii="Times New Roman" w:hAnsi="Times New Roman" w:cs="Times New Roman"/>
            <w:color w:val="auto"/>
          </w:rPr>
          <w:t>Приложение N 1</w:t>
        </w:r>
      </w:hyperlink>
      <w:r w:rsidRPr="003D249C">
        <w:rPr>
          <w:rFonts w:ascii="Times New Roman" w:hAnsi="Times New Roman" w:cs="Times New Roman"/>
        </w:rPr>
        <w:t>)</w:t>
      </w:r>
      <w:r w:rsidRPr="003D249C">
        <w:rPr>
          <w:rFonts w:ascii="Times New Roman" w:hAnsi="Times New Roman" w:cs="Times New Roman"/>
          <w:shd w:val="clear" w:color="auto" w:fill="FFFFFF"/>
        </w:rPr>
        <w:t xml:space="preserve"> с указанием реквизитов банковского счета для возврата задатка</w:t>
      </w:r>
      <w:r w:rsidRPr="003D249C">
        <w:rPr>
          <w:rFonts w:ascii="Times New Roman" w:hAnsi="Times New Roman" w:cs="Times New Roman"/>
        </w:rPr>
        <w:t xml:space="preserve">. </w:t>
      </w:r>
    </w:p>
    <w:p w:rsidR="008D4A5D" w:rsidRPr="003D249C" w:rsidRDefault="008D4A5D" w:rsidP="008D4A5D">
      <w:pPr>
        <w:spacing w:after="0"/>
        <w:ind w:firstLine="708"/>
        <w:jc w:val="both"/>
        <w:rPr>
          <w:rFonts w:ascii="Times New Roman" w:hAnsi="Times New Roman" w:cs="Times New Roman"/>
        </w:rPr>
      </w:pPr>
      <w:r w:rsidRPr="003D249C">
        <w:rPr>
          <w:rFonts w:ascii="Times New Roman" w:hAnsi="Times New Roman" w:cs="Times New Roman"/>
        </w:rPr>
        <w:t>Подача заявки на участие в аукционе является акцептом оферты в соответствии со статьей 438 Гражданского кодекса Российской Федерации.</w:t>
      </w:r>
    </w:p>
    <w:p w:rsidR="008D4A5D" w:rsidRPr="003D249C" w:rsidRDefault="008D4A5D" w:rsidP="008D4A5D">
      <w:pPr>
        <w:spacing w:after="0"/>
        <w:ind w:firstLine="720"/>
        <w:jc w:val="both"/>
        <w:rPr>
          <w:rFonts w:ascii="Times New Roman" w:hAnsi="Times New Roman" w:cs="Times New Roman"/>
        </w:rPr>
      </w:pPr>
      <w:r w:rsidRPr="003D249C">
        <w:rPr>
          <w:rFonts w:ascii="Times New Roman" w:hAnsi="Times New Roman" w:cs="Times New Roman"/>
        </w:rPr>
        <w:t>Заявка на участие в аукционе должна содержать:</w:t>
      </w:r>
    </w:p>
    <w:p w:rsidR="008D4A5D" w:rsidRPr="003D249C" w:rsidRDefault="008D4A5D" w:rsidP="008D4A5D">
      <w:pPr>
        <w:spacing w:after="0"/>
        <w:ind w:firstLine="720"/>
        <w:jc w:val="both"/>
        <w:rPr>
          <w:rFonts w:ascii="Times New Roman" w:hAnsi="Times New Roman" w:cs="Times New Roman"/>
        </w:rPr>
      </w:pPr>
      <w:r w:rsidRPr="003D249C">
        <w:rPr>
          <w:rFonts w:ascii="Times New Roman" w:hAnsi="Times New Roman" w:cs="Times New Roman"/>
        </w:rPr>
        <w:t>1) сведения и документы о заявителе, подавшем такую заявку:</w:t>
      </w:r>
    </w:p>
    <w:p w:rsidR="008D4A5D" w:rsidRPr="003D249C" w:rsidRDefault="008D4A5D" w:rsidP="008D4A5D">
      <w:pPr>
        <w:spacing w:after="0"/>
        <w:ind w:firstLine="720"/>
        <w:jc w:val="both"/>
        <w:rPr>
          <w:rFonts w:ascii="Times New Roman" w:hAnsi="Times New Roman" w:cs="Times New Roman"/>
        </w:rPr>
      </w:pPr>
      <w:r w:rsidRPr="003D249C">
        <w:rPr>
          <w:rFonts w:ascii="Times New Roman" w:hAnsi="Times New Roman" w:cs="Times New Roman"/>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банковские реквизиты счета для возврата задатка;</w:t>
      </w:r>
    </w:p>
    <w:p w:rsidR="008D4A5D" w:rsidRPr="003D249C" w:rsidRDefault="008D4A5D" w:rsidP="008D4A5D">
      <w:pPr>
        <w:spacing w:after="0"/>
        <w:ind w:firstLine="720"/>
        <w:jc w:val="both"/>
        <w:rPr>
          <w:rFonts w:ascii="Times New Roman" w:hAnsi="Times New Roman" w:cs="Times New Roman"/>
        </w:rPr>
      </w:pPr>
      <w:r w:rsidRPr="003D249C">
        <w:rPr>
          <w:rFonts w:ascii="Times New Roman" w:hAnsi="Times New Roman" w:cs="Times New Roman"/>
        </w:rPr>
        <w:t>б) документы подтверждающие внесение задатка.</w:t>
      </w:r>
    </w:p>
    <w:p w:rsidR="008D4A5D" w:rsidRPr="003D249C" w:rsidRDefault="008D4A5D" w:rsidP="008D4A5D">
      <w:pPr>
        <w:autoSpaceDE w:val="0"/>
        <w:autoSpaceDN w:val="0"/>
        <w:adjustRightInd w:val="0"/>
        <w:spacing w:after="0"/>
        <w:ind w:firstLine="720"/>
        <w:jc w:val="both"/>
        <w:rPr>
          <w:rFonts w:ascii="Times New Roman" w:hAnsi="Times New Roman" w:cs="Times New Roman"/>
        </w:rPr>
      </w:pPr>
      <w:r w:rsidRPr="003D249C">
        <w:rPr>
          <w:rFonts w:ascii="Times New Roman" w:hAnsi="Times New Roman" w:cs="Times New Roman"/>
        </w:rPr>
        <w:t>в) копии документов, удостоверяющих личность заявителя (для граждан);</w:t>
      </w:r>
    </w:p>
    <w:p w:rsidR="008D4A5D" w:rsidRPr="003D249C" w:rsidRDefault="008D4A5D" w:rsidP="008D4A5D">
      <w:pPr>
        <w:spacing w:after="0"/>
        <w:ind w:firstLine="720"/>
        <w:jc w:val="both"/>
        <w:rPr>
          <w:rFonts w:ascii="Times New Roman" w:hAnsi="Times New Roman" w:cs="Times New Roman"/>
        </w:rPr>
      </w:pPr>
      <w:r w:rsidRPr="003D249C">
        <w:rPr>
          <w:rFonts w:ascii="Times New Roman" w:hAnsi="Times New Roman" w:cs="Times New Roman"/>
        </w:rPr>
        <w:t>Заявка подается на бумажном носителе в 2-х экземплярах, один из которых остается у организатора аукциона, другой – у претендента.</w:t>
      </w:r>
    </w:p>
    <w:p w:rsidR="008D4A5D" w:rsidRPr="003D249C" w:rsidRDefault="008D4A5D" w:rsidP="008D4A5D">
      <w:pPr>
        <w:spacing w:after="0"/>
        <w:ind w:firstLine="720"/>
        <w:jc w:val="both"/>
        <w:rPr>
          <w:rFonts w:ascii="Times New Roman" w:hAnsi="Times New Roman" w:cs="Times New Roman"/>
        </w:rPr>
      </w:pPr>
      <w:r w:rsidRPr="003D249C">
        <w:rPr>
          <w:rFonts w:ascii="Times New Roman" w:hAnsi="Times New Roman" w:cs="Times New Roman"/>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8D4A5D" w:rsidRPr="003D249C" w:rsidRDefault="008D4A5D" w:rsidP="008D4A5D">
      <w:pPr>
        <w:spacing w:after="0"/>
        <w:ind w:firstLine="720"/>
        <w:jc w:val="both"/>
        <w:rPr>
          <w:rFonts w:ascii="Times New Roman" w:hAnsi="Times New Roman" w:cs="Times New Roman"/>
        </w:rPr>
      </w:pPr>
      <w:r w:rsidRPr="003D249C">
        <w:rPr>
          <w:rFonts w:ascii="Times New Roman" w:hAnsi="Times New Roman" w:cs="Times New Roman"/>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8D4A5D" w:rsidRPr="003D249C" w:rsidRDefault="008D4A5D" w:rsidP="008D4A5D">
      <w:pPr>
        <w:spacing w:after="0"/>
        <w:ind w:firstLine="720"/>
        <w:jc w:val="both"/>
        <w:rPr>
          <w:rFonts w:ascii="Times New Roman" w:hAnsi="Times New Roman" w:cs="Times New Roman"/>
        </w:rPr>
      </w:pPr>
      <w:r w:rsidRPr="003D249C">
        <w:rPr>
          <w:rFonts w:ascii="Times New Roman" w:hAnsi="Times New Roman" w:cs="Times New Roman"/>
        </w:rPr>
        <w:t>Заявитель открытого аукциона вправе подать только одну заявку в отношении каждого предмета аукциона (лота).</w:t>
      </w:r>
    </w:p>
    <w:p w:rsidR="008D4A5D" w:rsidRPr="003D249C" w:rsidRDefault="008D4A5D" w:rsidP="008D4A5D">
      <w:pPr>
        <w:spacing w:after="0"/>
        <w:ind w:firstLine="720"/>
        <w:jc w:val="both"/>
        <w:rPr>
          <w:rFonts w:ascii="Times New Roman" w:hAnsi="Times New Roman" w:cs="Times New Roman"/>
          <w:b/>
          <w:bCs/>
          <w:color w:val="000080"/>
        </w:rPr>
      </w:pPr>
      <w:r w:rsidRPr="003D249C">
        <w:rPr>
          <w:rFonts w:ascii="Times New Roman" w:hAnsi="Times New Roman" w:cs="Times New Roman"/>
        </w:rPr>
        <w:t xml:space="preserve">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w:t>
      </w:r>
      <w:r w:rsidRPr="003D249C">
        <w:rPr>
          <w:rFonts w:ascii="Times New Roman" w:hAnsi="Times New Roman" w:cs="Times New Roman"/>
        </w:rPr>
        <w:lastRenderedPageBreak/>
        <w:t>позднее дня окончания срока приема заявок задаток возвращается в порядке, установленном для участников аукциона.</w:t>
      </w:r>
    </w:p>
    <w:p w:rsidR="008D4A5D" w:rsidRPr="003D249C" w:rsidRDefault="008D4A5D" w:rsidP="008D4A5D">
      <w:pPr>
        <w:spacing w:after="0"/>
        <w:ind w:firstLine="720"/>
        <w:jc w:val="both"/>
        <w:rPr>
          <w:rFonts w:ascii="Times New Roman" w:hAnsi="Times New Roman" w:cs="Times New Roman"/>
        </w:rPr>
      </w:pPr>
      <w:r w:rsidRPr="003D249C">
        <w:rPr>
          <w:rFonts w:ascii="Times New Roman" w:hAnsi="Times New Roman" w:cs="Times New Roman"/>
          <w:b/>
        </w:rPr>
        <w:t xml:space="preserve">Дата, время и место определения участников аукциона: 27 июня  2017 года в 11 часов 00 мин. по адресу: </w:t>
      </w:r>
      <w:bookmarkStart w:id="11" w:name="sub_62"/>
      <w:bookmarkEnd w:id="10"/>
      <w:r w:rsidRPr="003D249C">
        <w:rPr>
          <w:rFonts w:ascii="Times New Roman" w:hAnsi="Times New Roman" w:cs="Times New Roman"/>
        </w:rPr>
        <w:t>Республика Мордовия, г. Ардатов ул. Комсомольская, д. 121, малый зал</w:t>
      </w:r>
    </w:p>
    <w:p w:rsidR="008D4A5D" w:rsidRPr="003D249C" w:rsidRDefault="008D4A5D" w:rsidP="008D4A5D">
      <w:pPr>
        <w:spacing w:after="0"/>
        <w:ind w:firstLine="720"/>
        <w:jc w:val="both"/>
        <w:rPr>
          <w:rFonts w:ascii="Times New Roman" w:hAnsi="Times New Roman" w:cs="Times New Roman"/>
        </w:rPr>
      </w:pPr>
      <w:bookmarkStart w:id="12" w:name="sub_63"/>
      <w:bookmarkEnd w:id="11"/>
      <w:r w:rsidRPr="003D249C">
        <w:rPr>
          <w:rFonts w:ascii="Times New Roman" w:hAnsi="Times New Roman" w:cs="Times New Roman"/>
        </w:rPr>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bookmarkEnd w:id="12"/>
    <w:p w:rsidR="008D4A5D" w:rsidRPr="003D249C" w:rsidRDefault="008D4A5D" w:rsidP="008D4A5D">
      <w:pPr>
        <w:pStyle w:val="ac"/>
        <w:spacing w:before="0" w:beforeAutospacing="0" w:after="0" w:afterAutospacing="0"/>
        <w:ind w:firstLine="544"/>
        <w:jc w:val="both"/>
        <w:rPr>
          <w:color w:val="000000"/>
          <w:sz w:val="22"/>
          <w:szCs w:val="22"/>
        </w:rPr>
      </w:pPr>
      <w:r w:rsidRPr="003D249C">
        <w:rPr>
          <w:b/>
          <w:bCs/>
          <w:color w:val="000000"/>
          <w:sz w:val="22"/>
          <w:szCs w:val="22"/>
        </w:rPr>
        <w:t>Определение участников аукциона</w:t>
      </w:r>
      <w:r w:rsidRPr="003D249C">
        <w:rPr>
          <w:color w:val="000000"/>
          <w:sz w:val="22"/>
          <w:szCs w:val="22"/>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8D4A5D" w:rsidRPr="003D249C" w:rsidRDefault="008D4A5D" w:rsidP="008D4A5D">
      <w:pPr>
        <w:spacing w:after="0"/>
        <w:ind w:firstLine="720"/>
        <w:jc w:val="both"/>
        <w:rPr>
          <w:rFonts w:ascii="Times New Roman" w:hAnsi="Times New Roman" w:cs="Times New Roman"/>
        </w:rPr>
      </w:pPr>
      <w:r w:rsidRPr="003D249C">
        <w:rPr>
          <w:rFonts w:ascii="Times New Roman" w:hAnsi="Times New Roman" w:cs="Times New Roman"/>
          <w:b/>
          <w:bCs/>
          <w:color w:val="000000"/>
        </w:rPr>
        <w:t>Аукцион состоится 30 июня 2017 года в  11 часов 00 минут по московскому времени,</w:t>
      </w:r>
      <w:r w:rsidRPr="003D249C">
        <w:rPr>
          <w:rFonts w:ascii="Times New Roman" w:hAnsi="Times New Roman" w:cs="Times New Roman"/>
          <w:b/>
        </w:rPr>
        <w:t xml:space="preserve"> по адресу: </w:t>
      </w:r>
      <w:r w:rsidRPr="003D249C">
        <w:rPr>
          <w:rFonts w:ascii="Times New Roman" w:hAnsi="Times New Roman" w:cs="Times New Roman"/>
        </w:rPr>
        <w:t>Республика Мордовия, г. Ардатов ул. Комсомольская, д. 121, зал заседаний.</w:t>
      </w:r>
    </w:p>
    <w:p w:rsidR="008D4A5D" w:rsidRPr="003D249C" w:rsidRDefault="008D4A5D" w:rsidP="008D4A5D">
      <w:pPr>
        <w:pStyle w:val="ac"/>
        <w:spacing w:before="0" w:beforeAutospacing="0" w:after="0" w:afterAutospacing="0"/>
        <w:ind w:firstLine="544"/>
        <w:jc w:val="both"/>
        <w:rPr>
          <w:color w:val="000000"/>
          <w:sz w:val="22"/>
          <w:szCs w:val="22"/>
          <w:shd w:val="clear" w:color="auto" w:fill="FFFFFF"/>
        </w:rPr>
      </w:pPr>
      <w:r w:rsidRPr="003D249C">
        <w:rPr>
          <w:b/>
          <w:color w:val="000000"/>
          <w:sz w:val="22"/>
          <w:szCs w:val="22"/>
          <w:shd w:val="clear" w:color="auto" w:fill="FFFFFF"/>
        </w:rPr>
        <w:t>19. Аукцион проводится в соответствии со  статьей 39.12 Земельного кодекса РФ.</w:t>
      </w:r>
    </w:p>
    <w:p w:rsidR="008D4A5D" w:rsidRPr="003D249C" w:rsidRDefault="008D4A5D" w:rsidP="008D4A5D">
      <w:pPr>
        <w:pStyle w:val="ac"/>
        <w:shd w:val="clear" w:color="auto" w:fill="FFFFFF"/>
        <w:spacing w:before="0" w:beforeAutospacing="0" w:after="0" w:afterAutospacing="0"/>
        <w:ind w:firstLine="567"/>
        <w:jc w:val="both"/>
        <w:rPr>
          <w:color w:val="000000"/>
          <w:sz w:val="22"/>
          <w:szCs w:val="22"/>
        </w:rPr>
      </w:pPr>
      <w:r w:rsidRPr="003D249C">
        <w:rPr>
          <w:color w:val="000000"/>
          <w:sz w:val="22"/>
          <w:szCs w:val="22"/>
        </w:rPr>
        <w:t>Торги проводятся в указанном в извещении о проведении торгов месте, в соответствующие день и час.</w:t>
      </w:r>
    </w:p>
    <w:p w:rsidR="008D4A5D" w:rsidRPr="003D249C" w:rsidRDefault="008D4A5D" w:rsidP="008D4A5D">
      <w:pPr>
        <w:pStyle w:val="ac"/>
        <w:shd w:val="clear" w:color="auto" w:fill="FFFFFF"/>
        <w:spacing w:before="0" w:beforeAutospacing="0" w:after="0" w:afterAutospacing="0"/>
        <w:ind w:firstLine="567"/>
        <w:jc w:val="both"/>
        <w:rPr>
          <w:color w:val="000000"/>
          <w:sz w:val="22"/>
          <w:szCs w:val="22"/>
        </w:rPr>
      </w:pPr>
      <w:r w:rsidRPr="003D249C">
        <w:rPr>
          <w:color w:val="000000"/>
          <w:sz w:val="22"/>
          <w:szCs w:val="22"/>
        </w:rPr>
        <w:t>Аукцион, открытый по форме подачи предложений о цене или размере арендной платы, проводится в следующем порядке:</w:t>
      </w:r>
    </w:p>
    <w:p w:rsidR="008D4A5D" w:rsidRPr="003D249C" w:rsidRDefault="008D4A5D" w:rsidP="008D4A5D">
      <w:pPr>
        <w:pStyle w:val="ac"/>
        <w:shd w:val="clear" w:color="auto" w:fill="FFFFFF"/>
        <w:spacing w:before="0" w:beforeAutospacing="0" w:after="0" w:afterAutospacing="0"/>
        <w:ind w:firstLine="567"/>
        <w:jc w:val="both"/>
        <w:rPr>
          <w:color w:val="000000"/>
          <w:sz w:val="22"/>
          <w:szCs w:val="22"/>
        </w:rPr>
      </w:pPr>
      <w:r w:rsidRPr="003D249C">
        <w:rPr>
          <w:color w:val="000000"/>
          <w:sz w:val="22"/>
          <w:szCs w:val="22"/>
        </w:rPr>
        <w:t>а)    аукцион ведет аукционист;</w:t>
      </w:r>
    </w:p>
    <w:p w:rsidR="008D4A5D" w:rsidRPr="003D249C" w:rsidRDefault="008D4A5D" w:rsidP="008D4A5D">
      <w:pPr>
        <w:pStyle w:val="ac"/>
        <w:shd w:val="clear" w:color="auto" w:fill="FFFFFF"/>
        <w:spacing w:before="0" w:beforeAutospacing="0" w:after="0" w:afterAutospacing="0"/>
        <w:ind w:firstLine="567"/>
        <w:jc w:val="both"/>
        <w:rPr>
          <w:color w:val="000000"/>
          <w:sz w:val="22"/>
          <w:szCs w:val="22"/>
        </w:rPr>
      </w:pPr>
      <w:r w:rsidRPr="003D249C">
        <w:rPr>
          <w:color w:val="000000"/>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8D4A5D" w:rsidRPr="003D249C" w:rsidRDefault="008D4A5D" w:rsidP="008D4A5D">
      <w:pPr>
        <w:pStyle w:val="ac"/>
        <w:shd w:val="clear" w:color="auto" w:fill="FFFFFF"/>
        <w:spacing w:before="0" w:beforeAutospacing="0" w:after="0" w:afterAutospacing="0"/>
        <w:ind w:firstLine="567"/>
        <w:jc w:val="both"/>
        <w:rPr>
          <w:color w:val="000000"/>
          <w:sz w:val="22"/>
          <w:szCs w:val="22"/>
        </w:rPr>
      </w:pPr>
      <w:r w:rsidRPr="003D249C">
        <w:rPr>
          <w:color w:val="000000"/>
          <w:sz w:val="22"/>
          <w:szCs w:val="22"/>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8D4A5D" w:rsidRPr="003D249C" w:rsidRDefault="008D4A5D" w:rsidP="008D4A5D">
      <w:pPr>
        <w:pStyle w:val="ac"/>
        <w:shd w:val="clear" w:color="auto" w:fill="FFFFFF"/>
        <w:spacing w:before="0" w:beforeAutospacing="0" w:after="0" w:afterAutospacing="0"/>
        <w:ind w:firstLine="567"/>
        <w:jc w:val="both"/>
        <w:rPr>
          <w:color w:val="000000"/>
          <w:sz w:val="22"/>
          <w:szCs w:val="22"/>
        </w:rPr>
      </w:pPr>
      <w:r w:rsidRPr="003D249C">
        <w:rPr>
          <w:color w:val="000000"/>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купли-продажи в соответствии с этой ценой или размером арендной платы;</w:t>
      </w:r>
    </w:p>
    <w:p w:rsidR="008D4A5D" w:rsidRPr="003D249C" w:rsidRDefault="008D4A5D" w:rsidP="008D4A5D">
      <w:pPr>
        <w:pStyle w:val="ac"/>
        <w:shd w:val="clear" w:color="auto" w:fill="FFFFFF"/>
        <w:spacing w:before="0" w:beforeAutospacing="0" w:after="0" w:afterAutospacing="0"/>
        <w:ind w:firstLine="567"/>
        <w:jc w:val="both"/>
        <w:rPr>
          <w:color w:val="000000"/>
          <w:sz w:val="22"/>
          <w:szCs w:val="22"/>
        </w:rPr>
      </w:pPr>
      <w:r w:rsidRPr="003D249C">
        <w:rPr>
          <w:color w:val="000000"/>
          <w:sz w:val="22"/>
          <w:szCs w:val="22"/>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8D4A5D" w:rsidRPr="003D249C" w:rsidRDefault="008D4A5D" w:rsidP="008D4A5D">
      <w:pPr>
        <w:pStyle w:val="ac"/>
        <w:shd w:val="clear" w:color="auto" w:fill="FFFFFF"/>
        <w:spacing w:before="0" w:beforeAutospacing="0" w:after="0" w:afterAutospacing="0"/>
        <w:ind w:firstLine="567"/>
        <w:jc w:val="both"/>
        <w:rPr>
          <w:color w:val="000000"/>
          <w:sz w:val="22"/>
          <w:szCs w:val="22"/>
        </w:rPr>
      </w:pPr>
      <w:r w:rsidRPr="003D249C">
        <w:rPr>
          <w:color w:val="000000"/>
          <w:sz w:val="22"/>
          <w:szCs w:val="22"/>
        </w:rPr>
        <w:t>д) при отсутствии участников аукциона, готовых купить земельный участок или заключить договор купли-продажи в соответствии с названной аукционистом ценой или размером арендной платы, аукционист повторяет эту цену или размер арендной платы 3 раза.</w:t>
      </w:r>
    </w:p>
    <w:p w:rsidR="008D4A5D" w:rsidRPr="003D249C" w:rsidRDefault="008D4A5D" w:rsidP="008D4A5D">
      <w:pPr>
        <w:pStyle w:val="ac"/>
        <w:shd w:val="clear" w:color="auto" w:fill="FFFFFF"/>
        <w:spacing w:before="0" w:beforeAutospacing="0" w:after="0" w:afterAutospacing="0"/>
        <w:ind w:firstLine="567"/>
        <w:jc w:val="both"/>
        <w:rPr>
          <w:color w:val="000000"/>
          <w:sz w:val="22"/>
          <w:szCs w:val="22"/>
        </w:rPr>
      </w:pPr>
      <w:r w:rsidRPr="003D249C">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8D4A5D" w:rsidRPr="003D249C" w:rsidRDefault="008D4A5D" w:rsidP="008D4A5D">
      <w:pPr>
        <w:pStyle w:val="ac"/>
        <w:shd w:val="clear" w:color="auto" w:fill="FFFFFF"/>
        <w:spacing w:before="0" w:beforeAutospacing="0" w:after="0" w:afterAutospacing="0"/>
        <w:ind w:firstLine="567"/>
        <w:jc w:val="both"/>
        <w:rPr>
          <w:color w:val="000000"/>
          <w:sz w:val="22"/>
          <w:szCs w:val="22"/>
        </w:rPr>
      </w:pPr>
      <w:r w:rsidRPr="003D249C">
        <w:rPr>
          <w:color w:val="000000"/>
          <w:sz w:val="22"/>
          <w:szCs w:val="22"/>
        </w:rPr>
        <w:t>е) по завершении аукциона аукционист объявляет о продаже земельного участка или права на заключение договора его купли-продажи, называет цену проданного земельного участка или размер арендной платы и номер билета победителя аукциона.</w:t>
      </w:r>
    </w:p>
    <w:p w:rsidR="008D4A5D" w:rsidRPr="003D249C" w:rsidRDefault="008D4A5D" w:rsidP="008D4A5D">
      <w:pPr>
        <w:pStyle w:val="ac"/>
        <w:spacing w:before="0" w:beforeAutospacing="0" w:after="0" w:afterAutospacing="0"/>
        <w:ind w:firstLine="567"/>
        <w:jc w:val="both"/>
        <w:rPr>
          <w:color w:val="000000"/>
          <w:sz w:val="22"/>
          <w:szCs w:val="22"/>
        </w:rPr>
      </w:pPr>
      <w:r w:rsidRPr="003D249C">
        <w:rPr>
          <w:b/>
          <w:bCs/>
          <w:color w:val="000000"/>
          <w:sz w:val="22"/>
          <w:szCs w:val="22"/>
        </w:rPr>
        <w:t>Победителем аукциона:</w:t>
      </w:r>
      <w:r w:rsidRPr="003D249C">
        <w:rPr>
          <w:color w:val="000000"/>
          <w:sz w:val="22"/>
          <w:szCs w:val="22"/>
        </w:rPr>
        <w:t xml:space="preserve"> признается участник аукциона, который предложил наибольшую цену земельного участка.</w:t>
      </w:r>
    </w:p>
    <w:p w:rsidR="008D4A5D" w:rsidRPr="003D249C" w:rsidRDefault="008D4A5D" w:rsidP="008D4A5D">
      <w:pPr>
        <w:spacing w:after="0"/>
        <w:ind w:firstLine="567"/>
        <w:jc w:val="both"/>
        <w:rPr>
          <w:rFonts w:ascii="Times New Roman" w:hAnsi="Times New Roman" w:cs="Times New Roman"/>
        </w:rPr>
      </w:pPr>
      <w:r w:rsidRPr="003D249C">
        <w:rPr>
          <w:rFonts w:ascii="Times New Roman" w:hAnsi="Times New Roman" w:cs="Times New Roman"/>
          <w:b/>
          <w:bCs/>
        </w:rPr>
        <w:t>Результаты аукциона:</w:t>
      </w:r>
      <w:r w:rsidRPr="003D249C">
        <w:rPr>
          <w:rStyle w:val="apple-converted-space"/>
          <w:rFonts w:ascii="Times New Roman" w:hAnsi="Times New Roman" w:cs="Times New Roman"/>
        </w:rPr>
        <w:t> </w:t>
      </w:r>
      <w:r w:rsidRPr="003D249C">
        <w:rPr>
          <w:rFonts w:ascii="Times New Roman" w:hAnsi="Times New Roman" w:cs="Times New Roman"/>
        </w:rPr>
        <w:t xml:space="preserve">оформляются протоколом, который является основанием для заключения с победителем аукциона договора купли продажи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в десятидневный срок со дня составления протокола о результатах аукциона. 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w:t>
      </w:r>
      <w:r w:rsidRPr="003D249C">
        <w:rPr>
          <w:rFonts w:ascii="Times New Roman" w:hAnsi="Times New Roman" w:cs="Times New Roman"/>
        </w:rPr>
        <w:lastRenderedPageBreak/>
        <w:t xml:space="preserve">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12" w:history="1">
        <w:r w:rsidRPr="003D249C">
          <w:rPr>
            <w:rStyle w:val="a3"/>
            <w:rFonts w:ascii="Times New Roman" w:hAnsi="Times New Roman"/>
          </w:rPr>
          <w:t>официальном сайте</w:t>
        </w:r>
      </w:hyperlink>
      <w:r w:rsidRPr="003D249C">
        <w:rPr>
          <w:rFonts w:ascii="Times New Roman" w:hAnsi="Times New Roman" w:cs="Times New Roman"/>
        </w:rPr>
        <w:t>.</w:t>
      </w:r>
    </w:p>
    <w:p w:rsidR="008D4A5D" w:rsidRPr="003D249C" w:rsidRDefault="008D4A5D" w:rsidP="008D4A5D">
      <w:pPr>
        <w:pStyle w:val="aa"/>
        <w:spacing w:after="0"/>
        <w:rPr>
          <w:b/>
          <w:bCs/>
          <w:color w:val="000000"/>
        </w:rPr>
      </w:pPr>
      <w:r w:rsidRPr="003D249C">
        <w:rPr>
          <w:b/>
          <w:bCs/>
          <w:color w:val="000000"/>
        </w:rPr>
        <w:tab/>
        <w:t xml:space="preserve">Проект договора купли продажи земельного участка (приложение 2) </w:t>
      </w:r>
    </w:p>
    <w:p w:rsidR="008D4A5D" w:rsidRPr="003D249C" w:rsidRDefault="008D4A5D" w:rsidP="008D4A5D">
      <w:pPr>
        <w:pStyle w:val="aa"/>
        <w:spacing w:after="0"/>
      </w:pPr>
      <w:r w:rsidRPr="003D249C">
        <w:rPr>
          <w:b/>
          <w:bCs/>
          <w:color w:val="000000"/>
        </w:rPr>
        <w:t xml:space="preserve">            </w:t>
      </w:r>
      <w:r w:rsidRPr="003D249C">
        <w:rPr>
          <w:b/>
          <w:bCs/>
        </w:rPr>
        <w:t>Дополнительную информацию</w:t>
      </w:r>
      <w:r w:rsidRPr="003D249C">
        <w:rPr>
          <w:bCs/>
        </w:rPr>
        <w:t>,</w:t>
      </w:r>
      <w:r w:rsidRPr="003D249C">
        <w:t xml:space="preserve">  </w:t>
      </w:r>
      <w:r w:rsidRPr="003D249C">
        <w:rPr>
          <w:bCs/>
        </w:rPr>
        <w:t xml:space="preserve">можно получить по адресу: </w:t>
      </w:r>
      <w:r w:rsidRPr="003D249C">
        <w:t>РМ, г. Ардатов ул. Комсомольская, д. 121 с 9-00 до 17-00 часов или по телефону  (834-31) 31- 185, в период приема заявок  на официальном сайте</w:t>
      </w:r>
      <w:r w:rsidRPr="003D249C">
        <w:rPr>
          <w:spacing w:val="-4"/>
        </w:rPr>
        <w:t xml:space="preserve"> Российской Федерации для размещения информации о проведении торгов</w:t>
      </w:r>
      <w:r w:rsidRPr="003D249C">
        <w:t xml:space="preserve">  - </w:t>
      </w:r>
      <w:hyperlink r:id="rId13" w:history="1">
        <w:r w:rsidRPr="003D249C">
          <w:rPr>
            <w:rStyle w:val="a7"/>
            <w:lang w:val="en-US"/>
          </w:rPr>
          <w:t>www</w:t>
        </w:r>
        <w:r w:rsidRPr="003D249C">
          <w:rPr>
            <w:rStyle w:val="a7"/>
          </w:rPr>
          <w:t>.</w:t>
        </w:r>
        <w:r w:rsidRPr="003D249C">
          <w:rPr>
            <w:rStyle w:val="a7"/>
            <w:lang w:val="en-US"/>
          </w:rPr>
          <w:t>torgi</w:t>
        </w:r>
        <w:r w:rsidRPr="003D249C">
          <w:rPr>
            <w:rStyle w:val="a7"/>
          </w:rPr>
          <w:t>.</w:t>
        </w:r>
        <w:r w:rsidRPr="003D249C">
          <w:rPr>
            <w:rStyle w:val="a7"/>
            <w:lang w:val="en-US"/>
          </w:rPr>
          <w:t>gov</w:t>
        </w:r>
        <w:r w:rsidRPr="003D249C">
          <w:rPr>
            <w:rStyle w:val="a7"/>
          </w:rPr>
          <w:t>.</w:t>
        </w:r>
        <w:r w:rsidRPr="003D249C">
          <w:rPr>
            <w:rStyle w:val="a7"/>
            <w:lang w:val="en-US"/>
          </w:rPr>
          <w:t>ru</w:t>
        </w:r>
      </w:hyperlink>
      <w:r w:rsidRPr="003D249C">
        <w:t xml:space="preserve">. ,  на официальном сайте администрации Ардатовского муниципального района Республики Мордовия – </w:t>
      </w:r>
      <w:r w:rsidRPr="003D249C">
        <w:rPr>
          <w:color w:val="0000FF"/>
          <w:u w:val="single"/>
          <w:lang w:val="en-US"/>
        </w:rPr>
        <w:t>http</w:t>
      </w:r>
      <w:r w:rsidRPr="003D249C">
        <w:rPr>
          <w:color w:val="0000FF"/>
          <w:u w:val="single"/>
        </w:rPr>
        <w:t>://</w:t>
      </w:r>
      <w:r w:rsidRPr="003D249C">
        <w:rPr>
          <w:color w:val="0000FF"/>
          <w:u w:val="single"/>
          <w:lang w:val="en-US"/>
        </w:rPr>
        <w:t>ardatov</w:t>
      </w:r>
      <w:r w:rsidRPr="003D249C">
        <w:rPr>
          <w:color w:val="0000FF"/>
          <w:u w:val="single"/>
        </w:rPr>
        <w:t>.</w:t>
      </w:r>
      <w:r w:rsidRPr="003D249C">
        <w:rPr>
          <w:color w:val="0000FF"/>
          <w:u w:val="single"/>
          <w:lang w:val="en-US"/>
        </w:rPr>
        <w:t>e</w:t>
      </w:r>
      <w:r w:rsidRPr="003D249C">
        <w:rPr>
          <w:color w:val="0000FF"/>
          <w:u w:val="single"/>
        </w:rPr>
        <w:t>-</w:t>
      </w:r>
      <w:r w:rsidRPr="003D249C">
        <w:rPr>
          <w:color w:val="0000FF"/>
          <w:u w:val="single"/>
          <w:lang w:val="en-US"/>
        </w:rPr>
        <w:t>mordovia</w:t>
      </w:r>
      <w:r w:rsidRPr="003D249C">
        <w:rPr>
          <w:color w:val="0000FF"/>
          <w:u w:val="single"/>
        </w:rPr>
        <w:t>.</w:t>
      </w:r>
      <w:r w:rsidRPr="003D249C">
        <w:rPr>
          <w:color w:val="0000FF"/>
          <w:u w:val="single"/>
          <w:lang w:val="en-US"/>
        </w:rPr>
        <w:t>ru</w:t>
      </w:r>
      <w:r w:rsidRPr="003D249C">
        <w:t>,</w:t>
      </w:r>
    </w:p>
    <w:p w:rsidR="008D4A5D" w:rsidRPr="003D249C" w:rsidRDefault="008D4A5D" w:rsidP="008D4A5D">
      <w:pPr>
        <w:pStyle w:val="2"/>
        <w:ind w:left="540" w:right="-1"/>
        <w:jc w:val="right"/>
        <w:rPr>
          <w:bCs/>
        </w:rPr>
      </w:pPr>
    </w:p>
    <w:p w:rsidR="008D4A5D" w:rsidRPr="003D249C" w:rsidRDefault="008D4A5D" w:rsidP="008D4A5D">
      <w:pPr>
        <w:pStyle w:val="2"/>
        <w:ind w:left="540" w:right="-1"/>
        <w:jc w:val="right"/>
        <w:rPr>
          <w:bCs/>
        </w:rPr>
      </w:pPr>
      <w:r w:rsidRPr="003D249C">
        <w:t>Приложение №1</w:t>
      </w:r>
    </w:p>
    <w:p w:rsidR="008D4A5D" w:rsidRPr="003D249C" w:rsidRDefault="008D4A5D" w:rsidP="008D4A5D">
      <w:pPr>
        <w:spacing w:after="0"/>
        <w:ind w:right="-1"/>
        <w:jc w:val="right"/>
        <w:rPr>
          <w:rFonts w:ascii="Times New Roman" w:hAnsi="Times New Roman" w:cs="Times New Roman"/>
          <w:b/>
          <w:bCs/>
        </w:rPr>
      </w:pPr>
      <w:r w:rsidRPr="003D249C">
        <w:rPr>
          <w:rFonts w:ascii="Times New Roman" w:hAnsi="Times New Roman" w:cs="Times New Roman"/>
          <w:b/>
        </w:rPr>
        <w:t xml:space="preserve">к документации </w:t>
      </w:r>
      <w:r w:rsidRPr="003D249C">
        <w:rPr>
          <w:rFonts w:ascii="Times New Roman" w:hAnsi="Times New Roman" w:cs="Times New Roman"/>
          <w:b/>
          <w:bCs/>
        </w:rPr>
        <w:t>о проведение</w:t>
      </w:r>
    </w:p>
    <w:p w:rsidR="008D4A5D" w:rsidRPr="003D249C" w:rsidRDefault="008D4A5D" w:rsidP="008D4A5D">
      <w:pPr>
        <w:spacing w:after="0"/>
        <w:ind w:right="-1"/>
        <w:jc w:val="right"/>
        <w:rPr>
          <w:rFonts w:ascii="Times New Roman" w:hAnsi="Times New Roman" w:cs="Times New Roman"/>
          <w:b/>
        </w:rPr>
      </w:pPr>
      <w:r w:rsidRPr="003D249C">
        <w:rPr>
          <w:rFonts w:ascii="Times New Roman" w:hAnsi="Times New Roman" w:cs="Times New Roman"/>
          <w:b/>
          <w:bCs/>
        </w:rPr>
        <w:t>открытого аукциона</w:t>
      </w:r>
    </w:p>
    <w:p w:rsidR="008D4A5D" w:rsidRPr="003D249C" w:rsidRDefault="008D4A5D" w:rsidP="008D4A5D">
      <w:pPr>
        <w:spacing w:after="0"/>
        <w:rPr>
          <w:rFonts w:ascii="Times New Roman" w:hAnsi="Times New Roman" w:cs="Times New Roman"/>
          <w:b/>
        </w:rPr>
      </w:pPr>
    </w:p>
    <w:p w:rsidR="008D4A5D" w:rsidRPr="003D249C" w:rsidRDefault="008D4A5D" w:rsidP="008D4A5D">
      <w:pPr>
        <w:pStyle w:val="ConsNonformat"/>
        <w:widowControl/>
        <w:ind w:right="0"/>
        <w:jc w:val="center"/>
        <w:rPr>
          <w:rFonts w:ascii="Times New Roman" w:hAnsi="Times New Roman" w:cs="Times New Roman"/>
          <w:sz w:val="22"/>
          <w:szCs w:val="22"/>
        </w:rPr>
      </w:pPr>
      <w:r w:rsidRPr="003D249C">
        <w:rPr>
          <w:rFonts w:ascii="Times New Roman" w:hAnsi="Times New Roman" w:cs="Times New Roman"/>
          <w:sz w:val="22"/>
          <w:szCs w:val="22"/>
        </w:rPr>
        <w:t>ЗАЯВКА НА УЧАСТИЕ В АУКЦИОНЕ</w:t>
      </w:r>
    </w:p>
    <w:p w:rsidR="008D4A5D" w:rsidRPr="003D249C" w:rsidRDefault="008D4A5D" w:rsidP="008D4A5D">
      <w:pPr>
        <w:pStyle w:val="ConsNonformat"/>
        <w:widowControl/>
        <w:ind w:right="0"/>
        <w:jc w:val="both"/>
        <w:rPr>
          <w:rFonts w:ascii="Times New Roman" w:hAnsi="Times New Roman" w:cs="Times New Roman"/>
          <w:sz w:val="22"/>
          <w:szCs w:val="22"/>
        </w:rPr>
      </w:pPr>
    </w:p>
    <w:p w:rsidR="008D4A5D" w:rsidRPr="003D249C" w:rsidRDefault="008D4A5D" w:rsidP="008D4A5D">
      <w:pPr>
        <w:pStyle w:val="ConsNonformat"/>
        <w:widowControl/>
        <w:ind w:right="0"/>
        <w:jc w:val="both"/>
        <w:rPr>
          <w:rFonts w:ascii="Times New Roman" w:hAnsi="Times New Roman" w:cs="Times New Roman"/>
          <w:sz w:val="22"/>
          <w:szCs w:val="22"/>
        </w:rPr>
      </w:pPr>
      <w:r w:rsidRPr="003D249C">
        <w:rPr>
          <w:rFonts w:ascii="Times New Roman" w:hAnsi="Times New Roman" w:cs="Times New Roman"/>
          <w:sz w:val="22"/>
          <w:szCs w:val="22"/>
        </w:rPr>
        <w:t>«____» ____________ 2017 г.</w:t>
      </w:r>
      <w:r w:rsidRPr="003D249C">
        <w:rPr>
          <w:rFonts w:ascii="Times New Roman" w:hAnsi="Times New Roman" w:cs="Times New Roman"/>
          <w:sz w:val="22"/>
          <w:szCs w:val="22"/>
        </w:rPr>
        <w:tab/>
      </w:r>
      <w:r w:rsidRPr="003D249C">
        <w:rPr>
          <w:rFonts w:ascii="Times New Roman" w:hAnsi="Times New Roman" w:cs="Times New Roman"/>
          <w:sz w:val="22"/>
          <w:szCs w:val="22"/>
        </w:rPr>
        <w:tab/>
      </w:r>
      <w:r w:rsidRPr="003D249C">
        <w:rPr>
          <w:rFonts w:ascii="Times New Roman" w:hAnsi="Times New Roman" w:cs="Times New Roman"/>
          <w:sz w:val="22"/>
          <w:szCs w:val="22"/>
        </w:rPr>
        <w:tab/>
      </w:r>
      <w:r w:rsidRPr="003D249C">
        <w:rPr>
          <w:rFonts w:ascii="Times New Roman" w:hAnsi="Times New Roman" w:cs="Times New Roman"/>
          <w:sz w:val="22"/>
          <w:szCs w:val="22"/>
        </w:rPr>
        <w:tab/>
      </w:r>
      <w:r w:rsidRPr="003D249C">
        <w:rPr>
          <w:rFonts w:ascii="Times New Roman" w:hAnsi="Times New Roman" w:cs="Times New Roman"/>
          <w:sz w:val="22"/>
          <w:szCs w:val="22"/>
        </w:rPr>
        <w:tab/>
      </w:r>
      <w:r w:rsidRPr="003D249C">
        <w:rPr>
          <w:rFonts w:ascii="Times New Roman" w:hAnsi="Times New Roman" w:cs="Times New Roman"/>
          <w:sz w:val="22"/>
          <w:szCs w:val="22"/>
        </w:rPr>
        <w:tab/>
      </w:r>
      <w:r w:rsidRPr="003D249C">
        <w:rPr>
          <w:rFonts w:ascii="Times New Roman" w:hAnsi="Times New Roman" w:cs="Times New Roman"/>
          <w:sz w:val="22"/>
          <w:szCs w:val="22"/>
        </w:rPr>
        <w:tab/>
        <w:t xml:space="preserve">     г. Ардатов </w:t>
      </w:r>
    </w:p>
    <w:p w:rsidR="008D4A5D" w:rsidRPr="003D249C" w:rsidRDefault="008D4A5D" w:rsidP="008D4A5D">
      <w:pPr>
        <w:pStyle w:val="ConsNonformat"/>
        <w:widowControl/>
        <w:ind w:right="0"/>
        <w:jc w:val="center"/>
        <w:rPr>
          <w:rFonts w:ascii="Times New Roman" w:hAnsi="Times New Roman" w:cs="Times New Roman"/>
          <w:sz w:val="22"/>
          <w:szCs w:val="22"/>
        </w:rPr>
      </w:pPr>
    </w:p>
    <w:p w:rsidR="008D4A5D" w:rsidRPr="003D249C" w:rsidRDefault="008D4A5D" w:rsidP="008D4A5D">
      <w:pPr>
        <w:pStyle w:val="ConsNonformat"/>
        <w:widowControl/>
        <w:ind w:right="0"/>
        <w:jc w:val="both"/>
        <w:rPr>
          <w:rFonts w:ascii="Times New Roman" w:hAnsi="Times New Roman" w:cs="Times New Roman"/>
          <w:sz w:val="22"/>
          <w:szCs w:val="22"/>
        </w:rPr>
      </w:pPr>
      <w:r w:rsidRPr="003D249C">
        <w:rPr>
          <w:rFonts w:ascii="Times New Roman" w:hAnsi="Times New Roman" w:cs="Times New Roman"/>
          <w:sz w:val="22"/>
          <w:szCs w:val="22"/>
        </w:rPr>
        <w:t>Претендент ___________________________________________________________________________</w:t>
      </w:r>
    </w:p>
    <w:p w:rsidR="008D4A5D" w:rsidRPr="003D249C" w:rsidRDefault="008D4A5D" w:rsidP="008D4A5D">
      <w:pPr>
        <w:pStyle w:val="ConsNonformat"/>
        <w:widowControl/>
        <w:ind w:right="0"/>
        <w:jc w:val="both"/>
        <w:rPr>
          <w:rFonts w:ascii="Times New Roman" w:hAnsi="Times New Roman" w:cs="Times New Roman"/>
          <w:sz w:val="22"/>
          <w:szCs w:val="22"/>
        </w:rPr>
      </w:pPr>
      <w:r w:rsidRPr="003D249C">
        <w:rPr>
          <w:rFonts w:ascii="Times New Roman" w:hAnsi="Times New Roman" w:cs="Times New Roman"/>
          <w:sz w:val="22"/>
          <w:szCs w:val="22"/>
        </w:rPr>
        <w:t xml:space="preserve">                     (Ф.И.О. претендента (физического лица) или наименование претендента (юридического лица)</w:t>
      </w:r>
    </w:p>
    <w:p w:rsidR="008D4A5D" w:rsidRPr="003D249C" w:rsidRDefault="008D4A5D" w:rsidP="008D4A5D">
      <w:pPr>
        <w:pStyle w:val="ConsNonformat"/>
        <w:widowControl/>
        <w:ind w:right="0"/>
        <w:jc w:val="both"/>
        <w:rPr>
          <w:rFonts w:ascii="Times New Roman" w:hAnsi="Times New Roman" w:cs="Times New Roman"/>
          <w:sz w:val="22"/>
          <w:szCs w:val="22"/>
        </w:rPr>
      </w:pPr>
    </w:p>
    <w:p w:rsidR="008D4A5D" w:rsidRPr="003D249C" w:rsidRDefault="008D4A5D" w:rsidP="008D4A5D">
      <w:pPr>
        <w:pStyle w:val="ConsNonformat"/>
        <w:widowControl/>
        <w:ind w:right="0"/>
        <w:jc w:val="both"/>
        <w:rPr>
          <w:rFonts w:ascii="Times New Roman" w:hAnsi="Times New Roman" w:cs="Times New Roman"/>
          <w:sz w:val="22"/>
          <w:szCs w:val="22"/>
        </w:rPr>
      </w:pPr>
      <w:r w:rsidRPr="003D249C">
        <w:rPr>
          <w:rFonts w:ascii="Times New Roman" w:hAnsi="Times New Roman" w:cs="Times New Roman"/>
          <w:sz w:val="22"/>
          <w:szCs w:val="22"/>
        </w:rPr>
        <w:t>Документ о государственной регистрации в качестве юридического лица (для юридических лиц) _______________________________, рег. № _______________________</w:t>
      </w:r>
    </w:p>
    <w:p w:rsidR="008D4A5D" w:rsidRPr="003D249C" w:rsidRDefault="008D4A5D" w:rsidP="008D4A5D">
      <w:pPr>
        <w:pStyle w:val="ConsNonformat"/>
        <w:widowControl/>
        <w:ind w:right="0"/>
        <w:jc w:val="both"/>
        <w:rPr>
          <w:rFonts w:ascii="Times New Roman" w:hAnsi="Times New Roman" w:cs="Times New Roman"/>
          <w:sz w:val="22"/>
          <w:szCs w:val="22"/>
        </w:rPr>
      </w:pPr>
      <w:r w:rsidRPr="003D249C">
        <w:rPr>
          <w:rFonts w:ascii="Times New Roman" w:hAnsi="Times New Roman" w:cs="Times New Roman"/>
          <w:sz w:val="22"/>
          <w:szCs w:val="22"/>
        </w:rPr>
        <w:t>Дата регистрации «______» _____________________ ___________ г.</w:t>
      </w:r>
    </w:p>
    <w:p w:rsidR="008D4A5D" w:rsidRPr="003D249C" w:rsidRDefault="008D4A5D" w:rsidP="008D4A5D">
      <w:pPr>
        <w:pStyle w:val="ConsNonformat"/>
        <w:widowControl/>
        <w:ind w:right="0"/>
        <w:jc w:val="both"/>
        <w:rPr>
          <w:rFonts w:ascii="Times New Roman" w:hAnsi="Times New Roman" w:cs="Times New Roman"/>
          <w:sz w:val="22"/>
          <w:szCs w:val="22"/>
        </w:rPr>
      </w:pPr>
      <w:r w:rsidRPr="003D249C">
        <w:rPr>
          <w:rFonts w:ascii="Times New Roman" w:hAnsi="Times New Roman" w:cs="Times New Roman"/>
          <w:sz w:val="22"/>
          <w:szCs w:val="22"/>
        </w:rPr>
        <w:t>Орган, осуществивший регистрацию ___________________________________________</w:t>
      </w:r>
    </w:p>
    <w:p w:rsidR="008D4A5D" w:rsidRPr="003D249C" w:rsidRDefault="008D4A5D" w:rsidP="008D4A5D">
      <w:pPr>
        <w:pStyle w:val="ConsNonformat"/>
        <w:widowControl/>
        <w:ind w:right="0"/>
        <w:jc w:val="both"/>
        <w:rPr>
          <w:rFonts w:ascii="Times New Roman" w:hAnsi="Times New Roman" w:cs="Times New Roman"/>
          <w:sz w:val="22"/>
          <w:szCs w:val="22"/>
        </w:rPr>
      </w:pPr>
      <w:r w:rsidRPr="003D249C">
        <w:rPr>
          <w:rFonts w:ascii="Times New Roman" w:hAnsi="Times New Roman" w:cs="Times New Roman"/>
          <w:sz w:val="22"/>
          <w:szCs w:val="22"/>
        </w:rPr>
        <w:t>Место выдачи _______________________________________________________</w:t>
      </w:r>
    </w:p>
    <w:p w:rsidR="008D4A5D" w:rsidRPr="003D249C" w:rsidRDefault="008D4A5D" w:rsidP="008D4A5D">
      <w:pPr>
        <w:pStyle w:val="ConsNonformat"/>
        <w:widowControl/>
        <w:ind w:right="0"/>
        <w:jc w:val="both"/>
        <w:rPr>
          <w:rFonts w:ascii="Times New Roman" w:hAnsi="Times New Roman" w:cs="Times New Roman"/>
          <w:sz w:val="22"/>
          <w:szCs w:val="22"/>
        </w:rPr>
      </w:pPr>
    </w:p>
    <w:p w:rsidR="008D4A5D" w:rsidRPr="003D249C" w:rsidRDefault="008D4A5D" w:rsidP="008D4A5D">
      <w:pPr>
        <w:pStyle w:val="ConsNonformat"/>
        <w:widowControl/>
        <w:ind w:right="0"/>
        <w:jc w:val="both"/>
        <w:rPr>
          <w:rFonts w:ascii="Times New Roman" w:hAnsi="Times New Roman" w:cs="Times New Roman"/>
          <w:sz w:val="22"/>
          <w:szCs w:val="22"/>
        </w:rPr>
      </w:pPr>
      <w:r w:rsidRPr="003D249C">
        <w:rPr>
          <w:rFonts w:ascii="Times New Roman" w:hAnsi="Times New Roman" w:cs="Times New Roman"/>
          <w:sz w:val="22"/>
          <w:szCs w:val="22"/>
        </w:rPr>
        <w:t>Документ, удостоверяющий личность (для физических лиц): серия__________ № ______________Дата регистрации, код подразделения и орган, осуществивший выдачу ____________________________________________________________________________</w:t>
      </w:r>
    </w:p>
    <w:p w:rsidR="008D4A5D" w:rsidRPr="003D249C" w:rsidRDefault="008D4A5D" w:rsidP="008D4A5D">
      <w:pPr>
        <w:pStyle w:val="ConsNonformat"/>
        <w:widowControl/>
        <w:ind w:right="0"/>
        <w:jc w:val="both"/>
        <w:rPr>
          <w:rFonts w:ascii="Times New Roman" w:hAnsi="Times New Roman" w:cs="Times New Roman"/>
          <w:sz w:val="22"/>
          <w:szCs w:val="22"/>
        </w:rPr>
      </w:pPr>
      <w:r w:rsidRPr="003D249C">
        <w:rPr>
          <w:rFonts w:ascii="Times New Roman" w:hAnsi="Times New Roman" w:cs="Times New Roman"/>
          <w:sz w:val="22"/>
          <w:szCs w:val="22"/>
        </w:rPr>
        <w:t>ИНН _____________ тел. ______________ факс _____________ Индекс  ___________</w:t>
      </w:r>
    </w:p>
    <w:p w:rsidR="008D4A5D" w:rsidRPr="003D249C" w:rsidRDefault="008D4A5D" w:rsidP="008D4A5D">
      <w:pPr>
        <w:pStyle w:val="ConsNonformat"/>
        <w:widowControl/>
        <w:ind w:right="0"/>
        <w:jc w:val="both"/>
        <w:rPr>
          <w:rFonts w:ascii="Times New Roman" w:hAnsi="Times New Roman" w:cs="Times New Roman"/>
          <w:sz w:val="22"/>
          <w:szCs w:val="22"/>
        </w:rPr>
      </w:pPr>
      <w:r w:rsidRPr="003D249C">
        <w:rPr>
          <w:rFonts w:ascii="Times New Roman" w:hAnsi="Times New Roman" w:cs="Times New Roman"/>
          <w:sz w:val="22"/>
          <w:szCs w:val="22"/>
        </w:rPr>
        <w:t>Адрес претендента ___________________________________________________________</w:t>
      </w:r>
    </w:p>
    <w:p w:rsidR="008D4A5D" w:rsidRPr="003D249C" w:rsidRDefault="008D4A5D" w:rsidP="008D4A5D">
      <w:pPr>
        <w:pStyle w:val="ConsNonformat"/>
        <w:widowControl/>
        <w:ind w:right="0"/>
        <w:jc w:val="both"/>
        <w:rPr>
          <w:rFonts w:ascii="Times New Roman" w:hAnsi="Times New Roman" w:cs="Times New Roman"/>
          <w:sz w:val="22"/>
          <w:szCs w:val="22"/>
        </w:rPr>
      </w:pPr>
    </w:p>
    <w:p w:rsidR="008D4A5D" w:rsidRPr="003D249C" w:rsidRDefault="008D4A5D" w:rsidP="008D4A5D">
      <w:pPr>
        <w:pStyle w:val="ConsNonformat"/>
        <w:widowControl/>
        <w:ind w:right="0"/>
        <w:jc w:val="both"/>
        <w:rPr>
          <w:rFonts w:ascii="Times New Roman" w:hAnsi="Times New Roman" w:cs="Times New Roman"/>
          <w:sz w:val="22"/>
          <w:szCs w:val="22"/>
        </w:rPr>
      </w:pPr>
      <w:r w:rsidRPr="003D249C">
        <w:rPr>
          <w:rFonts w:ascii="Times New Roman" w:hAnsi="Times New Roman" w:cs="Times New Roman"/>
          <w:sz w:val="22"/>
          <w:szCs w:val="22"/>
        </w:rPr>
        <w:t>Представитель претендента ____________________________________________________</w:t>
      </w:r>
    </w:p>
    <w:p w:rsidR="008D4A5D" w:rsidRPr="003D249C" w:rsidRDefault="008D4A5D" w:rsidP="008D4A5D">
      <w:pPr>
        <w:pStyle w:val="ConsNonformat"/>
        <w:widowControl/>
        <w:ind w:right="0"/>
        <w:jc w:val="center"/>
        <w:rPr>
          <w:rFonts w:ascii="Times New Roman" w:hAnsi="Times New Roman" w:cs="Times New Roman"/>
          <w:sz w:val="22"/>
          <w:szCs w:val="22"/>
        </w:rPr>
      </w:pPr>
      <w:r w:rsidRPr="003D249C">
        <w:rPr>
          <w:rFonts w:ascii="Times New Roman" w:hAnsi="Times New Roman" w:cs="Times New Roman"/>
          <w:sz w:val="22"/>
          <w:szCs w:val="22"/>
        </w:rPr>
        <w:t xml:space="preserve">                                    (Ф.И.О.)</w:t>
      </w:r>
    </w:p>
    <w:p w:rsidR="008D4A5D" w:rsidRPr="003D249C" w:rsidRDefault="008D4A5D" w:rsidP="008D4A5D">
      <w:pPr>
        <w:pStyle w:val="ConsNonformat"/>
        <w:widowControl/>
        <w:ind w:right="0"/>
        <w:jc w:val="both"/>
        <w:rPr>
          <w:rFonts w:ascii="Times New Roman" w:hAnsi="Times New Roman" w:cs="Times New Roman"/>
          <w:sz w:val="22"/>
          <w:szCs w:val="22"/>
        </w:rPr>
      </w:pPr>
      <w:r w:rsidRPr="003D249C">
        <w:rPr>
          <w:rFonts w:ascii="Times New Roman" w:hAnsi="Times New Roman" w:cs="Times New Roman"/>
          <w:sz w:val="22"/>
          <w:szCs w:val="22"/>
        </w:rPr>
        <w:t>действующий на основании доверенности от « _____» _________ _______г. № ______</w:t>
      </w:r>
    </w:p>
    <w:p w:rsidR="008D4A5D" w:rsidRPr="003D249C" w:rsidRDefault="008D4A5D" w:rsidP="008D4A5D">
      <w:pPr>
        <w:pStyle w:val="ConsNonformat"/>
        <w:widowControl/>
        <w:ind w:right="0"/>
        <w:jc w:val="both"/>
        <w:rPr>
          <w:rFonts w:ascii="Times New Roman" w:hAnsi="Times New Roman" w:cs="Times New Roman"/>
          <w:sz w:val="22"/>
          <w:szCs w:val="22"/>
        </w:rPr>
      </w:pPr>
      <w:r w:rsidRPr="003D249C">
        <w:rPr>
          <w:rFonts w:ascii="Times New Roman" w:hAnsi="Times New Roman" w:cs="Times New Roman"/>
          <w:sz w:val="22"/>
          <w:szCs w:val="22"/>
        </w:rPr>
        <w:t>выданной __________________________________________________________________</w:t>
      </w:r>
    </w:p>
    <w:p w:rsidR="008D4A5D" w:rsidRPr="003D249C" w:rsidRDefault="008D4A5D" w:rsidP="008D4A5D">
      <w:pPr>
        <w:pStyle w:val="ConsNonformat"/>
        <w:widowControl/>
        <w:ind w:right="0"/>
        <w:jc w:val="both"/>
        <w:rPr>
          <w:rFonts w:ascii="Times New Roman" w:hAnsi="Times New Roman" w:cs="Times New Roman"/>
          <w:sz w:val="22"/>
          <w:szCs w:val="22"/>
        </w:rPr>
      </w:pPr>
    </w:p>
    <w:p w:rsidR="008D4A5D" w:rsidRPr="003D249C" w:rsidRDefault="008D4A5D" w:rsidP="008D4A5D">
      <w:pPr>
        <w:spacing w:after="0"/>
        <w:jc w:val="both"/>
        <w:rPr>
          <w:rFonts w:ascii="Times New Roman" w:hAnsi="Times New Roman" w:cs="Times New Roman"/>
          <w:b/>
        </w:rPr>
      </w:pPr>
      <w:r w:rsidRPr="003D249C">
        <w:rPr>
          <w:rFonts w:ascii="Times New Roman" w:hAnsi="Times New Roman" w:cs="Times New Roman"/>
          <w:b/>
        </w:rPr>
        <w:t>принимая решение об участии в аукционе по  продаже земельного участка расположенного по адресу: Республика Мордовия, ____________________________ __________________________, площадью ________ кв.м., с кадастровым номером ____________________________, из категорий земель населенных пунктов</w:t>
      </w:r>
    </w:p>
    <w:p w:rsidR="008D4A5D" w:rsidRPr="003D249C" w:rsidRDefault="008D4A5D" w:rsidP="008D4A5D">
      <w:pPr>
        <w:pStyle w:val="ConsNonformat"/>
        <w:widowControl/>
        <w:ind w:right="0"/>
        <w:jc w:val="both"/>
        <w:rPr>
          <w:rFonts w:ascii="Times New Roman" w:hAnsi="Times New Roman" w:cs="Times New Roman"/>
          <w:b/>
          <w:sz w:val="22"/>
          <w:szCs w:val="22"/>
        </w:rPr>
      </w:pPr>
      <w:r w:rsidRPr="003D249C">
        <w:rPr>
          <w:rFonts w:ascii="Times New Roman" w:hAnsi="Times New Roman" w:cs="Times New Roman"/>
          <w:b/>
          <w:sz w:val="22"/>
          <w:szCs w:val="22"/>
        </w:rPr>
        <w:t>обязуюсь:</w:t>
      </w:r>
    </w:p>
    <w:p w:rsidR="008D4A5D" w:rsidRPr="003D249C" w:rsidRDefault="008D4A5D" w:rsidP="008D4A5D">
      <w:pPr>
        <w:pStyle w:val="aa"/>
        <w:spacing w:after="0"/>
        <w:rPr>
          <w:rStyle w:val="FontStyle16"/>
          <w:sz w:val="22"/>
          <w:szCs w:val="22"/>
        </w:rPr>
      </w:pPr>
      <w:r w:rsidRPr="003D249C">
        <w:t>- соблюдать условия аукциона, содержащиеся в извещении о проведении открытого аукциона,   опубликованном в Муниципальном Вестники Ардатовского муниципального района РМ от «_____» _____ 2017 года № ___, на официальном сайте</w:t>
      </w:r>
      <w:r w:rsidRPr="003D249C">
        <w:rPr>
          <w:spacing w:val="-4"/>
        </w:rPr>
        <w:t xml:space="preserve"> Российской Федерации для размещения информации о проведении торгов</w:t>
      </w:r>
      <w:r w:rsidRPr="003D249C">
        <w:t xml:space="preserve">  - </w:t>
      </w:r>
      <w:hyperlink r:id="rId14" w:history="1">
        <w:r w:rsidRPr="003D249C">
          <w:rPr>
            <w:rStyle w:val="a7"/>
            <w:lang w:val="en-US"/>
          </w:rPr>
          <w:t>www</w:t>
        </w:r>
        <w:r w:rsidRPr="003D249C">
          <w:rPr>
            <w:rStyle w:val="a7"/>
          </w:rPr>
          <w:t>.</w:t>
        </w:r>
        <w:r w:rsidRPr="003D249C">
          <w:rPr>
            <w:rStyle w:val="a7"/>
            <w:lang w:val="en-US"/>
          </w:rPr>
          <w:t>torgi</w:t>
        </w:r>
        <w:r w:rsidRPr="003D249C">
          <w:rPr>
            <w:rStyle w:val="a7"/>
          </w:rPr>
          <w:t>.</w:t>
        </w:r>
        <w:r w:rsidRPr="003D249C">
          <w:rPr>
            <w:rStyle w:val="a7"/>
            <w:lang w:val="en-US"/>
          </w:rPr>
          <w:t>gov</w:t>
        </w:r>
        <w:r w:rsidRPr="003D249C">
          <w:rPr>
            <w:rStyle w:val="a7"/>
          </w:rPr>
          <w:t>.</w:t>
        </w:r>
        <w:r w:rsidRPr="003D249C">
          <w:rPr>
            <w:rStyle w:val="a7"/>
            <w:lang w:val="en-US"/>
          </w:rPr>
          <w:t>ru</w:t>
        </w:r>
      </w:hyperlink>
      <w:r w:rsidRPr="003D249C">
        <w:t xml:space="preserve">.  и на официальном сайте администрации Ардатовского муниципального района Республики Мордовия </w:t>
      </w:r>
      <w:r w:rsidRPr="003D249C">
        <w:rPr>
          <w:color w:val="0000FF"/>
          <w:u w:val="single"/>
          <w:lang w:val="en-US"/>
        </w:rPr>
        <w:t>http</w:t>
      </w:r>
      <w:r w:rsidRPr="003D249C">
        <w:rPr>
          <w:color w:val="0000FF"/>
          <w:u w:val="single"/>
        </w:rPr>
        <w:t>://</w:t>
      </w:r>
      <w:r w:rsidRPr="003D249C">
        <w:rPr>
          <w:color w:val="0000FF"/>
          <w:u w:val="single"/>
          <w:lang w:val="en-US"/>
        </w:rPr>
        <w:t>ardatov</w:t>
      </w:r>
      <w:r w:rsidRPr="003D249C">
        <w:rPr>
          <w:color w:val="0000FF"/>
          <w:u w:val="single"/>
        </w:rPr>
        <w:t>.</w:t>
      </w:r>
      <w:r w:rsidRPr="003D249C">
        <w:rPr>
          <w:color w:val="0000FF"/>
          <w:u w:val="single"/>
          <w:lang w:val="en-US"/>
        </w:rPr>
        <w:t>e</w:t>
      </w:r>
      <w:r w:rsidRPr="003D249C">
        <w:rPr>
          <w:color w:val="0000FF"/>
          <w:u w:val="single"/>
        </w:rPr>
        <w:t>-</w:t>
      </w:r>
      <w:r w:rsidRPr="003D249C">
        <w:rPr>
          <w:color w:val="0000FF"/>
          <w:u w:val="single"/>
          <w:lang w:val="en-US"/>
        </w:rPr>
        <w:t>mordovia</w:t>
      </w:r>
      <w:r w:rsidRPr="003D249C">
        <w:rPr>
          <w:color w:val="0000FF"/>
          <w:u w:val="single"/>
        </w:rPr>
        <w:t>.</w:t>
      </w:r>
      <w:r w:rsidRPr="003D249C">
        <w:rPr>
          <w:color w:val="0000FF"/>
          <w:u w:val="single"/>
          <w:lang w:val="en-US"/>
        </w:rPr>
        <w:t>ru</w:t>
      </w:r>
      <w:r w:rsidRPr="003D249C">
        <w:t>,</w:t>
      </w:r>
    </w:p>
    <w:p w:rsidR="008D4A5D" w:rsidRPr="003D249C" w:rsidRDefault="008D4A5D" w:rsidP="008D4A5D">
      <w:pPr>
        <w:pStyle w:val="ConsNonformat"/>
        <w:ind w:right="0"/>
        <w:jc w:val="both"/>
        <w:rPr>
          <w:sz w:val="22"/>
          <w:szCs w:val="22"/>
        </w:rPr>
      </w:pPr>
      <w:r w:rsidRPr="003D249C">
        <w:rPr>
          <w:rFonts w:ascii="Times New Roman" w:hAnsi="Times New Roman" w:cs="Times New Roman"/>
          <w:sz w:val="22"/>
          <w:szCs w:val="22"/>
        </w:rPr>
        <w:t xml:space="preserve">- в  случае  признания  победителем   аукциона   заключить   договор купли-продажи земельного участка не ранее чем через десять дней со дня размещения информации о результатах аукциона на </w:t>
      </w:r>
      <w:r w:rsidRPr="003D249C">
        <w:rPr>
          <w:rFonts w:ascii="Times New Roman" w:hAnsi="Times New Roman" w:cs="Times New Roman"/>
          <w:sz w:val="22"/>
          <w:szCs w:val="22"/>
        </w:rPr>
        <w:lastRenderedPageBreak/>
        <w:t xml:space="preserve">официальном сайте.   </w:t>
      </w:r>
    </w:p>
    <w:p w:rsidR="008D4A5D" w:rsidRPr="003D249C" w:rsidRDefault="008D4A5D" w:rsidP="008D4A5D">
      <w:pPr>
        <w:pStyle w:val="ConsNonformat"/>
        <w:widowControl/>
        <w:ind w:right="0"/>
        <w:jc w:val="both"/>
        <w:rPr>
          <w:rFonts w:ascii="Times New Roman" w:hAnsi="Times New Roman" w:cs="Times New Roman"/>
          <w:sz w:val="22"/>
          <w:szCs w:val="22"/>
        </w:rPr>
      </w:pPr>
      <w:r w:rsidRPr="003D249C">
        <w:rPr>
          <w:rFonts w:ascii="Times New Roman" w:hAnsi="Times New Roman" w:cs="Times New Roman"/>
          <w:sz w:val="22"/>
          <w:szCs w:val="22"/>
        </w:rPr>
        <w:t>Банковские реквизиты Претендента: _____________________________________________</w:t>
      </w:r>
    </w:p>
    <w:p w:rsidR="008D4A5D" w:rsidRPr="003D249C" w:rsidRDefault="008D4A5D" w:rsidP="008D4A5D">
      <w:pPr>
        <w:pStyle w:val="ConsNonformat"/>
        <w:widowControl/>
        <w:ind w:right="0"/>
        <w:jc w:val="both"/>
        <w:rPr>
          <w:rFonts w:ascii="Times New Roman" w:hAnsi="Times New Roman" w:cs="Times New Roman"/>
          <w:sz w:val="22"/>
          <w:szCs w:val="22"/>
        </w:rPr>
      </w:pPr>
    </w:p>
    <w:p w:rsidR="008D4A5D" w:rsidRPr="003D249C" w:rsidRDefault="008D4A5D" w:rsidP="008D4A5D">
      <w:pPr>
        <w:pStyle w:val="ConsNonformat"/>
        <w:widowControl/>
        <w:ind w:right="0"/>
        <w:jc w:val="both"/>
        <w:rPr>
          <w:rFonts w:ascii="Times New Roman" w:hAnsi="Times New Roman" w:cs="Times New Roman"/>
          <w:b/>
          <w:sz w:val="22"/>
          <w:szCs w:val="22"/>
        </w:rPr>
      </w:pPr>
      <w:r w:rsidRPr="003D249C">
        <w:rPr>
          <w:rFonts w:ascii="Times New Roman" w:hAnsi="Times New Roman" w:cs="Times New Roman"/>
          <w:b/>
          <w:sz w:val="22"/>
          <w:szCs w:val="22"/>
        </w:rPr>
        <w:t>К заявке прилагаются:</w:t>
      </w:r>
    </w:p>
    <w:p w:rsidR="008D4A5D" w:rsidRPr="003D249C" w:rsidRDefault="008D4A5D" w:rsidP="008D4A5D">
      <w:pPr>
        <w:tabs>
          <w:tab w:val="left" w:pos="1080"/>
        </w:tabs>
        <w:spacing w:after="0"/>
        <w:ind w:right="21"/>
        <w:jc w:val="both"/>
        <w:rPr>
          <w:rFonts w:ascii="Times New Roman" w:hAnsi="Times New Roman" w:cs="Times New Roman"/>
        </w:rPr>
      </w:pPr>
      <w:r w:rsidRPr="003D249C">
        <w:rPr>
          <w:rFonts w:ascii="Times New Roman" w:hAnsi="Times New Roman" w:cs="Times New Roman"/>
        </w:rPr>
        <w:t xml:space="preserve">         1. Платежный документ с отметкой банка об исполнении, для подтверждения перечисления претендентом задатка;</w:t>
      </w:r>
    </w:p>
    <w:p w:rsidR="008D4A5D" w:rsidRPr="003D249C" w:rsidRDefault="008D4A5D" w:rsidP="008D4A5D">
      <w:pPr>
        <w:tabs>
          <w:tab w:val="left" w:pos="1080"/>
        </w:tabs>
        <w:spacing w:after="0"/>
        <w:ind w:right="21"/>
        <w:jc w:val="both"/>
        <w:rPr>
          <w:rFonts w:ascii="Times New Roman" w:hAnsi="Times New Roman" w:cs="Times New Roman"/>
        </w:rPr>
      </w:pPr>
      <w:r w:rsidRPr="003D249C">
        <w:rPr>
          <w:rFonts w:ascii="Times New Roman" w:hAnsi="Times New Roman" w:cs="Times New Roman"/>
        </w:rPr>
        <w:t xml:space="preserve">         2. Копии документов, удостоверяющих личность (для граждан); </w:t>
      </w:r>
    </w:p>
    <w:p w:rsidR="008D4A5D" w:rsidRPr="003D249C" w:rsidRDefault="008D4A5D" w:rsidP="008D4A5D">
      <w:pPr>
        <w:spacing w:after="0"/>
        <w:ind w:firstLine="540"/>
        <w:jc w:val="both"/>
        <w:rPr>
          <w:rFonts w:ascii="Times New Roman" w:hAnsi="Times New Roman" w:cs="Times New Roman"/>
        </w:rPr>
      </w:pPr>
      <w:r w:rsidRPr="003D249C">
        <w:rPr>
          <w:rFonts w:ascii="Times New Roman" w:hAnsi="Times New Roman" w:cs="Times New Roman"/>
        </w:rPr>
        <w:t>3. Опись представленных документов.</w:t>
      </w:r>
    </w:p>
    <w:p w:rsidR="008D4A5D" w:rsidRPr="003D249C" w:rsidRDefault="008D4A5D" w:rsidP="008D4A5D">
      <w:pPr>
        <w:tabs>
          <w:tab w:val="left" w:pos="1080"/>
        </w:tabs>
        <w:spacing w:after="0"/>
        <w:ind w:right="21"/>
        <w:jc w:val="both"/>
        <w:rPr>
          <w:rFonts w:ascii="Times New Roman" w:hAnsi="Times New Roman" w:cs="Times New Roman"/>
        </w:rPr>
      </w:pPr>
      <w:r w:rsidRPr="003D249C">
        <w:rPr>
          <w:rFonts w:ascii="Times New Roman" w:hAnsi="Times New Roman" w:cs="Times New Roman"/>
        </w:rPr>
        <w:t xml:space="preserve">           Заявка и опись представленных документов представляются в 2-х экземплярах, один из которых остается у организатора аукциона, другой – у претендента. Документы,  содержащие помарки,  подчистки, исправления и т.п. не принимаются.</w:t>
      </w:r>
    </w:p>
    <w:p w:rsidR="008D4A5D" w:rsidRPr="003D249C" w:rsidRDefault="008D4A5D" w:rsidP="008D4A5D">
      <w:pPr>
        <w:pStyle w:val="ConsPlusNormal"/>
        <w:ind w:firstLine="540"/>
        <w:jc w:val="both"/>
        <w:rPr>
          <w:rFonts w:ascii="Times New Roman" w:hAnsi="Times New Roman" w:cs="Times New Roman"/>
          <w:sz w:val="22"/>
          <w:szCs w:val="22"/>
        </w:rPr>
      </w:pPr>
      <w:r w:rsidRPr="003D249C">
        <w:rPr>
          <w:rFonts w:ascii="Times New Roman" w:hAnsi="Times New Roman" w:cs="Times New Roman"/>
          <w:sz w:val="22"/>
          <w:szCs w:val="22"/>
        </w:rPr>
        <w:t>Заявка на участие в аукционе, поступившая по истечении срока ее приема, возвращается в день ее поступления заявителю. Претендент имеет право отозвать принятую организатором аукциона заявку до окончания срока приема заявок, уведомив об этом в письменной форме организатора аукциона.</w:t>
      </w:r>
    </w:p>
    <w:p w:rsidR="008D4A5D" w:rsidRPr="003D249C" w:rsidRDefault="008D4A5D" w:rsidP="008D4A5D">
      <w:pPr>
        <w:pStyle w:val="ConsNonformat"/>
        <w:widowControl/>
        <w:ind w:right="0"/>
        <w:jc w:val="both"/>
        <w:rPr>
          <w:rFonts w:ascii="Times New Roman" w:hAnsi="Times New Roman" w:cs="Times New Roman"/>
          <w:sz w:val="22"/>
          <w:szCs w:val="22"/>
        </w:rPr>
      </w:pPr>
      <w:r w:rsidRPr="003D249C">
        <w:rPr>
          <w:rFonts w:ascii="Times New Roman" w:hAnsi="Times New Roman" w:cs="Times New Roman"/>
          <w:sz w:val="22"/>
          <w:szCs w:val="22"/>
        </w:rPr>
        <w:t>Подпись Претендента ___________________                                        "___" _______________ 2017 г.</w:t>
      </w:r>
    </w:p>
    <w:p w:rsidR="008D4A5D" w:rsidRPr="003D249C" w:rsidRDefault="008D4A5D" w:rsidP="008D4A5D">
      <w:pPr>
        <w:pStyle w:val="ConsNonformat"/>
        <w:widowControl/>
        <w:ind w:right="0"/>
        <w:jc w:val="both"/>
        <w:rPr>
          <w:rFonts w:ascii="Times New Roman" w:hAnsi="Times New Roman" w:cs="Times New Roman"/>
          <w:sz w:val="22"/>
          <w:szCs w:val="22"/>
        </w:rPr>
      </w:pPr>
    </w:p>
    <w:p w:rsidR="008D4A5D" w:rsidRPr="003D249C" w:rsidRDefault="008D4A5D" w:rsidP="008D4A5D">
      <w:pPr>
        <w:pStyle w:val="ConsNonformat"/>
        <w:widowControl/>
        <w:ind w:right="0"/>
        <w:jc w:val="both"/>
        <w:rPr>
          <w:rFonts w:ascii="Times New Roman" w:hAnsi="Times New Roman" w:cs="Times New Roman"/>
          <w:b/>
          <w:sz w:val="22"/>
          <w:szCs w:val="22"/>
        </w:rPr>
      </w:pPr>
      <w:r w:rsidRPr="003D249C">
        <w:rPr>
          <w:rFonts w:ascii="Times New Roman" w:hAnsi="Times New Roman" w:cs="Times New Roman"/>
          <w:b/>
          <w:sz w:val="22"/>
          <w:szCs w:val="22"/>
        </w:rPr>
        <w:t xml:space="preserve">Заявка принята Организатором аукциона: </w:t>
      </w:r>
    </w:p>
    <w:p w:rsidR="008D4A5D" w:rsidRPr="003D249C" w:rsidRDefault="008D4A5D" w:rsidP="008D4A5D">
      <w:pPr>
        <w:pStyle w:val="ConsNonformat"/>
        <w:widowControl/>
        <w:ind w:right="0"/>
        <w:jc w:val="both"/>
        <w:rPr>
          <w:rFonts w:ascii="Times New Roman" w:hAnsi="Times New Roman" w:cs="Times New Roman"/>
          <w:b/>
          <w:sz w:val="22"/>
          <w:szCs w:val="22"/>
        </w:rPr>
      </w:pPr>
    </w:p>
    <w:p w:rsidR="008D4A5D" w:rsidRPr="003D249C" w:rsidRDefault="008D4A5D" w:rsidP="008D4A5D">
      <w:pPr>
        <w:pStyle w:val="ConsNonformat"/>
        <w:widowControl/>
        <w:ind w:right="0"/>
        <w:jc w:val="both"/>
        <w:rPr>
          <w:rFonts w:ascii="Times New Roman" w:hAnsi="Times New Roman" w:cs="Times New Roman"/>
          <w:b/>
          <w:sz w:val="22"/>
          <w:szCs w:val="22"/>
        </w:rPr>
      </w:pPr>
      <w:r w:rsidRPr="003D249C">
        <w:rPr>
          <w:rFonts w:ascii="Times New Roman" w:hAnsi="Times New Roman" w:cs="Times New Roman"/>
          <w:b/>
          <w:sz w:val="22"/>
          <w:szCs w:val="22"/>
        </w:rPr>
        <w:t>Час. ______ мин. ______   "___" _______________ 2017 г. № _____</w:t>
      </w:r>
    </w:p>
    <w:p w:rsidR="008D4A5D" w:rsidRPr="003D249C" w:rsidRDefault="008D4A5D" w:rsidP="008D4A5D">
      <w:pPr>
        <w:pStyle w:val="ConsNonformat"/>
        <w:widowControl/>
        <w:ind w:right="0"/>
        <w:jc w:val="both"/>
        <w:rPr>
          <w:rFonts w:ascii="Times New Roman" w:hAnsi="Times New Roman" w:cs="Times New Roman"/>
          <w:b/>
          <w:sz w:val="22"/>
          <w:szCs w:val="22"/>
        </w:rPr>
      </w:pPr>
    </w:p>
    <w:p w:rsidR="008D4A5D" w:rsidRPr="003D249C" w:rsidRDefault="008D4A5D" w:rsidP="008D4A5D">
      <w:pPr>
        <w:pStyle w:val="ConsNonformat"/>
        <w:widowControl/>
        <w:ind w:right="0"/>
        <w:jc w:val="both"/>
        <w:rPr>
          <w:rFonts w:ascii="Times New Roman" w:hAnsi="Times New Roman" w:cs="Times New Roman"/>
          <w:bCs/>
          <w:color w:val="000000"/>
          <w:sz w:val="22"/>
          <w:szCs w:val="22"/>
        </w:rPr>
      </w:pPr>
      <w:r w:rsidRPr="003D249C">
        <w:rPr>
          <w:rFonts w:ascii="Times New Roman" w:hAnsi="Times New Roman" w:cs="Times New Roman"/>
          <w:b/>
          <w:sz w:val="22"/>
          <w:szCs w:val="22"/>
        </w:rPr>
        <w:t>Подпись уполномоченного лица _______________</w:t>
      </w:r>
    </w:p>
    <w:p w:rsidR="008D4A5D" w:rsidRPr="003D249C" w:rsidRDefault="008D4A5D" w:rsidP="008D4A5D">
      <w:pPr>
        <w:shd w:val="clear" w:color="auto" w:fill="FFFFFF"/>
        <w:spacing w:after="0"/>
        <w:rPr>
          <w:rFonts w:ascii="Times New Roman" w:hAnsi="Times New Roman" w:cs="Times New Roman"/>
        </w:rPr>
      </w:pPr>
    </w:p>
    <w:p w:rsidR="008D4A5D" w:rsidRPr="003D249C" w:rsidRDefault="008D4A5D" w:rsidP="008D4A5D">
      <w:pPr>
        <w:pStyle w:val="2"/>
        <w:ind w:right="141"/>
        <w:jc w:val="right"/>
        <w:rPr>
          <w:b/>
          <w:bCs/>
        </w:rPr>
      </w:pPr>
      <w:r w:rsidRPr="003D249C">
        <w:t xml:space="preserve">Приложение №2 </w:t>
      </w:r>
    </w:p>
    <w:p w:rsidR="008D4A5D" w:rsidRPr="003D249C" w:rsidRDefault="008D4A5D" w:rsidP="008D4A5D">
      <w:pPr>
        <w:pStyle w:val="2"/>
        <w:ind w:left="540" w:right="141"/>
        <w:jc w:val="right"/>
        <w:rPr>
          <w:b/>
          <w:bCs/>
        </w:rPr>
      </w:pPr>
      <w:r w:rsidRPr="003D249C">
        <w:t xml:space="preserve">к информационному сообщению </w:t>
      </w:r>
    </w:p>
    <w:p w:rsidR="008D4A5D" w:rsidRPr="003D249C" w:rsidRDefault="008D4A5D" w:rsidP="008D4A5D">
      <w:pPr>
        <w:spacing w:after="0" w:line="240" w:lineRule="auto"/>
        <w:jc w:val="right"/>
        <w:rPr>
          <w:rFonts w:ascii="Times New Roman" w:hAnsi="Times New Roman" w:cs="Times New Roman"/>
        </w:rPr>
      </w:pPr>
      <w:r w:rsidRPr="003D249C">
        <w:rPr>
          <w:rFonts w:ascii="Times New Roman" w:hAnsi="Times New Roman" w:cs="Times New Roman"/>
          <w:bCs/>
        </w:rPr>
        <w:t>о проведение открытого аукциона</w:t>
      </w:r>
    </w:p>
    <w:p w:rsidR="008D4A5D" w:rsidRPr="003D249C" w:rsidRDefault="008D4A5D" w:rsidP="008D4A5D">
      <w:pPr>
        <w:spacing w:after="0" w:line="240" w:lineRule="auto"/>
        <w:jc w:val="right"/>
        <w:rPr>
          <w:rFonts w:ascii="Times New Roman" w:hAnsi="Times New Roman" w:cs="Times New Roman"/>
          <w:b/>
        </w:rPr>
      </w:pPr>
    </w:p>
    <w:p w:rsidR="008D4A5D" w:rsidRPr="003D249C" w:rsidRDefault="008D4A5D" w:rsidP="008D4A5D">
      <w:pPr>
        <w:spacing w:after="0" w:line="240" w:lineRule="auto"/>
        <w:jc w:val="right"/>
        <w:rPr>
          <w:rFonts w:ascii="Times New Roman" w:hAnsi="Times New Roman" w:cs="Times New Roman"/>
          <w:b/>
        </w:rPr>
      </w:pPr>
      <w:r w:rsidRPr="003D249C">
        <w:rPr>
          <w:rFonts w:ascii="Times New Roman" w:hAnsi="Times New Roman" w:cs="Times New Roman"/>
          <w:b/>
        </w:rPr>
        <w:t xml:space="preserve">Проект договора </w:t>
      </w:r>
    </w:p>
    <w:p w:rsidR="008D4A5D" w:rsidRPr="003D249C" w:rsidRDefault="008D4A5D" w:rsidP="008D4A5D">
      <w:pPr>
        <w:widowControl w:val="0"/>
        <w:spacing w:after="0" w:line="240" w:lineRule="auto"/>
        <w:jc w:val="center"/>
        <w:rPr>
          <w:rFonts w:ascii="Times New Roman" w:hAnsi="Times New Roman" w:cs="Times New Roman"/>
          <w:i/>
        </w:rPr>
      </w:pPr>
      <w:r w:rsidRPr="003D249C">
        <w:rPr>
          <w:rFonts w:ascii="Times New Roman" w:hAnsi="Times New Roman" w:cs="Times New Roman"/>
        </w:rPr>
        <w:t>ДОГОВОР</w:t>
      </w:r>
    </w:p>
    <w:p w:rsidR="008D4A5D" w:rsidRPr="003D249C" w:rsidRDefault="008D4A5D" w:rsidP="008D4A5D">
      <w:pPr>
        <w:spacing w:after="0" w:line="240" w:lineRule="auto"/>
        <w:jc w:val="center"/>
        <w:rPr>
          <w:rFonts w:ascii="Times New Roman" w:hAnsi="Times New Roman" w:cs="Times New Roman"/>
        </w:rPr>
      </w:pPr>
      <w:r w:rsidRPr="003D249C">
        <w:rPr>
          <w:rFonts w:ascii="Times New Roman" w:hAnsi="Times New Roman" w:cs="Times New Roman"/>
        </w:rPr>
        <w:t>купли – продажи  земельного участка.</w:t>
      </w:r>
    </w:p>
    <w:p w:rsidR="008D4A5D" w:rsidRPr="003D249C" w:rsidRDefault="008D4A5D" w:rsidP="008D4A5D">
      <w:pPr>
        <w:spacing w:after="0" w:line="240" w:lineRule="auto"/>
        <w:jc w:val="center"/>
        <w:rPr>
          <w:rFonts w:ascii="Times New Roman" w:hAnsi="Times New Roman" w:cs="Times New Roman"/>
        </w:rPr>
      </w:pPr>
      <w:r w:rsidRPr="003D249C">
        <w:rPr>
          <w:rFonts w:ascii="Times New Roman" w:hAnsi="Times New Roman" w:cs="Times New Roman"/>
        </w:rPr>
        <w:t>Республика Мордовия, Ардатовский район, г. Ардатов.</w:t>
      </w:r>
    </w:p>
    <w:p w:rsidR="008D4A5D" w:rsidRPr="003D249C" w:rsidRDefault="008D4A5D" w:rsidP="008D4A5D">
      <w:pPr>
        <w:spacing w:after="0" w:line="240" w:lineRule="auto"/>
        <w:jc w:val="center"/>
        <w:rPr>
          <w:rFonts w:ascii="Times New Roman" w:hAnsi="Times New Roman" w:cs="Times New Roman"/>
        </w:rPr>
      </w:pPr>
      <w:r w:rsidRPr="003D249C">
        <w:rPr>
          <w:rFonts w:ascii="Times New Roman" w:hAnsi="Times New Roman" w:cs="Times New Roman"/>
        </w:rPr>
        <w:t>___________________________________________________.</w:t>
      </w:r>
    </w:p>
    <w:p w:rsidR="008D4A5D" w:rsidRPr="003D249C" w:rsidRDefault="008D4A5D" w:rsidP="008D4A5D">
      <w:pPr>
        <w:spacing w:after="0" w:line="240" w:lineRule="auto"/>
        <w:jc w:val="both"/>
        <w:rPr>
          <w:rFonts w:ascii="Times New Roman" w:hAnsi="Times New Roman" w:cs="Times New Roman"/>
        </w:rPr>
      </w:pPr>
    </w:p>
    <w:p w:rsidR="008D4A5D" w:rsidRPr="003D249C" w:rsidRDefault="008D4A5D" w:rsidP="008D4A5D">
      <w:pPr>
        <w:spacing w:after="0" w:line="240" w:lineRule="auto"/>
        <w:ind w:firstLine="708"/>
        <w:jc w:val="both"/>
        <w:rPr>
          <w:rFonts w:ascii="Times New Roman" w:hAnsi="Times New Roman" w:cs="Times New Roman"/>
        </w:rPr>
      </w:pPr>
      <w:r w:rsidRPr="003D249C">
        <w:rPr>
          <w:rFonts w:ascii="Times New Roman" w:hAnsi="Times New Roman" w:cs="Times New Roman"/>
        </w:rPr>
        <w:t xml:space="preserve">Администрация Ардатовского муниципального района  Республики  Мордовия, </w:t>
      </w:r>
      <w:smartTag w:uri="urn:schemas-microsoft-com:office:smarttags" w:element="metricconverter">
        <w:smartTagPr>
          <w:attr w:name="ProductID" w:val="431860, г"/>
        </w:smartTagPr>
        <w:r w:rsidRPr="003D249C">
          <w:rPr>
            <w:rFonts w:ascii="Times New Roman" w:hAnsi="Times New Roman" w:cs="Times New Roman"/>
          </w:rPr>
          <w:t>431860, г</w:t>
        </w:r>
      </w:smartTag>
      <w:r w:rsidRPr="003D249C">
        <w:rPr>
          <w:rFonts w:ascii="Times New Roman" w:hAnsi="Times New Roman" w:cs="Times New Roman"/>
        </w:rPr>
        <w:t>. Ардатов, ул. Комсомольская, 121, ИНН 1301060196, ОГРН 1021300550127, свидетельство о государственной регистрации юридического лица серии 13 № 000432724, выдано Межрайонной инспекцией МНС РФ № 3 по Республике Мордовия 09.12.2002 года, в лице</w:t>
      </w:r>
      <w:r w:rsidRPr="003D249C">
        <w:rPr>
          <w:rFonts w:ascii="Times New Roman" w:hAnsi="Times New Roman" w:cs="Times New Roman"/>
          <w:color w:val="FF00FF"/>
        </w:rPr>
        <w:t xml:space="preserve"> </w:t>
      </w:r>
      <w:r w:rsidRPr="003D249C">
        <w:rPr>
          <w:rFonts w:ascii="Times New Roman" w:hAnsi="Times New Roman" w:cs="Times New Roman"/>
        </w:rPr>
        <w:t>Бутузова Дмитрия Геннадьевича – начальника  отдела по управлению муниципальным имуществом и земельным отношениям Администрации Ардатовского муниципального района Республики Мордовия, проживающий по адресу: РМ г. Ардатов, ул. Иванцева, дом 16, действующий на основании доверенности, выданной Администрацией Ардатовского муниципального района РМ 20.02.2017 г. №2, именуемый в дальнейшем «Продавец» - с одной стороны и ________________, Республика Мордовия, ______________, в лице _____________ - _____, действующего на основании Устава, именуемое в дальнейшем «Покупатель» - с другой стороны, именуемые в дальнейшем «Стороны», заключили настоящий Договор (в дальнейшем Договор) о нижеследующем:</w:t>
      </w:r>
    </w:p>
    <w:p w:rsidR="008D4A5D" w:rsidRPr="003D249C" w:rsidRDefault="008D4A5D" w:rsidP="008D4A5D">
      <w:pPr>
        <w:tabs>
          <w:tab w:val="left" w:pos="900"/>
        </w:tabs>
        <w:spacing w:after="0" w:line="240" w:lineRule="auto"/>
        <w:jc w:val="center"/>
        <w:rPr>
          <w:rFonts w:ascii="Times New Roman" w:hAnsi="Times New Roman" w:cs="Times New Roman"/>
        </w:rPr>
      </w:pPr>
    </w:p>
    <w:p w:rsidR="008D4A5D" w:rsidRPr="003D249C" w:rsidRDefault="008D4A5D" w:rsidP="008D4A5D">
      <w:pPr>
        <w:tabs>
          <w:tab w:val="left" w:pos="900"/>
        </w:tabs>
        <w:spacing w:after="0" w:line="240" w:lineRule="auto"/>
        <w:jc w:val="center"/>
        <w:rPr>
          <w:rFonts w:ascii="Times New Roman" w:hAnsi="Times New Roman" w:cs="Times New Roman"/>
        </w:rPr>
      </w:pPr>
      <w:r w:rsidRPr="003D249C">
        <w:rPr>
          <w:rFonts w:ascii="Times New Roman" w:hAnsi="Times New Roman" w:cs="Times New Roman"/>
        </w:rPr>
        <w:t>1. ПРЕДМЕТ ДОГОВОРА.</w:t>
      </w:r>
    </w:p>
    <w:p w:rsidR="008D4A5D" w:rsidRPr="003D249C" w:rsidRDefault="008D4A5D" w:rsidP="008D4A5D">
      <w:pPr>
        <w:tabs>
          <w:tab w:val="left" w:pos="0"/>
        </w:tabs>
        <w:spacing w:after="0" w:line="240" w:lineRule="auto"/>
        <w:ind w:firstLine="720"/>
        <w:jc w:val="both"/>
        <w:rPr>
          <w:rFonts w:ascii="Times New Roman" w:hAnsi="Times New Roman" w:cs="Times New Roman"/>
        </w:rPr>
      </w:pPr>
      <w:r w:rsidRPr="003D249C">
        <w:rPr>
          <w:rFonts w:ascii="Times New Roman" w:hAnsi="Times New Roman" w:cs="Times New Roman"/>
        </w:rPr>
        <w:t xml:space="preserve">1.1. Руководствуясь Протоколом проведение открытого аукциона от ______2017 года № ______, Продавец обязуется предоставить в собственность за плату, а Покупатель принять и оплатить по цене и на условиях Договора земельный участок из земель населенных пунктов с кадастровым номером 13:01:0203002:771, </w:t>
      </w:r>
      <w:r w:rsidRPr="003D249C">
        <w:rPr>
          <w:rFonts w:ascii="Times New Roman" w:hAnsi="Times New Roman" w:cs="Times New Roman"/>
          <w:bCs/>
        </w:rPr>
        <w:t>а</w:t>
      </w:r>
      <w:r w:rsidRPr="003D249C">
        <w:rPr>
          <w:rFonts w:ascii="Times New Roman" w:hAnsi="Times New Roman" w:cs="Times New Roman"/>
        </w:rPr>
        <w:t xml:space="preserve">дрес: </w:t>
      </w:r>
      <w:r w:rsidRPr="003D249C">
        <w:rPr>
          <w:rFonts w:ascii="Times New Roman" w:hAnsi="Times New Roman" w:cs="Times New Roman"/>
          <w:color w:val="000000"/>
          <w:spacing w:val="-8"/>
        </w:rPr>
        <w:t>Республика Мордовия, Ардатовский район, п/ст. Ардатов, ул.Полевая , 50</w:t>
      </w:r>
      <w:r w:rsidRPr="003D249C">
        <w:rPr>
          <w:rFonts w:ascii="Times New Roman" w:hAnsi="Times New Roman" w:cs="Times New Roman"/>
        </w:rPr>
        <w:t xml:space="preserve"> для индивидуального жилищного строительства, общей площадью 1000 кв.м. в границах, указанных в кадастровом паспорте </w:t>
      </w:r>
      <w:r w:rsidRPr="003D249C">
        <w:rPr>
          <w:rFonts w:ascii="Times New Roman" w:hAnsi="Times New Roman" w:cs="Times New Roman"/>
          <w:color w:val="000000"/>
        </w:rPr>
        <w:t>земельного участка</w:t>
      </w:r>
      <w:r w:rsidRPr="003D249C">
        <w:rPr>
          <w:rFonts w:ascii="Times New Roman" w:hAnsi="Times New Roman" w:cs="Times New Roman"/>
        </w:rPr>
        <w:t>.</w:t>
      </w:r>
      <w:r w:rsidRPr="003D249C">
        <w:rPr>
          <w:rFonts w:ascii="Times New Roman" w:hAnsi="Times New Roman" w:cs="Times New Roman"/>
          <w:bCs/>
        </w:rPr>
        <w:t xml:space="preserve"> </w:t>
      </w:r>
    </w:p>
    <w:p w:rsidR="008D4A5D" w:rsidRPr="003D249C" w:rsidRDefault="008D4A5D" w:rsidP="008D4A5D">
      <w:pPr>
        <w:spacing w:after="0" w:line="240" w:lineRule="auto"/>
        <w:ind w:firstLine="708"/>
        <w:jc w:val="center"/>
        <w:rPr>
          <w:rFonts w:ascii="Times New Roman" w:hAnsi="Times New Roman" w:cs="Times New Roman"/>
        </w:rPr>
      </w:pPr>
      <w:r w:rsidRPr="003D249C">
        <w:rPr>
          <w:rFonts w:ascii="Times New Roman" w:hAnsi="Times New Roman" w:cs="Times New Roman"/>
        </w:rPr>
        <w:lastRenderedPageBreak/>
        <w:t>2. ЦЕНА ДОГОВОРА И РАСЧЕТЫ ПО ДОГОВОРУ.</w:t>
      </w:r>
    </w:p>
    <w:p w:rsidR="008D4A5D" w:rsidRPr="003D249C" w:rsidRDefault="008D4A5D" w:rsidP="008D4A5D">
      <w:pPr>
        <w:spacing w:after="0" w:line="240" w:lineRule="auto"/>
        <w:ind w:firstLine="708"/>
        <w:jc w:val="both"/>
        <w:rPr>
          <w:rFonts w:ascii="Times New Roman" w:hAnsi="Times New Roman" w:cs="Times New Roman"/>
        </w:rPr>
      </w:pPr>
      <w:r w:rsidRPr="003D249C">
        <w:rPr>
          <w:rFonts w:ascii="Times New Roman" w:hAnsi="Times New Roman" w:cs="Times New Roman"/>
        </w:rPr>
        <w:t>2.1. Цена указанного земельного участка в соответствии с протоколом аукционной комиссии от «__»___ 2017 года  составляет _____ (___) рублей.</w:t>
      </w:r>
    </w:p>
    <w:p w:rsidR="008D4A5D" w:rsidRPr="003D249C" w:rsidRDefault="008D4A5D" w:rsidP="008D4A5D">
      <w:pPr>
        <w:spacing w:after="0" w:line="240" w:lineRule="auto"/>
        <w:ind w:firstLine="708"/>
        <w:jc w:val="both"/>
        <w:rPr>
          <w:rFonts w:ascii="Times New Roman" w:hAnsi="Times New Roman" w:cs="Times New Roman"/>
        </w:rPr>
      </w:pPr>
      <w:r w:rsidRPr="003D249C">
        <w:rPr>
          <w:rFonts w:ascii="Times New Roman" w:hAnsi="Times New Roman" w:cs="Times New Roman"/>
        </w:rPr>
        <w:t xml:space="preserve">Сумма задатка за участие в аукционе ________ коп. (______ рублей 00 копеек) уплаченная Покупателем за участие в торгах засчитывается в счет оплаты за приобретаемый земельный участок </w:t>
      </w:r>
    </w:p>
    <w:p w:rsidR="008D4A5D" w:rsidRPr="003D249C" w:rsidRDefault="008D4A5D" w:rsidP="008D4A5D">
      <w:pPr>
        <w:spacing w:after="0" w:line="240" w:lineRule="auto"/>
        <w:ind w:firstLine="708"/>
        <w:jc w:val="both"/>
        <w:rPr>
          <w:rFonts w:ascii="Times New Roman" w:hAnsi="Times New Roman" w:cs="Times New Roman"/>
        </w:rPr>
      </w:pPr>
      <w:r w:rsidRPr="003D249C">
        <w:rPr>
          <w:rFonts w:ascii="Times New Roman" w:hAnsi="Times New Roman" w:cs="Times New Roman"/>
        </w:rPr>
        <w:t>Оставшаяся часть стоимости земельного участка в размере _________(___) рублей покупатель оплачивает путём перечисления  указанной суммы на расчётный счет 40101810900000010002, Управление Федерального Казначейства по Республике Мордовия (Администрация Ардатовского муниципального района Республики Мордовия) в Отделение – НБ Республика Мордовия г.Саранск, ИНН 1301060196, КПП 130101001, БИК 048952001, код бюджетной классификации 90011406013100000430, ОКТМО 89603402</w:t>
      </w:r>
    </w:p>
    <w:p w:rsidR="008D4A5D" w:rsidRPr="003D249C" w:rsidRDefault="008D4A5D" w:rsidP="008D4A5D">
      <w:pPr>
        <w:spacing w:after="0" w:line="240" w:lineRule="auto"/>
        <w:ind w:firstLine="708"/>
        <w:jc w:val="both"/>
        <w:rPr>
          <w:rFonts w:ascii="Times New Roman" w:hAnsi="Times New Roman" w:cs="Times New Roman"/>
        </w:rPr>
      </w:pPr>
      <w:r w:rsidRPr="003D249C">
        <w:rPr>
          <w:rFonts w:ascii="Times New Roman" w:hAnsi="Times New Roman" w:cs="Times New Roman"/>
        </w:rPr>
        <w:t>2.3. Оплата приобретаемого земельного участка осуществляется единовременно в течение 10 рабочих дней со дня заключения договора купли – продажи земельного участка и до регистрации права собственности на участок.</w:t>
      </w:r>
    </w:p>
    <w:p w:rsidR="008D4A5D" w:rsidRPr="003D249C" w:rsidRDefault="008D4A5D" w:rsidP="008D4A5D">
      <w:pPr>
        <w:spacing w:after="0" w:line="240" w:lineRule="auto"/>
        <w:ind w:firstLine="708"/>
        <w:jc w:val="both"/>
        <w:rPr>
          <w:rFonts w:ascii="Times New Roman" w:hAnsi="Times New Roman" w:cs="Times New Roman"/>
        </w:rPr>
      </w:pPr>
      <w:r w:rsidRPr="003D249C">
        <w:rPr>
          <w:rFonts w:ascii="Times New Roman" w:hAnsi="Times New Roman" w:cs="Times New Roman"/>
        </w:rPr>
        <w:t>2.4. До подписания настоящего договора предмет договора осмотрен сторонами лично, в связи с чем Покупатели не имеет претензий к Продавцу по поводу технического состояния и качества приобретенного имущества.  Земельный участок пригоден для использования.</w:t>
      </w:r>
    </w:p>
    <w:p w:rsidR="008D4A5D" w:rsidRPr="003D249C" w:rsidRDefault="008D4A5D" w:rsidP="008D4A5D">
      <w:pPr>
        <w:spacing w:after="0" w:line="240" w:lineRule="auto"/>
        <w:ind w:firstLine="708"/>
        <w:jc w:val="both"/>
        <w:rPr>
          <w:rFonts w:ascii="Times New Roman" w:hAnsi="Times New Roman" w:cs="Times New Roman"/>
        </w:rPr>
      </w:pPr>
      <w:r w:rsidRPr="003D249C">
        <w:rPr>
          <w:rFonts w:ascii="Times New Roman" w:hAnsi="Times New Roman" w:cs="Times New Roman"/>
        </w:rPr>
        <w:t>2.5.Сторонам не известно о скрытых недостатках предмета договора.</w:t>
      </w:r>
    </w:p>
    <w:p w:rsidR="008D4A5D" w:rsidRPr="003D249C" w:rsidRDefault="008D4A5D" w:rsidP="008D4A5D">
      <w:pPr>
        <w:spacing w:after="0" w:line="240" w:lineRule="auto"/>
        <w:jc w:val="center"/>
        <w:rPr>
          <w:rFonts w:ascii="Times New Roman" w:hAnsi="Times New Roman" w:cs="Times New Roman"/>
        </w:rPr>
      </w:pPr>
      <w:r w:rsidRPr="003D249C">
        <w:rPr>
          <w:rFonts w:ascii="Times New Roman" w:hAnsi="Times New Roman" w:cs="Times New Roman"/>
        </w:rPr>
        <w:t>3.ПЕРЕДАЧА ПРЕДМЕТА ДОГОВОРА</w:t>
      </w:r>
    </w:p>
    <w:p w:rsidR="008D4A5D" w:rsidRPr="003D249C" w:rsidRDefault="008D4A5D" w:rsidP="008D4A5D">
      <w:pPr>
        <w:spacing w:after="0" w:line="240" w:lineRule="auto"/>
        <w:jc w:val="both"/>
        <w:rPr>
          <w:rFonts w:ascii="Times New Roman" w:hAnsi="Times New Roman" w:cs="Times New Roman"/>
        </w:rPr>
      </w:pPr>
      <w:r w:rsidRPr="003D249C">
        <w:rPr>
          <w:rFonts w:ascii="Times New Roman" w:hAnsi="Times New Roman" w:cs="Times New Roman"/>
        </w:rPr>
        <w:tab/>
        <w:t xml:space="preserve">3.1.Предмет договора считается переданным с момента подписания сторонами по договору передаточного акта, являющегося неотъемлемой частью настоящего договора. </w:t>
      </w:r>
    </w:p>
    <w:p w:rsidR="008D4A5D" w:rsidRPr="003D249C" w:rsidRDefault="008D4A5D" w:rsidP="008D4A5D">
      <w:pPr>
        <w:spacing w:after="0" w:line="240" w:lineRule="auto"/>
        <w:jc w:val="both"/>
        <w:rPr>
          <w:rFonts w:ascii="Times New Roman" w:hAnsi="Times New Roman" w:cs="Times New Roman"/>
        </w:rPr>
      </w:pPr>
      <w:r w:rsidRPr="003D249C">
        <w:rPr>
          <w:rFonts w:ascii="Times New Roman" w:hAnsi="Times New Roman" w:cs="Times New Roman"/>
        </w:rPr>
        <w:tab/>
        <w:t>3.2.До составления настоящего договора, указанный земельный участок никакими сделками не обременен, в споре и под запрещением (арестом) не состоит, свободен от прав третьих лиц.</w:t>
      </w:r>
    </w:p>
    <w:p w:rsidR="008D4A5D" w:rsidRPr="003D249C" w:rsidRDefault="008D4A5D" w:rsidP="008D4A5D">
      <w:pPr>
        <w:spacing w:after="0" w:line="240" w:lineRule="auto"/>
        <w:jc w:val="both"/>
        <w:rPr>
          <w:rFonts w:ascii="Times New Roman" w:hAnsi="Times New Roman" w:cs="Times New Roman"/>
        </w:rPr>
      </w:pPr>
      <w:r w:rsidRPr="003D249C">
        <w:rPr>
          <w:rFonts w:ascii="Times New Roman" w:hAnsi="Times New Roman" w:cs="Times New Roman"/>
        </w:rPr>
        <w:t xml:space="preserve"> </w:t>
      </w:r>
      <w:r w:rsidRPr="003D249C">
        <w:rPr>
          <w:rFonts w:ascii="Times New Roman" w:hAnsi="Times New Roman" w:cs="Times New Roman"/>
        </w:rPr>
        <w:tab/>
        <w:t>3.3.Риск случайной гибели или порчи предмета договора до момента подписания передаточного акта ложится на Продавца, после подписания передаточного акта - на Покупателя.</w:t>
      </w:r>
    </w:p>
    <w:p w:rsidR="008D4A5D" w:rsidRPr="003D249C" w:rsidRDefault="008D4A5D" w:rsidP="008D4A5D">
      <w:pPr>
        <w:spacing w:after="0" w:line="240" w:lineRule="auto"/>
        <w:jc w:val="center"/>
        <w:rPr>
          <w:rFonts w:ascii="Times New Roman" w:hAnsi="Times New Roman" w:cs="Times New Roman"/>
        </w:rPr>
      </w:pPr>
      <w:r w:rsidRPr="003D249C">
        <w:rPr>
          <w:rFonts w:ascii="Times New Roman" w:hAnsi="Times New Roman" w:cs="Times New Roman"/>
        </w:rPr>
        <w:t>4. ПРОЧИЕ УСЛОВИЯ ДОГОВОРА</w:t>
      </w:r>
    </w:p>
    <w:p w:rsidR="008D4A5D" w:rsidRPr="003D249C" w:rsidRDefault="008D4A5D" w:rsidP="008D4A5D">
      <w:pPr>
        <w:spacing w:after="0" w:line="240" w:lineRule="auto"/>
        <w:jc w:val="both"/>
        <w:rPr>
          <w:rFonts w:ascii="Times New Roman" w:hAnsi="Times New Roman" w:cs="Times New Roman"/>
        </w:rPr>
      </w:pPr>
      <w:r w:rsidRPr="003D249C">
        <w:rPr>
          <w:rFonts w:ascii="Times New Roman" w:hAnsi="Times New Roman" w:cs="Times New Roman"/>
        </w:rPr>
        <w:tab/>
        <w:t>4.1.Переход права подлежит обязательной регистрации в Управление Федеральной службы государственной регистрации, кадастра и картографии по Республике Мордовия.</w:t>
      </w:r>
    </w:p>
    <w:p w:rsidR="008D4A5D" w:rsidRPr="003D249C" w:rsidRDefault="008D4A5D" w:rsidP="008D4A5D">
      <w:pPr>
        <w:spacing w:after="0" w:line="240" w:lineRule="auto"/>
        <w:jc w:val="both"/>
        <w:rPr>
          <w:rFonts w:ascii="Times New Roman" w:hAnsi="Times New Roman" w:cs="Times New Roman"/>
        </w:rPr>
      </w:pPr>
      <w:r w:rsidRPr="003D249C">
        <w:rPr>
          <w:rFonts w:ascii="Times New Roman" w:hAnsi="Times New Roman" w:cs="Times New Roman"/>
        </w:rPr>
        <w:tab/>
        <w:t>4.2.Настоящий договор составлен и подписан в трех экземплярах, один из которых хранится в делах Управления Федеральной службы государственной регистрации, кадастра и картографии по Республике Мордовия, по одному экземпляру выдается сторонам на руки.</w:t>
      </w:r>
    </w:p>
    <w:p w:rsidR="008D4A5D" w:rsidRPr="003D249C" w:rsidRDefault="008D4A5D" w:rsidP="008D4A5D">
      <w:pPr>
        <w:spacing w:after="0" w:line="240" w:lineRule="auto"/>
        <w:jc w:val="both"/>
        <w:rPr>
          <w:rFonts w:ascii="Times New Roman" w:hAnsi="Times New Roman" w:cs="Times New Roman"/>
        </w:rPr>
      </w:pPr>
      <w:r w:rsidRPr="003D249C">
        <w:rPr>
          <w:rFonts w:ascii="Times New Roman" w:hAnsi="Times New Roman" w:cs="Times New Roman"/>
        </w:rPr>
        <w:tab/>
        <w:t>4.3.Покупатели приобретают право собственности на предмет договора после регистрации перехода права в Управлении Федеральной службы государственной регистрации, кадастра и картографии по Республике Мордовия.</w:t>
      </w:r>
    </w:p>
    <w:p w:rsidR="008D4A5D" w:rsidRPr="003D249C" w:rsidRDefault="008D4A5D" w:rsidP="008D4A5D">
      <w:pPr>
        <w:spacing w:after="0" w:line="240" w:lineRule="auto"/>
        <w:ind w:firstLine="708"/>
        <w:jc w:val="both"/>
        <w:rPr>
          <w:rFonts w:ascii="Times New Roman" w:hAnsi="Times New Roman" w:cs="Times New Roman"/>
        </w:rPr>
      </w:pPr>
      <w:r w:rsidRPr="003D249C">
        <w:rPr>
          <w:rFonts w:ascii="Times New Roman" w:hAnsi="Times New Roman" w:cs="Times New Roman"/>
        </w:rPr>
        <w:t>4.4. За несоблюдение сроков оплаты земельного участка покупателем уплачиваются пени в размере 2,5 процента цены такого участка за каждый день просрочки.</w:t>
      </w:r>
    </w:p>
    <w:p w:rsidR="008D4A5D" w:rsidRPr="003D249C" w:rsidRDefault="008D4A5D" w:rsidP="008D4A5D">
      <w:pPr>
        <w:spacing w:after="0" w:line="240" w:lineRule="auto"/>
        <w:ind w:firstLine="708"/>
        <w:jc w:val="both"/>
        <w:rPr>
          <w:rFonts w:ascii="Times New Roman" w:hAnsi="Times New Roman" w:cs="Times New Roman"/>
        </w:rPr>
      </w:pPr>
    </w:p>
    <w:p w:rsidR="008D4A5D" w:rsidRPr="003D249C" w:rsidRDefault="008D4A5D" w:rsidP="008D4A5D">
      <w:pPr>
        <w:spacing w:after="0" w:line="240" w:lineRule="auto"/>
        <w:ind w:firstLine="708"/>
        <w:jc w:val="both"/>
        <w:rPr>
          <w:rFonts w:ascii="Times New Roman" w:hAnsi="Times New Roman" w:cs="Times New Roman"/>
        </w:rPr>
      </w:pPr>
    </w:p>
    <w:p w:rsidR="008D4A5D" w:rsidRPr="003D249C" w:rsidRDefault="008D4A5D" w:rsidP="008D4A5D">
      <w:pPr>
        <w:spacing w:after="0" w:line="240" w:lineRule="auto"/>
        <w:jc w:val="center"/>
        <w:rPr>
          <w:rFonts w:ascii="Times New Roman" w:hAnsi="Times New Roman" w:cs="Times New Roman"/>
        </w:rPr>
      </w:pPr>
      <w:r w:rsidRPr="003D249C">
        <w:rPr>
          <w:rFonts w:ascii="Times New Roman" w:hAnsi="Times New Roman" w:cs="Times New Roman"/>
        </w:rPr>
        <w:t>5.АДРЕСА И РЕКВИЗИТЫ СТОРОН</w:t>
      </w:r>
    </w:p>
    <w:p w:rsidR="008D4A5D" w:rsidRPr="003D249C" w:rsidRDefault="008D4A5D" w:rsidP="008D4A5D">
      <w:pPr>
        <w:spacing w:after="0" w:line="240" w:lineRule="auto"/>
        <w:ind w:firstLine="708"/>
        <w:jc w:val="both"/>
        <w:rPr>
          <w:rFonts w:ascii="Times New Roman" w:hAnsi="Times New Roman" w:cs="Times New Roman"/>
        </w:rPr>
      </w:pPr>
      <w:r w:rsidRPr="003D249C">
        <w:rPr>
          <w:rFonts w:ascii="Times New Roman" w:hAnsi="Times New Roman" w:cs="Times New Roman"/>
        </w:rPr>
        <w:t xml:space="preserve"> Продавец: Администрация Ардатовского муниципального района Республики Мордовия; 431860, Республика Мордовия, г. Ардатов, ул. Комсомольская, 121, ИНН 1301060196, ОГРН 1021300550127, свидетельство о государственной регистрации юридического лица серии 13 № 000432724, выдано Межрайонной инспекцией МНС РФ № 3 по Республике Мордовия 09.12.2002 года.</w:t>
      </w:r>
    </w:p>
    <w:p w:rsidR="008D4A5D" w:rsidRPr="003D249C" w:rsidRDefault="008D4A5D" w:rsidP="008D4A5D">
      <w:pPr>
        <w:spacing w:after="0" w:line="240" w:lineRule="auto"/>
        <w:ind w:firstLine="708"/>
        <w:jc w:val="both"/>
        <w:rPr>
          <w:rFonts w:ascii="Times New Roman" w:hAnsi="Times New Roman" w:cs="Times New Roman"/>
        </w:rPr>
      </w:pPr>
      <w:r w:rsidRPr="003D249C">
        <w:rPr>
          <w:rFonts w:ascii="Times New Roman" w:hAnsi="Times New Roman" w:cs="Times New Roman"/>
        </w:rPr>
        <w:t>Покупатель: ___________________________________________________________</w:t>
      </w:r>
    </w:p>
    <w:p w:rsidR="008D4A5D" w:rsidRPr="003D249C" w:rsidRDefault="008D4A5D" w:rsidP="008D4A5D">
      <w:pPr>
        <w:spacing w:after="0" w:line="240" w:lineRule="auto"/>
        <w:ind w:firstLine="708"/>
        <w:jc w:val="center"/>
        <w:rPr>
          <w:rFonts w:ascii="Times New Roman" w:hAnsi="Times New Roman" w:cs="Times New Roman"/>
        </w:rPr>
      </w:pPr>
    </w:p>
    <w:p w:rsidR="008D4A5D" w:rsidRPr="003D249C" w:rsidRDefault="008D4A5D" w:rsidP="008D4A5D">
      <w:pPr>
        <w:spacing w:after="0" w:line="240" w:lineRule="auto"/>
        <w:ind w:firstLine="708"/>
        <w:jc w:val="center"/>
        <w:rPr>
          <w:rFonts w:ascii="Times New Roman" w:hAnsi="Times New Roman" w:cs="Times New Roman"/>
        </w:rPr>
      </w:pPr>
      <w:r w:rsidRPr="003D249C">
        <w:rPr>
          <w:rFonts w:ascii="Times New Roman" w:hAnsi="Times New Roman" w:cs="Times New Roman"/>
        </w:rPr>
        <w:t>6.ПОДПИСИ СТОРОН</w:t>
      </w:r>
    </w:p>
    <w:p w:rsidR="008D4A5D" w:rsidRPr="003D249C" w:rsidRDefault="008D4A5D" w:rsidP="008D4A5D">
      <w:pPr>
        <w:pStyle w:val="3"/>
        <w:spacing w:after="0"/>
        <w:ind w:left="0" w:firstLine="708"/>
        <w:jc w:val="both"/>
        <w:rPr>
          <w:sz w:val="22"/>
          <w:szCs w:val="22"/>
        </w:rPr>
      </w:pPr>
      <w:r w:rsidRPr="003D249C">
        <w:rPr>
          <w:sz w:val="22"/>
          <w:szCs w:val="22"/>
        </w:rPr>
        <w:t>Продавец:</w:t>
      </w:r>
    </w:p>
    <w:p w:rsidR="008D4A5D" w:rsidRPr="003D249C" w:rsidRDefault="008D4A5D" w:rsidP="008D4A5D">
      <w:pPr>
        <w:pStyle w:val="3"/>
        <w:spacing w:after="0"/>
        <w:ind w:left="0" w:firstLine="708"/>
        <w:jc w:val="both"/>
        <w:rPr>
          <w:sz w:val="22"/>
          <w:szCs w:val="22"/>
        </w:rPr>
      </w:pPr>
      <w:r w:rsidRPr="003D249C">
        <w:rPr>
          <w:sz w:val="22"/>
          <w:szCs w:val="22"/>
        </w:rPr>
        <w:t xml:space="preserve">по доверенности </w:t>
      </w:r>
    </w:p>
    <w:p w:rsidR="008D4A5D" w:rsidRPr="003D249C" w:rsidRDefault="008D4A5D" w:rsidP="008D4A5D">
      <w:pPr>
        <w:pStyle w:val="3"/>
        <w:spacing w:after="0"/>
        <w:ind w:left="0"/>
        <w:jc w:val="both"/>
        <w:rPr>
          <w:sz w:val="22"/>
          <w:szCs w:val="22"/>
        </w:rPr>
      </w:pPr>
      <w:r w:rsidRPr="003D249C">
        <w:rPr>
          <w:sz w:val="22"/>
          <w:szCs w:val="22"/>
        </w:rPr>
        <w:tab/>
        <w:t xml:space="preserve">Покупатель: </w:t>
      </w:r>
    </w:p>
    <w:p w:rsidR="008D4A5D" w:rsidRPr="003D249C" w:rsidRDefault="008D4A5D" w:rsidP="008D4A5D">
      <w:pPr>
        <w:spacing w:after="0" w:line="240" w:lineRule="auto"/>
        <w:rPr>
          <w:rFonts w:ascii="Times New Roman" w:hAnsi="Times New Roman" w:cs="Times New Roman"/>
        </w:rPr>
      </w:pPr>
    </w:p>
    <w:p w:rsidR="008D4A5D" w:rsidRPr="003D249C" w:rsidRDefault="008D4A5D" w:rsidP="008D4A5D">
      <w:pPr>
        <w:spacing w:after="0" w:line="240" w:lineRule="auto"/>
        <w:jc w:val="center"/>
        <w:rPr>
          <w:rFonts w:ascii="Times New Roman" w:hAnsi="Times New Roman" w:cs="Times New Roman"/>
        </w:rPr>
      </w:pPr>
    </w:p>
    <w:p w:rsidR="008D4A5D" w:rsidRPr="003D249C" w:rsidRDefault="008D4A5D" w:rsidP="008D4A5D">
      <w:pPr>
        <w:spacing w:after="0" w:line="240" w:lineRule="auto"/>
        <w:jc w:val="center"/>
        <w:rPr>
          <w:rFonts w:ascii="Times New Roman" w:hAnsi="Times New Roman" w:cs="Times New Roman"/>
        </w:rPr>
      </w:pPr>
    </w:p>
    <w:p w:rsidR="008D4A5D" w:rsidRPr="003D249C" w:rsidRDefault="008D4A5D" w:rsidP="008D4A5D">
      <w:pPr>
        <w:spacing w:after="0" w:line="240" w:lineRule="auto"/>
        <w:jc w:val="center"/>
        <w:rPr>
          <w:rFonts w:ascii="Times New Roman" w:hAnsi="Times New Roman" w:cs="Times New Roman"/>
        </w:rPr>
      </w:pPr>
    </w:p>
    <w:p w:rsidR="008D4A5D" w:rsidRPr="003D249C" w:rsidRDefault="008D4A5D" w:rsidP="008D4A5D">
      <w:pPr>
        <w:spacing w:after="0" w:line="240" w:lineRule="auto"/>
        <w:jc w:val="center"/>
        <w:rPr>
          <w:rFonts w:ascii="Times New Roman" w:hAnsi="Times New Roman" w:cs="Times New Roman"/>
        </w:rPr>
      </w:pPr>
    </w:p>
    <w:p w:rsidR="008D4A5D" w:rsidRPr="003D249C" w:rsidRDefault="008D4A5D" w:rsidP="008D4A5D">
      <w:pPr>
        <w:spacing w:after="0" w:line="240" w:lineRule="auto"/>
        <w:jc w:val="center"/>
        <w:rPr>
          <w:rFonts w:ascii="Times New Roman" w:hAnsi="Times New Roman" w:cs="Times New Roman"/>
        </w:rPr>
      </w:pPr>
    </w:p>
    <w:p w:rsidR="008D4A5D" w:rsidRPr="003D249C" w:rsidRDefault="008D4A5D" w:rsidP="008D4A5D">
      <w:pPr>
        <w:spacing w:after="0" w:line="240" w:lineRule="auto"/>
        <w:jc w:val="center"/>
        <w:rPr>
          <w:rFonts w:ascii="Times New Roman" w:hAnsi="Times New Roman" w:cs="Times New Roman"/>
        </w:rPr>
      </w:pPr>
      <w:r w:rsidRPr="003D249C">
        <w:rPr>
          <w:rFonts w:ascii="Times New Roman" w:hAnsi="Times New Roman" w:cs="Times New Roman"/>
        </w:rPr>
        <w:t>ПЕРЕДАТОЧНЫЙ АКТ.</w:t>
      </w:r>
    </w:p>
    <w:p w:rsidR="008D4A5D" w:rsidRPr="003D249C" w:rsidRDefault="008D4A5D" w:rsidP="008D4A5D">
      <w:pPr>
        <w:spacing w:after="0" w:line="240" w:lineRule="auto"/>
        <w:ind w:firstLine="708"/>
        <w:rPr>
          <w:rFonts w:ascii="Times New Roman" w:hAnsi="Times New Roman" w:cs="Times New Roman"/>
        </w:rPr>
      </w:pPr>
      <w:r w:rsidRPr="003D249C">
        <w:rPr>
          <w:rFonts w:ascii="Times New Roman" w:hAnsi="Times New Roman" w:cs="Times New Roman"/>
        </w:rPr>
        <w:lastRenderedPageBreak/>
        <w:t xml:space="preserve">г. Ардатов </w:t>
      </w:r>
    </w:p>
    <w:p w:rsidR="008D4A5D" w:rsidRPr="003D249C" w:rsidRDefault="008D4A5D" w:rsidP="008D4A5D">
      <w:pPr>
        <w:spacing w:after="0" w:line="240" w:lineRule="auto"/>
        <w:jc w:val="both"/>
        <w:rPr>
          <w:rFonts w:ascii="Times New Roman" w:hAnsi="Times New Roman" w:cs="Times New Roman"/>
        </w:rPr>
      </w:pPr>
    </w:p>
    <w:p w:rsidR="008D4A5D" w:rsidRPr="003D249C" w:rsidRDefault="008D4A5D" w:rsidP="008D4A5D">
      <w:pPr>
        <w:spacing w:after="0" w:line="240" w:lineRule="auto"/>
        <w:jc w:val="both"/>
        <w:rPr>
          <w:rFonts w:ascii="Times New Roman" w:hAnsi="Times New Roman" w:cs="Times New Roman"/>
        </w:rPr>
      </w:pPr>
      <w:r w:rsidRPr="003D249C">
        <w:rPr>
          <w:rFonts w:ascii="Times New Roman" w:hAnsi="Times New Roman" w:cs="Times New Roman"/>
        </w:rPr>
        <w:tab/>
        <w:t>Мы, нижеподписавшиеся составили настоящий акт о том, что указанный земельный участок  передан от Продавца Покупателям в соответствии с условиями настоящего договора. Претензий по передаче предмета договора у сторон не имеется.</w:t>
      </w:r>
    </w:p>
    <w:p w:rsidR="008D4A5D" w:rsidRPr="003D249C" w:rsidRDefault="008D4A5D" w:rsidP="008D4A5D">
      <w:pPr>
        <w:spacing w:after="0" w:line="240" w:lineRule="auto"/>
        <w:ind w:firstLine="708"/>
        <w:rPr>
          <w:rFonts w:ascii="Times New Roman" w:hAnsi="Times New Roman" w:cs="Times New Roman"/>
          <w:b/>
        </w:rPr>
      </w:pPr>
      <w:r w:rsidRPr="003D249C">
        <w:rPr>
          <w:rFonts w:ascii="Times New Roman" w:hAnsi="Times New Roman" w:cs="Times New Roman"/>
        </w:rPr>
        <w:t>Акт составлен: _________ 2017 г.</w:t>
      </w:r>
    </w:p>
    <w:p w:rsidR="008D4A5D" w:rsidRPr="003D249C" w:rsidRDefault="008D4A5D" w:rsidP="008D4A5D">
      <w:pPr>
        <w:spacing w:after="0" w:line="240" w:lineRule="auto"/>
        <w:ind w:firstLine="708"/>
        <w:rPr>
          <w:rFonts w:ascii="Times New Roman" w:hAnsi="Times New Roman" w:cs="Times New Roman"/>
        </w:rPr>
      </w:pPr>
    </w:p>
    <w:p w:rsidR="008D4A5D" w:rsidRPr="003D249C" w:rsidRDefault="008D4A5D" w:rsidP="008D4A5D">
      <w:pPr>
        <w:pStyle w:val="3"/>
        <w:spacing w:after="0"/>
        <w:ind w:left="708" w:firstLine="708"/>
        <w:jc w:val="both"/>
        <w:rPr>
          <w:sz w:val="22"/>
          <w:szCs w:val="22"/>
        </w:rPr>
      </w:pPr>
      <w:r w:rsidRPr="003D249C">
        <w:rPr>
          <w:sz w:val="22"/>
          <w:szCs w:val="22"/>
        </w:rPr>
        <w:t>Продавец:</w:t>
      </w:r>
    </w:p>
    <w:p w:rsidR="008D4A5D" w:rsidRPr="003D249C" w:rsidRDefault="008D4A5D" w:rsidP="008D4A5D">
      <w:pPr>
        <w:pStyle w:val="3"/>
        <w:spacing w:after="0"/>
        <w:ind w:left="708" w:firstLine="708"/>
        <w:jc w:val="both"/>
        <w:rPr>
          <w:sz w:val="22"/>
          <w:szCs w:val="22"/>
        </w:rPr>
      </w:pPr>
      <w:r w:rsidRPr="003D249C">
        <w:rPr>
          <w:sz w:val="22"/>
          <w:szCs w:val="22"/>
        </w:rPr>
        <w:t>по доверенности</w:t>
      </w:r>
    </w:p>
    <w:p w:rsidR="008D4A5D" w:rsidRPr="003D249C" w:rsidRDefault="008D4A5D" w:rsidP="008D4A5D">
      <w:pPr>
        <w:spacing w:after="0" w:line="240" w:lineRule="auto"/>
        <w:rPr>
          <w:rFonts w:ascii="Times New Roman" w:hAnsi="Times New Roman" w:cs="Times New Roman"/>
        </w:rPr>
      </w:pPr>
      <w:r w:rsidRPr="003D249C">
        <w:rPr>
          <w:rFonts w:ascii="Times New Roman" w:hAnsi="Times New Roman" w:cs="Times New Roman"/>
        </w:rPr>
        <w:tab/>
      </w:r>
      <w:r w:rsidRPr="003D249C">
        <w:rPr>
          <w:rFonts w:ascii="Times New Roman" w:hAnsi="Times New Roman" w:cs="Times New Roman"/>
        </w:rPr>
        <w:tab/>
        <w:t xml:space="preserve">Покупатель:   </w:t>
      </w:r>
    </w:p>
    <w:p w:rsidR="008D4A5D" w:rsidRPr="003D249C" w:rsidRDefault="008D4A5D" w:rsidP="008D4A5D">
      <w:pPr>
        <w:spacing w:after="0" w:line="240" w:lineRule="auto"/>
      </w:pPr>
    </w:p>
    <w:p w:rsidR="008D4A5D" w:rsidRDefault="008D4A5D" w:rsidP="00230781">
      <w:pPr>
        <w:pBdr>
          <w:bottom w:val="single" w:sz="12" w:space="1" w:color="auto"/>
        </w:pBdr>
        <w:ind w:left="-600"/>
        <w:jc w:val="both"/>
      </w:pPr>
    </w:p>
    <w:p w:rsidR="008D4A5D" w:rsidRDefault="008D4A5D" w:rsidP="00230781">
      <w:pPr>
        <w:pBdr>
          <w:bottom w:val="single" w:sz="12" w:space="1" w:color="auto"/>
        </w:pBdr>
        <w:ind w:left="-600"/>
        <w:jc w:val="both"/>
      </w:pPr>
    </w:p>
    <w:p w:rsidR="008D4A5D" w:rsidRPr="008D4A5D" w:rsidRDefault="008D4A5D" w:rsidP="008D4A5D">
      <w:pPr>
        <w:spacing w:after="0" w:line="240" w:lineRule="auto"/>
        <w:jc w:val="both"/>
        <w:rPr>
          <w:rFonts w:ascii="Times New Roman" w:eastAsia="Times New Roman" w:hAnsi="Times New Roman" w:cs="Times New Roman"/>
          <w:b/>
        </w:rPr>
      </w:pPr>
      <w:r w:rsidRPr="008D4A5D">
        <w:rPr>
          <w:rFonts w:ascii="Times New Roman" w:eastAsia="Times New Roman" w:hAnsi="Times New Roman" w:cs="Times New Roman"/>
          <w:b/>
        </w:rPr>
        <w:t>Постановление администрации Ардатовского муниципального района РМ от 12 мая 2017 года № 472 «О проведении открытого аукциона на право заключения договора аренды земельного участка»</w:t>
      </w:r>
    </w:p>
    <w:p w:rsidR="008D4A5D" w:rsidRDefault="008D4A5D" w:rsidP="008D4A5D">
      <w:pPr>
        <w:spacing w:after="0" w:line="240" w:lineRule="auto"/>
        <w:ind w:firstLine="708"/>
        <w:jc w:val="both"/>
        <w:rPr>
          <w:rFonts w:ascii="Times New Roman" w:eastAsia="Times New Roman" w:hAnsi="Times New Roman" w:cs="Times New Roman"/>
          <w:sz w:val="26"/>
          <w:szCs w:val="26"/>
        </w:rPr>
      </w:pPr>
    </w:p>
    <w:p w:rsidR="008D4A5D" w:rsidRPr="008D4A5D" w:rsidRDefault="008D4A5D" w:rsidP="008D4A5D">
      <w:pPr>
        <w:spacing w:after="0" w:line="240" w:lineRule="auto"/>
        <w:ind w:firstLine="708"/>
        <w:jc w:val="both"/>
        <w:rPr>
          <w:rFonts w:ascii="Times New Roman" w:eastAsia="Times New Roman" w:hAnsi="Times New Roman" w:cs="Times New Roman"/>
        </w:rPr>
      </w:pPr>
      <w:r w:rsidRPr="008D4A5D">
        <w:rPr>
          <w:rFonts w:ascii="Times New Roman" w:eastAsia="Times New Roman" w:hAnsi="Times New Roman" w:cs="Times New Roman"/>
        </w:rPr>
        <w:t>В целях реализации прав граждан и юридических лиц на приобретение земельных участков, в соответствии со ст. 39.11, 39.12 Земельного Кодекса Российской Федерации  №136-ФЗ от 25.10.2001г.</w:t>
      </w:r>
    </w:p>
    <w:p w:rsidR="008D4A5D" w:rsidRPr="008D4A5D" w:rsidRDefault="008D4A5D" w:rsidP="008D4A5D">
      <w:pPr>
        <w:spacing w:after="0" w:line="240" w:lineRule="auto"/>
        <w:jc w:val="both"/>
        <w:rPr>
          <w:rFonts w:ascii="Times New Roman" w:eastAsia="Times New Roman" w:hAnsi="Times New Roman" w:cs="Times New Roman"/>
          <w:color w:val="000000"/>
          <w:spacing w:val="-9"/>
        </w:rPr>
      </w:pPr>
      <w:r w:rsidRPr="008D4A5D">
        <w:rPr>
          <w:rFonts w:ascii="Times New Roman" w:eastAsia="Times New Roman" w:hAnsi="Times New Roman" w:cs="Times New Roman"/>
        </w:rPr>
        <w:t xml:space="preserve"> </w:t>
      </w:r>
    </w:p>
    <w:p w:rsidR="008D4A5D" w:rsidRPr="008D4A5D" w:rsidRDefault="008D4A5D" w:rsidP="008D4A5D">
      <w:pPr>
        <w:autoSpaceDE w:val="0"/>
        <w:autoSpaceDN w:val="0"/>
        <w:adjustRightInd w:val="0"/>
        <w:spacing w:after="0" w:line="240" w:lineRule="auto"/>
        <w:ind w:firstLine="720"/>
        <w:jc w:val="both"/>
        <w:rPr>
          <w:rFonts w:ascii="Times New Roman" w:eastAsia="Times New Roman" w:hAnsi="Times New Roman" w:cs="Times New Roman"/>
        </w:rPr>
      </w:pPr>
      <w:r w:rsidRPr="008D4A5D">
        <w:rPr>
          <w:rFonts w:ascii="Times New Roman" w:eastAsia="Times New Roman" w:hAnsi="Times New Roman" w:cs="Times New Roman"/>
          <w:color w:val="000000"/>
          <w:spacing w:val="-9"/>
        </w:rPr>
        <w:t xml:space="preserve">  </w:t>
      </w:r>
      <w:r w:rsidRPr="008D4A5D">
        <w:rPr>
          <w:rFonts w:ascii="Times New Roman" w:eastAsia="Times New Roman" w:hAnsi="Times New Roman" w:cs="Times New Roman"/>
        </w:rPr>
        <w:t>ПОСТАНОВЛЯЮ:</w:t>
      </w:r>
    </w:p>
    <w:p w:rsidR="008D4A5D" w:rsidRPr="008D4A5D" w:rsidRDefault="008D4A5D" w:rsidP="008D4A5D">
      <w:pPr>
        <w:spacing w:after="0" w:line="240" w:lineRule="auto"/>
        <w:jc w:val="both"/>
        <w:rPr>
          <w:rFonts w:ascii="Times New Roman" w:eastAsia="Times New Roman" w:hAnsi="Times New Roman" w:cs="Times New Roman"/>
        </w:rPr>
      </w:pPr>
      <w:r w:rsidRPr="008D4A5D">
        <w:rPr>
          <w:rFonts w:ascii="Times New Roman" w:eastAsia="Times New Roman" w:hAnsi="Times New Roman" w:cs="Times New Roman"/>
        </w:rPr>
        <w:tab/>
        <w:t xml:space="preserve">1. Провести открытый аукцион на право заключения договора аренды земельного участка расположенного  по адресу (описание местоположения): </w:t>
      </w:r>
      <w:r w:rsidRPr="008D4A5D">
        <w:rPr>
          <w:rFonts w:ascii="Times New Roman" w:eastAsia="Times New Roman" w:hAnsi="Times New Roman" w:cs="Times New Roman"/>
          <w:color w:val="000000"/>
          <w:spacing w:val="-8"/>
        </w:rPr>
        <w:t>Республика Мордовия, Ардатовский район, с. Баево</w:t>
      </w:r>
      <w:r w:rsidRPr="008D4A5D">
        <w:rPr>
          <w:rFonts w:ascii="Times New Roman" w:eastAsia="Times New Roman" w:hAnsi="Times New Roman" w:cs="Times New Roman"/>
          <w:color w:val="000000"/>
        </w:rPr>
        <w:t xml:space="preserve">, ул. Кудашкина, 42б, </w:t>
      </w:r>
      <w:r w:rsidRPr="008D4A5D">
        <w:rPr>
          <w:rFonts w:ascii="Times New Roman" w:eastAsia="Times New Roman" w:hAnsi="Times New Roman" w:cs="Times New Roman"/>
        </w:rPr>
        <w:t>с кадастровым номером 13:01:0204002:1560, площадью  11368 кв.м. (далее аукцион), сроком на 49 лет.</w:t>
      </w:r>
    </w:p>
    <w:p w:rsidR="008D4A5D" w:rsidRPr="008D4A5D" w:rsidRDefault="008D4A5D" w:rsidP="008D4A5D">
      <w:pPr>
        <w:spacing w:after="0" w:line="240" w:lineRule="auto"/>
        <w:ind w:firstLine="708"/>
        <w:jc w:val="both"/>
        <w:rPr>
          <w:rFonts w:ascii="Times New Roman" w:eastAsia="Times New Roman" w:hAnsi="Times New Roman" w:cs="Times New Roman"/>
        </w:rPr>
      </w:pPr>
      <w:r w:rsidRPr="008D4A5D">
        <w:rPr>
          <w:rFonts w:ascii="Times New Roman" w:eastAsia="Times New Roman" w:hAnsi="Times New Roman" w:cs="Times New Roman"/>
        </w:rPr>
        <w:t>Форма подачи предложений – открытая.</w:t>
      </w:r>
    </w:p>
    <w:p w:rsidR="008D4A5D" w:rsidRPr="008D4A5D" w:rsidRDefault="008D4A5D" w:rsidP="008D4A5D">
      <w:pPr>
        <w:spacing w:after="0" w:line="240" w:lineRule="auto"/>
        <w:ind w:firstLine="708"/>
        <w:jc w:val="both"/>
        <w:rPr>
          <w:rFonts w:ascii="Times New Roman" w:eastAsia="Times New Roman" w:hAnsi="Times New Roman" w:cs="Times New Roman"/>
        </w:rPr>
      </w:pPr>
      <w:r w:rsidRPr="008D4A5D">
        <w:rPr>
          <w:rFonts w:ascii="Times New Roman" w:eastAsia="Times New Roman" w:hAnsi="Times New Roman" w:cs="Times New Roman"/>
        </w:rPr>
        <w:t>Обременения в использовании земельного участка - нет.</w:t>
      </w:r>
    </w:p>
    <w:p w:rsidR="008D4A5D" w:rsidRPr="008D4A5D" w:rsidRDefault="008D4A5D" w:rsidP="008D4A5D">
      <w:pPr>
        <w:spacing w:after="0" w:line="240" w:lineRule="auto"/>
        <w:ind w:firstLine="708"/>
        <w:jc w:val="both"/>
        <w:rPr>
          <w:rFonts w:ascii="Times New Roman" w:eastAsia="Times New Roman" w:hAnsi="Times New Roman" w:cs="Times New Roman"/>
        </w:rPr>
      </w:pPr>
      <w:r w:rsidRPr="008D4A5D">
        <w:rPr>
          <w:rFonts w:ascii="Times New Roman" w:eastAsia="Times New Roman" w:hAnsi="Times New Roman" w:cs="Times New Roman"/>
        </w:rPr>
        <w:t>Ограничения в использовании земельного участка – нет.</w:t>
      </w:r>
    </w:p>
    <w:p w:rsidR="008D4A5D" w:rsidRPr="008D4A5D" w:rsidRDefault="008D4A5D" w:rsidP="008D4A5D">
      <w:pPr>
        <w:spacing w:after="0" w:line="240" w:lineRule="auto"/>
        <w:ind w:firstLine="708"/>
        <w:jc w:val="both"/>
        <w:rPr>
          <w:rFonts w:ascii="Times New Roman" w:eastAsia="Times New Roman" w:hAnsi="Times New Roman" w:cs="Times New Roman"/>
        </w:rPr>
      </w:pPr>
      <w:r w:rsidRPr="008D4A5D">
        <w:rPr>
          <w:rFonts w:ascii="Times New Roman" w:eastAsia="Times New Roman" w:hAnsi="Times New Roman" w:cs="Times New Roman"/>
        </w:rPr>
        <w:t>Разрешенное использование земельного участка - для размещения пилорамы.</w:t>
      </w:r>
    </w:p>
    <w:p w:rsidR="008D4A5D" w:rsidRPr="008D4A5D" w:rsidRDefault="008D4A5D" w:rsidP="008D4A5D">
      <w:pPr>
        <w:spacing w:after="0" w:line="240" w:lineRule="auto"/>
        <w:ind w:firstLine="708"/>
        <w:jc w:val="both"/>
        <w:rPr>
          <w:rFonts w:ascii="Times New Roman" w:eastAsia="Times New Roman" w:hAnsi="Times New Roman" w:cs="Times New Roman"/>
        </w:rPr>
      </w:pPr>
      <w:r w:rsidRPr="008D4A5D">
        <w:rPr>
          <w:rFonts w:ascii="Times New Roman" w:eastAsia="Times New Roman" w:hAnsi="Times New Roman" w:cs="Times New Roman"/>
        </w:rPr>
        <w:t>Категория земель  - земли населенных пунктов.</w:t>
      </w:r>
    </w:p>
    <w:p w:rsidR="008D4A5D" w:rsidRPr="008D4A5D" w:rsidRDefault="008D4A5D" w:rsidP="008D4A5D">
      <w:pPr>
        <w:spacing w:after="0" w:line="240" w:lineRule="auto"/>
        <w:ind w:firstLine="708"/>
        <w:jc w:val="both"/>
        <w:rPr>
          <w:rFonts w:ascii="Times New Roman" w:eastAsia="Times New Roman" w:hAnsi="Times New Roman" w:cs="Times New Roman"/>
        </w:rPr>
      </w:pPr>
      <w:r w:rsidRPr="008D4A5D">
        <w:rPr>
          <w:rFonts w:ascii="Times New Roman" w:eastAsia="Times New Roman" w:hAnsi="Times New Roman" w:cs="Times New Roman"/>
        </w:rPr>
        <w:t>Начальный размер арендной платы земельного участка составляет 1,5% от кадастровой стоимости  – 18663 руб. 41 коп. (восемнадцать тысяч  шестьсот шестьдесят три   рубля 41  коп.) за всю площадь</w:t>
      </w:r>
    </w:p>
    <w:p w:rsidR="008D4A5D" w:rsidRPr="008D4A5D" w:rsidRDefault="008D4A5D" w:rsidP="008D4A5D">
      <w:pPr>
        <w:spacing w:after="0" w:line="240" w:lineRule="auto"/>
        <w:ind w:firstLine="708"/>
        <w:jc w:val="both"/>
        <w:rPr>
          <w:rFonts w:ascii="Times New Roman" w:eastAsia="Times New Roman" w:hAnsi="Times New Roman" w:cs="Times New Roman"/>
        </w:rPr>
      </w:pPr>
      <w:r w:rsidRPr="008D4A5D">
        <w:rPr>
          <w:rFonts w:ascii="Times New Roman" w:eastAsia="Times New Roman" w:hAnsi="Times New Roman" w:cs="Times New Roman"/>
        </w:rPr>
        <w:t xml:space="preserve"> Шаг аукциона- 1% от начального размера арендной платы земельного участка – 186 руб. 63 коп. (сто восемьдесят шесть рублей 63 копеек.)</w:t>
      </w:r>
    </w:p>
    <w:p w:rsidR="008D4A5D" w:rsidRPr="008D4A5D" w:rsidRDefault="008D4A5D" w:rsidP="008D4A5D">
      <w:pPr>
        <w:spacing w:after="0" w:line="240" w:lineRule="auto"/>
        <w:ind w:firstLine="708"/>
        <w:jc w:val="both"/>
        <w:rPr>
          <w:rFonts w:ascii="Times New Roman" w:eastAsia="Times New Roman" w:hAnsi="Times New Roman" w:cs="Times New Roman"/>
        </w:rPr>
      </w:pPr>
      <w:r w:rsidRPr="008D4A5D">
        <w:rPr>
          <w:rFonts w:ascii="Times New Roman" w:eastAsia="Times New Roman" w:hAnsi="Times New Roman" w:cs="Times New Roman"/>
          <w:color w:val="000000"/>
        </w:rPr>
        <w:t>2. Установить задаток для участия в аукционе в размере 20 % от начального размера арендной платы земельного участка:</w:t>
      </w:r>
      <w:r w:rsidRPr="008D4A5D">
        <w:rPr>
          <w:rFonts w:ascii="Times New Roman" w:eastAsia="Times New Roman" w:hAnsi="Times New Roman" w:cs="Times New Roman"/>
        </w:rPr>
        <w:t>- 3732 руб. 68 коп. (три тысячи семьсот тридцать два  рубля 63 копеек)</w:t>
      </w:r>
    </w:p>
    <w:p w:rsidR="008D4A5D" w:rsidRPr="008D4A5D" w:rsidRDefault="008D4A5D" w:rsidP="008D4A5D">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firstLine="567"/>
        <w:jc w:val="both"/>
        <w:rPr>
          <w:rFonts w:ascii="Times New Roman" w:eastAsia="Times New Roman" w:hAnsi="Times New Roman" w:cs="Times New Roman"/>
        </w:rPr>
      </w:pPr>
      <w:r w:rsidRPr="008D4A5D">
        <w:rPr>
          <w:rFonts w:ascii="Times New Roman" w:eastAsia="Times New Roman" w:hAnsi="Times New Roman" w:cs="Times New Roman"/>
        </w:rPr>
        <w:t>3. Утвердить текст информационного сообщения о проведении открытого аукциона, указанного в п. 1 настоящего постановления, согласно приложению №1 к настоящему постановлению.</w:t>
      </w:r>
    </w:p>
    <w:p w:rsidR="008D4A5D" w:rsidRPr="008D4A5D" w:rsidRDefault="008D4A5D" w:rsidP="008D4A5D">
      <w:pPr>
        <w:spacing w:after="0" w:line="240" w:lineRule="auto"/>
        <w:ind w:firstLine="708"/>
        <w:jc w:val="both"/>
        <w:rPr>
          <w:rFonts w:ascii="Times New Roman" w:eastAsia="Times New Roman" w:hAnsi="Times New Roman" w:cs="Times New Roman"/>
          <w:color w:val="000000"/>
        </w:rPr>
      </w:pPr>
      <w:r w:rsidRPr="008D4A5D">
        <w:rPr>
          <w:rFonts w:ascii="Times New Roman" w:eastAsia="Times New Roman" w:hAnsi="Times New Roman" w:cs="Times New Roman"/>
        </w:rPr>
        <w:t>4. Определить в качестве средства массовой информации, в котором публикуется информационное сообщение о проведении аукциона, Муниципальный Вестник Ардатовского муниципального района РМ.</w:t>
      </w:r>
    </w:p>
    <w:p w:rsidR="008D4A5D" w:rsidRPr="008D4A5D" w:rsidRDefault="008D4A5D" w:rsidP="008D4A5D">
      <w:pPr>
        <w:pStyle w:val="ad"/>
        <w:snapToGrid w:val="0"/>
        <w:rPr>
          <w:sz w:val="22"/>
          <w:szCs w:val="22"/>
          <w:lang w:eastAsia="ru-RU"/>
        </w:rPr>
      </w:pPr>
    </w:p>
    <w:p w:rsidR="008D4A5D" w:rsidRPr="008D4A5D" w:rsidRDefault="008D4A5D" w:rsidP="008D4A5D">
      <w:pPr>
        <w:pStyle w:val="ad"/>
        <w:snapToGrid w:val="0"/>
        <w:rPr>
          <w:sz w:val="22"/>
          <w:szCs w:val="22"/>
          <w:lang w:eastAsia="ru-RU"/>
        </w:rPr>
      </w:pPr>
    </w:p>
    <w:p w:rsidR="008D4A5D" w:rsidRPr="008D4A5D" w:rsidRDefault="008D4A5D" w:rsidP="008D4A5D">
      <w:pPr>
        <w:pStyle w:val="ad"/>
        <w:snapToGrid w:val="0"/>
        <w:rPr>
          <w:sz w:val="22"/>
          <w:szCs w:val="22"/>
        </w:rPr>
      </w:pPr>
      <w:r w:rsidRPr="008D4A5D">
        <w:rPr>
          <w:sz w:val="22"/>
          <w:szCs w:val="22"/>
          <w:lang w:eastAsia="ru-RU"/>
        </w:rPr>
        <w:t xml:space="preserve"> </w:t>
      </w:r>
      <w:r w:rsidRPr="008D4A5D">
        <w:rPr>
          <w:sz w:val="22"/>
          <w:szCs w:val="22"/>
        </w:rPr>
        <w:t xml:space="preserve">Глава Ардатовского </w:t>
      </w:r>
    </w:p>
    <w:p w:rsidR="008D4A5D" w:rsidRPr="008D4A5D" w:rsidRDefault="008D4A5D" w:rsidP="008D4A5D">
      <w:pPr>
        <w:pStyle w:val="ad"/>
        <w:snapToGrid w:val="0"/>
        <w:rPr>
          <w:sz w:val="22"/>
          <w:szCs w:val="22"/>
        </w:rPr>
      </w:pPr>
      <w:r w:rsidRPr="008D4A5D">
        <w:rPr>
          <w:sz w:val="22"/>
          <w:szCs w:val="22"/>
        </w:rPr>
        <w:t xml:space="preserve">муниципального района </w:t>
      </w:r>
      <w:r w:rsidRPr="008D4A5D">
        <w:rPr>
          <w:sz w:val="22"/>
          <w:szCs w:val="22"/>
        </w:rPr>
        <w:tab/>
      </w:r>
      <w:r w:rsidRPr="008D4A5D">
        <w:rPr>
          <w:sz w:val="22"/>
          <w:szCs w:val="22"/>
        </w:rPr>
        <w:tab/>
      </w:r>
      <w:r w:rsidRPr="008D4A5D">
        <w:rPr>
          <w:sz w:val="22"/>
          <w:szCs w:val="22"/>
        </w:rPr>
        <w:tab/>
        <w:t xml:space="preserve">                                                  А.Н. Антипов</w:t>
      </w:r>
    </w:p>
    <w:p w:rsidR="008D4A5D" w:rsidRPr="008D4A5D" w:rsidRDefault="008D4A5D" w:rsidP="008D4A5D">
      <w:pPr>
        <w:pStyle w:val="ad"/>
        <w:snapToGrid w:val="0"/>
        <w:rPr>
          <w:sz w:val="22"/>
          <w:szCs w:val="22"/>
        </w:rPr>
      </w:pPr>
    </w:p>
    <w:p w:rsidR="008D4A5D" w:rsidRPr="008D4A5D" w:rsidRDefault="008D4A5D" w:rsidP="008D4A5D">
      <w:pPr>
        <w:shd w:val="clear" w:color="auto" w:fill="FFFFFF"/>
        <w:spacing w:after="0"/>
        <w:jc w:val="right"/>
        <w:rPr>
          <w:rFonts w:ascii="Times New Roman" w:hAnsi="Times New Roman" w:cs="Times New Roman"/>
          <w:bCs/>
          <w:spacing w:val="-3"/>
        </w:rPr>
      </w:pPr>
      <w:r w:rsidRPr="008D4A5D">
        <w:rPr>
          <w:rFonts w:ascii="Times New Roman" w:hAnsi="Times New Roman" w:cs="Times New Roman"/>
          <w:bCs/>
          <w:spacing w:val="-3"/>
        </w:rPr>
        <w:t>постановлению</w:t>
      </w:r>
    </w:p>
    <w:p w:rsidR="008D4A5D" w:rsidRPr="008D4A5D" w:rsidRDefault="008D4A5D" w:rsidP="008D4A5D">
      <w:pPr>
        <w:shd w:val="clear" w:color="auto" w:fill="FFFFFF"/>
        <w:spacing w:after="0"/>
        <w:jc w:val="right"/>
        <w:rPr>
          <w:rFonts w:ascii="Times New Roman" w:hAnsi="Times New Roman" w:cs="Times New Roman"/>
          <w:bCs/>
          <w:spacing w:val="-3"/>
        </w:rPr>
      </w:pPr>
      <w:r w:rsidRPr="008D4A5D">
        <w:rPr>
          <w:rFonts w:ascii="Times New Roman" w:hAnsi="Times New Roman" w:cs="Times New Roman"/>
          <w:bCs/>
          <w:spacing w:val="-3"/>
        </w:rPr>
        <w:t>администрации  Ардатовского</w:t>
      </w:r>
    </w:p>
    <w:p w:rsidR="008D4A5D" w:rsidRPr="008D4A5D" w:rsidRDefault="008D4A5D" w:rsidP="008D4A5D">
      <w:pPr>
        <w:shd w:val="clear" w:color="auto" w:fill="FFFFFF"/>
        <w:spacing w:after="0"/>
        <w:jc w:val="right"/>
        <w:rPr>
          <w:rFonts w:ascii="Times New Roman" w:hAnsi="Times New Roman" w:cs="Times New Roman"/>
          <w:bCs/>
          <w:spacing w:val="-3"/>
        </w:rPr>
      </w:pPr>
      <w:r w:rsidRPr="008D4A5D">
        <w:rPr>
          <w:rFonts w:ascii="Times New Roman" w:hAnsi="Times New Roman" w:cs="Times New Roman"/>
          <w:bCs/>
          <w:spacing w:val="-3"/>
        </w:rPr>
        <w:t xml:space="preserve"> муниципального района РМ </w:t>
      </w:r>
    </w:p>
    <w:p w:rsidR="008D4A5D" w:rsidRPr="008D4A5D" w:rsidRDefault="008D4A5D" w:rsidP="008D4A5D">
      <w:pPr>
        <w:spacing w:after="0"/>
        <w:jc w:val="right"/>
        <w:rPr>
          <w:rFonts w:ascii="Times New Roman" w:hAnsi="Times New Roman" w:cs="Times New Roman"/>
          <w:bCs/>
          <w:spacing w:val="-3"/>
        </w:rPr>
      </w:pPr>
      <w:r w:rsidRPr="008D4A5D">
        <w:rPr>
          <w:rFonts w:ascii="Times New Roman" w:hAnsi="Times New Roman" w:cs="Times New Roman"/>
          <w:bCs/>
          <w:spacing w:val="-3"/>
        </w:rPr>
        <w:t>от  «12» 05. 2017 г. №  472</w:t>
      </w:r>
    </w:p>
    <w:p w:rsidR="008D4A5D" w:rsidRPr="008D4A5D" w:rsidRDefault="008D4A5D" w:rsidP="008D4A5D">
      <w:pPr>
        <w:spacing w:after="0"/>
        <w:jc w:val="right"/>
        <w:rPr>
          <w:rFonts w:ascii="Times New Roman" w:hAnsi="Times New Roman" w:cs="Times New Roman"/>
          <w:bCs/>
          <w:spacing w:val="-3"/>
        </w:rPr>
      </w:pPr>
    </w:p>
    <w:p w:rsidR="008D4A5D" w:rsidRPr="008D4A5D" w:rsidRDefault="008D4A5D" w:rsidP="008D4A5D">
      <w:pPr>
        <w:spacing w:after="0"/>
        <w:jc w:val="center"/>
        <w:rPr>
          <w:rFonts w:ascii="Times New Roman" w:hAnsi="Times New Roman" w:cs="Times New Roman"/>
          <w:b/>
        </w:rPr>
      </w:pPr>
    </w:p>
    <w:p w:rsidR="008D4A5D" w:rsidRPr="008D4A5D" w:rsidRDefault="008D4A5D" w:rsidP="008D4A5D">
      <w:pPr>
        <w:spacing w:after="0"/>
        <w:jc w:val="center"/>
        <w:rPr>
          <w:rFonts w:ascii="Times New Roman" w:hAnsi="Times New Roman" w:cs="Times New Roman"/>
          <w:b/>
        </w:rPr>
      </w:pPr>
      <w:r w:rsidRPr="008D4A5D">
        <w:rPr>
          <w:rFonts w:ascii="Times New Roman" w:hAnsi="Times New Roman" w:cs="Times New Roman"/>
          <w:b/>
        </w:rPr>
        <w:t xml:space="preserve">        ДОКУМЕНТАЦИЯ О ПРОВЕДЕНИИ ОТКРЫТОГО АУКЦИОНА</w:t>
      </w:r>
    </w:p>
    <w:p w:rsidR="008D4A5D" w:rsidRPr="008D4A5D" w:rsidRDefault="008D4A5D" w:rsidP="008D4A5D">
      <w:pPr>
        <w:spacing w:after="0"/>
        <w:jc w:val="center"/>
        <w:rPr>
          <w:rFonts w:ascii="Times New Roman" w:hAnsi="Times New Roman" w:cs="Times New Roman"/>
          <w:b/>
        </w:rPr>
      </w:pPr>
      <w:r w:rsidRPr="008D4A5D">
        <w:rPr>
          <w:rFonts w:ascii="Times New Roman" w:hAnsi="Times New Roman" w:cs="Times New Roman"/>
          <w:b/>
        </w:rPr>
        <w:lastRenderedPageBreak/>
        <w:t xml:space="preserve">на право заключения договора аренды земельного участка </w:t>
      </w:r>
    </w:p>
    <w:p w:rsidR="008D4A5D" w:rsidRPr="008D4A5D" w:rsidRDefault="008D4A5D" w:rsidP="008D4A5D">
      <w:pPr>
        <w:spacing w:after="0"/>
        <w:jc w:val="both"/>
        <w:rPr>
          <w:rFonts w:ascii="Times New Roman" w:hAnsi="Times New Roman" w:cs="Times New Roman"/>
          <w:b/>
        </w:rPr>
      </w:pPr>
    </w:p>
    <w:p w:rsidR="008D4A5D" w:rsidRPr="008D4A5D" w:rsidRDefault="008D4A5D" w:rsidP="008D4A5D">
      <w:pPr>
        <w:spacing w:after="0"/>
        <w:ind w:firstLine="708"/>
        <w:jc w:val="both"/>
        <w:rPr>
          <w:rFonts w:ascii="Times New Roman" w:hAnsi="Times New Roman" w:cs="Times New Roman"/>
        </w:rPr>
      </w:pPr>
      <w:r w:rsidRPr="008D4A5D">
        <w:rPr>
          <w:rFonts w:ascii="Times New Roman" w:hAnsi="Times New Roman" w:cs="Times New Roman"/>
          <w:b/>
        </w:rPr>
        <w:t>1</w:t>
      </w:r>
      <w:r w:rsidRPr="008D4A5D">
        <w:rPr>
          <w:rFonts w:ascii="Times New Roman" w:hAnsi="Times New Roman" w:cs="Times New Roman"/>
        </w:rPr>
        <w:t>.</w:t>
      </w:r>
      <w:r w:rsidRPr="008D4A5D">
        <w:rPr>
          <w:rFonts w:ascii="Times New Roman" w:hAnsi="Times New Roman" w:cs="Times New Roman"/>
          <w:b/>
        </w:rPr>
        <w:t>Организатор открытого аукциона</w:t>
      </w:r>
      <w:r w:rsidRPr="008D4A5D">
        <w:rPr>
          <w:rFonts w:ascii="Times New Roman" w:hAnsi="Times New Roman" w:cs="Times New Roman"/>
        </w:rPr>
        <w:t>: Администрация Ардатовского муниципального района Республики Мордовия.</w:t>
      </w:r>
    </w:p>
    <w:p w:rsidR="008D4A5D" w:rsidRPr="008D4A5D" w:rsidRDefault="008D4A5D" w:rsidP="008D4A5D">
      <w:pPr>
        <w:spacing w:after="0"/>
        <w:ind w:firstLine="567"/>
        <w:jc w:val="both"/>
        <w:rPr>
          <w:rFonts w:ascii="Times New Roman" w:hAnsi="Times New Roman" w:cs="Times New Roman"/>
        </w:rPr>
      </w:pPr>
      <w:r w:rsidRPr="008D4A5D">
        <w:rPr>
          <w:rFonts w:ascii="Times New Roman" w:hAnsi="Times New Roman" w:cs="Times New Roman"/>
        </w:rPr>
        <w:t>Юридический адрес: 431860, Республика Мордовия, г. Ардатов, ул. Комсомольская, д. 121</w:t>
      </w:r>
    </w:p>
    <w:p w:rsidR="008D4A5D" w:rsidRPr="008D4A5D" w:rsidRDefault="008D4A5D" w:rsidP="008D4A5D">
      <w:pPr>
        <w:spacing w:after="0"/>
        <w:ind w:firstLine="567"/>
        <w:jc w:val="both"/>
        <w:rPr>
          <w:rFonts w:ascii="Times New Roman" w:hAnsi="Times New Roman" w:cs="Times New Roman"/>
        </w:rPr>
      </w:pPr>
      <w:r w:rsidRPr="008D4A5D">
        <w:rPr>
          <w:rFonts w:ascii="Times New Roman" w:hAnsi="Times New Roman" w:cs="Times New Roman"/>
        </w:rPr>
        <w:t xml:space="preserve">Адрес электронной почты: </w:t>
      </w:r>
      <w:r w:rsidRPr="008D4A5D">
        <w:rPr>
          <w:rFonts w:ascii="Times New Roman" w:hAnsi="Times New Roman" w:cs="Times New Roman"/>
          <w:lang w:val="en-US"/>
        </w:rPr>
        <w:t>otdim</w:t>
      </w:r>
      <w:r w:rsidRPr="008D4A5D">
        <w:rPr>
          <w:rFonts w:ascii="Times New Roman" w:hAnsi="Times New Roman" w:cs="Times New Roman"/>
        </w:rPr>
        <w:t>@</w:t>
      </w:r>
      <w:r w:rsidRPr="008D4A5D">
        <w:rPr>
          <w:rFonts w:ascii="Times New Roman" w:hAnsi="Times New Roman" w:cs="Times New Roman"/>
          <w:lang w:val="en-US"/>
        </w:rPr>
        <w:t>mail</w:t>
      </w:r>
      <w:r w:rsidRPr="008D4A5D">
        <w:rPr>
          <w:rFonts w:ascii="Times New Roman" w:hAnsi="Times New Roman" w:cs="Times New Roman"/>
        </w:rPr>
        <w:t>.</w:t>
      </w:r>
      <w:r w:rsidRPr="008D4A5D">
        <w:rPr>
          <w:rFonts w:ascii="Times New Roman" w:hAnsi="Times New Roman" w:cs="Times New Roman"/>
          <w:lang w:val="en-US"/>
        </w:rPr>
        <w:t>ru</w:t>
      </w:r>
    </w:p>
    <w:p w:rsidR="008D4A5D" w:rsidRPr="008D4A5D" w:rsidRDefault="008D4A5D" w:rsidP="008D4A5D">
      <w:pPr>
        <w:spacing w:after="0"/>
        <w:ind w:firstLine="567"/>
        <w:jc w:val="both"/>
        <w:rPr>
          <w:rFonts w:ascii="Times New Roman" w:hAnsi="Times New Roman" w:cs="Times New Roman"/>
        </w:rPr>
      </w:pPr>
      <w:r w:rsidRPr="008D4A5D">
        <w:rPr>
          <w:rFonts w:ascii="Times New Roman" w:hAnsi="Times New Roman" w:cs="Times New Roman"/>
        </w:rPr>
        <w:t xml:space="preserve">Официальные сайты в сети Интернет: официальный сайт администрации Ардатовского муниципального района Республики Мордовия - </w:t>
      </w:r>
      <w:r w:rsidRPr="008D4A5D">
        <w:rPr>
          <w:rFonts w:ascii="Times New Roman" w:hAnsi="Times New Roman" w:cs="Times New Roman"/>
          <w:color w:val="0000FF"/>
          <w:u w:val="single"/>
          <w:lang w:val="en-US"/>
        </w:rPr>
        <w:t>http</w:t>
      </w:r>
      <w:r w:rsidRPr="008D4A5D">
        <w:rPr>
          <w:rFonts w:ascii="Times New Roman" w:hAnsi="Times New Roman" w:cs="Times New Roman"/>
          <w:color w:val="0000FF"/>
          <w:u w:val="single"/>
        </w:rPr>
        <w:t>://</w:t>
      </w:r>
      <w:r w:rsidRPr="008D4A5D">
        <w:rPr>
          <w:rFonts w:ascii="Times New Roman" w:hAnsi="Times New Roman" w:cs="Times New Roman"/>
          <w:color w:val="0000FF"/>
          <w:u w:val="single"/>
          <w:lang w:val="en-US"/>
        </w:rPr>
        <w:t>ardatov</w:t>
      </w:r>
      <w:r w:rsidRPr="008D4A5D">
        <w:rPr>
          <w:rFonts w:ascii="Times New Roman" w:hAnsi="Times New Roman" w:cs="Times New Roman"/>
          <w:color w:val="0000FF"/>
          <w:u w:val="single"/>
        </w:rPr>
        <w:t>.</w:t>
      </w:r>
      <w:r w:rsidRPr="008D4A5D">
        <w:rPr>
          <w:rFonts w:ascii="Times New Roman" w:hAnsi="Times New Roman" w:cs="Times New Roman"/>
          <w:color w:val="0000FF"/>
          <w:u w:val="single"/>
          <w:lang w:val="en-US"/>
        </w:rPr>
        <w:t>e</w:t>
      </w:r>
      <w:r w:rsidRPr="008D4A5D">
        <w:rPr>
          <w:rFonts w:ascii="Times New Roman" w:hAnsi="Times New Roman" w:cs="Times New Roman"/>
          <w:color w:val="0000FF"/>
          <w:u w:val="single"/>
        </w:rPr>
        <w:t>-</w:t>
      </w:r>
      <w:r w:rsidRPr="008D4A5D">
        <w:rPr>
          <w:rFonts w:ascii="Times New Roman" w:hAnsi="Times New Roman" w:cs="Times New Roman"/>
          <w:color w:val="0000FF"/>
          <w:u w:val="single"/>
          <w:lang w:val="en-US"/>
        </w:rPr>
        <w:t>mordovia</w:t>
      </w:r>
      <w:r w:rsidRPr="008D4A5D">
        <w:rPr>
          <w:rFonts w:ascii="Times New Roman" w:hAnsi="Times New Roman" w:cs="Times New Roman"/>
          <w:color w:val="0000FF"/>
          <w:u w:val="single"/>
        </w:rPr>
        <w:t>.</w:t>
      </w:r>
      <w:r w:rsidRPr="008D4A5D">
        <w:rPr>
          <w:rFonts w:ascii="Times New Roman" w:hAnsi="Times New Roman" w:cs="Times New Roman"/>
          <w:color w:val="0000FF"/>
          <w:u w:val="single"/>
          <w:lang w:val="en-US"/>
        </w:rPr>
        <w:t>ru</w:t>
      </w:r>
      <w:r w:rsidRPr="008D4A5D">
        <w:rPr>
          <w:rFonts w:ascii="Times New Roman" w:hAnsi="Times New Roman" w:cs="Times New Roman"/>
        </w:rPr>
        <w:t>,  официальный сайт</w:t>
      </w:r>
      <w:r w:rsidRPr="008D4A5D">
        <w:rPr>
          <w:rFonts w:ascii="Times New Roman" w:hAnsi="Times New Roman" w:cs="Times New Roman"/>
          <w:spacing w:val="-4"/>
        </w:rPr>
        <w:t xml:space="preserve"> Российской Федерации для размещения информации о проведении торгов-</w:t>
      </w:r>
      <w:r w:rsidRPr="008D4A5D">
        <w:rPr>
          <w:rFonts w:ascii="Times New Roman" w:hAnsi="Times New Roman" w:cs="Times New Roman"/>
        </w:rPr>
        <w:t xml:space="preserve"> </w:t>
      </w:r>
      <w:hyperlink r:id="rId15" w:history="1">
        <w:r w:rsidRPr="008D4A5D">
          <w:rPr>
            <w:rStyle w:val="a7"/>
            <w:rFonts w:ascii="Times New Roman" w:hAnsi="Times New Roman" w:cs="Times New Roman"/>
          </w:rPr>
          <w:t>www.torgi.gov.ru</w:t>
        </w:r>
      </w:hyperlink>
      <w:r w:rsidRPr="008D4A5D">
        <w:rPr>
          <w:rFonts w:ascii="Times New Roman" w:hAnsi="Times New Roman" w:cs="Times New Roman"/>
        </w:rPr>
        <w:t>.</w:t>
      </w:r>
    </w:p>
    <w:p w:rsidR="008D4A5D" w:rsidRPr="008D4A5D" w:rsidRDefault="008D4A5D" w:rsidP="008D4A5D">
      <w:pPr>
        <w:spacing w:after="0"/>
        <w:ind w:firstLine="567"/>
        <w:jc w:val="both"/>
        <w:rPr>
          <w:rFonts w:ascii="Times New Roman" w:hAnsi="Times New Roman" w:cs="Times New Roman"/>
        </w:rPr>
      </w:pPr>
      <w:r w:rsidRPr="008D4A5D">
        <w:rPr>
          <w:rFonts w:ascii="Times New Roman" w:hAnsi="Times New Roman" w:cs="Times New Roman"/>
        </w:rPr>
        <w:t>Контактный телефон: 8(83431) 31-185 в рабочие дни с 9:00 до 17:00 (время московское), факс 8(83431) 31-189</w:t>
      </w:r>
    </w:p>
    <w:p w:rsidR="008D4A5D" w:rsidRPr="008D4A5D" w:rsidRDefault="008D4A5D" w:rsidP="008D4A5D">
      <w:pPr>
        <w:spacing w:after="0"/>
        <w:ind w:firstLine="567"/>
        <w:jc w:val="both"/>
        <w:rPr>
          <w:rFonts w:ascii="Times New Roman" w:hAnsi="Times New Roman" w:cs="Times New Roman"/>
        </w:rPr>
      </w:pPr>
      <w:r w:rsidRPr="008D4A5D">
        <w:rPr>
          <w:rFonts w:ascii="Times New Roman" w:hAnsi="Times New Roman" w:cs="Times New Roman"/>
          <w:b/>
        </w:rPr>
        <w:t>2.</w:t>
      </w:r>
      <w:r w:rsidRPr="008D4A5D">
        <w:rPr>
          <w:rFonts w:ascii="Times New Roman" w:hAnsi="Times New Roman" w:cs="Times New Roman"/>
        </w:rPr>
        <w:t xml:space="preserve"> </w:t>
      </w:r>
      <w:r w:rsidRPr="008D4A5D">
        <w:rPr>
          <w:rFonts w:ascii="Times New Roman" w:hAnsi="Times New Roman" w:cs="Times New Roman"/>
          <w:b/>
        </w:rPr>
        <w:t>Уполномоченный орган, принявший решение о проведении аукциона:</w:t>
      </w:r>
      <w:r w:rsidRPr="008D4A5D">
        <w:rPr>
          <w:rFonts w:ascii="Times New Roman" w:hAnsi="Times New Roman" w:cs="Times New Roman"/>
        </w:rPr>
        <w:t xml:space="preserve"> Администрация Ардатовского муниципального района Республики Мордовия.</w:t>
      </w:r>
    </w:p>
    <w:p w:rsidR="008D4A5D" w:rsidRPr="008D4A5D" w:rsidRDefault="008D4A5D" w:rsidP="008D4A5D">
      <w:pPr>
        <w:spacing w:after="0"/>
        <w:ind w:firstLine="567"/>
        <w:jc w:val="both"/>
        <w:rPr>
          <w:rFonts w:ascii="Times New Roman" w:hAnsi="Times New Roman" w:cs="Times New Roman"/>
          <w:color w:val="000000"/>
        </w:rPr>
      </w:pPr>
      <w:r w:rsidRPr="008D4A5D">
        <w:rPr>
          <w:rFonts w:ascii="Times New Roman" w:hAnsi="Times New Roman" w:cs="Times New Roman"/>
          <w:b/>
        </w:rPr>
        <w:t>3 Реквизиты решения о проведение аукциона</w:t>
      </w:r>
      <w:r w:rsidRPr="008D4A5D">
        <w:rPr>
          <w:rFonts w:ascii="Times New Roman" w:hAnsi="Times New Roman" w:cs="Times New Roman"/>
        </w:rPr>
        <w:t>: Постановление администрации Ардатовского муниципального района от 12 мая 2017 года № 472 «О проведении открытого аукциона на право заключения договора аренды земельного участка</w:t>
      </w:r>
      <w:r w:rsidRPr="008D4A5D">
        <w:rPr>
          <w:rFonts w:ascii="Times New Roman" w:hAnsi="Times New Roman" w:cs="Times New Roman"/>
          <w:color w:val="000000"/>
        </w:rPr>
        <w:t>».</w:t>
      </w:r>
    </w:p>
    <w:p w:rsidR="008D4A5D" w:rsidRPr="008D4A5D" w:rsidRDefault="008D4A5D" w:rsidP="008D4A5D">
      <w:pPr>
        <w:spacing w:after="0"/>
        <w:ind w:firstLine="567"/>
        <w:jc w:val="both"/>
        <w:rPr>
          <w:rFonts w:ascii="Times New Roman" w:hAnsi="Times New Roman" w:cs="Times New Roman"/>
        </w:rPr>
      </w:pPr>
      <w:r w:rsidRPr="008D4A5D">
        <w:rPr>
          <w:rFonts w:ascii="Times New Roman" w:hAnsi="Times New Roman" w:cs="Times New Roman"/>
        </w:rPr>
        <w:t xml:space="preserve">Настоящий открытый аукцион проводится в </w:t>
      </w:r>
      <w:r w:rsidRPr="008D4A5D">
        <w:rPr>
          <w:rFonts w:ascii="Times New Roman" w:hAnsi="Times New Roman" w:cs="Times New Roman"/>
          <w:color w:val="000000"/>
        </w:rPr>
        <w:t xml:space="preserve">соответствии с </w:t>
      </w:r>
      <w:r w:rsidRPr="008D4A5D">
        <w:rPr>
          <w:rFonts w:ascii="Times New Roman" w:hAnsi="Times New Roman" w:cs="Times New Roman"/>
          <w:color w:val="000000"/>
          <w:shd w:val="clear" w:color="auto" w:fill="FFFFFF"/>
        </w:rPr>
        <w:t>требованиями статей 39.11, 39.12 Земельного Кодекса Российской Федерации</w:t>
      </w:r>
      <w:r w:rsidRPr="008D4A5D">
        <w:rPr>
          <w:rFonts w:ascii="Times New Roman" w:hAnsi="Times New Roman" w:cs="Times New Roman"/>
          <w:color w:val="000000"/>
        </w:rPr>
        <w:t xml:space="preserve">, Гражданским кодексом РФ, Бюджетным кодексом РФ </w:t>
      </w:r>
      <w:r w:rsidRPr="008D4A5D">
        <w:rPr>
          <w:rFonts w:ascii="Times New Roman" w:hAnsi="Times New Roman" w:cs="Times New Roman"/>
        </w:rPr>
        <w:t>и иными нормативными актами Российской Федерации.</w:t>
      </w:r>
    </w:p>
    <w:p w:rsidR="008D4A5D" w:rsidRPr="008D4A5D" w:rsidRDefault="008D4A5D" w:rsidP="008D4A5D">
      <w:pPr>
        <w:spacing w:after="0"/>
        <w:ind w:firstLine="567"/>
        <w:jc w:val="both"/>
        <w:rPr>
          <w:rFonts w:ascii="Times New Roman" w:hAnsi="Times New Roman" w:cs="Times New Roman"/>
          <w:shd w:val="clear" w:color="auto" w:fill="FFFFFF"/>
        </w:rPr>
      </w:pPr>
      <w:r w:rsidRPr="008D4A5D">
        <w:rPr>
          <w:rFonts w:ascii="Times New Roman" w:hAnsi="Times New Roman" w:cs="Times New Roman"/>
          <w:b/>
          <w:shd w:val="clear" w:color="auto" w:fill="FFFFFF"/>
        </w:rPr>
        <w:t xml:space="preserve"> 4. Форма торгов: </w:t>
      </w:r>
      <w:r w:rsidRPr="008D4A5D">
        <w:rPr>
          <w:rFonts w:ascii="Times New Roman" w:hAnsi="Times New Roman" w:cs="Times New Roman"/>
          <w:shd w:val="clear" w:color="auto" w:fill="FFFFFF"/>
        </w:rPr>
        <w:t>аукцион, открытый по составу участников и по форме подачи предложений.</w:t>
      </w:r>
    </w:p>
    <w:p w:rsidR="008D4A5D" w:rsidRPr="008D4A5D" w:rsidRDefault="008D4A5D" w:rsidP="008D4A5D">
      <w:pPr>
        <w:spacing w:after="0" w:line="240" w:lineRule="auto"/>
        <w:ind w:firstLine="708"/>
        <w:jc w:val="both"/>
        <w:rPr>
          <w:rFonts w:ascii="Times New Roman" w:eastAsia="Times New Roman" w:hAnsi="Times New Roman" w:cs="Times New Roman"/>
        </w:rPr>
      </w:pPr>
      <w:r w:rsidRPr="008D4A5D">
        <w:rPr>
          <w:rFonts w:ascii="Times New Roman" w:hAnsi="Times New Roman" w:cs="Times New Roman"/>
          <w:b/>
          <w:shd w:val="clear" w:color="auto" w:fill="FFFFFF"/>
        </w:rPr>
        <w:t xml:space="preserve"> 5. </w:t>
      </w:r>
      <w:r w:rsidRPr="008D4A5D">
        <w:rPr>
          <w:rFonts w:ascii="Times New Roman" w:eastAsia="Times New Roman" w:hAnsi="Times New Roman" w:cs="Times New Roman"/>
          <w:b/>
        </w:rPr>
        <w:t xml:space="preserve">Начальный размер арендной платы земельного участка </w:t>
      </w:r>
      <w:r w:rsidRPr="008D4A5D">
        <w:rPr>
          <w:rFonts w:ascii="Times New Roman" w:eastAsia="Times New Roman" w:hAnsi="Times New Roman" w:cs="Times New Roman"/>
        </w:rPr>
        <w:t>составляет 1,5% от кадастровой стоимости  – 18663 руб. 41 коп. (восемнадцать тысяч  шестьсот шестьдесят три   рубля 41  коп.) за всю площадь, за всю площадь</w:t>
      </w:r>
      <w:r w:rsidRPr="008D4A5D">
        <w:rPr>
          <w:rFonts w:ascii="Times New Roman" w:hAnsi="Times New Roman" w:cs="Times New Roman"/>
        </w:rPr>
        <w:t>, (земельный участок площадью 11368 кв.м.) расположенного по адресу: Р</w:t>
      </w:r>
      <w:r w:rsidRPr="008D4A5D">
        <w:rPr>
          <w:rFonts w:ascii="Times New Roman" w:hAnsi="Times New Roman" w:cs="Times New Roman"/>
          <w:color w:val="000000"/>
          <w:spacing w:val="-8"/>
        </w:rPr>
        <w:t>еспублика Мордовия, Ардатовский район, с. Баево, ул.  Кудашкина, 42б</w:t>
      </w:r>
    </w:p>
    <w:p w:rsidR="008D4A5D" w:rsidRPr="008D4A5D" w:rsidRDefault="008D4A5D" w:rsidP="008D4A5D">
      <w:pPr>
        <w:spacing w:after="0" w:line="240" w:lineRule="auto"/>
        <w:ind w:firstLine="708"/>
        <w:jc w:val="both"/>
        <w:rPr>
          <w:rFonts w:ascii="Times New Roman" w:eastAsia="Times New Roman" w:hAnsi="Times New Roman" w:cs="Times New Roman"/>
        </w:rPr>
      </w:pPr>
      <w:r w:rsidRPr="008D4A5D">
        <w:rPr>
          <w:rFonts w:ascii="Times New Roman" w:hAnsi="Times New Roman" w:cs="Times New Roman"/>
          <w:b/>
          <w:shd w:val="clear" w:color="auto" w:fill="FFFFFF"/>
        </w:rPr>
        <w:t>6. Шаг аукциона</w:t>
      </w:r>
      <w:r w:rsidRPr="008D4A5D">
        <w:rPr>
          <w:rFonts w:ascii="Times New Roman" w:eastAsia="Times New Roman" w:hAnsi="Times New Roman" w:cs="Times New Roman"/>
        </w:rPr>
        <w:t>: 1% от начального размера арендной платы земельного участка – 186 руб. 63 коп. (сто восемьдесят шесть рублей 63 копеек.)</w:t>
      </w:r>
    </w:p>
    <w:p w:rsidR="008D4A5D" w:rsidRPr="008D4A5D" w:rsidRDefault="008D4A5D" w:rsidP="008D4A5D">
      <w:pPr>
        <w:spacing w:after="0" w:line="240" w:lineRule="auto"/>
        <w:ind w:firstLine="708"/>
        <w:jc w:val="both"/>
        <w:rPr>
          <w:rFonts w:ascii="Times New Roman" w:eastAsia="Times New Roman" w:hAnsi="Times New Roman" w:cs="Times New Roman"/>
        </w:rPr>
      </w:pPr>
      <w:r w:rsidRPr="008D4A5D">
        <w:rPr>
          <w:rFonts w:ascii="Times New Roman" w:hAnsi="Times New Roman" w:cs="Times New Roman"/>
          <w:b/>
          <w:shd w:val="clear" w:color="auto" w:fill="FFFFFF"/>
        </w:rPr>
        <w:t xml:space="preserve">7.  </w:t>
      </w:r>
      <w:r w:rsidRPr="008D4A5D">
        <w:rPr>
          <w:rFonts w:ascii="Times New Roman" w:eastAsia="Times New Roman" w:hAnsi="Times New Roman" w:cs="Times New Roman"/>
          <w:b/>
          <w:color w:val="000000"/>
        </w:rPr>
        <w:t>Установить задаток для участия в аукционе</w:t>
      </w:r>
      <w:r w:rsidRPr="008D4A5D">
        <w:rPr>
          <w:rFonts w:ascii="Times New Roman" w:eastAsia="Times New Roman" w:hAnsi="Times New Roman" w:cs="Times New Roman"/>
          <w:color w:val="000000"/>
        </w:rPr>
        <w:t xml:space="preserve"> в размере 20 % от начального размера арендной платы земельного участка:</w:t>
      </w:r>
      <w:r w:rsidRPr="008D4A5D">
        <w:rPr>
          <w:rFonts w:ascii="Times New Roman" w:eastAsia="Times New Roman" w:hAnsi="Times New Roman" w:cs="Times New Roman"/>
        </w:rPr>
        <w:t>- 3732 руб. 68 коп. (три тысячи семьсот тридцать два  рубля 63 копеек)</w:t>
      </w:r>
    </w:p>
    <w:p w:rsidR="008D4A5D" w:rsidRPr="008D4A5D" w:rsidRDefault="008D4A5D" w:rsidP="008D4A5D">
      <w:pPr>
        <w:spacing w:after="0" w:line="240" w:lineRule="auto"/>
        <w:ind w:firstLine="708"/>
        <w:jc w:val="both"/>
        <w:rPr>
          <w:rFonts w:ascii="Times New Roman" w:hAnsi="Times New Roman" w:cs="Times New Roman"/>
        </w:rPr>
      </w:pPr>
      <w:r w:rsidRPr="008D4A5D">
        <w:rPr>
          <w:rFonts w:ascii="Times New Roman" w:hAnsi="Times New Roman" w:cs="Times New Roman"/>
          <w:b/>
          <w:bCs/>
        </w:rPr>
        <w:t xml:space="preserve"> 8. Предмет аукциона - </w:t>
      </w:r>
      <w:r w:rsidRPr="008D4A5D">
        <w:rPr>
          <w:rFonts w:ascii="Times New Roman" w:hAnsi="Times New Roman" w:cs="Times New Roman"/>
          <w:bCs/>
        </w:rPr>
        <w:t>земельный участок, а</w:t>
      </w:r>
      <w:r w:rsidRPr="008D4A5D">
        <w:rPr>
          <w:rFonts w:ascii="Times New Roman" w:hAnsi="Times New Roman" w:cs="Times New Roman"/>
        </w:rPr>
        <w:t xml:space="preserve">дрес (описание местоположение): </w:t>
      </w:r>
      <w:r w:rsidRPr="008D4A5D">
        <w:rPr>
          <w:rFonts w:ascii="Times New Roman" w:hAnsi="Times New Roman" w:cs="Times New Roman"/>
          <w:color w:val="000000"/>
          <w:spacing w:val="-8"/>
        </w:rPr>
        <w:t>Республика Мордовия, Ардатовский район, с. Баево, ул. Кудашкина, 42б, п</w:t>
      </w:r>
      <w:r w:rsidRPr="008D4A5D">
        <w:rPr>
          <w:rFonts w:ascii="Times New Roman" w:hAnsi="Times New Roman" w:cs="Times New Roman"/>
        </w:rPr>
        <w:t xml:space="preserve">лощадь – 11368 </w:t>
      </w:r>
      <w:r w:rsidRPr="008D4A5D">
        <w:rPr>
          <w:rFonts w:ascii="Times New Roman" w:hAnsi="Times New Roman" w:cs="Times New Roman"/>
          <w:color w:val="000000"/>
          <w:spacing w:val="-8"/>
        </w:rPr>
        <w:t xml:space="preserve">кв. м., </w:t>
      </w:r>
      <w:r w:rsidRPr="008D4A5D">
        <w:rPr>
          <w:rFonts w:ascii="Times New Roman" w:hAnsi="Times New Roman" w:cs="Times New Roman"/>
        </w:rPr>
        <w:t xml:space="preserve"> кадастровый номер 13:01:0204002:1560,  категория земель - земли населенных пунктов, разрешенное использование - для размещения пилорамы.</w:t>
      </w:r>
    </w:p>
    <w:p w:rsidR="008D4A5D" w:rsidRPr="008D4A5D" w:rsidRDefault="008D4A5D" w:rsidP="008D4A5D">
      <w:pPr>
        <w:spacing w:after="0"/>
        <w:ind w:firstLine="567"/>
        <w:jc w:val="both"/>
        <w:rPr>
          <w:rFonts w:ascii="Times New Roman" w:hAnsi="Times New Roman" w:cs="Times New Roman"/>
        </w:rPr>
      </w:pPr>
      <w:r w:rsidRPr="008D4A5D">
        <w:rPr>
          <w:rFonts w:ascii="Times New Roman" w:hAnsi="Times New Roman" w:cs="Times New Roman"/>
        </w:rPr>
        <w:t>Границы земельного участка установлены согласно действующего законодательство в соответствии с кадастровым паспортом  земельного участка.</w:t>
      </w:r>
    </w:p>
    <w:p w:rsidR="008D4A5D" w:rsidRPr="008D4A5D" w:rsidRDefault="008D4A5D" w:rsidP="008D4A5D">
      <w:pPr>
        <w:spacing w:after="0"/>
        <w:ind w:firstLine="567"/>
        <w:jc w:val="both"/>
        <w:rPr>
          <w:rFonts w:ascii="Times New Roman" w:hAnsi="Times New Roman" w:cs="Times New Roman"/>
          <w:color w:val="000000"/>
        </w:rPr>
      </w:pPr>
      <w:r w:rsidRPr="008D4A5D">
        <w:rPr>
          <w:rFonts w:ascii="Times New Roman" w:hAnsi="Times New Roman" w:cs="Times New Roman"/>
        </w:rPr>
        <w:t xml:space="preserve"> Параметры разрешенного строительства объекта капитального строительства - в</w:t>
      </w:r>
      <w:r w:rsidRPr="008D4A5D">
        <w:rPr>
          <w:rFonts w:ascii="Times New Roman" w:hAnsi="Times New Roman" w:cs="Times New Roman"/>
          <w:color w:val="000000"/>
        </w:rPr>
        <w:t xml:space="preserve"> соответствии с правилами землепользования и застройки Баевского сельского поселения Ардатовского муниципального района РМ.</w:t>
      </w:r>
    </w:p>
    <w:p w:rsidR="008D4A5D" w:rsidRPr="008D4A5D" w:rsidRDefault="008D4A5D" w:rsidP="008D4A5D">
      <w:pPr>
        <w:spacing w:after="0"/>
        <w:ind w:firstLine="567"/>
        <w:jc w:val="both"/>
        <w:rPr>
          <w:rFonts w:ascii="Times New Roman" w:hAnsi="Times New Roman" w:cs="Times New Roman"/>
          <w:color w:val="000000"/>
        </w:rPr>
      </w:pPr>
      <w:r w:rsidRPr="008D4A5D">
        <w:rPr>
          <w:rFonts w:ascii="Times New Roman" w:hAnsi="Times New Roman" w:cs="Times New Roman"/>
        </w:rPr>
        <w:t>Технические условия подключения к сетям инженерно-технического обеспечения –  не имеется. Технические условия на газоснабжение при необходимости Покупатель получает самостоятельно.</w:t>
      </w:r>
    </w:p>
    <w:p w:rsidR="008D4A5D" w:rsidRPr="008D4A5D" w:rsidRDefault="008D4A5D" w:rsidP="008D4A5D">
      <w:pPr>
        <w:spacing w:after="0"/>
        <w:ind w:firstLine="567"/>
        <w:jc w:val="both"/>
        <w:rPr>
          <w:rFonts w:ascii="Times New Roman" w:hAnsi="Times New Roman" w:cs="Times New Roman"/>
        </w:rPr>
      </w:pPr>
      <w:r w:rsidRPr="008D4A5D">
        <w:rPr>
          <w:rFonts w:ascii="Times New Roman" w:hAnsi="Times New Roman" w:cs="Times New Roman"/>
        </w:rPr>
        <w:t>Сведения о правах – государственная собственность, которая не разграничена.</w:t>
      </w:r>
    </w:p>
    <w:p w:rsidR="008D4A5D" w:rsidRPr="008D4A5D" w:rsidRDefault="008D4A5D" w:rsidP="008D4A5D">
      <w:pPr>
        <w:spacing w:after="0"/>
        <w:ind w:firstLine="567"/>
        <w:jc w:val="both"/>
        <w:rPr>
          <w:rFonts w:ascii="Times New Roman" w:hAnsi="Times New Roman" w:cs="Times New Roman"/>
          <w:color w:val="000000"/>
        </w:rPr>
      </w:pPr>
      <w:r w:rsidRPr="008D4A5D">
        <w:rPr>
          <w:rFonts w:ascii="Times New Roman" w:hAnsi="Times New Roman" w:cs="Times New Roman"/>
        </w:rPr>
        <w:t>Обременение на дату принятия решения о проведении аукциона - не зарегистрированы.</w:t>
      </w:r>
    </w:p>
    <w:p w:rsidR="008D4A5D" w:rsidRPr="008D4A5D" w:rsidRDefault="008D4A5D" w:rsidP="008D4A5D">
      <w:pPr>
        <w:spacing w:after="0"/>
        <w:ind w:firstLine="567"/>
        <w:jc w:val="both"/>
        <w:rPr>
          <w:rFonts w:ascii="Times New Roman" w:eastAsia="Times New Roman" w:hAnsi="Times New Roman" w:cs="Times New Roman"/>
        </w:rPr>
      </w:pPr>
      <w:r w:rsidRPr="008D4A5D">
        <w:rPr>
          <w:rFonts w:ascii="Times New Roman" w:hAnsi="Times New Roman" w:cs="Times New Roman"/>
        </w:rPr>
        <w:t>Ограничения на дату принятия решения о проведении аукциона –нет</w:t>
      </w:r>
    </w:p>
    <w:p w:rsidR="008D4A5D" w:rsidRPr="008D4A5D" w:rsidRDefault="008D4A5D" w:rsidP="008D4A5D">
      <w:pPr>
        <w:spacing w:after="0"/>
        <w:ind w:firstLine="567"/>
        <w:jc w:val="both"/>
        <w:rPr>
          <w:rFonts w:ascii="Times New Roman" w:hAnsi="Times New Roman" w:cs="Times New Roman"/>
        </w:rPr>
      </w:pPr>
      <w:r w:rsidRPr="008D4A5D">
        <w:rPr>
          <w:rFonts w:ascii="Times New Roman" w:hAnsi="Times New Roman" w:cs="Times New Roman"/>
          <w:b/>
        </w:rPr>
        <w:t>Отказ от проведения аукциона</w:t>
      </w:r>
      <w:r w:rsidRPr="008D4A5D">
        <w:rPr>
          <w:rFonts w:ascii="Times New Roman" w:hAnsi="Times New Roman" w:cs="Times New Roman"/>
        </w:rPr>
        <w:t xml:space="preserve">. Уполномоченный орган принимает решение об отказе в проведении аукциона в случае выявления обстоятельств, предусмотренных </w:t>
      </w:r>
      <w:hyperlink r:id="rId16" w:anchor="sub_39118" w:history="1">
        <w:r w:rsidRPr="008D4A5D">
          <w:rPr>
            <w:rStyle w:val="a7"/>
            <w:rFonts w:ascii="Times New Roman" w:hAnsi="Times New Roman" w:cs="Times New Roman"/>
          </w:rPr>
          <w:t>пунктом 8</w:t>
        </w:r>
      </w:hyperlink>
      <w:r w:rsidRPr="008D4A5D">
        <w:rPr>
          <w:rFonts w:ascii="Times New Roman" w:hAnsi="Times New Roman" w:cs="Times New Roman"/>
        </w:rPr>
        <w:t xml:space="preserve"> статьи 39.11 Земельного кодекса РФ. Извещение об отказе в проведении аукциона размещается на </w:t>
      </w:r>
      <w:hyperlink r:id="rId17" w:history="1">
        <w:r w:rsidRPr="008D4A5D">
          <w:rPr>
            <w:rStyle w:val="a7"/>
            <w:rFonts w:ascii="Times New Roman" w:hAnsi="Times New Roman" w:cs="Times New Roman"/>
          </w:rPr>
          <w:t>официальном сайте</w:t>
        </w:r>
      </w:hyperlink>
      <w:r w:rsidRPr="008D4A5D">
        <w:rPr>
          <w:rFonts w:ascii="Times New Roman" w:hAnsi="Times New Roman" w:cs="Times New Roman"/>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8D4A5D" w:rsidRPr="008D4A5D" w:rsidRDefault="008D4A5D" w:rsidP="008D4A5D">
      <w:pPr>
        <w:pStyle w:val="s1"/>
        <w:shd w:val="clear" w:color="auto" w:fill="FFFFFF"/>
        <w:spacing w:before="0" w:beforeAutospacing="0" w:after="0" w:afterAutospacing="0"/>
        <w:ind w:firstLine="720"/>
        <w:jc w:val="both"/>
        <w:rPr>
          <w:b/>
          <w:color w:val="000000"/>
          <w:sz w:val="22"/>
          <w:szCs w:val="22"/>
        </w:rPr>
      </w:pPr>
      <w:r w:rsidRPr="008D4A5D">
        <w:rPr>
          <w:b/>
          <w:color w:val="000000"/>
          <w:sz w:val="22"/>
          <w:szCs w:val="22"/>
        </w:rPr>
        <w:lastRenderedPageBreak/>
        <w:t>10.  Для участия в аукционе заявители представляют в установленный в извещении о проведении аукциона срок следующие документы:</w:t>
      </w:r>
    </w:p>
    <w:p w:rsidR="008D4A5D" w:rsidRPr="008D4A5D" w:rsidRDefault="008D4A5D" w:rsidP="008D4A5D">
      <w:pPr>
        <w:spacing w:after="0"/>
        <w:ind w:firstLine="709"/>
        <w:jc w:val="both"/>
        <w:rPr>
          <w:rFonts w:ascii="Times New Roman" w:hAnsi="Times New Roman" w:cs="Times New Roman"/>
        </w:rPr>
      </w:pPr>
      <w:r w:rsidRPr="008D4A5D">
        <w:rPr>
          <w:rFonts w:ascii="Times New Roman" w:hAnsi="Times New Roman" w:cs="Times New Roman"/>
        </w:rPr>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8D4A5D" w:rsidRPr="008D4A5D" w:rsidRDefault="008D4A5D" w:rsidP="008D4A5D">
      <w:pPr>
        <w:spacing w:after="0"/>
        <w:ind w:firstLine="709"/>
        <w:jc w:val="both"/>
        <w:rPr>
          <w:rFonts w:ascii="Times New Roman" w:hAnsi="Times New Roman" w:cs="Times New Roman"/>
        </w:rPr>
      </w:pPr>
      <w:r w:rsidRPr="008D4A5D">
        <w:rPr>
          <w:rFonts w:ascii="Times New Roman" w:hAnsi="Times New Roman" w:cs="Times New Roman"/>
        </w:rPr>
        <w:t>2) копии документов, удостоверяющих личность заявителя (для граждан);</w:t>
      </w:r>
    </w:p>
    <w:p w:rsidR="008D4A5D" w:rsidRPr="008D4A5D" w:rsidRDefault="008D4A5D" w:rsidP="008D4A5D">
      <w:pPr>
        <w:spacing w:after="0"/>
        <w:ind w:firstLine="709"/>
        <w:jc w:val="both"/>
        <w:rPr>
          <w:rFonts w:ascii="Times New Roman" w:hAnsi="Times New Roman" w:cs="Times New Roman"/>
        </w:rPr>
      </w:pPr>
      <w:r w:rsidRPr="008D4A5D">
        <w:rPr>
          <w:rFonts w:ascii="Times New Roman" w:hAnsi="Times New Roman" w:cs="Times New Roman"/>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8D4A5D" w:rsidRPr="008D4A5D" w:rsidRDefault="008D4A5D" w:rsidP="008D4A5D">
      <w:pPr>
        <w:spacing w:after="0"/>
        <w:ind w:firstLine="709"/>
        <w:jc w:val="both"/>
        <w:rPr>
          <w:rFonts w:ascii="Times New Roman" w:hAnsi="Times New Roman" w:cs="Times New Roman"/>
        </w:rPr>
      </w:pPr>
      <w:r w:rsidRPr="008D4A5D">
        <w:rPr>
          <w:rFonts w:ascii="Times New Roman" w:hAnsi="Times New Roman" w:cs="Times New Roman"/>
        </w:rPr>
        <w:t>4) документы, подтверждающие внесение задатка.</w:t>
      </w:r>
    </w:p>
    <w:p w:rsidR="008D4A5D" w:rsidRPr="008D4A5D" w:rsidRDefault="008D4A5D" w:rsidP="008D4A5D">
      <w:pPr>
        <w:pStyle w:val="ae"/>
        <w:ind w:firstLine="708"/>
        <w:rPr>
          <w:rFonts w:ascii="Times New Roman" w:hAnsi="Times New Roman" w:cs="Times New Roman"/>
          <w:sz w:val="22"/>
          <w:szCs w:val="22"/>
        </w:rPr>
      </w:pPr>
      <w:r w:rsidRPr="008D4A5D">
        <w:rPr>
          <w:rFonts w:ascii="Times New Roman" w:hAnsi="Times New Roman" w:cs="Times New Roman"/>
          <w:sz w:val="22"/>
          <w:szCs w:val="22"/>
        </w:rPr>
        <w:t xml:space="preserve">Задаток </w:t>
      </w:r>
      <w:r w:rsidRPr="008D4A5D">
        <w:rPr>
          <w:rFonts w:ascii="Times New Roman" w:hAnsi="Times New Roman" w:cs="Times New Roman"/>
          <w:noProof/>
          <w:color w:val="000000"/>
          <w:sz w:val="22"/>
          <w:szCs w:val="22"/>
        </w:rPr>
        <w:t xml:space="preserve">должен быть  внесен  Претендентом  по следующим реквизитам: </w:t>
      </w:r>
      <w:r w:rsidRPr="008D4A5D">
        <w:rPr>
          <w:rFonts w:ascii="Times New Roman" w:hAnsi="Times New Roman" w:cs="Times New Roman"/>
          <w:sz w:val="22"/>
          <w:szCs w:val="22"/>
        </w:rPr>
        <w:t xml:space="preserve">счет 40302810400003000020  ОТДЕЛЕНИЕ - НБ Республика Мордовия г. Саранск  БИК 048952001. Получатель платежа УФК по Республике Мордовия (Администрация Ардатовского муниципального района) ИНН 1301060196 КПП 130101001 </w:t>
      </w:r>
      <w:r w:rsidRPr="008D4A5D">
        <w:rPr>
          <w:rFonts w:ascii="Times New Roman" w:hAnsi="Times New Roman" w:cs="Times New Roman"/>
          <w:color w:val="000000"/>
          <w:sz w:val="22"/>
          <w:szCs w:val="22"/>
        </w:rPr>
        <w:t>ОКТМО 89603404</w:t>
      </w:r>
      <w:r w:rsidRPr="008D4A5D">
        <w:rPr>
          <w:rFonts w:ascii="Times New Roman" w:hAnsi="Times New Roman" w:cs="Times New Roman"/>
          <w:sz w:val="22"/>
          <w:szCs w:val="22"/>
        </w:rPr>
        <w:t xml:space="preserve">  л/с 05093015620</w:t>
      </w:r>
    </w:p>
    <w:p w:rsidR="008D4A5D" w:rsidRPr="008D4A5D" w:rsidRDefault="008D4A5D" w:rsidP="008D4A5D">
      <w:pPr>
        <w:pStyle w:val="ae"/>
        <w:ind w:firstLine="708"/>
        <w:rPr>
          <w:rFonts w:ascii="Times New Roman" w:hAnsi="Times New Roman" w:cs="Times New Roman"/>
          <w:b/>
          <w:bCs/>
          <w:color w:val="000000"/>
          <w:sz w:val="22"/>
          <w:szCs w:val="22"/>
        </w:rPr>
      </w:pPr>
      <w:r w:rsidRPr="008D4A5D">
        <w:rPr>
          <w:rFonts w:ascii="Times New Roman" w:hAnsi="Times New Roman" w:cs="Times New Roman"/>
          <w:b/>
          <w:bCs/>
          <w:color w:val="000000"/>
          <w:sz w:val="22"/>
          <w:szCs w:val="22"/>
        </w:rPr>
        <w:t>Наименование платежа: оплата задатка для участия в аукционе</w:t>
      </w:r>
      <w:r w:rsidRPr="008D4A5D">
        <w:rPr>
          <w:rFonts w:ascii="Times New Roman" w:hAnsi="Times New Roman" w:cs="Times New Roman"/>
          <w:b/>
          <w:bCs/>
          <w:sz w:val="22"/>
          <w:szCs w:val="22"/>
        </w:rPr>
        <w:t xml:space="preserve"> на право заключения договора аренды земельного участка</w:t>
      </w:r>
      <w:r w:rsidRPr="008D4A5D">
        <w:rPr>
          <w:rFonts w:ascii="Times New Roman" w:hAnsi="Times New Roman" w:cs="Times New Roman"/>
          <w:b/>
          <w:bCs/>
          <w:color w:val="000000"/>
          <w:sz w:val="22"/>
          <w:szCs w:val="22"/>
        </w:rPr>
        <w:t>.</w:t>
      </w:r>
    </w:p>
    <w:p w:rsidR="008D4A5D" w:rsidRPr="008D4A5D" w:rsidRDefault="008D4A5D" w:rsidP="008D4A5D">
      <w:pPr>
        <w:pStyle w:val="western"/>
        <w:spacing w:before="0" w:beforeAutospacing="0" w:after="0" w:afterAutospacing="0"/>
        <w:ind w:firstLine="708"/>
        <w:jc w:val="both"/>
        <w:rPr>
          <w:color w:val="000000"/>
          <w:sz w:val="22"/>
          <w:szCs w:val="22"/>
        </w:rPr>
      </w:pPr>
      <w:r w:rsidRPr="008D4A5D">
        <w:rPr>
          <w:sz w:val="22"/>
          <w:szCs w:val="22"/>
        </w:rPr>
        <w:t>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8D4A5D" w:rsidRPr="008D4A5D" w:rsidRDefault="008D4A5D" w:rsidP="008D4A5D">
      <w:pPr>
        <w:spacing w:after="0"/>
        <w:ind w:firstLine="720"/>
        <w:jc w:val="both"/>
        <w:rPr>
          <w:rFonts w:ascii="Times New Roman" w:hAnsi="Times New Roman" w:cs="Times New Roman"/>
        </w:rPr>
      </w:pPr>
      <w:r w:rsidRPr="008D4A5D">
        <w:rPr>
          <w:rFonts w:ascii="Times New Roman" w:hAnsi="Times New Roman" w:cs="Times New Roman"/>
        </w:rPr>
        <w:t>Представление документов, подтверждающих внесение задатка, признается заключением соглашения о задатке.</w:t>
      </w:r>
    </w:p>
    <w:p w:rsidR="008D4A5D" w:rsidRPr="008D4A5D" w:rsidRDefault="008D4A5D" w:rsidP="008D4A5D">
      <w:pPr>
        <w:pStyle w:val="western"/>
        <w:spacing w:before="0" w:beforeAutospacing="0" w:after="0" w:afterAutospacing="0"/>
        <w:ind w:firstLine="709"/>
        <w:jc w:val="both"/>
        <w:rPr>
          <w:color w:val="000000"/>
          <w:sz w:val="22"/>
          <w:szCs w:val="22"/>
        </w:rPr>
      </w:pPr>
      <w:r w:rsidRPr="008D4A5D">
        <w:rPr>
          <w:b/>
          <w:bCs/>
          <w:color w:val="000000"/>
          <w:sz w:val="22"/>
          <w:szCs w:val="22"/>
        </w:rPr>
        <w:t>Порядок возврата задатка:</w:t>
      </w:r>
    </w:p>
    <w:p w:rsidR="008D4A5D" w:rsidRPr="008D4A5D" w:rsidRDefault="008D4A5D" w:rsidP="008D4A5D">
      <w:pPr>
        <w:pStyle w:val="western"/>
        <w:spacing w:before="0" w:beforeAutospacing="0" w:after="0" w:afterAutospacing="0"/>
        <w:ind w:firstLine="709"/>
        <w:jc w:val="both"/>
        <w:rPr>
          <w:color w:val="000000"/>
          <w:sz w:val="22"/>
          <w:szCs w:val="22"/>
        </w:rPr>
      </w:pPr>
      <w:r w:rsidRPr="008D4A5D">
        <w:rPr>
          <w:color w:val="000000"/>
          <w:sz w:val="22"/>
          <w:szCs w:val="22"/>
        </w:rPr>
        <w:t>- в случае если</w:t>
      </w:r>
      <w:r w:rsidRPr="008D4A5D">
        <w:rPr>
          <w:rStyle w:val="apple-converted-space"/>
          <w:color w:val="000000"/>
          <w:sz w:val="22"/>
          <w:szCs w:val="22"/>
        </w:rPr>
        <w:t> </w:t>
      </w:r>
      <w:r w:rsidRPr="008D4A5D">
        <w:rPr>
          <w:color w:val="000000"/>
          <w:sz w:val="22"/>
          <w:szCs w:val="22"/>
        </w:rPr>
        <w:t>претендент</w:t>
      </w:r>
      <w:r w:rsidRPr="008D4A5D">
        <w:rPr>
          <w:rStyle w:val="apple-converted-space"/>
          <w:color w:val="000000"/>
          <w:sz w:val="22"/>
          <w:szCs w:val="22"/>
        </w:rPr>
        <w:t> </w:t>
      </w:r>
      <w:r w:rsidRPr="008D4A5D">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8D4A5D">
        <w:rPr>
          <w:rStyle w:val="apple-converted-space"/>
          <w:color w:val="000000"/>
          <w:sz w:val="22"/>
          <w:szCs w:val="22"/>
        </w:rPr>
        <w:t> </w:t>
      </w:r>
      <w:r w:rsidRPr="008D4A5D">
        <w:rPr>
          <w:color w:val="000000"/>
          <w:sz w:val="22"/>
          <w:szCs w:val="22"/>
        </w:rPr>
        <w:t>организатору аукциона, перечисленная сумма задатка подлежит возврату</w:t>
      </w:r>
      <w:r w:rsidRPr="008D4A5D">
        <w:rPr>
          <w:rStyle w:val="apple-converted-space"/>
          <w:b/>
          <w:bCs/>
          <w:color w:val="000000"/>
          <w:sz w:val="22"/>
          <w:szCs w:val="22"/>
        </w:rPr>
        <w:t> </w:t>
      </w:r>
      <w:r w:rsidRPr="008D4A5D">
        <w:rPr>
          <w:color w:val="000000"/>
          <w:sz w:val="22"/>
          <w:szCs w:val="22"/>
        </w:rPr>
        <w:t>претендентов течение 3-х дней с даты регистрации отзыва заявки.</w:t>
      </w:r>
    </w:p>
    <w:p w:rsidR="008D4A5D" w:rsidRPr="008D4A5D" w:rsidRDefault="008D4A5D" w:rsidP="008D4A5D">
      <w:pPr>
        <w:pStyle w:val="western"/>
        <w:spacing w:before="0" w:beforeAutospacing="0" w:after="0" w:afterAutospacing="0"/>
        <w:ind w:firstLine="709"/>
        <w:jc w:val="both"/>
        <w:rPr>
          <w:color w:val="000000"/>
          <w:sz w:val="22"/>
          <w:szCs w:val="22"/>
        </w:rPr>
      </w:pPr>
      <w:r w:rsidRPr="008D4A5D">
        <w:rPr>
          <w:color w:val="000000"/>
          <w:sz w:val="22"/>
          <w:szCs w:val="22"/>
        </w:rPr>
        <w:t>- в случае если</w:t>
      </w:r>
      <w:r w:rsidRPr="008D4A5D">
        <w:rPr>
          <w:rStyle w:val="apple-converted-space"/>
          <w:color w:val="000000"/>
          <w:sz w:val="22"/>
          <w:szCs w:val="22"/>
        </w:rPr>
        <w:t> </w:t>
      </w:r>
      <w:r w:rsidRPr="008D4A5D">
        <w:rPr>
          <w:color w:val="000000"/>
          <w:sz w:val="22"/>
          <w:szCs w:val="22"/>
        </w:rPr>
        <w:t>претендент</w:t>
      </w:r>
      <w:r w:rsidRPr="008D4A5D">
        <w:rPr>
          <w:rStyle w:val="apple-converted-space"/>
          <w:color w:val="000000"/>
          <w:sz w:val="22"/>
          <w:szCs w:val="22"/>
        </w:rPr>
        <w:t> </w:t>
      </w:r>
      <w:r w:rsidRPr="008D4A5D">
        <w:rPr>
          <w:color w:val="000000"/>
          <w:sz w:val="22"/>
          <w:szCs w:val="22"/>
        </w:rPr>
        <w:t>решением</w:t>
      </w:r>
      <w:r w:rsidRPr="008D4A5D">
        <w:rPr>
          <w:rStyle w:val="apple-converted-space"/>
          <w:color w:val="000000"/>
          <w:sz w:val="22"/>
          <w:szCs w:val="22"/>
        </w:rPr>
        <w:t> </w:t>
      </w:r>
      <w:r w:rsidRPr="008D4A5D">
        <w:rPr>
          <w:color w:val="000000"/>
          <w:sz w:val="22"/>
          <w:szCs w:val="22"/>
        </w:rPr>
        <w:t>организатора аукциона</w:t>
      </w:r>
      <w:r w:rsidRPr="008D4A5D">
        <w:rPr>
          <w:rStyle w:val="apple-converted-space"/>
          <w:color w:val="000000"/>
          <w:sz w:val="22"/>
          <w:szCs w:val="22"/>
        </w:rPr>
        <w:t> </w:t>
      </w:r>
      <w:r w:rsidRPr="008D4A5D">
        <w:rPr>
          <w:color w:val="000000"/>
          <w:sz w:val="22"/>
          <w:szCs w:val="22"/>
        </w:rPr>
        <w:t>не допускается к участию в аукционе, перечисленная сумма задатка подлежит возврату</w:t>
      </w:r>
      <w:r w:rsidRPr="008D4A5D">
        <w:rPr>
          <w:rStyle w:val="apple-converted-space"/>
          <w:color w:val="000000"/>
          <w:sz w:val="22"/>
          <w:szCs w:val="22"/>
        </w:rPr>
        <w:t> </w:t>
      </w:r>
      <w:r w:rsidRPr="008D4A5D">
        <w:rPr>
          <w:color w:val="000000"/>
          <w:sz w:val="22"/>
          <w:szCs w:val="22"/>
        </w:rPr>
        <w:t>претенденту</w:t>
      </w:r>
      <w:r w:rsidRPr="008D4A5D">
        <w:rPr>
          <w:rStyle w:val="apple-converted-space"/>
          <w:color w:val="000000"/>
          <w:sz w:val="22"/>
          <w:szCs w:val="22"/>
        </w:rPr>
        <w:t> </w:t>
      </w:r>
      <w:r w:rsidRPr="008D4A5D">
        <w:rPr>
          <w:color w:val="000000"/>
          <w:sz w:val="22"/>
          <w:szCs w:val="22"/>
        </w:rPr>
        <w:t>в течение 3-х дней со дня оформления протокола приема заявок на участие в аукционе.</w:t>
      </w:r>
    </w:p>
    <w:p w:rsidR="008D4A5D" w:rsidRPr="008D4A5D" w:rsidRDefault="008D4A5D" w:rsidP="008D4A5D">
      <w:pPr>
        <w:pStyle w:val="western"/>
        <w:spacing w:before="0" w:beforeAutospacing="0" w:after="0" w:afterAutospacing="0"/>
        <w:ind w:firstLine="709"/>
        <w:jc w:val="both"/>
        <w:rPr>
          <w:color w:val="000000"/>
          <w:sz w:val="22"/>
          <w:szCs w:val="22"/>
        </w:rPr>
      </w:pPr>
      <w:r w:rsidRPr="008D4A5D">
        <w:rPr>
          <w:color w:val="000000"/>
          <w:sz w:val="22"/>
          <w:szCs w:val="22"/>
        </w:rPr>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p>
    <w:p w:rsidR="008D4A5D" w:rsidRPr="008D4A5D" w:rsidRDefault="008D4A5D" w:rsidP="008D4A5D">
      <w:pPr>
        <w:pStyle w:val="western"/>
        <w:spacing w:before="0" w:beforeAutospacing="0" w:after="0" w:afterAutospacing="0"/>
        <w:ind w:firstLine="709"/>
        <w:jc w:val="both"/>
        <w:rPr>
          <w:b/>
          <w:bCs/>
          <w:color w:val="000000"/>
          <w:sz w:val="22"/>
          <w:szCs w:val="22"/>
        </w:rPr>
      </w:pPr>
    </w:p>
    <w:p w:rsidR="008D4A5D" w:rsidRPr="008D4A5D" w:rsidRDefault="008D4A5D" w:rsidP="008D4A5D">
      <w:pPr>
        <w:pStyle w:val="western"/>
        <w:spacing w:before="0" w:beforeAutospacing="0" w:after="0" w:afterAutospacing="0"/>
        <w:ind w:firstLine="709"/>
        <w:jc w:val="both"/>
        <w:rPr>
          <w:color w:val="000000"/>
          <w:sz w:val="22"/>
          <w:szCs w:val="22"/>
        </w:rPr>
      </w:pPr>
      <w:r w:rsidRPr="008D4A5D">
        <w:rPr>
          <w:b/>
          <w:bCs/>
          <w:color w:val="000000"/>
          <w:sz w:val="22"/>
          <w:szCs w:val="22"/>
        </w:rPr>
        <w:t>11. Задаток не возвращается:</w:t>
      </w:r>
    </w:p>
    <w:p w:rsidR="008D4A5D" w:rsidRPr="008D4A5D" w:rsidRDefault="008D4A5D" w:rsidP="008D4A5D">
      <w:pPr>
        <w:pStyle w:val="ac"/>
        <w:shd w:val="clear" w:color="auto" w:fill="FFFFFF"/>
        <w:spacing w:before="0" w:beforeAutospacing="0" w:after="0" w:afterAutospacing="0"/>
        <w:ind w:firstLine="709"/>
        <w:jc w:val="both"/>
        <w:rPr>
          <w:color w:val="000000"/>
          <w:sz w:val="22"/>
          <w:szCs w:val="22"/>
        </w:rPr>
      </w:pPr>
      <w:r w:rsidRPr="008D4A5D">
        <w:rPr>
          <w:b/>
          <w:bCs/>
          <w:color w:val="000000"/>
          <w:sz w:val="22"/>
          <w:szCs w:val="22"/>
        </w:rPr>
        <w:t>- в случае если претендент, признанный победителем аукциона, отказывается от подписания протокола об итогах аукциона, либо отказывается от заключения до</w:t>
      </w:r>
      <w:r w:rsidRPr="008D4A5D">
        <w:rPr>
          <w:bCs/>
          <w:color w:val="000000"/>
          <w:sz w:val="22"/>
          <w:szCs w:val="22"/>
        </w:rPr>
        <w:t>говора аренды земельного участка.</w:t>
      </w:r>
    </w:p>
    <w:p w:rsidR="008D4A5D" w:rsidRPr="008D4A5D" w:rsidRDefault="008D4A5D" w:rsidP="008D4A5D">
      <w:pPr>
        <w:spacing w:after="0"/>
        <w:ind w:firstLine="709"/>
        <w:jc w:val="both"/>
        <w:rPr>
          <w:rFonts w:ascii="Times New Roman" w:hAnsi="Times New Roman" w:cs="Times New Roman"/>
        </w:rPr>
      </w:pPr>
      <w:r w:rsidRPr="008D4A5D">
        <w:rPr>
          <w:rFonts w:ascii="Times New Roman" w:hAnsi="Times New Roman" w:cs="Times New Roman"/>
        </w:rPr>
        <w:t xml:space="preserve"> Организатор аукциона не вправе требовать представление иных документов, за исключением документов, указанных в </w:t>
      </w:r>
      <w:hyperlink r:id="rId18" w:anchor="sub_39121" w:history="1">
        <w:r w:rsidRPr="008D4A5D">
          <w:rPr>
            <w:rStyle w:val="a3"/>
            <w:rFonts w:ascii="Times New Roman" w:hAnsi="Times New Roman"/>
          </w:rPr>
          <w:t>пункте 1</w:t>
        </w:r>
      </w:hyperlink>
      <w:r w:rsidRPr="008D4A5D">
        <w:rPr>
          <w:rFonts w:ascii="Times New Roman" w:hAnsi="Times New Roman" w:cs="Times New Roman"/>
        </w:rPr>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8D4A5D" w:rsidRPr="008D4A5D" w:rsidRDefault="008D4A5D" w:rsidP="008D4A5D">
      <w:pPr>
        <w:pStyle w:val="s1"/>
        <w:shd w:val="clear" w:color="auto" w:fill="FFFFFF"/>
        <w:spacing w:before="0" w:beforeAutospacing="0" w:after="0" w:afterAutospacing="0"/>
        <w:ind w:firstLine="709"/>
        <w:jc w:val="both"/>
        <w:rPr>
          <w:color w:val="000000"/>
          <w:sz w:val="22"/>
          <w:szCs w:val="22"/>
        </w:rPr>
      </w:pPr>
      <w:r w:rsidRPr="008D4A5D">
        <w:rPr>
          <w:color w:val="000000"/>
          <w:sz w:val="22"/>
          <w:szCs w:val="22"/>
        </w:rPr>
        <w:t xml:space="preserve"> Прием документов прекращается не ранее чем за пять дней до дня проведения аукциона.</w:t>
      </w:r>
    </w:p>
    <w:p w:rsidR="008D4A5D" w:rsidRPr="008D4A5D" w:rsidRDefault="008D4A5D" w:rsidP="008D4A5D">
      <w:pPr>
        <w:pStyle w:val="s1"/>
        <w:shd w:val="clear" w:color="auto" w:fill="FFFFFF"/>
        <w:spacing w:before="0" w:beforeAutospacing="0" w:after="0" w:afterAutospacing="0"/>
        <w:ind w:firstLine="720"/>
        <w:jc w:val="both"/>
        <w:rPr>
          <w:color w:val="000000"/>
          <w:sz w:val="22"/>
          <w:szCs w:val="22"/>
        </w:rPr>
      </w:pPr>
      <w:r w:rsidRPr="008D4A5D">
        <w:rPr>
          <w:color w:val="000000"/>
          <w:sz w:val="22"/>
          <w:szCs w:val="22"/>
        </w:rPr>
        <w:t>Один заявитель вправе подать только одну заявку на участие в аукционе.</w:t>
      </w:r>
    </w:p>
    <w:p w:rsidR="008D4A5D" w:rsidRPr="008D4A5D" w:rsidRDefault="008D4A5D" w:rsidP="008D4A5D">
      <w:pPr>
        <w:pStyle w:val="s1"/>
        <w:shd w:val="clear" w:color="auto" w:fill="FFFFFF"/>
        <w:spacing w:before="0" w:beforeAutospacing="0" w:after="0" w:afterAutospacing="0"/>
        <w:ind w:firstLine="720"/>
        <w:jc w:val="both"/>
        <w:rPr>
          <w:color w:val="000000"/>
          <w:sz w:val="22"/>
          <w:szCs w:val="22"/>
        </w:rPr>
      </w:pPr>
      <w:r w:rsidRPr="008D4A5D">
        <w:rPr>
          <w:color w:val="000000"/>
          <w:sz w:val="22"/>
          <w:szCs w:val="22"/>
        </w:rPr>
        <w:t>Заявка на участие в аукционе, поступившая по истечении срока ее приема, возвращается в день ее поступления заявителю.</w:t>
      </w:r>
    </w:p>
    <w:p w:rsidR="008D4A5D" w:rsidRPr="008D4A5D" w:rsidRDefault="008D4A5D" w:rsidP="008D4A5D">
      <w:pPr>
        <w:pStyle w:val="s1"/>
        <w:shd w:val="clear" w:color="auto" w:fill="FFFFFF"/>
        <w:spacing w:before="0" w:beforeAutospacing="0" w:after="0" w:afterAutospacing="0"/>
        <w:ind w:firstLine="720"/>
        <w:jc w:val="both"/>
        <w:rPr>
          <w:b/>
          <w:color w:val="000000"/>
          <w:sz w:val="22"/>
          <w:szCs w:val="22"/>
        </w:rPr>
      </w:pPr>
      <w:r w:rsidRPr="008D4A5D">
        <w:rPr>
          <w:b/>
          <w:color w:val="000000"/>
          <w:sz w:val="22"/>
          <w:szCs w:val="22"/>
        </w:rPr>
        <w:t>12. Заявитель не допускается к участию в аукционе по следующим основаниям:</w:t>
      </w:r>
    </w:p>
    <w:p w:rsidR="008D4A5D" w:rsidRPr="008D4A5D" w:rsidRDefault="008D4A5D" w:rsidP="008D4A5D">
      <w:pPr>
        <w:spacing w:after="0"/>
        <w:jc w:val="both"/>
        <w:rPr>
          <w:rFonts w:ascii="Times New Roman" w:hAnsi="Times New Roman" w:cs="Times New Roman"/>
        </w:rPr>
      </w:pPr>
      <w:r w:rsidRPr="008D4A5D">
        <w:rPr>
          <w:rFonts w:ascii="Times New Roman" w:hAnsi="Times New Roman" w:cs="Times New Roman"/>
        </w:rPr>
        <w:t xml:space="preserve">             1) непредставление необходимых для участия в аукционе документов или представление недостоверных сведений;</w:t>
      </w:r>
    </w:p>
    <w:p w:rsidR="008D4A5D" w:rsidRPr="008D4A5D" w:rsidRDefault="008D4A5D" w:rsidP="008D4A5D">
      <w:pPr>
        <w:spacing w:after="0"/>
        <w:ind w:firstLine="720"/>
        <w:jc w:val="both"/>
        <w:rPr>
          <w:rFonts w:ascii="Times New Roman" w:hAnsi="Times New Roman" w:cs="Times New Roman"/>
        </w:rPr>
      </w:pPr>
      <w:r w:rsidRPr="008D4A5D">
        <w:rPr>
          <w:rFonts w:ascii="Times New Roman" w:hAnsi="Times New Roman" w:cs="Times New Roman"/>
        </w:rPr>
        <w:t>2) непоступление задатка на дату рассмотрения заявок на участие в аукционе;</w:t>
      </w:r>
    </w:p>
    <w:p w:rsidR="008D4A5D" w:rsidRPr="008D4A5D" w:rsidRDefault="008D4A5D" w:rsidP="008D4A5D">
      <w:pPr>
        <w:spacing w:after="0"/>
        <w:ind w:firstLine="720"/>
        <w:jc w:val="both"/>
        <w:rPr>
          <w:rFonts w:ascii="Times New Roman" w:hAnsi="Times New Roman" w:cs="Times New Roman"/>
        </w:rPr>
      </w:pPr>
      <w:r w:rsidRPr="008D4A5D">
        <w:rPr>
          <w:rFonts w:ascii="Times New Roman" w:hAnsi="Times New Roman" w:cs="Times New Roman"/>
        </w:rPr>
        <w:lastRenderedPageBreak/>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p w:rsidR="008D4A5D" w:rsidRPr="008D4A5D" w:rsidRDefault="008D4A5D" w:rsidP="008D4A5D">
      <w:pPr>
        <w:spacing w:after="0"/>
        <w:ind w:firstLine="720"/>
        <w:jc w:val="both"/>
        <w:rPr>
          <w:rFonts w:ascii="Times New Roman" w:hAnsi="Times New Roman" w:cs="Times New Roman"/>
        </w:rPr>
      </w:pPr>
      <w:r w:rsidRPr="008D4A5D">
        <w:rPr>
          <w:rFonts w:ascii="Times New Roman" w:hAnsi="Times New Roman" w:cs="Times New Roman"/>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8D4A5D" w:rsidRPr="008D4A5D" w:rsidRDefault="008D4A5D" w:rsidP="008D4A5D">
      <w:pPr>
        <w:pStyle w:val="s1"/>
        <w:shd w:val="clear" w:color="auto" w:fill="FFFFFF"/>
        <w:spacing w:before="0" w:beforeAutospacing="0" w:after="0" w:afterAutospacing="0"/>
        <w:ind w:firstLine="720"/>
        <w:jc w:val="both"/>
        <w:rPr>
          <w:color w:val="000000"/>
          <w:sz w:val="22"/>
          <w:szCs w:val="22"/>
        </w:rPr>
      </w:pPr>
      <w:r w:rsidRPr="008D4A5D">
        <w:rPr>
          <w:color w:val="000000"/>
          <w:sz w:val="22"/>
          <w:szCs w:val="22"/>
        </w:rPr>
        <w:t>Отказ в допуске к участию в торгах по иным основаниям, кроме указанных в</w:t>
      </w:r>
      <w:r w:rsidRPr="008D4A5D">
        <w:rPr>
          <w:rStyle w:val="apple-converted-space"/>
          <w:color w:val="000000"/>
          <w:sz w:val="22"/>
          <w:szCs w:val="22"/>
        </w:rPr>
        <w:t> </w:t>
      </w:r>
      <w:r w:rsidRPr="008D4A5D">
        <w:rPr>
          <w:color w:val="000000"/>
          <w:sz w:val="22"/>
          <w:szCs w:val="22"/>
        </w:rPr>
        <w:t>п.8 ст.39.12 Земельного кодекса РФ оснований, не допускается.</w:t>
      </w:r>
    </w:p>
    <w:p w:rsidR="008D4A5D" w:rsidRPr="008D4A5D" w:rsidRDefault="008D4A5D" w:rsidP="008D4A5D">
      <w:pPr>
        <w:pStyle w:val="s1"/>
        <w:shd w:val="clear" w:color="auto" w:fill="FFFFFF"/>
        <w:spacing w:before="0" w:beforeAutospacing="0" w:after="0" w:afterAutospacing="0"/>
        <w:ind w:firstLine="720"/>
        <w:jc w:val="both"/>
        <w:rPr>
          <w:color w:val="000000"/>
          <w:sz w:val="22"/>
          <w:szCs w:val="22"/>
        </w:rPr>
      </w:pPr>
      <w:r w:rsidRPr="008D4A5D">
        <w:rPr>
          <w:b/>
          <w:color w:val="000000"/>
          <w:sz w:val="22"/>
          <w:szCs w:val="22"/>
        </w:rPr>
        <w:t>13.</w:t>
      </w:r>
      <w:r w:rsidRPr="008D4A5D">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8D4A5D" w:rsidRPr="008D4A5D" w:rsidRDefault="008D4A5D" w:rsidP="008D4A5D">
      <w:pPr>
        <w:pStyle w:val="s1"/>
        <w:shd w:val="clear" w:color="auto" w:fill="FFFFFF"/>
        <w:spacing w:before="0" w:beforeAutospacing="0" w:after="0" w:afterAutospacing="0"/>
        <w:ind w:firstLine="720"/>
        <w:jc w:val="both"/>
        <w:rPr>
          <w:color w:val="000000"/>
          <w:sz w:val="22"/>
          <w:szCs w:val="22"/>
        </w:rPr>
      </w:pPr>
      <w:r w:rsidRPr="008D4A5D">
        <w:rPr>
          <w:b/>
          <w:color w:val="000000"/>
          <w:sz w:val="22"/>
          <w:szCs w:val="22"/>
        </w:rPr>
        <w:t>14.</w:t>
      </w:r>
      <w:r w:rsidRPr="008D4A5D">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8D4A5D" w:rsidRPr="008D4A5D" w:rsidRDefault="008D4A5D" w:rsidP="008D4A5D">
      <w:pPr>
        <w:pStyle w:val="s1"/>
        <w:shd w:val="clear" w:color="auto" w:fill="FFFFFF"/>
        <w:spacing w:before="0" w:beforeAutospacing="0" w:after="0" w:afterAutospacing="0"/>
        <w:ind w:firstLine="720"/>
        <w:jc w:val="both"/>
        <w:rPr>
          <w:color w:val="000000"/>
          <w:sz w:val="22"/>
          <w:szCs w:val="22"/>
        </w:rPr>
      </w:pPr>
      <w:r w:rsidRPr="008D4A5D">
        <w:rPr>
          <w:b/>
          <w:color w:val="000000"/>
          <w:sz w:val="22"/>
          <w:szCs w:val="22"/>
        </w:rPr>
        <w:t>15.</w:t>
      </w:r>
      <w:r w:rsidRPr="008D4A5D">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8D4A5D" w:rsidRPr="008D4A5D" w:rsidRDefault="008D4A5D" w:rsidP="008D4A5D">
      <w:pPr>
        <w:pStyle w:val="s1"/>
        <w:shd w:val="clear" w:color="auto" w:fill="FFFFFF"/>
        <w:spacing w:before="0" w:beforeAutospacing="0" w:after="0" w:afterAutospacing="0"/>
        <w:ind w:firstLine="720"/>
        <w:jc w:val="both"/>
        <w:rPr>
          <w:color w:val="000000"/>
          <w:sz w:val="22"/>
          <w:szCs w:val="22"/>
        </w:rPr>
      </w:pPr>
      <w:r w:rsidRPr="008D4A5D">
        <w:rPr>
          <w:b/>
          <w:color w:val="000000"/>
          <w:sz w:val="22"/>
          <w:szCs w:val="22"/>
        </w:rPr>
        <w:t>16.</w:t>
      </w:r>
      <w:r w:rsidRPr="008D4A5D">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8D4A5D" w:rsidRPr="008D4A5D" w:rsidRDefault="008D4A5D" w:rsidP="008D4A5D">
      <w:pPr>
        <w:pStyle w:val="s1"/>
        <w:shd w:val="clear" w:color="auto" w:fill="FFFFFF"/>
        <w:spacing w:before="0" w:beforeAutospacing="0" w:after="0" w:afterAutospacing="0"/>
        <w:ind w:firstLine="720"/>
        <w:jc w:val="both"/>
        <w:rPr>
          <w:color w:val="000000"/>
          <w:sz w:val="22"/>
          <w:szCs w:val="22"/>
        </w:rPr>
      </w:pPr>
      <w:r w:rsidRPr="008D4A5D">
        <w:rPr>
          <w:b/>
          <w:color w:val="000000"/>
          <w:sz w:val="22"/>
          <w:szCs w:val="22"/>
        </w:rPr>
        <w:t>17.</w:t>
      </w:r>
      <w:r w:rsidRPr="008D4A5D">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8D4A5D" w:rsidRPr="008D4A5D" w:rsidRDefault="008D4A5D" w:rsidP="008D4A5D">
      <w:pPr>
        <w:spacing w:after="0"/>
        <w:ind w:firstLine="720"/>
        <w:jc w:val="both"/>
        <w:rPr>
          <w:rFonts w:ascii="Times New Roman" w:hAnsi="Times New Roman" w:cs="Times New Roman"/>
        </w:rPr>
      </w:pPr>
      <w:r w:rsidRPr="008D4A5D">
        <w:rPr>
          <w:rFonts w:ascii="Times New Roman" w:hAnsi="Times New Roman" w:cs="Times New Roman"/>
          <w:b/>
        </w:rPr>
        <w:t xml:space="preserve">18.  </w:t>
      </w:r>
      <w:r w:rsidRPr="008D4A5D">
        <w:rPr>
          <w:rFonts w:ascii="Times New Roman" w:hAnsi="Times New Roman" w:cs="Times New Roman"/>
          <w:b/>
          <w:bCs/>
        </w:rPr>
        <w:t>Порядок, место, даты начала и окончания срока подачи заявок на участие в открытом аукционе</w:t>
      </w:r>
      <w:r w:rsidRPr="008D4A5D">
        <w:rPr>
          <w:rFonts w:ascii="Times New Roman" w:hAnsi="Times New Roman" w:cs="Times New Roman"/>
        </w:rPr>
        <w:t xml:space="preserve">. </w:t>
      </w:r>
    </w:p>
    <w:p w:rsidR="008D4A5D" w:rsidRPr="008D4A5D" w:rsidRDefault="008D4A5D" w:rsidP="008D4A5D">
      <w:pPr>
        <w:spacing w:after="0"/>
        <w:ind w:firstLine="720"/>
        <w:jc w:val="both"/>
        <w:rPr>
          <w:rFonts w:ascii="Times New Roman" w:hAnsi="Times New Roman" w:cs="Times New Roman"/>
        </w:rPr>
      </w:pPr>
      <w:r w:rsidRPr="008D4A5D">
        <w:rPr>
          <w:rFonts w:ascii="Times New Roman" w:hAnsi="Times New Roman" w:cs="Times New Roman"/>
        </w:rPr>
        <w:t xml:space="preserve">Дата начала приема заявок на участие в аукционе: </w:t>
      </w:r>
      <w:r w:rsidRPr="008D4A5D">
        <w:rPr>
          <w:rFonts w:ascii="Times New Roman" w:hAnsi="Times New Roman" w:cs="Times New Roman"/>
          <w:b/>
        </w:rPr>
        <w:t>с 25 мая 2017 года, кроме субботы, воскресенья и праздничных дней, со дня опубликования настоящего извещения по 26 июня 2017 года (включительно), с 09-00 до 17-00 часов по адресу:</w:t>
      </w:r>
      <w:r w:rsidRPr="008D4A5D">
        <w:rPr>
          <w:rFonts w:ascii="Times New Roman" w:hAnsi="Times New Roman" w:cs="Times New Roman"/>
        </w:rPr>
        <w:t xml:space="preserve"> Республика Мордовия, г. Ардатов, ул. Комсомольская, д. 121 (Здание Администрации Ардатовского муниципального района).</w:t>
      </w:r>
    </w:p>
    <w:p w:rsidR="008D4A5D" w:rsidRPr="008D4A5D" w:rsidRDefault="008D4A5D" w:rsidP="008D4A5D">
      <w:pPr>
        <w:spacing w:after="0"/>
        <w:ind w:firstLine="708"/>
        <w:jc w:val="both"/>
        <w:rPr>
          <w:rFonts w:ascii="Times New Roman" w:hAnsi="Times New Roman" w:cs="Times New Roman"/>
        </w:rPr>
      </w:pPr>
      <w:r w:rsidRPr="008D4A5D">
        <w:rPr>
          <w:rFonts w:ascii="Times New Roman" w:hAnsi="Times New Roman" w:cs="Times New Roman"/>
          <w:b/>
          <w:bCs/>
        </w:rPr>
        <w:t xml:space="preserve">Требования к содержанию и форме заявки. </w:t>
      </w:r>
      <w:r w:rsidRPr="008D4A5D">
        <w:rPr>
          <w:rFonts w:ascii="Times New Roman" w:hAnsi="Times New Roman" w:cs="Times New Roman"/>
        </w:rPr>
        <w:t>Заявка на участие в аукционе подается в срок и по форме, которые установлены документацией об аукционе (</w:t>
      </w:r>
      <w:hyperlink r:id="rId19" w:anchor="sub_1200" w:history="1">
        <w:r w:rsidRPr="008D4A5D">
          <w:rPr>
            <w:rStyle w:val="a7"/>
            <w:rFonts w:ascii="Times New Roman" w:hAnsi="Times New Roman" w:cs="Times New Roman"/>
          </w:rPr>
          <w:t>Приложение N 1</w:t>
        </w:r>
      </w:hyperlink>
      <w:r w:rsidRPr="008D4A5D">
        <w:rPr>
          <w:rFonts w:ascii="Times New Roman" w:hAnsi="Times New Roman" w:cs="Times New Roman"/>
        </w:rPr>
        <w:t>)</w:t>
      </w:r>
      <w:r w:rsidRPr="008D4A5D">
        <w:rPr>
          <w:rFonts w:ascii="Times New Roman" w:hAnsi="Times New Roman" w:cs="Times New Roman"/>
          <w:shd w:val="clear" w:color="auto" w:fill="FFFFFF"/>
        </w:rPr>
        <w:t xml:space="preserve"> с указанием реквизитов банковского счета для возврата задатка</w:t>
      </w:r>
      <w:r w:rsidRPr="008D4A5D">
        <w:rPr>
          <w:rFonts w:ascii="Times New Roman" w:hAnsi="Times New Roman" w:cs="Times New Roman"/>
        </w:rPr>
        <w:t xml:space="preserve">. </w:t>
      </w:r>
    </w:p>
    <w:p w:rsidR="008D4A5D" w:rsidRPr="008D4A5D" w:rsidRDefault="008D4A5D" w:rsidP="008D4A5D">
      <w:pPr>
        <w:spacing w:after="0"/>
        <w:ind w:firstLine="708"/>
        <w:jc w:val="both"/>
        <w:rPr>
          <w:rFonts w:ascii="Times New Roman" w:hAnsi="Times New Roman" w:cs="Times New Roman"/>
        </w:rPr>
      </w:pPr>
      <w:r w:rsidRPr="008D4A5D">
        <w:rPr>
          <w:rFonts w:ascii="Times New Roman" w:hAnsi="Times New Roman" w:cs="Times New Roman"/>
        </w:rPr>
        <w:t>Подача заявки на участие в аукционе является акцептом оферты в соответствии со статьей 438 Гражданского кодекса Российской Федерации.</w:t>
      </w:r>
    </w:p>
    <w:p w:rsidR="008D4A5D" w:rsidRPr="008D4A5D" w:rsidRDefault="008D4A5D" w:rsidP="008D4A5D">
      <w:pPr>
        <w:spacing w:after="0"/>
        <w:ind w:firstLine="720"/>
        <w:jc w:val="both"/>
        <w:rPr>
          <w:rFonts w:ascii="Times New Roman" w:hAnsi="Times New Roman" w:cs="Times New Roman"/>
        </w:rPr>
      </w:pPr>
      <w:r w:rsidRPr="008D4A5D">
        <w:rPr>
          <w:rFonts w:ascii="Times New Roman" w:hAnsi="Times New Roman" w:cs="Times New Roman"/>
        </w:rPr>
        <w:t>Заявка на участие в аукционе должна содержать:</w:t>
      </w:r>
    </w:p>
    <w:p w:rsidR="008D4A5D" w:rsidRPr="008D4A5D" w:rsidRDefault="008D4A5D" w:rsidP="008D4A5D">
      <w:pPr>
        <w:spacing w:after="0"/>
        <w:ind w:firstLine="720"/>
        <w:jc w:val="both"/>
        <w:rPr>
          <w:rFonts w:ascii="Times New Roman" w:hAnsi="Times New Roman" w:cs="Times New Roman"/>
        </w:rPr>
      </w:pPr>
      <w:r w:rsidRPr="008D4A5D">
        <w:rPr>
          <w:rFonts w:ascii="Times New Roman" w:hAnsi="Times New Roman" w:cs="Times New Roman"/>
        </w:rPr>
        <w:t>1) сведения и документы о заявителе, подавшем такую заявку:</w:t>
      </w:r>
    </w:p>
    <w:p w:rsidR="008D4A5D" w:rsidRPr="008D4A5D" w:rsidRDefault="008D4A5D" w:rsidP="008D4A5D">
      <w:pPr>
        <w:spacing w:after="0"/>
        <w:ind w:firstLine="720"/>
        <w:jc w:val="both"/>
        <w:rPr>
          <w:rFonts w:ascii="Times New Roman" w:hAnsi="Times New Roman" w:cs="Times New Roman"/>
        </w:rPr>
      </w:pPr>
      <w:r w:rsidRPr="008D4A5D">
        <w:rPr>
          <w:rFonts w:ascii="Times New Roman" w:hAnsi="Times New Roman" w:cs="Times New Roman"/>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банковские реквизиты счета для возврата задатка;</w:t>
      </w:r>
    </w:p>
    <w:p w:rsidR="008D4A5D" w:rsidRPr="008D4A5D" w:rsidRDefault="008D4A5D" w:rsidP="008D4A5D">
      <w:pPr>
        <w:spacing w:after="0"/>
        <w:ind w:firstLine="720"/>
        <w:jc w:val="both"/>
        <w:rPr>
          <w:rFonts w:ascii="Times New Roman" w:hAnsi="Times New Roman" w:cs="Times New Roman"/>
        </w:rPr>
      </w:pPr>
      <w:r w:rsidRPr="008D4A5D">
        <w:rPr>
          <w:rFonts w:ascii="Times New Roman" w:hAnsi="Times New Roman" w:cs="Times New Roman"/>
        </w:rPr>
        <w:t>б) документы подтверждающие внесение задатка.</w:t>
      </w:r>
    </w:p>
    <w:p w:rsidR="008D4A5D" w:rsidRPr="008D4A5D" w:rsidRDefault="008D4A5D" w:rsidP="008D4A5D">
      <w:pPr>
        <w:autoSpaceDE w:val="0"/>
        <w:autoSpaceDN w:val="0"/>
        <w:adjustRightInd w:val="0"/>
        <w:spacing w:after="0"/>
        <w:ind w:firstLine="720"/>
        <w:jc w:val="both"/>
        <w:rPr>
          <w:rFonts w:ascii="Times New Roman" w:hAnsi="Times New Roman" w:cs="Times New Roman"/>
        </w:rPr>
      </w:pPr>
      <w:r w:rsidRPr="008D4A5D">
        <w:rPr>
          <w:rFonts w:ascii="Times New Roman" w:hAnsi="Times New Roman" w:cs="Times New Roman"/>
        </w:rPr>
        <w:t>в) копии документов, удостоверяющих личность заявителя (для граждан);</w:t>
      </w:r>
    </w:p>
    <w:p w:rsidR="008D4A5D" w:rsidRPr="008D4A5D" w:rsidRDefault="008D4A5D" w:rsidP="008D4A5D">
      <w:pPr>
        <w:spacing w:after="0"/>
        <w:ind w:firstLine="720"/>
        <w:jc w:val="both"/>
        <w:rPr>
          <w:rFonts w:ascii="Times New Roman" w:hAnsi="Times New Roman" w:cs="Times New Roman"/>
        </w:rPr>
      </w:pPr>
      <w:r w:rsidRPr="008D4A5D">
        <w:rPr>
          <w:rFonts w:ascii="Times New Roman" w:hAnsi="Times New Roman" w:cs="Times New Roman"/>
        </w:rPr>
        <w:t>Заявка подается на бумажном носителе в 2-х экземплярах, один из которых остается у организатора аукциона, другой – у претендента.</w:t>
      </w:r>
    </w:p>
    <w:p w:rsidR="008D4A5D" w:rsidRPr="008D4A5D" w:rsidRDefault="008D4A5D" w:rsidP="008D4A5D">
      <w:pPr>
        <w:spacing w:after="0"/>
        <w:ind w:firstLine="720"/>
        <w:jc w:val="both"/>
        <w:rPr>
          <w:rFonts w:ascii="Times New Roman" w:hAnsi="Times New Roman" w:cs="Times New Roman"/>
        </w:rPr>
      </w:pPr>
      <w:r w:rsidRPr="008D4A5D">
        <w:rPr>
          <w:rFonts w:ascii="Times New Roman" w:hAnsi="Times New Roman" w:cs="Times New Roman"/>
        </w:rPr>
        <w:t xml:space="preserve">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w:t>
      </w:r>
      <w:r w:rsidRPr="008D4A5D">
        <w:rPr>
          <w:rFonts w:ascii="Times New Roman" w:hAnsi="Times New Roman" w:cs="Times New Roman"/>
        </w:rPr>
        <w:lastRenderedPageBreak/>
        <w:t>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8D4A5D" w:rsidRPr="008D4A5D" w:rsidRDefault="008D4A5D" w:rsidP="008D4A5D">
      <w:pPr>
        <w:spacing w:after="0"/>
        <w:ind w:firstLine="720"/>
        <w:jc w:val="both"/>
        <w:rPr>
          <w:rFonts w:ascii="Times New Roman" w:hAnsi="Times New Roman" w:cs="Times New Roman"/>
        </w:rPr>
      </w:pPr>
      <w:r w:rsidRPr="008D4A5D">
        <w:rPr>
          <w:rFonts w:ascii="Times New Roman" w:hAnsi="Times New Roman" w:cs="Times New Roman"/>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8D4A5D" w:rsidRPr="008D4A5D" w:rsidRDefault="008D4A5D" w:rsidP="008D4A5D">
      <w:pPr>
        <w:spacing w:after="0"/>
        <w:ind w:firstLine="720"/>
        <w:jc w:val="both"/>
        <w:rPr>
          <w:rFonts w:ascii="Times New Roman" w:hAnsi="Times New Roman" w:cs="Times New Roman"/>
        </w:rPr>
      </w:pPr>
      <w:r w:rsidRPr="008D4A5D">
        <w:rPr>
          <w:rFonts w:ascii="Times New Roman" w:hAnsi="Times New Roman" w:cs="Times New Roman"/>
        </w:rPr>
        <w:t>Заявитель открытого аукциона вправе подать только одну заявку в отношении каждого предмета аукциона (лота).</w:t>
      </w:r>
    </w:p>
    <w:p w:rsidR="008D4A5D" w:rsidRPr="008D4A5D" w:rsidRDefault="008D4A5D" w:rsidP="008D4A5D">
      <w:pPr>
        <w:spacing w:after="0"/>
        <w:ind w:firstLine="720"/>
        <w:jc w:val="both"/>
        <w:rPr>
          <w:rFonts w:ascii="Times New Roman" w:hAnsi="Times New Roman" w:cs="Times New Roman"/>
          <w:b/>
          <w:bCs/>
          <w:color w:val="000080"/>
        </w:rPr>
      </w:pPr>
      <w:r w:rsidRPr="008D4A5D">
        <w:rPr>
          <w:rFonts w:ascii="Times New Roman" w:hAnsi="Times New Roman" w:cs="Times New Roman"/>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8D4A5D" w:rsidRPr="008D4A5D" w:rsidRDefault="008D4A5D" w:rsidP="008D4A5D">
      <w:pPr>
        <w:spacing w:after="0"/>
        <w:ind w:firstLine="720"/>
        <w:jc w:val="both"/>
        <w:rPr>
          <w:rFonts w:ascii="Times New Roman" w:hAnsi="Times New Roman" w:cs="Times New Roman"/>
        </w:rPr>
      </w:pPr>
      <w:r w:rsidRPr="008D4A5D">
        <w:rPr>
          <w:rFonts w:ascii="Times New Roman" w:hAnsi="Times New Roman" w:cs="Times New Roman"/>
          <w:b/>
        </w:rPr>
        <w:t xml:space="preserve">Дата, время и место определения участников аукциона: 28 июня 2017 года в 11 часов 00 мин. по адресу: </w:t>
      </w:r>
      <w:r w:rsidRPr="008D4A5D">
        <w:rPr>
          <w:rFonts w:ascii="Times New Roman" w:hAnsi="Times New Roman" w:cs="Times New Roman"/>
        </w:rPr>
        <w:t>Республика Мордовия, г. Ардатов ул. Комсомольская, д. 121, малый зал</w:t>
      </w:r>
    </w:p>
    <w:p w:rsidR="008D4A5D" w:rsidRPr="008D4A5D" w:rsidRDefault="008D4A5D" w:rsidP="008D4A5D">
      <w:pPr>
        <w:spacing w:after="0"/>
        <w:ind w:firstLine="720"/>
        <w:jc w:val="both"/>
        <w:rPr>
          <w:rFonts w:ascii="Times New Roman" w:hAnsi="Times New Roman" w:cs="Times New Roman"/>
        </w:rPr>
      </w:pPr>
      <w:r w:rsidRPr="008D4A5D">
        <w:rPr>
          <w:rFonts w:ascii="Times New Roman" w:hAnsi="Times New Roman" w:cs="Times New Roman"/>
        </w:rPr>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p w:rsidR="008D4A5D" w:rsidRPr="008D4A5D" w:rsidRDefault="008D4A5D" w:rsidP="008D4A5D">
      <w:pPr>
        <w:pStyle w:val="ac"/>
        <w:spacing w:before="0" w:beforeAutospacing="0" w:after="0" w:afterAutospacing="0"/>
        <w:ind w:firstLine="544"/>
        <w:jc w:val="both"/>
        <w:rPr>
          <w:color w:val="000000"/>
          <w:sz w:val="22"/>
          <w:szCs w:val="22"/>
        </w:rPr>
      </w:pPr>
      <w:r w:rsidRPr="008D4A5D">
        <w:rPr>
          <w:b/>
          <w:bCs/>
          <w:color w:val="000000"/>
          <w:sz w:val="22"/>
          <w:szCs w:val="22"/>
        </w:rPr>
        <w:t>Определение участников аукциона</w:t>
      </w:r>
      <w:r w:rsidRPr="008D4A5D">
        <w:rPr>
          <w:color w:val="000000"/>
          <w:sz w:val="22"/>
          <w:szCs w:val="22"/>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8D4A5D" w:rsidRPr="008D4A5D" w:rsidRDefault="008D4A5D" w:rsidP="008D4A5D">
      <w:pPr>
        <w:spacing w:after="0"/>
        <w:ind w:firstLine="720"/>
        <w:jc w:val="both"/>
        <w:rPr>
          <w:rFonts w:ascii="Times New Roman" w:hAnsi="Times New Roman" w:cs="Times New Roman"/>
        </w:rPr>
      </w:pPr>
      <w:r w:rsidRPr="008D4A5D">
        <w:rPr>
          <w:rFonts w:ascii="Times New Roman" w:hAnsi="Times New Roman" w:cs="Times New Roman"/>
          <w:b/>
          <w:bCs/>
          <w:color w:val="000000"/>
        </w:rPr>
        <w:t>Аукцион состоится 03 июля 2017 года в  11 часов 00 минут по московскому времени,</w:t>
      </w:r>
      <w:r w:rsidRPr="008D4A5D">
        <w:rPr>
          <w:rFonts w:ascii="Times New Roman" w:hAnsi="Times New Roman" w:cs="Times New Roman"/>
          <w:b/>
        </w:rPr>
        <w:t xml:space="preserve"> по адресу: </w:t>
      </w:r>
      <w:r w:rsidRPr="008D4A5D">
        <w:rPr>
          <w:rFonts w:ascii="Times New Roman" w:hAnsi="Times New Roman" w:cs="Times New Roman"/>
        </w:rPr>
        <w:t>Республика Мордовия, г. Ардатов ул. Комсомольская, д. 121, зал заседаний.</w:t>
      </w:r>
    </w:p>
    <w:p w:rsidR="008D4A5D" w:rsidRPr="008D4A5D" w:rsidRDefault="008D4A5D" w:rsidP="008D4A5D">
      <w:pPr>
        <w:pStyle w:val="ac"/>
        <w:spacing w:before="0" w:beforeAutospacing="0" w:after="0" w:afterAutospacing="0"/>
        <w:ind w:firstLine="544"/>
        <w:jc w:val="both"/>
        <w:rPr>
          <w:color w:val="000000"/>
          <w:sz w:val="22"/>
          <w:szCs w:val="22"/>
          <w:shd w:val="clear" w:color="auto" w:fill="FFFFFF"/>
        </w:rPr>
      </w:pPr>
      <w:r w:rsidRPr="008D4A5D">
        <w:rPr>
          <w:b/>
          <w:color w:val="000000"/>
          <w:sz w:val="22"/>
          <w:szCs w:val="22"/>
          <w:shd w:val="clear" w:color="auto" w:fill="FFFFFF"/>
        </w:rPr>
        <w:t>19. Аукцион проводится в соответствии со  статьей 39.12 Земельного кодекса РФ.</w:t>
      </w:r>
    </w:p>
    <w:p w:rsidR="008D4A5D" w:rsidRPr="008D4A5D" w:rsidRDefault="008D4A5D" w:rsidP="008D4A5D">
      <w:pPr>
        <w:pStyle w:val="ac"/>
        <w:shd w:val="clear" w:color="auto" w:fill="FFFFFF"/>
        <w:spacing w:before="0" w:beforeAutospacing="0" w:after="0" w:afterAutospacing="0"/>
        <w:ind w:firstLine="567"/>
        <w:jc w:val="both"/>
        <w:rPr>
          <w:color w:val="000000"/>
          <w:sz w:val="22"/>
          <w:szCs w:val="22"/>
        </w:rPr>
      </w:pPr>
      <w:r w:rsidRPr="008D4A5D">
        <w:rPr>
          <w:color w:val="000000"/>
          <w:sz w:val="22"/>
          <w:szCs w:val="22"/>
        </w:rPr>
        <w:t>Торги проводятся в указанном в извещении о проведении торгов месте, в соответствующие день и час.</w:t>
      </w:r>
    </w:p>
    <w:p w:rsidR="008D4A5D" w:rsidRPr="008D4A5D" w:rsidRDefault="008D4A5D" w:rsidP="008D4A5D">
      <w:pPr>
        <w:pStyle w:val="ac"/>
        <w:shd w:val="clear" w:color="auto" w:fill="FFFFFF"/>
        <w:spacing w:before="0" w:beforeAutospacing="0" w:after="0" w:afterAutospacing="0"/>
        <w:ind w:firstLine="567"/>
        <w:jc w:val="both"/>
        <w:rPr>
          <w:color w:val="000000"/>
          <w:sz w:val="22"/>
          <w:szCs w:val="22"/>
        </w:rPr>
      </w:pPr>
      <w:r w:rsidRPr="008D4A5D">
        <w:rPr>
          <w:color w:val="000000"/>
          <w:sz w:val="22"/>
          <w:szCs w:val="22"/>
        </w:rPr>
        <w:t>Аукцион, открытый по форме подачи предложений о цене или размере арендной платы, проводится в следующем порядке:</w:t>
      </w:r>
    </w:p>
    <w:p w:rsidR="008D4A5D" w:rsidRPr="008D4A5D" w:rsidRDefault="008D4A5D" w:rsidP="008D4A5D">
      <w:pPr>
        <w:pStyle w:val="ac"/>
        <w:shd w:val="clear" w:color="auto" w:fill="FFFFFF"/>
        <w:spacing w:before="0" w:beforeAutospacing="0" w:after="0" w:afterAutospacing="0"/>
        <w:ind w:firstLine="567"/>
        <w:jc w:val="both"/>
        <w:rPr>
          <w:color w:val="000000"/>
          <w:sz w:val="22"/>
          <w:szCs w:val="22"/>
        </w:rPr>
      </w:pPr>
      <w:r w:rsidRPr="008D4A5D">
        <w:rPr>
          <w:color w:val="000000"/>
          <w:sz w:val="22"/>
          <w:szCs w:val="22"/>
        </w:rPr>
        <w:t>а)    аукцион ведет аукционист;</w:t>
      </w:r>
    </w:p>
    <w:p w:rsidR="008D4A5D" w:rsidRPr="008D4A5D" w:rsidRDefault="008D4A5D" w:rsidP="008D4A5D">
      <w:pPr>
        <w:pStyle w:val="ac"/>
        <w:shd w:val="clear" w:color="auto" w:fill="FFFFFF"/>
        <w:spacing w:before="0" w:beforeAutospacing="0" w:after="0" w:afterAutospacing="0"/>
        <w:ind w:firstLine="567"/>
        <w:jc w:val="both"/>
        <w:rPr>
          <w:color w:val="000000"/>
          <w:sz w:val="22"/>
          <w:szCs w:val="22"/>
        </w:rPr>
      </w:pPr>
      <w:r w:rsidRPr="008D4A5D">
        <w:rPr>
          <w:color w:val="000000"/>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8D4A5D" w:rsidRPr="008D4A5D" w:rsidRDefault="008D4A5D" w:rsidP="008D4A5D">
      <w:pPr>
        <w:pStyle w:val="ac"/>
        <w:shd w:val="clear" w:color="auto" w:fill="FFFFFF"/>
        <w:spacing w:before="0" w:beforeAutospacing="0" w:after="0" w:afterAutospacing="0"/>
        <w:ind w:firstLine="567"/>
        <w:jc w:val="both"/>
        <w:rPr>
          <w:color w:val="000000"/>
          <w:sz w:val="22"/>
          <w:szCs w:val="22"/>
        </w:rPr>
      </w:pPr>
      <w:r w:rsidRPr="008D4A5D">
        <w:rPr>
          <w:color w:val="000000"/>
          <w:sz w:val="22"/>
          <w:szCs w:val="22"/>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8D4A5D" w:rsidRPr="008D4A5D" w:rsidRDefault="008D4A5D" w:rsidP="008D4A5D">
      <w:pPr>
        <w:pStyle w:val="ac"/>
        <w:shd w:val="clear" w:color="auto" w:fill="FFFFFF"/>
        <w:spacing w:before="0" w:beforeAutospacing="0" w:after="0" w:afterAutospacing="0"/>
        <w:ind w:firstLine="567"/>
        <w:jc w:val="both"/>
        <w:rPr>
          <w:color w:val="000000"/>
          <w:sz w:val="22"/>
          <w:szCs w:val="22"/>
        </w:rPr>
      </w:pPr>
      <w:r w:rsidRPr="008D4A5D">
        <w:rPr>
          <w:color w:val="000000"/>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купли-продажи в соответствии с этой ценой или размером арендной платы;</w:t>
      </w:r>
    </w:p>
    <w:p w:rsidR="008D4A5D" w:rsidRPr="008D4A5D" w:rsidRDefault="008D4A5D" w:rsidP="008D4A5D">
      <w:pPr>
        <w:pStyle w:val="ac"/>
        <w:shd w:val="clear" w:color="auto" w:fill="FFFFFF"/>
        <w:spacing w:before="0" w:beforeAutospacing="0" w:after="0" w:afterAutospacing="0"/>
        <w:ind w:firstLine="567"/>
        <w:jc w:val="both"/>
        <w:rPr>
          <w:color w:val="000000"/>
          <w:sz w:val="22"/>
          <w:szCs w:val="22"/>
        </w:rPr>
      </w:pPr>
      <w:r w:rsidRPr="008D4A5D">
        <w:rPr>
          <w:color w:val="000000"/>
          <w:sz w:val="22"/>
          <w:szCs w:val="22"/>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8D4A5D" w:rsidRPr="008D4A5D" w:rsidRDefault="008D4A5D" w:rsidP="008D4A5D">
      <w:pPr>
        <w:pStyle w:val="ac"/>
        <w:shd w:val="clear" w:color="auto" w:fill="FFFFFF"/>
        <w:spacing w:before="0" w:beforeAutospacing="0" w:after="0" w:afterAutospacing="0"/>
        <w:ind w:firstLine="567"/>
        <w:jc w:val="both"/>
        <w:rPr>
          <w:color w:val="000000"/>
          <w:sz w:val="22"/>
          <w:szCs w:val="22"/>
        </w:rPr>
      </w:pPr>
      <w:r w:rsidRPr="008D4A5D">
        <w:rPr>
          <w:color w:val="000000"/>
          <w:sz w:val="22"/>
          <w:szCs w:val="22"/>
        </w:rPr>
        <w:t>д) при отсутствии участников аукциона, готовых купить земельный участок или заключить договор купли-продажи в соответствии с названной аукционистом ценой или размером арендной платы, аукционист повторяет эту цену или размер арендной платы 3 раза.</w:t>
      </w:r>
    </w:p>
    <w:p w:rsidR="008D4A5D" w:rsidRPr="008D4A5D" w:rsidRDefault="008D4A5D" w:rsidP="008D4A5D">
      <w:pPr>
        <w:pStyle w:val="ac"/>
        <w:shd w:val="clear" w:color="auto" w:fill="FFFFFF"/>
        <w:spacing w:before="0" w:beforeAutospacing="0" w:after="0" w:afterAutospacing="0"/>
        <w:ind w:firstLine="567"/>
        <w:jc w:val="both"/>
        <w:rPr>
          <w:color w:val="000000"/>
          <w:sz w:val="22"/>
          <w:szCs w:val="22"/>
        </w:rPr>
      </w:pPr>
      <w:r w:rsidRPr="008D4A5D">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8D4A5D" w:rsidRPr="008D4A5D" w:rsidRDefault="008D4A5D" w:rsidP="008D4A5D">
      <w:pPr>
        <w:pStyle w:val="ac"/>
        <w:shd w:val="clear" w:color="auto" w:fill="FFFFFF"/>
        <w:spacing w:before="0" w:beforeAutospacing="0" w:after="0" w:afterAutospacing="0"/>
        <w:ind w:firstLine="567"/>
        <w:jc w:val="both"/>
        <w:rPr>
          <w:color w:val="000000"/>
          <w:sz w:val="22"/>
          <w:szCs w:val="22"/>
        </w:rPr>
      </w:pPr>
      <w:r w:rsidRPr="008D4A5D">
        <w:rPr>
          <w:color w:val="000000"/>
          <w:sz w:val="22"/>
          <w:szCs w:val="22"/>
        </w:rPr>
        <w:lastRenderedPageBreak/>
        <w:t>е) по завершении аукциона аукционист объявляет о продаже земельного участка или права на заключение договора его купли-продажи, называет цену проданного земельного участка или размер арендной платы и номер билета победителя аукциона.</w:t>
      </w:r>
    </w:p>
    <w:p w:rsidR="008D4A5D" w:rsidRPr="008D4A5D" w:rsidRDefault="008D4A5D" w:rsidP="008D4A5D">
      <w:pPr>
        <w:pStyle w:val="ac"/>
        <w:spacing w:before="0" w:beforeAutospacing="0" w:after="0" w:afterAutospacing="0"/>
        <w:ind w:firstLine="567"/>
        <w:jc w:val="both"/>
        <w:rPr>
          <w:color w:val="000000"/>
          <w:sz w:val="22"/>
          <w:szCs w:val="22"/>
        </w:rPr>
      </w:pPr>
      <w:r w:rsidRPr="008D4A5D">
        <w:rPr>
          <w:b/>
          <w:bCs/>
          <w:color w:val="000000"/>
          <w:sz w:val="22"/>
          <w:szCs w:val="22"/>
        </w:rPr>
        <w:t>Победителем аукциона:</w:t>
      </w:r>
      <w:r w:rsidRPr="008D4A5D">
        <w:rPr>
          <w:color w:val="000000"/>
          <w:sz w:val="22"/>
          <w:szCs w:val="22"/>
        </w:rPr>
        <w:t xml:space="preserve"> признается участник аукциона, который предложил наибольшую цену земельного участка.</w:t>
      </w:r>
    </w:p>
    <w:p w:rsidR="008D4A5D" w:rsidRPr="008D4A5D" w:rsidRDefault="008D4A5D" w:rsidP="008D4A5D">
      <w:pPr>
        <w:spacing w:after="0"/>
        <w:ind w:firstLine="567"/>
        <w:jc w:val="both"/>
        <w:rPr>
          <w:rFonts w:ascii="Times New Roman" w:hAnsi="Times New Roman" w:cs="Times New Roman"/>
        </w:rPr>
      </w:pPr>
      <w:r w:rsidRPr="008D4A5D">
        <w:rPr>
          <w:rFonts w:ascii="Times New Roman" w:hAnsi="Times New Roman" w:cs="Times New Roman"/>
          <w:b/>
          <w:bCs/>
        </w:rPr>
        <w:t>Результаты аукциона:</w:t>
      </w:r>
      <w:r w:rsidRPr="008D4A5D">
        <w:rPr>
          <w:rStyle w:val="apple-converted-space"/>
          <w:rFonts w:ascii="Times New Roman" w:hAnsi="Times New Roman" w:cs="Times New Roman"/>
        </w:rPr>
        <w:t> </w:t>
      </w:r>
      <w:r w:rsidRPr="008D4A5D">
        <w:rPr>
          <w:rFonts w:ascii="Times New Roman" w:hAnsi="Times New Roman" w:cs="Times New Roman"/>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аренды земельного участка в десятидневный срок со дня составления протокола о результатах аукциона. При этом договор аренды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20" w:history="1">
        <w:r w:rsidRPr="008D4A5D">
          <w:rPr>
            <w:rStyle w:val="a3"/>
            <w:rFonts w:ascii="Times New Roman" w:hAnsi="Times New Roman"/>
          </w:rPr>
          <w:t>официальном сайте</w:t>
        </w:r>
      </w:hyperlink>
      <w:r w:rsidRPr="008D4A5D">
        <w:rPr>
          <w:rFonts w:ascii="Times New Roman" w:hAnsi="Times New Roman" w:cs="Times New Roman"/>
        </w:rPr>
        <w:t>.</w:t>
      </w:r>
    </w:p>
    <w:p w:rsidR="008D4A5D" w:rsidRPr="008D4A5D" w:rsidRDefault="008D4A5D" w:rsidP="008D4A5D">
      <w:pPr>
        <w:pStyle w:val="aa"/>
        <w:spacing w:after="0"/>
        <w:rPr>
          <w:b/>
          <w:bCs/>
          <w:color w:val="000000"/>
        </w:rPr>
      </w:pPr>
      <w:r w:rsidRPr="008D4A5D">
        <w:rPr>
          <w:b/>
          <w:bCs/>
          <w:color w:val="000000"/>
        </w:rPr>
        <w:tab/>
        <w:t xml:space="preserve">Проект договора аренды земельного участка (приложение 2) </w:t>
      </w:r>
    </w:p>
    <w:p w:rsidR="008D4A5D" w:rsidRPr="008D4A5D" w:rsidRDefault="008D4A5D" w:rsidP="008D4A5D">
      <w:pPr>
        <w:pStyle w:val="aa"/>
        <w:spacing w:after="0"/>
        <w:rPr>
          <w:rStyle w:val="FontStyle16"/>
          <w:sz w:val="22"/>
          <w:szCs w:val="22"/>
        </w:rPr>
      </w:pPr>
      <w:r w:rsidRPr="008D4A5D">
        <w:rPr>
          <w:b/>
          <w:bCs/>
          <w:color w:val="000000"/>
        </w:rPr>
        <w:t xml:space="preserve">            </w:t>
      </w:r>
      <w:r w:rsidRPr="008D4A5D">
        <w:rPr>
          <w:b/>
          <w:bCs/>
        </w:rPr>
        <w:t>Дополнительную информацию</w:t>
      </w:r>
      <w:r w:rsidRPr="008D4A5D">
        <w:rPr>
          <w:bCs/>
        </w:rPr>
        <w:t>,</w:t>
      </w:r>
      <w:r w:rsidRPr="008D4A5D">
        <w:t xml:space="preserve">  </w:t>
      </w:r>
      <w:r w:rsidRPr="008D4A5D">
        <w:rPr>
          <w:bCs/>
        </w:rPr>
        <w:t xml:space="preserve">можно получить по адресу: </w:t>
      </w:r>
      <w:r w:rsidRPr="008D4A5D">
        <w:t>РМ, г. Ардатов ул. Комсомольская, д. 121 с 9-00 до 17-00 часов или по телефону  (834-31) 31- 185, в период приема заявок  на официальном сайте</w:t>
      </w:r>
      <w:r w:rsidRPr="008D4A5D">
        <w:rPr>
          <w:spacing w:val="-4"/>
        </w:rPr>
        <w:t xml:space="preserve"> Российской Федерации для размещения информации о проведении торгов</w:t>
      </w:r>
      <w:r w:rsidRPr="008D4A5D">
        <w:t xml:space="preserve">  - </w:t>
      </w:r>
      <w:hyperlink r:id="rId21" w:history="1">
        <w:r w:rsidRPr="008D4A5D">
          <w:rPr>
            <w:rStyle w:val="a7"/>
            <w:lang w:val="en-US"/>
          </w:rPr>
          <w:t>www</w:t>
        </w:r>
        <w:r w:rsidRPr="008D4A5D">
          <w:rPr>
            <w:rStyle w:val="a7"/>
          </w:rPr>
          <w:t>.</w:t>
        </w:r>
        <w:r w:rsidRPr="008D4A5D">
          <w:rPr>
            <w:rStyle w:val="a7"/>
            <w:lang w:val="en-US"/>
          </w:rPr>
          <w:t>torgi</w:t>
        </w:r>
        <w:r w:rsidRPr="008D4A5D">
          <w:rPr>
            <w:rStyle w:val="a7"/>
          </w:rPr>
          <w:t>.</w:t>
        </w:r>
        <w:r w:rsidRPr="008D4A5D">
          <w:rPr>
            <w:rStyle w:val="a7"/>
            <w:lang w:val="en-US"/>
          </w:rPr>
          <w:t>gov</w:t>
        </w:r>
        <w:r w:rsidRPr="008D4A5D">
          <w:rPr>
            <w:rStyle w:val="a7"/>
          </w:rPr>
          <w:t>.</w:t>
        </w:r>
        <w:r w:rsidRPr="008D4A5D">
          <w:rPr>
            <w:rStyle w:val="a7"/>
            <w:lang w:val="en-US"/>
          </w:rPr>
          <w:t>ru</w:t>
        </w:r>
      </w:hyperlink>
      <w:r w:rsidRPr="008D4A5D">
        <w:t xml:space="preserve">. ,  на официальном сайте администрации Ардатовского муниципального района Республики Мордовия – </w:t>
      </w:r>
      <w:r w:rsidRPr="008D4A5D">
        <w:rPr>
          <w:color w:val="0000FF"/>
          <w:u w:val="single"/>
          <w:lang w:val="en-US"/>
        </w:rPr>
        <w:t>http</w:t>
      </w:r>
      <w:r w:rsidRPr="008D4A5D">
        <w:rPr>
          <w:color w:val="0000FF"/>
          <w:u w:val="single"/>
        </w:rPr>
        <w:t>://</w:t>
      </w:r>
      <w:r w:rsidRPr="008D4A5D">
        <w:rPr>
          <w:color w:val="0000FF"/>
          <w:u w:val="single"/>
          <w:lang w:val="en-US"/>
        </w:rPr>
        <w:t>ardatov</w:t>
      </w:r>
      <w:r w:rsidRPr="008D4A5D">
        <w:rPr>
          <w:color w:val="0000FF"/>
          <w:u w:val="single"/>
        </w:rPr>
        <w:t>.</w:t>
      </w:r>
      <w:r w:rsidRPr="008D4A5D">
        <w:rPr>
          <w:color w:val="0000FF"/>
          <w:u w:val="single"/>
          <w:lang w:val="en-US"/>
        </w:rPr>
        <w:t>e</w:t>
      </w:r>
      <w:r w:rsidRPr="008D4A5D">
        <w:rPr>
          <w:color w:val="0000FF"/>
          <w:u w:val="single"/>
        </w:rPr>
        <w:t>-</w:t>
      </w:r>
      <w:r w:rsidRPr="008D4A5D">
        <w:rPr>
          <w:color w:val="0000FF"/>
          <w:u w:val="single"/>
          <w:lang w:val="en-US"/>
        </w:rPr>
        <w:t>mordovia</w:t>
      </w:r>
      <w:r w:rsidRPr="008D4A5D">
        <w:rPr>
          <w:color w:val="0000FF"/>
          <w:u w:val="single"/>
        </w:rPr>
        <w:t>.</w:t>
      </w:r>
      <w:r w:rsidRPr="008D4A5D">
        <w:rPr>
          <w:color w:val="0000FF"/>
          <w:u w:val="single"/>
          <w:lang w:val="en-US"/>
        </w:rPr>
        <w:t>ru</w:t>
      </w:r>
      <w:r w:rsidRPr="008D4A5D">
        <w:t>,</w:t>
      </w:r>
    </w:p>
    <w:p w:rsidR="008D4A5D" w:rsidRPr="008D4A5D" w:rsidRDefault="008D4A5D" w:rsidP="008D4A5D">
      <w:pPr>
        <w:pStyle w:val="2"/>
        <w:ind w:right="-1"/>
        <w:rPr>
          <w:bCs/>
        </w:rPr>
      </w:pPr>
    </w:p>
    <w:p w:rsidR="008D4A5D" w:rsidRPr="008D4A5D" w:rsidRDefault="008D4A5D" w:rsidP="008D4A5D">
      <w:pPr>
        <w:pStyle w:val="2"/>
        <w:ind w:right="-1"/>
        <w:rPr>
          <w:bCs/>
        </w:rPr>
      </w:pPr>
    </w:p>
    <w:p w:rsidR="008D4A5D" w:rsidRPr="008D4A5D" w:rsidRDefault="008D4A5D" w:rsidP="008D4A5D">
      <w:pPr>
        <w:pStyle w:val="2"/>
        <w:ind w:left="540" w:right="-1"/>
        <w:jc w:val="right"/>
        <w:rPr>
          <w:bCs/>
        </w:rPr>
      </w:pPr>
    </w:p>
    <w:p w:rsidR="008D4A5D" w:rsidRPr="008D4A5D" w:rsidRDefault="008D4A5D" w:rsidP="008D4A5D">
      <w:pPr>
        <w:pStyle w:val="2"/>
        <w:ind w:left="540" w:right="-1"/>
        <w:jc w:val="right"/>
        <w:rPr>
          <w:bCs/>
        </w:rPr>
      </w:pPr>
      <w:r w:rsidRPr="008D4A5D">
        <w:t>Приложение №1</w:t>
      </w:r>
    </w:p>
    <w:p w:rsidR="008D4A5D" w:rsidRPr="008D4A5D" w:rsidRDefault="008D4A5D" w:rsidP="008D4A5D">
      <w:pPr>
        <w:spacing w:after="0"/>
        <w:ind w:right="-1"/>
        <w:jc w:val="right"/>
        <w:rPr>
          <w:rFonts w:ascii="Times New Roman" w:hAnsi="Times New Roman" w:cs="Times New Roman"/>
          <w:b/>
          <w:bCs/>
        </w:rPr>
      </w:pPr>
      <w:r w:rsidRPr="008D4A5D">
        <w:rPr>
          <w:rFonts w:ascii="Times New Roman" w:hAnsi="Times New Roman" w:cs="Times New Roman"/>
          <w:b/>
        </w:rPr>
        <w:t xml:space="preserve">к документации </w:t>
      </w:r>
      <w:r w:rsidRPr="008D4A5D">
        <w:rPr>
          <w:rFonts w:ascii="Times New Roman" w:hAnsi="Times New Roman" w:cs="Times New Roman"/>
          <w:b/>
          <w:bCs/>
        </w:rPr>
        <w:t>о проведение</w:t>
      </w:r>
    </w:p>
    <w:p w:rsidR="008D4A5D" w:rsidRPr="008D4A5D" w:rsidRDefault="008D4A5D" w:rsidP="008D4A5D">
      <w:pPr>
        <w:spacing w:after="0"/>
        <w:ind w:right="-1"/>
        <w:jc w:val="right"/>
        <w:rPr>
          <w:rFonts w:ascii="Times New Roman" w:hAnsi="Times New Roman" w:cs="Times New Roman"/>
          <w:b/>
        </w:rPr>
      </w:pPr>
      <w:r w:rsidRPr="008D4A5D">
        <w:rPr>
          <w:rFonts w:ascii="Times New Roman" w:hAnsi="Times New Roman" w:cs="Times New Roman"/>
          <w:b/>
          <w:bCs/>
        </w:rPr>
        <w:t>открытого аукциона</w:t>
      </w:r>
    </w:p>
    <w:p w:rsidR="008D4A5D" w:rsidRPr="008D4A5D" w:rsidRDefault="008D4A5D" w:rsidP="008D4A5D">
      <w:pPr>
        <w:spacing w:after="0"/>
        <w:rPr>
          <w:rFonts w:ascii="Times New Roman" w:hAnsi="Times New Roman" w:cs="Times New Roman"/>
          <w:b/>
        </w:rPr>
      </w:pPr>
    </w:p>
    <w:p w:rsidR="008D4A5D" w:rsidRPr="008D4A5D" w:rsidRDefault="008D4A5D" w:rsidP="008D4A5D">
      <w:pPr>
        <w:pStyle w:val="ConsNonformat"/>
        <w:widowControl/>
        <w:ind w:right="0"/>
        <w:jc w:val="center"/>
        <w:rPr>
          <w:rFonts w:ascii="Times New Roman" w:hAnsi="Times New Roman" w:cs="Times New Roman"/>
          <w:sz w:val="22"/>
          <w:szCs w:val="22"/>
        </w:rPr>
      </w:pPr>
      <w:r w:rsidRPr="008D4A5D">
        <w:rPr>
          <w:rFonts w:ascii="Times New Roman" w:hAnsi="Times New Roman" w:cs="Times New Roman"/>
          <w:sz w:val="22"/>
          <w:szCs w:val="22"/>
        </w:rPr>
        <w:t>ЗАЯВКА НА УЧАСТИЕ В АУКЦИОНЕ</w:t>
      </w:r>
    </w:p>
    <w:p w:rsidR="008D4A5D" w:rsidRPr="008D4A5D" w:rsidRDefault="008D4A5D" w:rsidP="008D4A5D">
      <w:pPr>
        <w:pStyle w:val="ConsNonformat"/>
        <w:widowControl/>
        <w:ind w:right="0"/>
        <w:jc w:val="both"/>
        <w:rPr>
          <w:rFonts w:ascii="Times New Roman" w:hAnsi="Times New Roman" w:cs="Times New Roman"/>
          <w:sz w:val="22"/>
          <w:szCs w:val="22"/>
        </w:rPr>
      </w:pPr>
    </w:p>
    <w:p w:rsidR="008D4A5D" w:rsidRPr="008D4A5D" w:rsidRDefault="008D4A5D" w:rsidP="008D4A5D">
      <w:pPr>
        <w:pStyle w:val="ConsNonformat"/>
        <w:widowControl/>
        <w:ind w:right="0"/>
        <w:jc w:val="both"/>
        <w:rPr>
          <w:rFonts w:ascii="Times New Roman" w:hAnsi="Times New Roman" w:cs="Times New Roman"/>
          <w:sz w:val="22"/>
          <w:szCs w:val="22"/>
        </w:rPr>
      </w:pPr>
      <w:r w:rsidRPr="008D4A5D">
        <w:rPr>
          <w:rFonts w:ascii="Times New Roman" w:hAnsi="Times New Roman" w:cs="Times New Roman"/>
          <w:sz w:val="22"/>
          <w:szCs w:val="22"/>
        </w:rPr>
        <w:t>«____» ____________ 2017 г.</w:t>
      </w:r>
      <w:r w:rsidRPr="008D4A5D">
        <w:rPr>
          <w:rFonts w:ascii="Times New Roman" w:hAnsi="Times New Roman" w:cs="Times New Roman"/>
          <w:sz w:val="22"/>
          <w:szCs w:val="22"/>
        </w:rPr>
        <w:tab/>
      </w:r>
      <w:r w:rsidRPr="008D4A5D">
        <w:rPr>
          <w:rFonts w:ascii="Times New Roman" w:hAnsi="Times New Roman" w:cs="Times New Roman"/>
          <w:sz w:val="22"/>
          <w:szCs w:val="22"/>
        </w:rPr>
        <w:tab/>
      </w:r>
      <w:r w:rsidRPr="008D4A5D">
        <w:rPr>
          <w:rFonts w:ascii="Times New Roman" w:hAnsi="Times New Roman" w:cs="Times New Roman"/>
          <w:sz w:val="22"/>
          <w:szCs w:val="22"/>
        </w:rPr>
        <w:tab/>
      </w:r>
      <w:r w:rsidRPr="008D4A5D">
        <w:rPr>
          <w:rFonts w:ascii="Times New Roman" w:hAnsi="Times New Roman" w:cs="Times New Roman"/>
          <w:sz w:val="22"/>
          <w:szCs w:val="22"/>
        </w:rPr>
        <w:tab/>
      </w:r>
      <w:r w:rsidRPr="008D4A5D">
        <w:rPr>
          <w:rFonts w:ascii="Times New Roman" w:hAnsi="Times New Roman" w:cs="Times New Roman"/>
          <w:sz w:val="22"/>
          <w:szCs w:val="22"/>
        </w:rPr>
        <w:tab/>
      </w:r>
      <w:r w:rsidRPr="008D4A5D">
        <w:rPr>
          <w:rFonts w:ascii="Times New Roman" w:hAnsi="Times New Roman" w:cs="Times New Roman"/>
          <w:sz w:val="22"/>
          <w:szCs w:val="22"/>
        </w:rPr>
        <w:tab/>
      </w:r>
      <w:r w:rsidRPr="008D4A5D">
        <w:rPr>
          <w:rFonts w:ascii="Times New Roman" w:hAnsi="Times New Roman" w:cs="Times New Roman"/>
          <w:sz w:val="22"/>
          <w:szCs w:val="22"/>
        </w:rPr>
        <w:tab/>
        <w:t xml:space="preserve">     г. Ардатов </w:t>
      </w:r>
    </w:p>
    <w:p w:rsidR="008D4A5D" w:rsidRPr="008D4A5D" w:rsidRDefault="008D4A5D" w:rsidP="008D4A5D">
      <w:pPr>
        <w:pStyle w:val="ConsNonformat"/>
        <w:widowControl/>
        <w:ind w:right="0"/>
        <w:jc w:val="center"/>
        <w:rPr>
          <w:rFonts w:ascii="Times New Roman" w:hAnsi="Times New Roman" w:cs="Times New Roman"/>
          <w:sz w:val="22"/>
          <w:szCs w:val="22"/>
        </w:rPr>
      </w:pPr>
    </w:p>
    <w:p w:rsidR="008D4A5D" w:rsidRPr="008D4A5D" w:rsidRDefault="008D4A5D" w:rsidP="008D4A5D">
      <w:pPr>
        <w:pStyle w:val="ConsNonformat"/>
        <w:widowControl/>
        <w:ind w:right="0"/>
        <w:jc w:val="both"/>
        <w:rPr>
          <w:rFonts w:ascii="Times New Roman" w:hAnsi="Times New Roman" w:cs="Times New Roman"/>
          <w:sz w:val="22"/>
          <w:szCs w:val="22"/>
        </w:rPr>
      </w:pPr>
      <w:r w:rsidRPr="008D4A5D">
        <w:rPr>
          <w:rFonts w:ascii="Times New Roman" w:hAnsi="Times New Roman" w:cs="Times New Roman"/>
          <w:sz w:val="22"/>
          <w:szCs w:val="22"/>
        </w:rPr>
        <w:t>Претендент ___________________________________________________________________________</w:t>
      </w:r>
    </w:p>
    <w:p w:rsidR="008D4A5D" w:rsidRPr="008D4A5D" w:rsidRDefault="008D4A5D" w:rsidP="008D4A5D">
      <w:pPr>
        <w:pStyle w:val="ConsNonformat"/>
        <w:widowControl/>
        <w:ind w:right="0"/>
        <w:jc w:val="both"/>
        <w:rPr>
          <w:rFonts w:ascii="Times New Roman" w:hAnsi="Times New Roman" w:cs="Times New Roman"/>
          <w:sz w:val="22"/>
          <w:szCs w:val="22"/>
        </w:rPr>
      </w:pPr>
      <w:r w:rsidRPr="008D4A5D">
        <w:rPr>
          <w:rFonts w:ascii="Times New Roman" w:hAnsi="Times New Roman" w:cs="Times New Roman"/>
          <w:sz w:val="22"/>
          <w:szCs w:val="22"/>
        </w:rPr>
        <w:t xml:space="preserve">                     (Ф.И.О. претендента (физического лица) или наименование претендента (юридического лица)</w:t>
      </w:r>
    </w:p>
    <w:p w:rsidR="008D4A5D" w:rsidRPr="008D4A5D" w:rsidRDefault="008D4A5D" w:rsidP="008D4A5D">
      <w:pPr>
        <w:pStyle w:val="ConsNonformat"/>
        <w:widowControl/>
        <w:ind w:right="0"/>
        <w:jc w:val="both"/>
        <w:rPr>
          <w:rFonts w:ascii="Times New Roman" w:hAnsi="Times New Roman" w:cs="Times New Roman"/>
          <w:sz w:val="22"/>
          <w:szCs w:val="22"/>
        </w:rPr>
      </w:pPr>
    </w:p>
    <w:p w:rsidR="008D4A5D" w:rsidRPr="008D4A5D" w:rsidRDefault="008D4A5D" w:rsidP="008D4A5D">
      <w:pPr>
        <w:pStyle w:val="ConsNonformat"/>
        <w:widowControl/>
        <w:ind w:right="0"/>
        <w:jc w:val="both"/>
        <w:rPr>
          <w:rFonts w:ascii="Times New Roman" w:hAnsi="Times New Roman" w:cs="Times New Roman"/>
          <w:sz w:val="22"/>
          <w:szCs w:val="22"/>
        </w:rPr>
      </w:pPr>
      <w:r w:rsidRPr="008D4A5D">
        <w:rPr>
          <w:rFonts w:ascii="Times New Roman" w:hAnsi="Times New Roman" w:cs="Times New Roman"/>
          <w:sz w:val="22"/>
          <w:szCs w:val="22"/>
        </w:rPr>
        <w:t>Документ о государственной регистрации в качестве юридического лица (для юридических лиц) _______________________________, рег. № _______________________</w:t>
      </w:r>
    </w:p>
    <w:p w:rsidR="008D4A5D" w:rsidRPr="008D4A5D" w:rsidRDefault="008D4A5D" w:rsidP="008D4A5D">
      <w:pPr>
        <w:pStyle w:val="ConsNonformat"/>
        <w:widowControl/>
        <w:ind w:right="0"/>
        <w:jc w:val="both"/>
        <w:rPr>
          <w:rFonts w:ascii="Times New Roman" w:hAnsi="Times New Roman" w:cs="Times New Roman"/>
          <w:sz w:val="22"/>
          <w:szCs w:val="22"/>
        </w:rPr>
      </w:pPr>
      <w:r w:rsidRPr="008D4A5D">
        <w:rPr>
          <w:rFonts w:ascii="Times New Roman" w:hAnsi="Times New Roman" w:cs="Times New Roman"/>
          <w:sz w:val="22"/>
          <w:szCs w:val="22"/>
        </w:rPr>
        <w:t>Дата регистрации «______» _____________________ ___________ г.</w:t>
      </w:r>
    </w:p>
    <w:p w:rsidR="008D4A5D" w:rsidRPr="008D4A5D" w:rsidRDefault="008D4A5D" w:rsidP="008D4A5D">
      <w:pPr>
        <w:pStyle w:val="ConsNonformat"/>
        <w:widowControl/>
        <w:ind w:right="0"/>
        <w:jc w:val="both"/>
        <w:rPr>
          <w:rFonts w:ascii="Times New Roman" w:hAnsi="Times New Roman" w:cs="Times New Roman"/>
          <w:sz w:val="22"/>
          <w:szCs w:val="22"/>
        </w:rPr>
      </w:pPr>
      <w:r w:rsidRPr="008D4A5D">
        <w:rPr>
          <w:rFonts w:ascii="Times New Roman" w:hAnsi="Times New Roman" w:cs="Times New Roman"/>
          <w:sz w:val="22"/>
          <w:szCs w:val="22"/>
        </w:rPr>
        <w:t>Орган, осуществивший регистрацию ___________________________________________</w:t>
      </w:r>
    </w:p>
    <w:p w:rsidR="008D4A5D" w:rsidRPr="008D4A5D" w:rsidRDefault="008D4A5D" w:rsidP="008D4A5D">
      <w:pPr>
        <w:pStyle w:val="ConsNonformat"/>
        <w:widowControl/>
        <w:ind w:right="0"/>
        <w:jc w:val="both"/>
        <w:rPr>
          <w:rFonts w:ascii="Times New Roman" w:hAnsi="Times New Roman" w:cs="Times New Roman"/>
          <w:sz w:val="22"/>
          <w:szCs w:val="22"/>
        </w:rPr>
      </w:pPr>
      <w:r w:rsidRPr="008D4A5D">
        <w:rPr>
          <w:rFonts w:ascii="Times New Roman" w:hAnsi="Times New Roman" w:cs="Times New Roman"/>
          <w:sz w:val="22"/>
          <w:szCs w:val="22"/>
        </w:rPr>
        <w:t>Место выдачи _______________________________________________________</w:t>
      </w:r>
    </w:p>
    <w:p w:rsidR="008D4A5D" w:rsidRPr="008D4A5D" w:rsidRDefault="008D4A5D" w:rsidP="008D4A5D">
      <w:pPr>
        <w:pStyle w:val="ConsNonformat"/>
        <w:widowControl/>
        <w:ind w:right="0"/>
        <w:jc w:val="both"/>
        <w:rPr>
          <w:rFonts w:ascii="Times New Roman" w:hAnsi="Times New Roman" w:cs="Times New Roman"/>
          <w:sz w:val="22"/>
          <w:szCs w:val="22"/>
        </w:rPr>
      </w:pPr>
    </w:p>
    <w:p w:rsidR="008D4A5D" w:rsidRPr="008D4A5D" w:rsidRDefault="008D4A5D" w:rsidP="008D4A5D">
      <w:pPr>
        <w:pStyle w:val="ConsNonformat"/>
        <w:widowControl/>
        <w:ind w:right="0"/>
        <w:jc w:val="both"/>
        <w:rPr>
          <w:rFonts w:ascii="Times New Roman" w:hAnsi="Times New Roman" w:cs="Times New Roman"/>
          <w:sz w:val="22"/>
          <w:szCs w:val="22"/>
        </w:rPr>
      </w:pPr>
      <w:r w:rsidRPr="008D4A5D">
        <w:rPr>
          <w:rFonts w:ascii="Times New Roman" w:hAnsi="Times New Roman" w:cs="Times New Roman"/>
          <w:sz w:val="22"/>
          <w:szCs w:val="22"/>
        </w:rPr>
        <w:t>Документ, удостоверяющий личность (для физических лиц): серия__________ № ______________Дата регистрации, код подразделения и орган, осуществивший выдачу ____________________________________________________________________________</w:t>
      </w:r>
    </w:p>
    <w:p w:rsidR="008D4A5D" w:rsidRPr="008D4A5D" w:rsidRDefault="008D4A5D" w:rsidP="008D4A5D">
      <w:pPr>
        <w:pStyle w:val="ConsNonformat"/>
        <w:widowControl/>
        <w:ind w:right="0"/>
        <w:jc w:val="both"/>
        <w:rPr>
          <w:rFonts w:ascii="Times New Roman" w:hAnsi="Times New Roman" w:cs="Times New Roman"/>
          <w:sz w:val="22"/>
          <w:szCs w:val="22"/>
        </w:rPr>
      </w:pPr>
      <w:r w:rsidRPr="008D4A5D">
        <w:rPr>
          <w:rFonts w:ascii="Times New Roman" w:hAnsi="Times New Roman" w:cs="Times New Roman"/>
          <w:sz w:val="22"/>
          <w:szCs w:val="22"/>
        </w:rPr>
        <w:t>ИНН _____________ тел. ______________ факс _____________ Индекс  ___________</w:t>
      </w:r>
    </w:p>
    <w:p w:rsidR="008D4A5D" w:rsidRPr="008D4A5D" w:rsidRDefault="008D4A5D" w:rsidP="008D4A5D">
      <w:pPr>
        <w:pStyle w:val="ConsNonformat"/>
        <w:widowControl/>
        <w:ind w:right="0"/>
        <w:jc w:val="both"/>
        <w:rPr>
          <w:rFonts w:ascii="Times New Roman" w:hAnsi="Times New Roman" w:cs="Times New Roman"/>
          <w:sz w:val="22"/>
          <w:szCs w:val="22"/>
        </w:rPr>
      </w:pPr>
      <w:r w:rsidRPr="008D4A5D">
        <w:rPr>
          <w:rFonts w:ascii="Times New Roman" w:hAnsi="Times New Roman" w:cs="Times New Roman"/>
          <w:sz w:val="22"/>
          <w:szCs w:val="22"/>
        </w:rPr>
        <w:t>Адрес претендента ___________________________________________________________</w:t>
      </w:r>
    </w:p>
    <w:p w:rsidR="008D4A5D" w:rsidRPr="008D4A5D" w:rsidRDefault="008D4A5D" w:rsidP="008D4A5D">
      <w:pPr>
        <w:pStyle w:val="ConsNonformat"/>
        <w:widowControl/>
        <w:ind w:right="0"/>
        <w:jc w:val="both"/>
        <w:rPr>
          <w:rFonts w:ascii="Times New Roman" w:hAnsi="Times New Roman" w:cs="Times New Roman"/>
          <w:sz w:val="22"/>
          <w:szCs w:val="22"/>
        </w:rPr>
      </w:pPr>
    </w:p>
    <w:p w:rsidR="008D4A5D" w:rsidRPr="008D4A5D" w:rsidRDefault="008D4A5D" w:rsidP="008D4A5D">
      <w:pPr>
        <w:pStyle w:val="ConsNonformat"/>
        <w:widowControl/>
        <w:ind w:right="0"/>
        <w:jc w:val="both"/>
        <w:rPr>
          <w:rFonts w:ascii="Times New Roman" w:hAnsi="Times New Roman" w:cs="Times New Roman"/>
          <w:sz w:val="22"/>
          <w:szCs w:val="22"/>
        </w:rPr>
      </w:pPr>
      <w:r w:rsidRPr="008D4A5D">
        <w:rPr>
          <w:rFonts w:ascii="Times New Roman" w:hAnsi="Times New Roman" w:cs="Times New Roman"/>
          <w:sz w:val="22"/>
          <w:szCs w:val="22"/>
        </w:rPr>
        <w:t>Представитель претендента _________________________________________________</w:t>
      </w:r>
    </w:p>
    <w:p w:rsidR="008D4A5D" w:rsidRPr="008D4A5D" w:rsidRDefault="008D4A5D" w:rsidP="008D4A5D">
      <w:pPr>
        <w:pStyle w:val="ConsNonformat"/>
        <w:widowControl/>
        <w:ind w:right="0"/>
        <w:jc w:val="center"/>
        <w:rPr>
          <w:rFonts w:ascii="Times New Roman" w:hAnsi="Times New Roman" w:cs="Times New Roman"/>
          <w:sz w:val="22"/>
          <w:szCs w:val="22"/>
        </w:rPr>
      </w:pPr>
      <w:r w:rsidRPr="008D4A5D">
        <w:rPr>
          <w:rFonts w:ascii="Times New Roman" w:hAnsi="Times New Roman" w:cs="Times New Roman"/>
          <w:sz w:val="22"/>
          <w:szCs w:val="22"/>
        </w:rPr>
        <w:lastRenderedPageBreak/>
        <w:t xml:space="preserve">                                    (Ф.И.О.)</w:t>
      </w:r>
    </w:p>
    <w:p w:rsidR="008D4A5D" w:rsidRPr="008D4A5D" w:rsidRDefault="008D4A5D" w:rsidP="008D4A5D">
      <w:pPr>
        <w:pStyle w:val="ConsNonformat"/>
        <w:widowControl/>
        <w:ind w:right="0"/>
        <w:jc w:val="both"/>
        <w:rPr>
          <w:rFonts w:ascii="Times New Roman" w:hAnsi="Times New Roman" w:cs="Times New Roman"/>
          <w:sz w:val="22"/>
          <w:szCs w:val="22"/>
        </w:rPr>
      </w:pPr>
      <w:r w:rsidRPr="008D4A5D">
        <w:rPr>
          <w:rFonts w:ascii="Times New Roman" w:hAnsi="Times New Roman" w:cs="Times New Roman"/>
          <w:sz w:val="22"/>
          <w:szCs w:val="22"/>
        </w:rPr>
        <w:t>действующий на основании доверенности от « _____» ______ ____г. № ____выданной ________________________________________</w:t>
      </w:r>
    </w:p>
    <w:p w:rsidR="008D4A5D" w:rsidRPr="008D4A5D" w:rsidRDefault="008D4A5D" w:rsidP="008D4A5D">
      <w:pPr>
        <w:pStyle w:val="ConsNonformat"/>
        <w:widowControl/>
        <w:ind w:right="0"/>
        <w:jc w:val="both"/>
        <w:rPr>
          <w:rFonts w:ascii="Times New Roman" w:hAnsi="Times New Roman" w:cs="Times New Roman"/>
          <w:sz w:val="22"/>
          <w:szCs w:val="22"/>
        </w:rPr>
      </w:pPr>
    </w:p>
    <w:p w:rsidR="008D4A5D" w:rsidRPr="008D4A5D" w:rsidRDefault="008D4A5D" w:rsidP="008D4A5D">
      <w:pPr>
        <w:spacing w:after="0"/>
        <w:jc w:val="both"/>
        <w:rPr>
          <w:rFonts w:ascii="Times New Roman" w:hAnsi="Times New Roman" w:cs="Times New Roman"/>
          <w:b/>
        </w:rPr>
      </w:pPr>
      <w:r w:rsidRPr="008D4A5D">
        <w:rPr>
          <w:rFonts w:ascii="Times New Roman" w:hAnsi="Times New Roman" w:cs="Times New Roman"/>
          <w:b/>
        </w:rPr>
        <w:t>принимая решение об участии в аукционе на право заключения договора аренды земельного участка расположенного по адресу: Республика Мордовия, _______________________ __________________________, площадью ___________ кв.м., с кадастровым номером ________________________, из категорий земель населенных пунктов</w:t>
      </w:r>
    </w:p>
    <w:p w:rsidR="008D4A5D" w:rsidRPr="008D4A5D" w:rsidRDefault="008D4A5D" w:rsidP="008D4A5D">
      <w:pPr>
        <w:pStyle w:val="ConsNonformat"/>
        <w:widowControl/>
        <w:ind w:right="0"/>
        <w:jc w:val="both"/>
        <w:rPr>
          <w:rFonts w:ascii="Times New Roman" w:hAnsi="Times New Roman" w:cs="Times New Roman"/>
          <w:b/>
          <w:sz w:val="22"/>
          <w:szCs w:val="22"/>
        </w:rPr>
      </w:pPr>
      <w:r w:rsidRPr="008D4A5D">
        <w:rPr>
          <w:rFonts w:ascii="Times New Roman" w:hAnsi="Times New Roman" w:cs="Times New Roman"/>
          <w:b/>
          <w:sz w:val="22"/>
          <w:szCs w:val="22"/>
        </w:rPr>
        <w:t>обязуюсь:</w:t>
      </w:r>
    </w:p>
    <w:p w:rsidR="008D4A5D" w:rsidRPr="008D4A5D" w:rsidRDefault="008D4A5D" w:rsidP="008D4A5D">
      <w:pPr>
        <w:pStyle w:val="aa"/>
        <w:spacing w:after="0"/>
        <w:rPr>
          <w:rStyle w:val="FontStyle16"/>
          <w:sz w:val="22"/>
          <w:szCs w:val="22"/>
        </w:rPr>
      </w:pPr>
      <w:r w:rsidRPr="008D4A5D">
        <w:t>- соблюдать условия аукциона, содержащиеся в извещении о проведении открытого аукциона,   опубликованном в Муниципальном Вестники Ардатовского муниципального района РМ от «__» _____ 2017 года № ___, на официальном сайте</w:t>
      </w:r>
      <w:r w:rsidRPr="008D4A5D">
        <w:rPr>
          <w:spacing w:val="-4"/>
        </w:rPr>
        <w:t xml:space="preserve"> Российской Федерации для размещения информации о проведении торгов</w:t>
      </w:r>
      <w:r w:rsidRPr="008D4A5D">
        <w:t xml:space="preserve">  - </w:t>
      </w:r>
      <w:hyperlink r:id="rId22" w:history="1">
        <w:r w:rsidRPr="008D4A5D">
          <w:rPr>
            <w:rStyle w:val="a7"/>
            <w:lang w:val="en-US"/>
          </w:rPr>
          <w:t>www</w:t>
        </w:r>
        <w:r w:rsidRPr="008D4A5D">
          <w:rPr>
            <w:rStyle w:val="a7"/>
          </w:rPr>
          <w:t>.</w:t>
        </w:r>
        <w:r w:rsidRPr="008D4A5D">
          <w:rPr>
            <w:rStyle w:val="a7"/>
            <w:lang w:val="en-US"/>
          </w:rPr>
          <w:t>torgi</w:t>
        </w:r>
        <w:r w:rsidRPr="008D4A5D">
          <w:rPr>
            <w:rStyle w:val="a7"/>
          </w:rPr>
          <w:t>.</w:t>
        </w:r>
        <w:r w:rsidRPr="008D4A5D">
          <w:rPr>
            <w:rStyle w:val="a7"/>
            <w:lang w:val="en-US"/>
          </w:rPr>
          <w:t>gov</w:t>
        </w:r>
        <w:r w:rsidRPr="008D4A5D">
          <w:rPr>
            <w:rStyle w:val="a7"/>
          </w:rPr>
          <w:t>.</w:t>
        </w:r>
        <w:r w:rsidRPr="008D4A5D">
          <w:rPr>
            <w:rStyle w:val="a7"/>
            <w:lang w:val="en-US"/>
          </w:rPr>
          <w:t>ru</w:t>
        </w:r>
      </w:hyperlink>
      <w:r w:rsidRPr="008D4A5D">
        <w:t xml:space="preserve">.  и на официальном сайте администрации Ардатовского муниципального района Республики Мордовия </w:t>
      </w:r>
      <w:r w:rsidRPr="008D4A5D">
        <w:rPr>
          <w:color w:val="0000FF"/>
          <w:u w:val="single"/>
          <w:lang w:val="en-US"/>
        </w:rPr>
        <w:t>http</w:t>
      </w:r>
      <w:r w:rsidRPr="008D4A5D">
        <w:rPr>
          <w:color w:val="0000FF"/>
          <w:u w:val="single"/>
        </w:rPr>
        <w:t>://</w:t>
      </w:r>
      <w:r w:rsidRPr="008D4A5D">
        <w:rPr>
          <w:color w:val="0000FF"/>
          <w:u w:val="single"/>
          <w:lang w:val="en-US"/>
        </w:rPr>
        <w:t>ardatov</w:t>
      </w:r>
      <w:r w:rsidRPr="008D4A5D">
        <w:rPr>
          <w:color w:val="0000FF"/>
          <w:u w:val="single"/>
        </w:rPr>
        <w:t>.</w:t>
      </w:r>
      <w:r w:rsidRPr="008D4A5D">
        <w:rPr>
          <w:color w:val="0000FF"/>
          <w:u w:val="single"/>
          <w:lang w:val="en-US"/>
        </w:rPr>
        <w:t>e</w:t>
      </w:r>
      <w:r w:rsidRPr="008D4A5D">
        <w:rPr>
          <w:color w:val="0000FF"/>
          <w:u w:val="single"/>
        </w:rPr>
        <w:t>-</w:t>
      </w:r>
      <w:r w:rsidRPr="008D4A5D">
        <w:rPr>
          <w:color w:val="0000FF"/>
          <w:u w:val="single"/>
          <w:lang w:val="en-US"/>
        </w:rPr>
        <w:t>mordovia</w:t>
      </w:r>
      <w:r w:rsidRPr="008D4A5D">
        <w:rPr>
          <w:color w:val="0000FF"/>
          <w:u w:val="single"/>
        </w:rPr>
        <w:t>.</w:t>
      </w:r>
      <w:r w:rsidRPr="008D4A5D">
        <w:rPr>
          <w:color w:val="0000FF"/>
          <w:u w:val="single"/>
          <w:lang w:val="en-US"/>
        </w:rPr>
        <w:t>ru</w:t>
      </w:r>
      <w:r w:rsidRPr="008D4A5D">
        <w:t>,</w:t>
      </w:r>
    </w:p>
    <w:p w:rsidR="008D4A5D" w:rsidRPr="008D4A5D" w:rsidRDefault="008D4A5D" w:rsidP="008D4A5D">
      <w:pPr>
        <w:pStyle w:val="ConsNonformat"/>
        <w:ind w:right="0"/>
        <w:jc w:val="both"/>
        <w:rPr>
          <w:sz w:val="22"/>
          <w:szCs w:val="22"/>
        </w:rPr>
      </w:pPr>
      <w:r w:rsidRPr="008D4A5D">
        <w:rPr>
          <w:rFonts w:ascii="Times New Roman" w:hAnsi="Times New Roman" w:cs="Times New Roman"/>
          <w:sz w:val="22"/>
          <w:szCs w:val="22"/>
        </w:rPr>
        <w:t xml:space="preserve">- в  случае  признания  победителем   аукциона   заключить   договор купли-продажи земельного участка не ранее чем через десять дней со дня размещения информации о результатах аукциона на официальном сайте.   </w:t>
      </w:r>
    </w:p>
    <w:p w:rsidR="008D4A5D" w:rsidRPr="008D4A5D" w:rsidRDefault="008D4A5D" w:rsidP="008D4A5D">
      <w:pPr>
        <w:pStyle w:val="ConsNonformat"/>
        <w:widowControl/>
        <w:ind w:right="0"/>
        <w:jc w:val="both"/>
        <w:rPr>
          <w:rFonts w:ascii="Times New Roman" w:hAnsi="Times New Roman" w:cs="Times New Roman"/>
          <w:sz w:val="22"/>
          <w:szCs w:val="22"/>
        </w:rPr>
      </w:pPr>
      <w:r w:rsidRPr="008D4A5D">
        <w:rPr>
          <w:rFonts w:ascii="Times New Roman" w:hAnsi="Times New Roman" w:cs="Times New Roman"/>
          <w:sz w:val="22"/>
          <w:szCs w:val="22"/>
        </w:rPr>
        <w:t>Банковские реквизиты Претендента: _____________________________________________</w:t>
      </w:r>
    </w:p>
    <w:p w:rsidR="008D4A5D" w:rsidRPr="008D4A5D" w:rsidRDefault="008D4A5D" w:rsidP="008D4A5D">
      <w:pPr>
        <w:pStyle w:val="ConsNonformat"/>
        <w:widowControl/>
        <w:ind w:right="0"/>
        <w:jc w:val="both"/>
        <w:rPr>
          <w:rFonts w:ascii="Times New Roman" w:hAnsi="Times New Roman" w:cs="Times New Roman"/>
          <w:sz w:val="22"/>
          <w:szCs w:val="22"/>
        </w:rPr>
      </w:pPr>
    </w:p>
    <w:p w:rsidR="008D4A5D" w:rsidRPr="008D4A5D" w:rsidRDefault="008D4A5D" w:rsidP="008D4A5D">
      <w:pPr>
        <w:pStyle w:val="ConsNonformat"/>
        <w:widowControl/>
        <w:ind w:right="0"/>
        <w:jc w:val="both"/>
        <w:rPr>
          <w:rFonts w:ascii="Times New Roman" w:hAnsi="Times New Roman" w:cs="Times New Roman"/>
          <w:b/>
          <w:sz w:val="22"/>
          <w:szCs w:val="22"/>
        </w:rPr>
      </w:pPr>
      <w:r w:rsidRPr="008D4A5D">
        <w:rPr>
          <w:rFonts w:ascii="Times New Roman" w:hAnsi="Times New Roman" w:cs="Times New Roman"/>
          <w:b/>
          <w:sz w:val="22"/>
          <w:szCs w:val="22"/>
        </w:rPr>
        <w:t>К заявке прилагаются:</w:t>
      </w:r>
    </w:p>
    <w:p w:rsidR="008D4A5D" w:rsidRPr="008D4A5D" w:rsidRDefault="008D4A5D" w:rsidP="008D4A5D">
      <w:pPr>
        <w:tabs>
          <w:tab w:val="left" w:pos="1080"/>
        </w:tabs>
        <w:spacing w:after="0"/>
        <w:ind w:right="21"/>
        <w:jc w:val="both"/>
        <w:rPr>
          <w:rFonts w:ascii="Times New Roman" w:hAnsi="Times New Roman" w:cs="Times New Roman"/>
        </w:rPr>
      </w:pPr>
      <w:r w:rsidRPr="008D4A5D">
        <w:rPr>
          <w:rFonts w:ascii="Times New Roman" w:hAnsi="Times New Roman" w:cs="Times New Roman"/>
        </w:rPr>
        <w:t xml:space="preserve">         1. Платежный документ с отметкой банка об исполнении, для подтверждения перечисления претендентом задатка;</w:t>
      </w:r>
    </w:p>
    <w:p w:rsidR="008D4A5D" w:rsidRPr="008D4A5D" w:rsidRDefault="008D4A5D" w:rsidP="008D4A5D">
      <w:pPr>
        <w:tabs>
          <w:tab w:val="left" w:pos="1080"/>
        </w:tabs>
        <w:spacing w:after="0"/>
        <w:ind w:right="21"/>
        <w:jc w:val="both"/>
        <w:rPr>
          <w:rFonts w:ascii="Times New Roman" w:hAnsi="Times New Roman" w:cs="Times New Roman"/>
        </w:rPr>
      </w:pPr>
      <w:r w:rsidRPr="008D4A5D">
        <w:rPr>
          <w:rFonts w:ascii="Times New Roman" w:hAnsi="Times New Roman" w:cs="Times New Roman"/>
        </w:rPr>
        <w:t xml:space="preserve">         2. Копии документов, удостоверяющих личность (для граждан); </w:t>
      </w:r>
    </w:p>
    <w:p w:rsidR="008D4A5D" w:rsidRPr="008D4A5D" w:rsidRDefault="008D4A5D" w:rsidP="008D4A5D">
      <w:pPr>
        <w:spacing w:after="0"/>
        <w:ind w:firstLine="540"/>
        <w:jc w:val="both"/>
        <w:rPr>
          <w:rFonts w:ascii="Times New Roman" w:hAnsi="Times New Roman" w:cs="Times New Roman"/>
        </w:rPr>
      </w:pPr>
      <w:r w:rsidRPr="008D4A5D">
        <w:rPr>
          <w:rFonts w:ascii="Times New Roman" w:hAnsi="Times New Roman" w:cs="Times New Roman"/>
        </w:rPr>
        <w:t>3. Опись представленных документов.</w:t>
      </w:r>
    </w:p>
    <w:p w:rsidR="008D4A5D" w:rsidRPr="008D4A5D" w:rsidRDefault="008D4A5D" w:rsidP="008D4A5D">
      <w:pPr>
        <w:tabs>
          <w:tab w:val="left" w:pos="1080"/>
        </w:tabs>
        <w:spacing w:after="0"/>
        <w:ind w:right="21"/>
        <w:jc w:val="both"/>
        <w:rPr>
          <w:rFonts w:ascii="Times New Roman" w:hAnsi="Times New Roman" w:cs="Times New Roman"/>
        </w:rPr>
      </w:pPr>
      <w:r w:rsidRPr="008D4A5D">
        <w:rPr>
          <w:rFonts w:ascii="Times New Roman" w:hAnsi="Times New Roman" w:cs="Times New Roman"/>
        </w:rPr>
        <w:t xml:space="preserve">           Заявка и опись представленных документов представляются в 2-х экземплярах, один из которых остается у организатора аукциона, другой – у претендента. Документы,  содержащие помарки,  подчистки, исправления и т.п. не принимаются.</w:t>
      </w:r>
    </w:p>
    <w:p w:rsidR="008D4A5D" w:rsidRPr="008D4A5D" w:rsidRDefault="008D4A5D" w:rsidP="008D4A5D">
      <w:pPr>
        <w:pStyle w:val="ConsPlusNormal"/>
        <w:ind w:firstLine="540"/>
        <w:jc w:val="both"/>
        <w:rPr>
          <w:rFonts w:ascii="Times New Roman" w:hAnsi="Times New Roman" w:cs="Times New Roman"/>
          <w:sz w:val="22"/>
          <w:szCs w:val="22"/>
        </w:rPr>
      </w:pPr>
      <w:r w:rsidRPr="008D4A5D">
        <w:rPr>
          <w:rFonts w:ascii="Times New Roman" w:hAnsi="Times New Roman" w:cs="Times New Roman"/>
          <w:sz w:val="22"/>
          <w:szCs w:val="22"/>
        </w:rPr>
        <w:t>Заявка на участие в аукционе, поступившая по истечении срока ее приема, возвращается в день ее поступления заявителю. Претендент имеет право отозвать принятую организатором аукциона заявку до окончания срока приема заявок, уведомив об этом в письменной форме организатора аукциона.</w:t>
      </w:r>
    </w:p>
    <w:p w:rsidR="008D4A5D" w:rsidRPr="008D4A5D" w:rsidRDefault="008D4A5D" w:rsidP="008D4A5D">
      <w:pPr>
        <w:pStyle w:val="ConsNonformat"/>
        <w:widowControl/>
        <w:ind w:right="0"/>
        <w:jc w:val="both"/>
        <w:rPr>
          <w:rFonts w:ascii="Times New Roman" w:hAnsi="Times New Roman" w:cs="Times New Roman"/>
          <w:sz w:val="22"/>
          <w:szCs w:val="22"/>
        </w:rPr>
      </w:pPr>
      <w:r w:rsidRPr="008D4A5D">
        <w:rPr>
          <w:rFonts w:ascii="Times New Roman" w:hAnsi="Times New Roman" w:cs="Times New Roman"/>
          <w:sz w:val="22"/>
          <w:szCs w:val="22"/>
        </w:rPr>
        <w:t>Подпись Претендента ___________________                                        "___" _______________ 2017 г.</w:t>
      </w:r>
    </w:p>
    <w:p w:rsidR="008D4A5D" w:rsidRPr="008D4A5D" w:rsidRDefault="008D4A5D" w:rsidP="008D4A5D">
      <w:pPr>
        <w:pStyle w:val="ConsNonformat"/>
        <w:widowControl/>
        <w:ind w:right="0"/>
        <w:jc w:val="both"/>
        <w:rPr>
          <w:rFonts w:ascii="Times New Roman" w:hAnsi="Times New Roman" w:cs="Times New Roman"/>
          <w:sz w:val="22"/>
          <w:szCs w:val="22"/>
        </w:rPr>
      </w:pPr>
    </w:p>
    <w:p w:rsidR="008D4A5D" w:rsidRPr="008D4A5D" w:rsidRDefault="008D4A5D" w:rsidP="008D4A5D">
      <w:pPr>
        <w:pStyle w:val="ConsNonformat"/>
        <w:widowControl/>
        <w:ind w:right="0"/>
        <w:jc w:val="both"/>
        <w:rPr>
          <w:rFonts w:ascii="Times New Roman" w:hAnsi="Times New Roman" w:cs="Times New Roman"/>
          <w:b/>
          <w:sz w:val="22"/>
          <w:szCs w:val="22"/>
        </w:rPr>
      </w:pPr>
      <w:r w:rsidRPr="008D4A5D">
        <w:rPr>
          <w:rFonts w:ascii="Times New Roman" w:hAnsi="Times New Roman" w:cs="Times New Roman"/>
          <w:b/>
          <w:sz w:val="22"/>
          <w:szCs w:val="22"/>
        </w:rPr>
        <w:t xml:space="preserve">Заявка принята Организатором аукциона: </w:t>
      </w:r>
    </w:p>
    <w:p w:rsidR="008D4A5D" w:rsidRPr="008D4A5D" w:rsidRDefault="008D4A5D" w:rsidP="008D4A5D">
      <w:pPr>
        <w:pStyle w:val="ConsNonformat"/>
        <w:widowControl/>
        <w:ind w:right="0"/>
        <w:jc w:val="both"/>
        <w:rPr>
          <w:rFonts w:ascii="Times New Roman" w:hAnsi="Times New Roman" w:cs="Times New Roman"/>
          <w:b/>
          <w:sz w:val="22"/>
          <w:szCs w:val="22"/>
        </w:rPr>
      </w:pPr>
    </w:p>
    <w:p w:rsidR="008D4A5D" w:rsidRPr="008D4A5D" w:rsidRDefault="008D4A5D" w:rsidP="008D4A5D">
      <w:pPr>
        <w:pStyle w:val="ConsNonformat"/>
        <w:widowControl/>
        <w:ind w:right="0"/>
        <w:jc w:val="both"/>
        <w:rPr>
          <w:rFonts w:ascii="Times New Roman" w:hAnsi="Times New Roman" w:cs="Times New Roman"/>
          <w:b/>
          <w:sz w:val="22"/>
          <w:szCs w:val="22"/>
        </w:rPr>
      </w:pPr>
      <w:r w:rsidRPr="008D4A5D">
        <w:rPr>
          <w:rFonts w:ascii="Times New Roman" w:hAnsi="Times New Roman" w:cs="Times New Roman"/>
          <w:b/>
          <w:sz w:val="22"/>
          <w:szCs w:val="22"/>
        </w:rPr>
        <w:t>Час. ______ мин. ______   "___" _______________ 2017 г. № _____</w:t>
      </w:r>
    </w:p>
    <w:p w:rsidR="008D4A5D" w:rsidRPr="008D4A5D" w:rsidRDefault="008D4A5D" w:rsidP="008D4A5D">
      <w:pPr>
        <w:pStyle w:val="ConsNonformat"/>
        <w:widowControl/>
        <w:ind w:right="0"/>
        <w:jc w:val="both"/>
        <w:rPr>
          <w:rFonts w:ascii="Times New Roman" w:hAnsi="Times New Roman" w:cs="Times New Roman"/>
          <w:b/>
          <w:sz w:val="22"/>
          <w:szCs w:val="22"/>
        </w:rPr>
      </w:pPr>
    </w:p>
    <w:p w:rsidR="008D4A5D" w:rsidRPr="008D4A5D" w:rsidRDefault="008D4A5D" w:rsidP="008D4A5D">
      <w:pPr>
        <w:pStyle w:val="ConsNonformat"/>
        <w:widowControl/>
        <w:ind w:right="0"/>
        <w:jc w:val="both"/>
        <w:rPr>
          <w:rFonts w:ascii="Times New Roman" w:hAnsi="Times New Roman" w:cs="Times New Roman"/>
          <w:bCs/>
          <w:color w:val="000000"/>
          <w:sz w:val="22"/>
          <w:szCs w:val="22"/>
        </w:rPr>
      </w:pPr>
      <w:r w:rsidRPr="008D4A5D">
        <w:rPr>
          <w:rFonts w:ascii="Times New Roman" w:hAnsi="Times New Roman" w:cs="Times New Roman"/>
          <w:b/>
          <w:sz w:val="22"/>
          <w:szCs w:val="22"/>
        </w:rPr>
        <w:t>Подпись уполномоченного лица _______________</w:t>
      </w:r>
    </w:p>
    <w:p w:rsidR="008D4A5D" w:rsidRPr="008D4A5D" w:rsidRDefault="008D4A5D" w:rsidP="008D4A5D">
      <w:pPr>
        <w:shd w:val="clear" w:color="auto" w:fill="FFFFFF"/>
        <w:spacing w:after="0"/>
        <w:rPr>
          <w:rFonts w:ascii="Times New Roman" w:hAnsi="Times New Roman" w:cs="Times New Roman"/>
        </w:rPr>
      </w:pPr>
    </w:p>
    <w:p w:rsidR="008D4A5D" w:rsidRPr="008D4A5D" w:rsidRDefault="008D4A5D" w:rsidP="008D4A5D">
      <w:pPr>
        <w:spacing w:after="0"/>
        <w:jc w:val="center"/>
        <w:rPr>
          <w:rFonts w:ascii="Times New Roman" w:hAnsi="Times New Roman" w:cs="Times New Roman"/>
          <w:b/>
        </w:rPr>
      </w:pPr>
    </w:p>
    <w:p w:rsidR="008D4A5D" w:rsidRPr="008D4A5D" w:rsidRDefault="008D4A5D" w:rsidP="008D4A5D">
      <w:pPr>
        <w:spacing w:after="0"/>
        <w:jc w:val="center"/>
        <w:rPr>
          <w:rFonts w:ascii="Times New Roman" w:hAnsi="Times New Roman" w:cs="Times New Roman"/>
          <w:b/>
        </w:rPr>
      </w:pPr>
    </w:p>
    <w:p w:rsidR="008D4A5D" w:rsidRPr="008D4A5D" w:rsidRDefault="008D4A5D" w:rsidP="008D4A5D">
      <w:pPr>
        <w:spacing w:after="0"/>
        <w:jc w:val="center"/>
        <w:rPr>
          <w:rFonts w:ascii="Times New Roman" w:hAnsi="Times New Roman" w:cs="Times New Roman"/>
          <w:b/>
        </w:rPr>
      </w:pPr>
    </w:p>
    <w:p w:rsidR="008D4A5D" w:rsidRPr="008D4A5D" w:rsidRDefault="008D4A5D" w:rsidP="008D4A5D">
      <w:pPr>
        <w:spacing w:after="0"/>
        <w:jc w:val="center"/>
        <w:rPr>
          <w:rFonts w:ascii="Times New Roman" w:hAnsi="Times New Roman" w:cs="Times New Roman"/>
          <w:b/>
        </w:rPr>
      </w:pPr>
    </w:p>
    <w:p w:rsidR="008D4A5D" w:rsidRPr="008D4A5D" w:rsidRDefault="008D4A5D" w:rsidP="008D4A5D">
      <w:pPr>
        <w:spacing w:after="0"/>
        <w:jc w:val="center"/>
        <w:rPr>
          <w:rFonts w:ascii="Times New Roman" w:hAnsi="Times New Roman" w:cs="Times New Roman"/>
          <w:b/>
        </w:rPr>
      </w:pPr>
    </w:p>
    <w:p w:rsidR="008D4A5D" w:rsidRPr="008D4A5D" w:rsidRDefault="008D4A5D" w:rsidP="008D4A5D">
      <w:pPr>
        <w:spacing w:after="0"/>
        <w:jc w:val="center"/>
        <w:rPr>
          <w:rFonts w:ascii="Times New Roman" w:hAnsi="Times New Roman" w:cs="Times New Roman"/>
          <w:b/>
        </w:rPr>
      </w:pPr>
    </w:p>
    <w:p w:rsidR="008D4A5D" w:rsidRPr="008D4A5D" w:rsidRDefault="008D4A5D" w:rsidP="008D4A5D">
      <w:pPr>
        <w:spacing w:after="0"/>
        <w:jc w:val="center"/>
        <w:rPr>
          <w:rFonts w:ascii="Times New Roman" w:hAnsi="Times New Roman" w:cs="Times New Roman"/>
          <w:b/>
        </w:rPr>
      </w:pPr>
    </w:p>
    <w:p w:rsidR="008D4A5D" w:rsidRPr="008D4A5D" w:rsidRDefault="008D4A5D" w:rsidP="008D4A5D">
      <w:pPr>
        <w:spacing w:after="0"/>
        <w:jc w:val="center"/>
        <w:rPr>
          <w:rFonts w:ascii="Times New Roman" w:hAnsi="Times New Roman" w:cs="Times New Roman"/>
          <w:b/>
        </w:rPr>
      </w:pPr>
    </w:p>
    <w:p w:rsidR="008D4A5D" w:rsidRPr="008D4A5D" w:rsidRDefault="008D4A5D" w:rsidP="008D4A5D">
      <w:pPr>
        <w:spacing w:after="0"/>
        <w:jc w:val="center"/>
        <w:rPr>
          <w:rFonts w:ascii="Times New Roman" w:hAnsi="Times New Roman" w:cs="Times New Roman"/>
          <w:b/>
        </w:rPr>
      </w:pPr>
    </w:p>
    <w:p w:rsidR="008D4A5D" w:rsidRPr="008D4A5D" w:rsidRDefault="008D4A5D" w:rsidP="008D4A5D">
      <w:pPr>
        <w:spacing w:after="0"/>
        <w:jc w:val="center"/>
        <w:rPr>
          <w:rFonts w:ascii="Times New Roman" w:hAnsi="Times New Roman" w:cs="Times New Roman"/>
          <w:b/>
        </w:rPr>
      </w:pPr>
    </w:p>
    <w:p w:rsidR="008D4A5D" w:rsidRPr="008D4A5D" w:rsidRDefault="008D4A5D" w:rsidP="008D4A5D">
      <w:pPr>
        <w:pStyle w:val="2"/>
        <w:ind w:left="540" w:right="141"/>
        <w:jc w:val="center"/>
        <w:rPr>
          <w:bCs/>
        </w:rPr>
      </w:pPr>
    </w:p>
    <w:p w:rsidR="008D4A5D" w:rsidRPr="008D4A5D" w:rsidRDefault="008D4A5D" w:rsidP="008D4A5D">
      <w:pPr>
        <w:pStyle w:val="2"/>
        <w:ind w:left="540" w:right="141"/>
        <w:jc w:val="center"/>
        <w:rPr>
          <w:b/>
          <w:bCs/>
        </w:rPr>
      </w:pPr>
    </w:p>
    <w:p w:rsidR="008D4A5D" w:rsidRPr="008D4A5D" w:rsidRDefault="008D4A5D" w:rsidP="008D4A5D">
      <w:pPr>
        <w:pStyle w:val="2"/>
        <w:ind w:left="540" w:right="141"/>
        <w:jc w:val="right"/>
        <w:rPr>
          <w:b/>
          <w:bCs/>
        </w:rPr>
      </w:pPr>
      <w:r w:rsidRPr="008D4A5D">
        <w:lastRenderedPageBreak/>
        <w:t xml:space="preserve">Приложение №2 </w:t>
      </w:r>
    </w:p>
    <w:p w:rsidR="008D4A5D" w:rsidRPr="008D4A5D" w:rsidRDefault="008D4A5D" w:rsidP="008D4A5D">
      <w:pPr>
        <w:pStyle w:val="2"/>
        <w:ind w:left="540" w:right="141"/>
        <w:jc w:val="right"/>
        <w:rPr>
          <w:b/>
          <w:bCs/>
        </w:rPr>
      </w:pPr>
      <w:r w:rsidRPr="008D4A5D">
        <w:t xml:space="preserve">к информационному сообщению </w:t>
      </w:r>
    </w:p>
    <w:p w:rsidR="008D4A5D" w:rsidRPr="008D4A5D" w:rsidRDefault="008D4A5D" w:rsidP="008D4A5D">
      <w:pPr>
        <w:spacing w:after="0"/>
        <w:jc w:val="right"/>
        <w:rPr>
          <w:rFonts w:ascii="Times New Roman" w:hAnsi="Times New Roman" w:cs="Times New Roman"/>
        </w:rPr>
      </w:pPr>
      <w:r w:rsidRPr="008D4A5D">
        <w:rPr>
          <w:rFonts w:ascii="Times New Roman" w:hAnsi="Times New Roman" w:cs="Times New Roman"/>
          <w:bCs/>
        </w:rPr>
        <w:t>о проведение открытого аукциона</w:t>
      </w:r>
    </w:p>
    <w:p w:rsidR="008D4A5D" w:rsidRPr="008D4A5D" w:rsidRDefault="008D4A5D" w:rsidP="008D4A5D">
      <w:pPr>
        <w:widowControl w:val="0"/>
        <w:spacing w:after="0" w:line="240" w:lineRule="auto"/>
        <w:jc w:val="center"/>
        <w:rPr>
          <w:rFonts w:ascii="Times New Roman" w:hAnsi="Times New Roman" w:cs="Times New Roman"/>
          <w:b/>
        </w:rPr>
      </w:pPr>
    </w:p>
    <w:p w:rsidR="008D4A5D" w:rsidRPr="008D4A5D" w:rsidRDefault="008D4A5D" w:rsidP="008D4A5D">
      <w:pPr>
        <w:widowControl w:val="0"/>
        <w:spacing w:after="0" w:line="240" w:lineRule="auto"/>
        <w:jc w:val="center"/>
        <w:rPr>
          <w:rFonts w:ascii="Times New Roman" w:hAnsi="Times New Roman" w:cs="Times New Roman"/>
          <w:b/>
        </w:rPr>
      </w:pPr>
      <w:r w:rsidRPr="008D4A5D">
        <w:rPr>
          <w:rFonts w:ascii="Times New Roman" w:hAnsi="Times New Roman" w:cs="Times New Roman"/>
          <w:b/>
        </w:rPr>
        <w:t>ДОГОВОР</w:t>
      </w:r>
    </w:p>
    <w:p w:rsidR="008D4A5D" w:rsidRPr="008D4A5D" w:rsidRDefault="008D4A5D" w:rsidP="008D4A5D">
      <w:pPr>
        <w:spacing w:after="0" w:line="240" w:lineRule="auto"/>
        <w:jc w:val="center"/>
        <w:rPr>
          <w:rFonts w:ascii="Times New Roman" w:hAnsi="Times New Roman" w:cs="Times New Roman"/>
          <w:b/>
        </w:rPr>
      </w:pPr>
      <w:r w:rsidRPr="008D4A5D">
        <w:rPr>
          <w:rFonts w:ascii="Times New Roman" w:hAnsi="Times New Roman" w:cs="Times New Roman"/>
          <w:b/>
        </w:rPr>
        <w:t xml:space="preserve">АРЕНДЫ ЗЕМЕЛЬНОГО УЧАСТКА </w:t>
      </w:r>
    </w:p>
    <w:p w:rsidR="008D4A5D" w:rsidRPr="008D4A5D" w:rsidRDefault="008D4A5D" w:rsidP="008D4A5D">
      <w:pPr>
        <w:spacing w:after="0" w:line="240" w:lineRule="auto"/>
        <w:jc w:val="center"/>
        <w:rPr>
          <w:rFonts w:ascii="Times New Roman" w:hAnsi="Times New Roman" w:cs="Times New Roman"/>
          <w:b/>
        </w:rPr>
      </w:pPr>
    </w:p>
    <w:p w:rsidR="008D4A5D" w:rsidRPr="008D4A5D" w:rsidRDefault="008D4A5D" w:rsidP="008D4A5D">
      <w:pPr>
        <w:spacing w:after="0" w:line="240" w:lineRule="auto"/>
        <w:rPr>
          <w:rFonts w:ascii="Times New Roman" w:hAnsi="Times New Roman" w:cs="Times New Roman"/>
        </w:rPr>
      </w:pPr>
      <w:r w:rsidRPr="008D4A5D">
        <w:rPr>
          <w:rFonts w:ascii="Times New Roman" w:hAnsi="Times New Roman" w:cs="Times New Roman"/>
        </w:rPr>
        <w:t xml:space="preserve">г. Ардатов  </w:t>
      </w:r>
      <w:r w:rsidRPr="008D4A5D">
        <w:rPr>
          <w:rFonts w:ascii="Times New Roman" w:hAnsi="Times New Roman" w:cs="Times New Roman"/>
        </w:rPr>
        <w:tab/>
      </w:r>
      <w:r w:rsidRPr="008D4A5D">
        <w:rPr>
          <w:rFonts w:ascii="Times New Roman" w:hAnsi="Times New Roman" w:cs="Times New Roman"/>
        </w:rPr>
        <w:tab/>
      </w:r>
      <w:r w:rsidRPr="008D4A5D">
        <w:rPr>
          <w:rFonts w:ascii="Times New Roman" w:hAnsi="Times New Roman" w:cs="Times New Roman"/>
        </w:rPr>
        <w:tab/>
        <w:t xml:space="preserve">                                                                          _________________</w:t>
      </w:r>
    </w:p>
    <w:p w:rsidR="008D4A5D" w:rsidRPr="008D4A5D" w:rsidRDefault="008D4A5D" w:rsidP="008D4A5D">
      <w:pPr>
        <w:spacing w:after="0" w:line="240" w:lineRule="auto"/>
        <w:jc w:val="both"/>
        <w:rPr>
          <w:rFonts w:ascii="Times New Roman" w:hAnsi="Times New Roman" w:cs="Times New Roman"/>
        </w:rPr>
      </w:pPr>
    </w:p>
    <w:p w:rsidR="008D4A5D" w:rsidRPr="008D4A5D" w:rsidRDefault="008D4A5D" w:rsidP="008D4A5D">
      <w:pPr>
        <w:spacing w:after="0" w:line="240" w:lineRule="auto"/>
        <w:ind w:firstLine="142"/>
        <w:jc w:val="both"/>
        <w:rPr>
          <w:rFonts w:ascii="Times New Roman" w:hAnsi="Times New Roman" w:cs="Times New Roman"/>
        </w:rPr>
      </w:pPr>
      <w:r w:rsidRPr="008D4A5D">
        <w:rPr>
          <w:rFonts w:ascii="Times New Roman" w:hAnsi="Times New Roman" w:cs="Times New Roman"/>
        </w:rPr>
        <w:t xml:space="preserve"> Администрация Ардатовского муниципального района  Республики  Мордовия, 431860 г. Ардатов, ул. Комсомольская, 121, ИНН 1301060196, ОГРН 1021300550127, свидетельство о государственной регистрации юридического лица серии 13 № 000432724, выдано Межрайонной инспекцией МНС РФ № 3 по Республике Мордовия 09.12.2002 года, в лице</w:t>
      </w:r>
      <w:r w:rsidRPr="008D4A5D">
        <w:rPr>
          <w:rFonts w:ascii="Times New Roman" w:hAnsi="Times New Roman" w:cs="Times New Roman"/>
          <w:color w:val="FF00FF"/>
        </w:rPr>
        <w:t xml:space="preserve"> </w:t>
      </w:r>
      <w:r w:rsidRPr="008D4A5D">
        <w:rPr>
          <w:rFonts w:ascii="Times New Roman" w:hAnsi="Times New Roman" w:cs="Times New Roman"/>
        </w:rPr>
        <w:t xml:space="preserve">Бутузова Дмитрия Геннадьевича – начальника  отдела по управлению муниципальным имуществом и земельным отношениям Администрации Ардатовского муниципального района Республики Мордовия, проживающий по адресу: РМ г. Ардатов, ул. Иванцева, дом 16, действующий на основании доверенности, выданной Администрацией Ардатовского муниципального района РМ 20.02.2017 г. №2, именуемая в дальнейшем «Арендодатель» и ____________________, в лице _____________, действующего на основании________, именуемый в дальнейшем «Арендатор», и именуемые в дальнейшем «Стороны», заключили настоящий договор (далее - Договор) о ниже следующем: </w:t>
      </w:r>
    </w:p>
    <w:p w:rsidR="008D4A5D" w:rsidRPr="008D4A5D" w:rsidRDefault="008D4A5D" w:rsidP="008D4A5D">
      <w:pPr>
        <w:spacing w:after="0" w:line="240" w:lineRule="auto"/>
        <w:jc w:val="center"/>
        <w:rPr>
          <w:rFonts w:ascii="Times New Roman" w:hAnsi="Times New Roman" w:cs="Times New Roman"/>
        </w:rPr>
      </w:pPr>
    </w:p>
    <w:p w:rsidR="008D4A5D" w:rsidRPr="008D4A5D" w:rsidRDefault="008D4A5D" w:rsidP="008D4A5D">
      <w:pPr>
        <w:spacing w:after="0" w:line="240" w:lineRule="auto"/>
        <w:jc w:val="center"/>
        <w:rPr>
          <w:rFonts w:ascii="Times New Roman" w:hAnsi="Times New Roman" w:cs="Times New Roman"/>
          <w:b/>
        </w:rPr>
      </w:pPr>
      <w:r w:rsidRPr="008D4A5D">
        <w:rPr>
          <w:rFonts w:ascii="Times New Roman" w:hAnsi="Times New Roman" w:cs="Times New Roman"/>
        </w:rPr>
        <w:t xml:space="preserve"> </w:t>
      </w:r>
      <w:r w:rsidRPr="008D4A5D">
        <w:rPr>
          <w:rFonts w:ascii="Times New Roman" w:hAnsi="Times New Roman" w:cs="Times New Roman"/>
          <w:b/>
        </w:rPr>
        <w:t>1.Предмет Договора</w:t>
      </w:r>
    </w:p>
    <w:p w:rsidR="008D4A5D" w:rsidRPr="008D4A5D" w:rsidRDefault="008D4A5D" w:rsidP="008D4A5D">
      <w:pPr>
        <w:spacing w:after="0" w:line="240" w:lineRule="auto"/>
        <w:jc w:val="both"/>
        <w:rPr>
          <w:rFonts w:ascii="Times New Roman" w:hAnsi="Times New Roman" w:cs="Times New Roman"/>
        </w:rPr>
      </w:pPr>
      <w:r w:rsidRPr="008D4A5D">
        <w:rPr>
          <w:rFonts w:ascii="Times New Roman" w:hAnsi="Times New Roman" w:cs="Times New Roman"/>
        </w:rPr>
        <w:tab/>
        <w:t>1.1. Руководствуясь Протоколом  администрации Ардатовского муниципального района от __________________ 2017 г. № ________</w:t>
      </w:r>
      <w:r w:rsidRPr="008D4A5D">
        <w:rPr>
          <w:rFonts w:ascii="Times New Roman" w:hAnsi="Times New Roman" w:cs="Times New Roman"/>
          <w:b/>
        </w:rPr>
        <w:t xml:space="preserve"> </w:t>
      </w:r>
      <w:r w:rsidRPr="008D4A5D">
        <w:rPr>
          <w:rFonts w:ascii="Times New Roman" w:hAnsi="Times New Roman" w:cs="Times New Roman"/>
        </w:rPr>
        <w:t xml:space="preserve">Арендодатель предоставляет, а Арендатор принимает в аренду земельный участок из земель населенных пунктов с кадастровым номером 13:01:0204002:1560, адрес (описание местоположения): Республика Мордовия, Ардатовский район, с. </w:t>
      </w:r>
      <w:r w:rsidRPr="008D4A5D">
        <w:rPr>
          <w:rFonts w:ascii="Times New Roman" w:hAnsi="Times New Roman" w:cs="Times New Roman"/>
        </w:rPr>
        <w:tab/>
        <w:t>Баево, ул. Кудашкина, 42б (далее - Участок), для размещения пилорамы в границах, указанных в кадастровом паспорте Участка, прилагаемом к настоящему Договору и являющейся его неотъемлемой частью, общей площадью 11368 кв.м.</w:t>
      </w:r>
    </w:p>
    <w:p w:rsidR="008D4A5D" w:rsidRPr="008D4A5D" w:rsidRDefault="008D4A5D" w:rsidP="008D4A5D">
      <w:pPr>
        <w:spacing w:after="0" w:line="240" w:lineRule="auto"/>
        <w:jc w:val="both"/>
        <w:rPr>
          <w:rFonts w:ascii="Times New Roman" w:hAnsi="Times New Roman" w:cs="Times New Roman"/>
          <w:b/>
        </w:rPr>
      </w:pPr>
    </w:p>
    <w:p w:rsidR="008D4A5D" w:rsidRPr="008D4A5D" w:rsidRDefault="008D4A5D" w:rsidP="008D4A5D">
      <w:pPr>
        <w:spacing w:after="0" w:line="240" w:lineRule="auto"/>
        <w:jc w:val="center"/>
        <w:rPr>
          <w:rFonts w:ascii="Times New Roman" w:hAnsi="Times New Roman" w:cs="Times New Roman"/>
          <w:b/>
        </w:rPr>
      </w:pPr>
      <w:r w:rsidRPr="008D4A5D">
        <w:rPr>
          <w:rFonts w:ascii="Times New Roman" w:hAnsi="Times New Roman" w:cs="Times New Roman"/>
          <w:b/>
        </w:rPr>
        <w:t>2.Срок Договора</w:t>
      </w:r>
    </w:p>
    <w:p w:rsidR="008D4A5D" w:rsidRPr="008D4A5D" w:rsidRDefault="008D4A5D" w:rsidP="008D4A5D">
      <w:pPr>
        <w:spacing w:after="0" w:line="240" w:lineRule="auto"/>
        <w:jc w:val="both"/>
        <w:rPr>
          <w:rFonts w:ascii="Times New Roman" w:hAnsi="Times New Roman" w:cs="Times New Roman"/>
        </w:rPr>
      </w:pPr>
      <w:r w:rsidRPr="008D4A5D">
        <w:rPr>
          <w:rFonts w:ascii="Times New Roman" w:hAnsi="Times New Roman" w:cs="Times New Roman"/>
        </w:rPr>
        <w:tab/>
        <w:t>2.1.Срок аренды Участка устанавливается ______________ 2017г. по ______2066 г. на 49 лет.</w:t>
      </w:r>
    </w:p>
    <w:p w:rsidR="008D4A5D" w:rsidRPr="008D4A5D" w:rsidRDefault="008D4A5D" w:rsidP="008D4A5D">
      <w:pPr>
        <w:spacing w:after="0" w:line="240" w:lineRule="auto"/>
        <w:jc w:val="both"/>
        <w:rPr>
          <w:rFonts w:ascii="Times New Roman" w:hAnsi="Times New Roman" w:cs="Times New Roman"/>
        </w:rPr>
      </w:pPr>
      <w:r w:rsidRPr="008D4A5D">
        <w:rPr>
          <w:rFonts w:ascii="Times New Roman" w:hAnsi="Times New Roman" w:cs="Times New Roman"/>
        </w:rPr>
        <w:tab/>
        <w:t xml:space="preserve">2.2.Договор, заключенный на срок более одного года, вступает в силу с даты его государственной регистрации в Управлении Федеральной службы государственной регистрации, кадастра и картографии по Республике Мордовия. </w:t>
      </w:r>
    </w:p>
    <w:p w:rsidR="008D4A5D" w:rsidRPr="008D4A5D" w:rsidRDefault="008D4A5D" w:rsidP="008D4A5D">
      <w:pPr>
        <w:spacing w:after="0" w:line="240" w:lineRule="auto"/>
        <w:ind w:firstLine="709"/>
        <w:jc w:val="center"/>
        <w:rPr>
          <w:rFonts w:ascii="Times New Roman" w:hAnsi="Times New Roman" w:cs="Times New Roman"/>
          <w:b/>
          <w:spacing w:val="-1"/>
        </w:rPr>
      </w:pPr>
      <w:r w:rsidRPr="008D4A5D">
        <w:rPr>
          <w:rFonts w:ascii="Times New Roman" w:hAnsi="Times New Roman" w:cs="Times New Roman"/>
          <w:b/>
        </w:rPr>
        <w:t>3.Раз</w:t>
      </w:r>
      <w:r w:rsidRPr="008D4A5D">
        <w:rPr>
          <w:rFonts w:ascii="Times New Roman" w:hAnsi="Times New Roman" w:cs="Times New Roman"/>
          <w:b/>
          <w:spacing w:val="-1"/>
        </w:rPr>
        <w:t>мер и условия внесения арендной платы</w:t>
      </w:r>
    </w:p>
    <w:p w:rsidR="008D4A5D" w:rsidRPr="008D4A5D" w:rsidRDefault="008D4A5D" w:rsidP="008D4A5D">
      <w:pPr>
        <w:spacing w:after="0" w:line="240" w:lineRule="auto"/>
        <w:rPr>
          <w:rFonts w:ascii="Times New Roman" w:eastAsia="Times New Roman" w:hAnsi="Times New Roman" w:cs="Times New Roman"/>
        </w:rPr>
      </w:pPr>
      <w:r w:rsidRPr="008D4A5D">
        <w:rPr>
          <w:rFonts w:ascii="Times New Roman" w:hAnsi="Times New Roman" w:cs="Times New Roman"/>
          <w:spacing w:val="-1"/>
        </w:rPr>
        <w:t xml:space="preserve">              3.1. Р</w:t>
      </w:r>
      <w:r w:rsidRPr="008D4A5D">
        <w:rPr>
          <w:rFonts w:ascii="Times New Roman" w:eastAsia="Times New Roman" w:hAnsi="Times New Roman" w:cs="Times New Roman"/>
        </w:rPr>
        <w:t xml:space="preserve">азмер арендной платы земельного участка составляет – _____ руб. (_____)  </w:t>
      </w:r>
      <w:r w:rsidRPr="008D4A5D">
        <w:rPr>
          <w:rFonts w:ascii="Times New Roman" w:hAnsi="Times New Roman" w:cs="Times New Roman"/>
          <w:spacing w:val="-1"/>
        </w:rPr>
        <w:t>согласно протокола проведение открытого аукциона от __.__.2017 года</w:t>
      </w:r>
    </w:p>
    <w:p w:rsidR="008D4A5D" w:rsidRPr="008D4A5D" w:rsidRDefault="008D4A5D" w:rsidP="008D4A5D">
      <w:pPr>
        <w:spacing w:after="0" w:line="240" w:lineRule="auto"/>
        <w:ind w:firstLine="851"/>
        <w:rPr>
          <w:rFonts w:ascii="Times New Roman" w:hAnsi="Times New Roman" w:cs="Times New Roman"/>
          <w:color w:val="000000"/>
        </w:rPr>
      </w:pPr>
      <w:r w:rsidRPr="008D4A5D">
        <w:rPr>
          <w:rFonts w:ascii="Times New Roman" w:hAnsi="Times New Roman" w:cs="Times New Roman"/>
          <w:spacing w:val="-1"/>
        </w:rPr>
        <w:t>3.2. Арендная плата вносится арендатором не реже одного раза в квартал в срок до 10 числа последнего месяца квартала. В четвертом квартале арендная плата вносится арендатором не позднее 15 ноября текущего года. Сумма платежа, перечисляется на счет органов федерального казначейства Минфина России:</w:t>
      </w:r>
    </w:p>
    <w:p w:rsidR="008D4A5D" w:rsidRPr="008D4A5D" w:rsidRDefault="008D4A5D" w:rsidP="008D4A5D">
      <w:pPr>
        <w:spacing w:after="0" w:line="240" w:lineRule="auto"/>
        <w:ind w:firstLine="708"/>
        <w:jc w:val="both"/>
        <w:rPr>
          <w:rFonts w:ascii="Times New Roman" w:hAnsi="Times New Roman" w:cs="Times New Roman"/>
        </w:rPr>
      </w:pPr>
      <w:r w:rsidRPr="008D4A5D">
        <w:rPr>
          <w:rFonts w:ascii="Times New Roman" w:hAnsi="Times New Roman" w:cs="Times New Roman"/>
          <w:spacing w:val="-1"/>
        </w:rPr>
        <w:t xml:space="preserve">Управление Федерального Казначейства по Республики Мордовия (Администрация Ардатовского муниципального района Республики Мордовия) </w:t>
      </w:r>
      <w:r w:rsidRPr="008D4A5D">
        <w:rPr>
          <w:rFonts w:ascii="Times New Roman" w:hAnsi="Times New Roman" w:cs="Times New Roman"/>
        </w:rPr>
        <w:t>расчетный счет: 40101810900000010002 в Отделение – НБ Республика Мордовия г.Саранск,</w:t>
      </w:r>
      <w:r w:rsidRPr="008D4A5D">
        <w:rPr>
          <w:rFonts w:ascii="Times New Roman" w:hAnsi="Times New Roman" w:cs="Times New Roman"/>
          <w:spacing w:val="-1"/>
        </w:rPr>
        <w:t xml:space="preserve"> ИНН </w:t>
      </w:r>
      <w:r w:rsidRPr="008D4A5D">
        <w:rPr>
          <w:rFonts w:ascii="Times New Roman" w:hAnsi="Times New Roman" w:cs="Times New Roman"/>
        </w:rPr>
        <w:t xml:space="preserve">1301060196, </w:t>
      </w:r>
      <w:r w:rsidRPr="008D4A5D">
        <w:rPr>
          <w:rFonts w:ascii="Times New Roman" w:hAnsi="Times New Roman" w:cs="Times New Roman"/>
          <w:spacing w:val="-1"/>
        </w:rPr>
        <w:t xml:space="preserve">КПП 130101001, БИК 048952001, ОКТМО </w:t>
      </w:r>
      <w:r w:rsidRPr="008D4A5D">
        <w:rPr>
          <w:rFonts w:ascii="Times New Roman" w:hAnsi="Times New Roman" w:cs="Times New Roman"/>
        </w:rPr>
        <w:t>89603404</w:t>
      </w:r>
      <w:r w:rsidRPr="008D4A5D">
        <w:rPr>
          <w:rFonts w:ascii="Times New Roman" w:hAnsi="Times New Roman" w:cs="Times New Roman"/>
          <w:spacing w:val="-1"/>
        </w:rPr>
        <w:t xml:space="preserve">, </w:t>
      </w:r>
      <w:r w:rsidRPr="008D4A5D">
        <w:rPr>
          <w:rFonts w:ascii="Times New Roman" w:hAnsi="Times New Roman" w:cs="Times New Roman"/>
        </w:rPr>
        <w:t>код бюджетной классификации 90011105013100000120</w:t>
      </w:r>
    </w:p>
    <w:p w:rsidR="008D4A5D" w:rsidRPr="008D4A5D" w:rsidRDefault="008D4A5D" w:rsidP="008D4A5D">
      <w:pPr>
        <w:pStyle w:val="aa"/>
        <w:spacing w:after="0"/>
      </w:pPr>
      <w:r w:rsidRPr="008D4A5D">
        <w:tab/>
        <w:t>3.3. Арендная плата начисляется с __ _______ 2017 г. НДС не облагается.</w:t>
      </w:r>
    </w:p>
    <w:p w:rsidR="008D4A5D" w:rsidRPr="008D4A5D" w:rsidRDefault="008D4A5D" w:rsidP="008D4A5D">
      <w:pPr>
        <w:spacing w:after="0" w:line="240" w:lineRule="auto"/>
        <w:jc w:val="both"/>
        <w:rPr>
          <w:rFonts w:ascii="Times New Roman" w:hAnsi="Times New Roman" w:cs="Times New Roman"/>
        </w:rPr>
      </w:pPr>
      <w:r w:rsidRPr="008D4A5D">
        <w:rPr>
          <w:rFonts w:ascii="Times New Roman" w:hAnsi="Times New Roman" w:cs="Times New Roman"/>
        </w:rPr>
        <w:tab/>
        <w:t xml:space="preserve">3.4. Размер арендной платы, пересматривается в случаях: изменения сводного индекса потребительских цен, фактически сложившегося за предыдущий год; изменения кадастровой стоимости земельного участка; перевода земельного участка из одной категории в другую;  изменения разрешенного использования земельного участка; изменения вида деятельности арендатора; изменения коэффициента, корректирующий размер арендной платы в зависимости от вида деятельности арендатора на земельном участке. В этом случае исчисление и уплата </w:t>
      </w:r>
      <w:r w:rsidRPr="008D4A5D">
        <w:rPr>
          <w:rFonts w:ascii="Times New Roman" w:hAnsi="Times New Roman" w:cs="Times New Roman"/>
        </w:rPr>
        <w:lastRenderedPageBreak/>
        <w:t>Арендатором арендной платы осуществляется на основании дополнительных соглашений к Договору.</w:t>
      </w:r>
    </w:p>
    <w:p w:rsidR="008D4A5D" w:rsidRPr="008D4A5D" w:rsidRDefault="008D4A5D" w:rsidP="008D4A5D">
      <w:pPr>
        <w:spacing w:after="0" w:line="240" w:lineRule="auto"/>
        <w:jc w:val="both"/>
        <w:rPr>
          <w:rFonts w:ascii="Times New Roman" w:hAnsi="Times New Roman" w:cs="Times New Roman"/>
        </w:rPr>
      </w:pPr>
      <w:r w:rsidRPr="008D4A5D">
        <w:rPr>
          <w:rFonts w:ascii="Times New Roman" w:hAnsi="Times New Roman" w:cs="Times New Roman"/>
        </w:rPr>
        <w:tab/>
      </w:r>
    </w:p>
    <w:p w:rsidR="008D4A5D" w:rsidRPr="008D4A5D" w:rsidRDefault="008D4A5D" w:rsidP="008D4A5D">
      <w:pPr>
        <w:spacing w:after="0" w:line="240" w:lineRule="auto"/>
        <w:jc w:val="center"/>
        <w:rPr>
          <w:rFonts w:ascii="Times New Roman" w:hAnsi="Times New Roman" w:cs="Times New Roman"/>
          <w:b/>
        </w:rPr>
      </w:pPr>
      <w:r w:rsidRPr="008D4A5D">
        <w:rPr>
          <w:rFonts w:ascii="Times New Roman" w:hAnsi="Times New Roman" w:cs="Times New Roman"/>
          <w:b/>
        </w:rPr>
        <w:t>4. Права и обязанности Сторон</w:t>
      </w:r>
    </w:p>
    <w:p w:rsidR="008D4A5D" w:rsidRPr="008D4A5D" w:rsidRDefault="008D4A5D" w:rsidP="008D4A5D">
      <w:pPr>
        <w:spacing w:after="0" w:line="240" w:lineRule="auto"/>
        <w:jc w:val="both"/>
        <w:rPr>
          <w:rFonts w:ascii="Times New Roman" w:hAnsi="Times New Roman" w:cs="Times New Roman"/>
          <w:b/>
        </w:rPr>
      </w:pPr>
      <w:r w:rsidRPr="008D4A5D">
        <w:rPr>
          <w:rFonts w:ascii="Times New Roman" w:hAnsi="Times New Roman" w:cs="Times New Roman"/>
        </w:rPr>
        <w:tab/>
        <w:t>4.1.</w:t>
      </w:r>
      <w:r w:rsidRPr="008D4A5D">
        <w:rPr>
          <w:rFonts w:ascii="Times New Roman" w:hAnsi="Times New Roman" w:cs="Times New Roman"/>
          <w:b/>
        </w:rPr>
        <w:t>Арендодатель имеет право:</w:t>
      </w:r>
    </w:p>
    <w:p w:rsidR="008D4A5D" w:rsidRPr="008D4A5D" w:rsidRDefault="008D4A5D" w:rsidP="008D4A5D">
      <w:pPr>
        <w:spacing w:after="0" w:line="240" w:lineRule="auto"/>
        <w:jc w:val="both"/>
        <w:rPr>
          <w:rFonts w:ascii="Times New Roman" w:hAnsi="Times New Roman" w:cs="Times New Roman"/>
        </w:rPr>
      </w:pPr>
      <w:r w:rsidRPr="008D4A5D">
        <w:rPr>
          <w:rFonts w:ascii="Times New Roman" w:hAnsi="Times New Roman" w:cs="Times New Roman"/>
        </w:rPr>
        <w:tab/>
        <w:t>4.1.1.Требовать досрочного расторжения Договора при использовании земельного участка не по целевому назначению, а также при использовании способами, приводящими к его порче, при невнесении арендной платы более чем за 6 месяцев, в случае не подписания Арендатором дополнительных соглашений к Договору в соответствии с п.3.4. и нарушения других условий Договора.</w:t>
      </w:r>
    </w:p>
    <w:p w:rsidR="008D4A5D" w:rsidRPr="008D4A5D" w:rsidRDefault="008D4A5D" w:rsidP="008D4A5D">
      <w:pPr>
        <w:spacing w:after="0" w:line="240" w:lineRule="auto"/>
        <w:jc w:val="both"/>
        <w:rPr>
          <w:rFonts w:ascii="Times New Roman" w:hAnsi="Times New Roman" w:cs="Times New Roman"/>
        </w:rPr>
      </w:pPr>
      <w:r w:rsidRPr="008D4A5D">
        <w:rPr>
          <w:rFonts w:ascii="Times New Roman" w:hAnsi="Times New Roman" w:cs="Times New Roman"/>
        </w:rPr>
        <w:tab/>
        <w:t>4.1.2.На беспрепятственный доступ на территорию Участка с целью его осмотра на предмет соблюдения условий Договора.</w:t>
      </w:r>
    </w:p>
    <w:p w:rsidR="008D4A5D" w:rsidRPr="008D4A5D" w:rsidRDefault="008D4A5D" w:rsidP="008D4A5D">
      <w:pPr>
        <w:spacing w:after="0" w:line="240" w:lineRule="auto"/>
        <w:jc w:val="both"/>
        <w:rPr>
          <w:rFonts w:ascii="Times New Roman" w:hAnsi="Times New Roman" w:cs="Times New Roman"/>
        </w:rPr>
      </w:pPr>
      <w:r w:rsidRPr="008D4A5D">
        <w:rPr>
          <w:rFonts w:ascii="Times New Roman" w:hAnsi="Times New Roman" w:cs="Times New Roman"/>
        </w:rPr>
        <w:tab/>
        <w:t>4.1.3.На возмещение убытков, причиненных ухудшением качества Участка и экологической обстановки в результате хозяйственной деятельности арендатора, а также по иным основаниям, предусмотренным законодательством Российской Федерации.</w:t>
      </w:r>
    </w:p>
    <w:p w:rsidR="008D4A5D" w:rsidRPr="008D4A5D" w:rsidRDefault="008D4A5D" w:rsidP="008D4A5D">
      <w:pPr>
        <w:spacing w:after="0" w:line="240" w:lineRule="auto"/>
        <w:jc w:val="both"/>
        <w:rPr>
          <w:rFonts w:ascii="Times New Roman" w:hAnsi="Times New Roman" w:cs="Times New Roman"/>
        </w:rPr>
      </w:pPr>
      <w:r w:rsidRPr="008D4A5D">
        <w:rPr>
          <w:rFonts w:ascii="Times New Roman" w:hAnsi="Times New Roman" w:cs="Times New Roman"/>
        </w:rPr>
        <w:tab/>
        <w:t>4.1.4.Устанавливать при необходимости ограниченный режим использования на Участок (или на его часть) в соответствии с действующим законодательством.</w:t>
      </w:r>
    </w:p>
    <w:p w:rsidR="008D4A5D" w:rsidRPr="008D4A5D" w:rsidRDefault="008D4A5D" w:rsidP="008D4A5D">
      <w:pPr>
        <w:spacing w:after="0" w:line="240" w:lineRule="auto"/>
        <w:jc w:val="both"/>
        <w:rPr>
          <w:rFonts w:ascii="Times New Roman" w:hAnsi="Times New Roman" w:cs="Times New Roman"/>
        </w:rPr>
      </w:pPr>
      <w:r w:rsidRPr="008D4A5D">
        <w:rPr>
          <w:rFonts w:ascii="Times New Roman" w:hAnsi="Times New Roman" w:cs="Times New Roman"/>
        </w:rPr>
        <w:tab/>
      </w:r>
      <w:r w:rsidRPr="008D4A5D">
        <w:rPr>
          <w:rFonts w:ascii="Times New Roman" w:hAnsi="Times New Roman" w:cs="Times New Roman"/>
          <w:b/>
        </w:rPr>
        <w:t>Арендодатель обязан:</w:t>
      </w:r>
    </w:p>
    <w:p w:rsidR="008D4A5D" w:rsidRPr="008D4A5D" w:rsidRDefault="008D4A5D" w:rsidP="008D4A5D">
      <w:pPr>
        <w:spacing w:after="0" w:line="240" w:lineRule="auto"/>
        <w:jc w:val="both"/>
        <w:rPr>
          <w:rFonts w:ascii="Times New Roman" w:hAnsi="Times New Roman" w:cs="Times New Roman"/>
        </w:rPr>
      </w:pPr>
      <w:r w:rsidRPr="008D4A5D">
        <w:rPr>
          <w:rFonts w:ascii="Times New Roman" w:hAnsi="Times New Roman" w:cs="Times New Roman"/>
        </w:rPr>
        <w:tab/>
        <w:t>4.2.1.Выполнять в полном объеме все условия Договора.</w:t>
      </w:r>
    </w:p>
    <w:p w:rsidR="008D4A5D" w:rsidRPr="008D4A5D" w:rsidRDefault="008D4A5D" w:rsidP="008D4A5D">
      <w:pPr>
        <w:spacing w:after="0" w:line="240" w:lineRule="auto"/>
        <w:jc w:val="both"/>
        <w:rPr>
          <w:rFonts w:ascii="Times New Roman" w:hAnsi="Times New Roman" w:cs="Times New Roman"/>
        </w:rPr>
      </w:pPr>
      <w:r w:rsidRPr="008D4A5D">
        <w:rPr>
          <w:rFonts w:ascii="Times New Roman" w:hAnsi="Times New Roman" w:cs="Times New Roman"/>
        </w:rPr>
        <w:tab/>
        <w:t>4.2.2.Передать Арендатором Участок по акту приема-передачи в 5-дневный срок с момента подписания Договора.</w:t>
      </w:r>
    </w:p>
    <w:p w:rsidR="008D4A5D" w:rsidRPr="008D4A5D" w:rsidRDefault="008D4A5D" w:rsidP="008D4A5D">
      <w:pPr>
        <w:spacing w:after="0" w:line="240" w:lineRule="auto"/>
        <w:jc w:val="both"/>
        <w:rPr>
          <w:rFonts w:ascii="Times New Roman" w:hAnsi="Times New Roman" w:cs="Times New Roman"/>
        </w:rPr>
      </w:pPr>
      <w:r w:rsidRPr="008D4A5D">
        <w:rPr>
          <w:rFonts w:ascii="Times New Roman" w:hAnsi="Times New Roman" w:cs="Times New Roman"/>
        </w:rPr>
        <w:tab/>
        <w:t>4.2.3. Письменно в десятидневный срок уведомить Арендатора об изменении номеров счетов для перечисления арендной платы, указанных в п.3.2.</w:t>
      </w:r>
    </w:p>
    <w:p w:rsidR="008D4A5D" w:rsidRPr="008D4A5D" w:rsidRDefault="008D4A5D" w:rsidP="008D4A5D">
      <w:pPr>
        <w:spacing w:after="0" w:line="240" w:lineRule="auto"/>
        <w:jc w:val="both"/>
        <w:rPr>
          <w:rFonts w:ascii="Times New Roman" w:hAnsi="Times New Roman" w:cs="Times New Roman"/>
        </w:rPr>
      </w:pPr>
      <w:r w:rsidRPr="008D4A5D">
        <w:rPr>
          <w:rFonts w:ascii="Times New Roman" w:hAnsi="Times New Roman" w:cs="Times New Roman"/>
        </w:rPr>
        <w:tab/>
        <w:t>4.2.4.Своевременно производить перерасчет арендной платы и своевременно информировать об этом Арендатора.</w:t>
      </w:r>
    </w:p>
    <w:p w:rsidR="008D4A5D" w:rsidRPr="008D4A5D" w:rsidRDefault="008D4A5D" w:rsidP="008D4A5D">
      <w:pPr>
        <w:spacing w:after="0" w:line="240" w:lineRule="auto"/>
        <w:jc w:val="both"/>
        <w:rPr>
          <w:rFonts w:ascii="Times New Roman" w:hAnsi="Times New Roman" w:cs="Times New Roman"/>
          <w:b/>
        </w:rPr>
      </w:pPr>
      <w:r w:rsidRPr="008D4A5D">
        <w:rPr>
          <w:rFonts w:ascii="Times New Roman" w:hAnsi="Times New Roman" w:cs="Times New Roman"/>
        </w:rPr>
        <w:tab/>
        <w:t xml:space="preserve">4.3. </w:t>
      </w:r>
      <w:r w:rsidRPr="008D4A5D">
        <w:rPr>
          <w:rFonts w:ascii="Times New Roman" w:hAnsi="Times New Roman" w:cs="Times New Roman"/>
          <w:b/>
        </w:rPr>
        <w:t>Арендатор имеет право:</w:t>
      </w:r>
    </w:p>
    <w:p w:rsidR="008D4A5D" w:rsidRPr="008D4A5D" w:rsidRDefault="008D4A5D" w:rsidP="008D4A5D">
      <w:pPr>
        <w:spacing w:after="0" w:line="240" w:lineRule="auto"/>
        <w:jc w:val="both"/>
        <w:rPr>
          <w:rFonts w:ascii="Times New Roman" w:hAnsi="Times New Roman" w:cs="Times New Roman"/>
        </w:rPr>
      </w:pPr>
      <w:r w:rsidRPr="008D4A5D">
        <w:rPr>
          <w:rFonts w:ascii="Times New Roman" w:hAnsi="Times New Roman" w:cs="Times New Roman"/>
        </w:rPr>
        <w:tab/>
        <w:t>4.3.1.Использовать Участок на условиях, установленных Договором.</w:t>
      </w:r>
    </w:p>
    <w:p w:rsidR="008D4A5D" w:rsidRPr="008D4A5D" w:rsidRDefault="008D4A5D" w:rsidP="008D4A5D">
      <w:pPr>
        <w:spacing w:after="0" w:line="240" w:lineRule="auto"/>
        <w:jc w:val="both"/>
        <w:rPr>
          <w:rFonts w:ascii="Times New Roman" w:hAnsi="Times New Roman" w:cs="Times New Roman"/>
        </w:rPr>
      </w:pPr>
      <w:r w:rsidRPr="008D4A5D">
        <w:rPr>
          <w:rFonts w:ascii="Times New Roman" w:hAnsi="Times New Roman" w:cs="Times New Roman"/>
        </w:rPr>
        <w:tab/>
        <w:t>4.3.2.С согласия Арендодателя сдавать Участок в субаренду, а также передавать свои права и обязанности по договору третьим лицам при заключении договора на срок более 5 лет.</w:t>
      </w:r>
    </w:p>
    <w:p w:rsidR="008D4A5D" w:rsidRPr="008D4A5D" w:rsidRDefault="008D4A5D" w:rsidP="008D4A5D">
      <w:pPr>
        <w:spacing w:after="0" w:line="240" w:lineRule="auto"/>
        <w:jc w:val="both"/>
        <w:rPr>
          <w:rFonts w:ascii="Times New Roman" w:hAnsi="Times New Roman" w:cs="Times New Roman"/>
        </w:rPr>
      </w:pPr>
      <w:r w:rsidRPr="008D4A5D">
        <w:rPr>
          <w:rFonts w:ascii="Times New Roman" w:hAnsi="Times New Roman" w:cs="Times New Roman"/>
        </w:rPr>
        <w:tab/>
        <w:t>4.3.3.По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истечении срока действия Договора.</w:t>
      </w:r>
    </w:p>
    <w:p w:rsidR="008D4A5D" w:rsidRPr="008D4A5D" w:rsidRDefault="008D4A5D" w:rsidP="008D4A5D">
      <w:pPr>
        <w:spacing w:after="0" w:line="240" w:lineRule="auto"/>
        <w:ind w:firstLine="708"/>
        <w:jc w:val="both"/>
        <w:rPr>
          <w:rFonts w:ascii="Times New Roman" w:hAnsi="Times New Roman" w:cs="Times New Roman"/>
        </w:rPr>
      </w:pPr>
      <w:r w:rsidRPr="008D4A5D">
        <w:rPr>
          <w:rFonts w:ascii="Times New Roman" w:hAnsi="Times New Roman" w:cs="Times New Roman"/>
        </w:rPr>
        <w:t>4.3.4.После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 в течение 1 месяца, с учетом положения пункта 2.2., настоящего Договора.</w:t>
      </w:r>
    </w:p>
    <w:p w:rsidR="008D4A5D" w:rsidRPr="008D4A5D" w:rsidRDefault="008D4A5D" w:rsidP="008D4A5D">
      <w:pPr>
        <w:spacing w:after="0" w:line="240" w:lineRule="auto"/>
        <w:jc w:val="both"/>
        <w:rPr>
          <w:rFonts w:ascii="Times New Roman" w:hAnsi="Times New Roman" w:cs="Times New Roman"/>
        </w:rPr>
      </w:pPr>
    </w:p>
    <w:p w:rsidR="008D4A5D" w:rsidRPr="008D4A5D" w:rsidRDefault="008D4A5D" w:rsidP="008D4A5D">
      <w:pPr>
        <w:spacing w:after="0" w:line="240" w:lineRule="auto"/>
        <w:jc w:val="both"/>
        <w:rPr>
          <w:rFonts w:ascii="Times New Roman" w:hAnsi="Times New Roman" w:cs="Times New Roman"/>
          <w:b/>
        </w:rPr>
      </w:pPr>
      <w:r w:rsidRPr="008D4A5D">
        <w:rPr>
          <w:rFonts w:ascii="Times New Roman" w:hAnsi="Times New Roman" w:cs="Times New Roman"/>
        </w:rPr>
        <w:tab/>
        <w:t xml:space="preserve">4.4. </w:t>
      </w:r>
      <w:r w:rsidRPr="008D4A5D">
        <w:rPr>
          <w:rFonts w:ascii="Times New Roman" w:hAnsi="Times New Roman" w:cs="Times New Roman"/>
          <w:b/>
        </w:rPr>
        <w:t>Арендатор обязан:</w:t>
      </w:r>
    </w:p>
    <w:p w:rsidR="008D4A5D" w:rsidRPr="008D4A5D" w:rsidRDefault="008D4A5D" w:rsidP="008D4A5D">
      <w:pPr>
        <w:spacing w:after="0" w:line="240" w:lineRule="auto"/>
        <w:jc w:val="both"/>
        <w:rPr>
          <w:rFonts w:ascii="Times New Roman" w:hAnsi="Times New Roman" w:cs="Times New Roman"/>
        </w:rPr>
      </w:pPr>
      <w:r w:rsidRPr="008D4A5D">
        <w:rPr>
          <w:rFonts w:ascii="Times New Roman" w:hAnsi="Times New Roman" w:cs="Times New Roman"/>
        </w:rPr>
        <w:tab/>
        <w:t>4.4.1.Выполнять в полном объеме все условия Договора.</w:t>
      </w:r>
    </w:p>
    <w:p w:rsidR="008D4A5D" w:rsidRPr="008D4A5D" w:rsidRDefault="008D4A5D" w:rsidP="008D4A5D">
      <w:pPr>
        <w:spacing w:after="0" w:line="240" w:lineRule="auto"/>
        <w:jc w:val="both"/>
        <w:rPr>
          <w:rFonts w:ascii="Times New Roman" w:hAnsi="Times New Roman" w:cs="Times New Roman"/>
        </w:rPr>
      </w:pPr>
      <w:r w:rsidRPr="008D4A5D">
        <w:rPr>
          <w:rFonts w:ascii="Times New Roman" w:hAnsi="Times New Roman" w:cs="Times New Roman"/>
        </w:rPr>
        <w:tab/>
        <w:t>4.4.2.Использовать Участок в соответствии с целевым назначением и разрешенным использованием.</w:t>
      </w:r>
    </w:p>
    <w:p w:rsidR="008D4A5D" w:rsidRPr="008D4A5D" w:rsidRDefault="008D4A5D" w:rsidP="008D4A5D">
      <w:pPr>
        <w:spacing w:after="0" w:line="240" w:lineRule="auto"/>
        <w:jc w:val="both"/>
        <w:rPr>
          <w:rFonts w:ascii="Times New Roman" w:hAnsi="Times New Roman" w:cs="Times New Roman"/>
        </w:rPr>
      </w:pPr>
      <w:r w:rsidRPr="008D4A5D">
        <w:rPr>
          <w:rFonts w:ascii="Times New Roman" w:hAnsi="Times New Roman" w:cs="Times New Roman"/>
        </w:rPr>
        <w:tab/>
        <w:t xml:space="preserve">4.4.3. Уплачивать в размере и на условиях, установленных Договором, арендную плату. В целях контроля за поступлением арендной платы, предоставлять копию платежного поручения Арендодателю. </w:t>
      </w:r>
    </w:p>
    <w:p w:rsidR="008D4A5D" w:rsidRPr="008D4A5D" w:rsidRDefault="008D4A5D" w:rsidP="008D4A5D">
      <w:pPr>
        <w:spacing w:after="0" w:line="240" w:lineRule="auto"/>
        <w:jc w:val="both"/>
        <w:rPr>
          <w:rFonts w:ascii="Times New Roman" w:hAnsi="Times New Roman" w:cs="Times New Roman"/>
        </w:rPr>
      </w:pPr>
      <w:r w:rsidRPr="008D4A5D">
        <w:rPr>
          <w:rFonts w:ascii="Times New Roman" w:hAnsi="Times New Roman" w:cs="Times New Roman"/>
        </w:rPr>
        <w:tab/>
        <w:t>4.4.4.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8D4A5D" w:rsidRPr="008D4A5D" w:rsidRDefault="008D4A5D" w:rsidP="008D4A5D">
      <w:pPr>
        <w:spacing w:after="0" w:line="240" w:lineRule="auto"/>
        <w:jc w:val="both"/>
        <w:rPr>
          <w:rFonts w:ascii="Times New Roman" w:hAnsi="Times New Roman" w:cs="Times New Roman"/>
        </w:rPr>
      </w:pPr>
      <w:r w:rsidRPr="008D4A5D">
        <w:rPr>
          <w:rFonts w:ascii="Times New Roman" w:hAnsi="Times New Roman" w:cs="Times New Roman"/>
        </w:rPr>
        <w:tab/>
        <w:t xml:space="preserve">4.4.5. В 3-хдневный срок после государственной регистрации Договора направить Арендодателю зарегистрированные Договора. </w:t>
      </w:r>
    </w:p>
    <w:p w:rsidR="008D4A5D" w:rsidRPr="008D4A5D" w:rsidRDefault="008D4A5D" w:rsidP="008D4A5D">
      <w:pPr>
        <w:spacing w:after="0" w:line="240" w:lineRule="auto"/>
        <w:jc w:val="both"/>
        <w:rPr>
          <w:rFonts w:ascii="Times New Roman" w:hAnsi="Times New Roman" w:cs="Times New Roman"/>
        </w:rPr>
      </w:pPr>
      <w:r w:rsidRPr="008D4A5D">
        <w:rPr>
          <w:rFonts w:ascii="Times New Roman" w:hAnsi="Times New Roman" w:cs="Times New Roman"/>
        </w:rPr>
        <w:tab/>
        <w:t>4.4.6.Письменно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8D4A5D" w:rsidRPr="008D4A5D" w:rsidRDefault="008D4A5D" w:rsidP="008D4A5D">
      <w:pPr>
        <w:spacing w:after="0" w:line="240" w:lineRule="auto"/>
        <w:jc w:val="both"/>
        <w:rPr>
          <w:rFonts w:ascii="Times New Roman" w:hAnsi="Times New Roman" w:cs="Times New Roman"/>
        </w:rPr>
      </w:pPr>
      <w:r w:rsidRPr="008D4A5D">
        <w:rPr>
          <w:rFonts w:ascii="Times New Roman" w:hAnsi="Times New Roman" w:cs="Times New Roman"/>
        </w:rPr>
        <w:tab/>
        <w:t>4.4.7.Не допускать действий, приводящих к ухудшению экологической обстановки на Участке и прилегающих к нему территориях, а также выполнять работы по благоустройству территории.</w:t>
      </w:r>
    </w:p>
    <w:p w:rsidR="008D4A5D" w:rsidRPr="008D4A5D" w:rsidRDefault="008D4A5D" w:rsidP="008D4A5D">
      <w:pPr>
        <w:spacing w:after="0" w:line="240" w:lineRule="auto"/>
        <w:jc w:val="both"/>
        <w:rPr>
          <w:rFonts w:ascii="Times New Roman" w:hAnsi="Times New Roman" w:cs="Times New Roman"/>
        </w:rPr>
      </w:pPr>
      <w:r w:rsidRPr="008D4A5D">
        <w:rPr>
          <w:rFonts w:ascii="Times New Roman" w:hAnsi="Times New Roman" w:cs="Times New Roman"/>
        </w:rPr>
        <w:tab/>
        <w:t>4.4.8.Письменно в десятидневный срок уведомить Арендодателя об изменении своих реквизитов.</w:t>
      </w:r>
    </w:p>
    <w:p w:rsidR="008D4A5D" w:rsidRPr="008D4A5D" w:rsidRDefault="008D4A5D" w:rsidP="008D4A5D">
      <w:pPr>
        <w:spacing w:after="0" w:line="240" w:lineRule="auto"/>
        <w:jc w:val="both"/>
        <w:rPr>
          <w:rFonts w:ascii="Times New Roman" w:hAnsi="Times New Roman" w:cs="Times New Roman"/>
        </w:rPr>
      </w:pPr>
      <w:r w:rsidRPr="008D4A5D">
        <w:rPr>
          <w:rFonts w:ascii="Times New Roman" w:hAnsi="Times New Roman" w:cs="Times New Roman"/>
        </w:rPr>
        <w:lastRenderedPageBreak/>
        <w:tab/>
        <w:t>4.4.9.Возмещать убытки, причиненные в результате хозяйственной деятельности Арендаторов, вызвавшие ухудшения качества и состояния Участка.</w:t>
      </w:r>
    </w:p>
    <w:p w:rsidR="008D4A5D" w:rsidRPr="008D4A5D" w:rsidRDefault="008D4A5D" w:rsidP="008D4A5D">
      <w:pPr>
        <w:spacing w:after="0" w:line="240" w:lineRule="auto"/>
        <w:jc w:val="both"/>
        <w:rPr>
          <w:rFonts w:ascii="Times New Roman" w:hAnsi="Times New Roman" w:cs="Times New Roman"/>
        </w:rPr>
      </w:pPr>
      <w:r w:rsidRPr="008D4A5D">
        <w:rPr>
          <w:rFonts w:ascii="Times New Roman" w:hAnsi="Times New Roman" w:cs="Times New Roman"/>
        </w:rPr>
        <w:tab/>
        <w:t>4.4.10. Соблюдать условия ограниченного режима использования (действие сервитутов), установленного собственником Участка.</w:t>
      </w:r>
    </w:p>
    <w:p w:rsidR="008D4A5D" w:rsidRPr="008D4A5D" w:rsidRDefault="008D4A5D" w:rsidP="008D4A5D">
      <w:pPr>
        <w:spacing w:after="0" w:line="240" w:lineRule="auto"/>
        <w:jc w:val="both"/>
        <w:rPr>
          <w:rFonts w:ascii="Times New Roman" w:hAnsi="Times New Roman" w:cs="Times New Roman"/>
        </w:rPr>
      </w:pPr>
      <w:r w:rsidRPr="008D4A5D">
        <w:rPr>
          <w:rFonts w:ascii="Times New Roman" w:hAnsi="Times New Roman" w:cs="Times New Roman"/>
        </w:rPr>
        <w:tab/>
        <w:t>4.5.Арендодатель и Арендатор имеют иные права и несут иные обязанности, установленные законодательством Российской Федерации.</w:t>
      </w:r>
    </w:p>
    <w:p w:rsidR="008D4A5D" w:rsidRPr="008D4A5D" w:rsidRDefault="008D4A5D" w:rsidP="008D4A5D">
      <w:pPr>
        <w:spacing w:after="0" w:line="240" w:lineRule="auto"/>
        <w:jc w:val="center"/>
        <w:rPr>
          <w:rFonts w:ascii="Times New Roman" w:hAnsi="Times New Roman" w:cs="Times New Roman"/>
          <w:b/>
        </w:rPr>
      </w:pPr>
    </w:p>
    <w:p w:rsidR="008D4A5D" w:rsidRPr="008D4A5D" w:rsidRDefault="008D4A5D" w:rsidP="008D4A5D">
      <w:pPr>
        <w:spacing w:after="0" w:line="240" w:lineRule="auto"/>
        <w:jc w:val="center"/>
        <w:rPr>
          <w:rFonts w:ascii="Times New Roman" w:hAnsi="Times New Roman" w:cs="Times New Roman"/>
          <w:b/>
        </w:rPr>
      </w:pPr>
      <w:r w:rsidRPr="008D4A5D">
        <w:rPr>
          <w:rFonts w:ascii="Times New Roman" w:hAnsi="Times New Roman" w:cs="Times New Roman"/>
          <w:b/>
        </w:rPr>
        <w:t>5. Ответственность Сторон</w:t>
      </w:r>
    </w:p>
    <w:p w:rsidR="008D4A5D" w:rsidRPr="008D4A5D" w:rsidRDefault="008D4A5D" w:rsidP="008D4A5D">
      <w:pPr>
        <w:spacing w:after="0" w:line="240" w:lineRule="auto"/>
        <w:jc w:val="both"/>
        <w:rPr>
          <w:rFonts w:ascii="Times New Roman" w:hAnsi="Times New Roman" w:cs="Times New Roman"/>
        </w:rPr>
      </w:pPr>
      <w:r w:rsidRPr="008D4A5D">
        <w:rPr>
          <w:rFonts w:ascii="Times New Roman" w:hAnsi="Times New Roman" w:cs="Times New Roman"/>
        </w:rPr>
        <w:tab/>
        <w:t>5.1.За нарушение условий Договора Стороны несут ответственность, предусмотренную законодательством Российской Федерации.</w:t>
      </w:r>
    </w:p>
    <w:p w:rsidR="008D4A5D" w:rsidRPr="008D4A5D" w:rsidRDefault="008D4A5D" w:rsidP="008D4A5D">
      <w:pPr>
        <w:spacing w:after="0" w:line="240" w:lineRule="auto"/>
        <w:jc w:val="center"/>
        <w:rPr>
          <w:rFonts w:ascii="Times New Roman" w:hAnsi="Times New Roman" w:cs="Times New Roman"/>
          <w:b/>
        </w:rPr>
      </w:pPr>
    </w:p>
    <w:p w:rsidR="008D4A5D" w:rsidRPr="008D4A5D" w:rsidRDefault="008D4A5D" w:rsidP="008D4A5D">
      <w:pPr>
        <w:spacing w:after="0" w:line="240" w:lineRule="auto"/>
        <w:jc w:val="center"/>
        <w:rPr>
          <w:rFonts w:ascii="Times New Roman" w:hAnsi="Times New Roman" w:cs="Times New Roman"/>
          <w:b/>
        </w:rPr>
      </w:pPr>
      <w:r w:rsidRPr="008D4A5D">
        <w:rPr>
          <w:rFonts w:ascii="Times New Roman" w:hAnsi="Times New Roman" w:cs="Times New Roman"/>
          <w:b/>
        </w:rPr>
        <w:t>6. Изменение, расторжение и прекращение Договора</w:t>
      </w:r>
    </w:p>
    <w:p w:rsidR="008D4A5D" w:rsidRPr="008D4A5D" w:rsidRDefault="008D4A5D" w:rsidP="008D4A5D">
      <w:pPr>
        <w:spacing w:after="0" w:line="240" w:lineRule="auto"/>
        <w:jc w:val="both"/>
        <w:rPr>
          <w:rFonts w:ascii="Times New Roman" w:hAnsi="Times New Roman" w:cs="Times New Roman"/>
        </w:rPr>
      </w:pPr>
      <w:r w:rsidRPr="008D4A5D">
        <w:rPr>
          <w:rFonts w:ascii="Times New Roman" w:hAnsi="Times New Roman" w:cs="Times New Roman"/>
        </w:rPr>
        <w:tab/>
        <w:t>6.1.Все изменения и (или) дополнения к Договору оформляются Сторонами в письменной форме.</w:t>
      </w:r>
    </w:p>
    <w:p w:rsidR="008D4A5D" w:rsidRPr="008D4A5D" w:rsidRDefault="008D4A5D" w:rsidP="008D4A5D">
      <w:pPr>
        <w:spacing w:after="0" w:line="240" w:lineRule="auto"/>
        <w:jc w:val="both"/>
        <w:rPr>
          <w:rFonts w:ascii="Times New Roman" w:hAnsi="Times New Roman" w:cs="Times New Roman"/>
        </w:rPr>
      </w:pPr>
      <w:r w:rsidRPr="008D4A5D">
        <w:rPr>
          <w:rFonts w:ascii="Times New Roman" w:hAnsi="Times New Roman" w:cs="Times New Roman"/>
        </w:rPr>
        <w:tab/>
        <w:t>6.2.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8D4A5D" w:rsidRPr="008D4A5D" w:rsidRDefault="008D4A5D" w:rsidP="008D4A5D">
      <w:pPr>
        <w:spacing w:after="0" w:line="240" w:lineRule="auto"/>
        <w:jc w:val="both"/>
        <w:rPr>
          <w:rFonts w:ascii="Times New Roman" w:hAnsi="Times New Roman" w:cs="Times New Roman"/>
        </w:rPr>
      </w:pPr>
      <w:r w:rsidRPr="008D4A5D">
        <w:rPr>
          <w:rFonts w:ascii="Times New Roman" w:hAnsi="Times New Roman" w:cs="Times New Roman"/>
        </w:rPr>
        <w:tab/>
        <w:t>6.3. При прекращении Договора Арендатор обязуется вернуть Арендодателю Участок в надлежащем состоянии.</w:t>
      </w:r>
    </w:p>
    <w:p w:rsidR="008D4A5D" w:rsidRPr="008D4A5D" w:rsidRDefault="008D4A5D" w:rsidP="008D4A5D">
      <w:pPr>
        <w:spacing w:after="0" w:line="240" w:lineRule="auto"/>
        <w:jc w:val="center"/>
        <w:rPr>
          <w:rFonts w:ascii="Times New Roman" w:hAnsi="Times New Roman" w:cs="Times New Roman"/>
          <w:b/>
        </w:rPr>
      </w:pPr>
    </w:p>
    <w:p w:rsidR="008D4A5D" w:rsidRPr="008D4A5D" w:rsidRDefault="008D4A5D" w:rsidP="008D4A5D">
      <w:pPr>
        <w:spacing w:after="0" w:line="240" w:lineRule="auto"/>
        <w:jc w:val="center"/>
        <w:rPr>
          <w:rFonts w:ascii="Times New Roman" w:hAnsi="Times New Roman" w:cs="Times New Roman"/>
          <w:b/>
        </w:rPr>
      </w:pPr>
      <w:r w:rsidRPr="008D4A5D">
        <w:rPr>
          <w:rFonts w:ascii="Times New Roman" w:hAnsi="Times New Roman" w:cs="Times New Roman"/>
          <w:b/>
        </w:rPr>
        <w:t>7.  Рассмотрение и урегулирование споров</w:t>
      </w:r>
    </w:p>
    <w:p w:rsidR="008D4A5D" w:rsidRPr="008D4A5D" w:rsidRDefault="008D4A5D" w:rsidP="008D4A5D">
      <w:pPr>
        <w:spacing w:after="0" w:line="240" w:lineRule="auto"/>
        <w:jc w:val="both"/>
        <w:rPr>
          <w:rFonts w:ascii="Times New Roman" w:hAnsi="Times New Roman" w:cs="Times New Roman"/>
        </w:rPr>
      </w:pPr>
      <w:r w:rsidRPr="008D4A5D">
        <w:rPr>
          <w:rFonts w:ascii="Times New Roman" w:hAnsi="Times New Roman" w:cs="Times New Roman"/>
        </w:rPr>
        <w:tab/>
        <w:t>7.1.Все споры между Сторонами, возникающие по Договору, разрешаются в соответствии с законодательством Российской Федерации.</w:t>
      </w:r>
    </w:p>
    <w:p w:rsidR="008D4A5D" w:rsidRPr="008D4A5D" w:rsidRDefault="008D4A5D" w:rsidP="008D4A5D">
      <w:pPr>
        <w:spacing w:after="0" w:line="240" w:lineRule="auto"/>
        <w:rPr>
          <w:rFonts w:ascii="Times New Roman" w:hAnsi="Times New Roman" w:cs="Times New Roman"/>
          <w:b/>
        </w:rPr>
      </w:pPr>
    </w:p>
    <w:p w:rsidR="008D4A5D" w:rsidRPr="008D4A5D" w:rsidRDefault="008D4A5D" w:rsidP="008D4A5D">
      <w:pPr>
        <w:spacing w:after="0" w:line="240" w:lineRule="auto"/>
        <w:jc w:val="center"/>
        <w:rPr>
          <w:rFonts w:ascii="Times New Roman" w:hAnsi="Times New Roman" w:cs="Times New Roman"/>
          <w:b/>
        </w:rPr>
      </w:pPr>
      <w:r w:rsidRPr="008D4A5D">
        <w:rPr>
          <w:rFonts w:ascii="Times New Roman" w:hAnsi="Times New Roman" w:cs="Times New Roman"/>
          <w:b/>
        </w:rPr>
        <w:t>8. Особые условия договора</w:t>
      </w:r>
    </w:p>
    <w:p w:rsidR="008D4A5D" w:rsidRPr="008D4A5D" w:rsidRDefault="008D4A5D" w:rsidP="008D4A5D">
      <w:pPr>
        <w:spacing w:after="0" w:line="240" w:lineRule="auto"/>
        <w:jc w:val="both"/>
        <w:rPr>
          <w:rFonts w:ascii="Times New Roman" w:hAnsi="Times New Roman" w:cs="Times New Roman"/>
        </w:rPr>
      </w:pPr>
      <w:r w:rsidRPr="008D4A5D">
        <w:rPr>
          <w:rFonts w:ascii="Times New Roman" w:hAnsi="Times New Roman" w:cs="Times New Roman"/>
        </w:rPr>
        <w:tab/>
        <w:t>8.1.Договор субаренды земельного участка подлежит государственной регистрации в Управлении Федеральной службы государственной регистрации, кадастра и картографии по Республике Мордовия и направляется Арендодателю для последующего учета.</w:t>
      </w:r>
    </w:p>
    <w:p w:rsidR="008D4A5D" w:rsidRPr="008D4A5D" w:rsidRDefault="008D4A5D" w:rsidP="008D4A5D">
      <w:pPr>
        <w:spacing w:after="0" w:line="240" w:lineRule="auto"/>
        <w:jc w:val="both"/>
        <w:rPr>
          <w:rFonts w:ascii="Times New Roman" w:hAnsi="Times New Roman" w:cs="Times New Roman"/>
        </w:rPr>
      </w:pPr>
      <w:r w:rsidRPr="008D4A5D">
        <w:rPr>
          <w:rFonts w:ascii="Times New Roman" w:hAnsi="Times New Roman" w:cs="Times New Roman"/>
        </w:rPr>
        <w:tab/>
        <w:t>8.2.Срок действия договора субаренды не может превышать срок действия  настоящего Договора.</w:t>
      </w:r>
    </w:p>
    <w:p w:rsidR="008D4A5D" w:rsidRPr="008D4A5D" w:rsidRDefault="008D4A5D" w:rsidP="008D4A5D">
      <w:pPr>
        <w:spacing w:after="0" w:line="240" w:lineRule="auto"/>
        <w:jc w:val="both"/>
        <w:rPr>
          <w:rFonts w:ascii="Times New Roman" w:hAnsi="Times New Roman" w:cs="Times New Roman"/>
        </w:rPr>
      </w:pPr>
      <w:r w:rsidRPr="008D4A5D">
        <w:rPr>
          <w:rFonts w:ascii="Times New Roman" w:hAnsi="Times New Roman" w:cs="Times New Roman"/>
        </w:rPr>
        <w:tab/>
        <w:t>8.3.При досрочном расторжении Договора договор субаренды земельного участка прекращает свое действие.</w:t>
      </w:r>
    </w:p>
    <w:p w:rsidR="008D4A5D" w:rsidRPr="008D4A5D" w:rsidRDefault="008D4A5D" w:rsidP="008D4A5D">
      <w:pPr>
        <w:spacing w:after="0" w:line="240" w:lineRule="auto"/>
        <w:jc w:val="both"/>
        <w:rPr>
          <w:rFonts w:ascii="Times New Roman" w:hAnsi="Times New Roman" w:cs="Times New Roman"/>
        </w:rPr>
      </w:pPr>
      <w:r w:rsidRPr="008D4A5D">
        <w:rPr>
          <w:rFonts w:ascii="Times New Roman" w:hAnsi="Times New Roman" w:cs="Times New Roman"/>
        </w:rPr>
        <w:tab/>
        <w:t>8.4. Расходы по государственной регистрации Договора, а также изменений и дополнений к нему возлагаются на Арендатора.</w:t>
      </w:r>
    </w:p>
    <w:p w:rsidR="008D4A5D" w:rsidRPr="008D4A5D" w:rsidRDefault="008D4A5D" w:rsidP="008D4A5D">
      <w:pPr>
        <w:spacing w:after="0" w:line="240" w:lineRule="auto"/>
        <w:jc w:val="both"/>
        <w:rPr>
          <w:rFonts w:ascii="Times New Roman" w:hAnsi="Times New Roman" w:cs="Times New Roman"/>
        </w:rPr>
      </w:pPr>
      <w:r w:rsidRPr="008D4A5D">
        <w:rPr>
          <w:rFonts w:ascii="Times New Roman" w:hAnsi="Times New Roman" w:cs="Times New Roman"/>
        </w:rPr>
        <w:tab/>
        <w:t>8.5. Договор составлен в 3 (трех) экземплярах, имеющих одинаковую юридическую силу, из которых по одному экземпляру хранится у сторон, один экземпляр передается в Управление Федеральной службы государственной регистрации, кадастра и картографии по Республике Мордовия.</w:t>
      </w:r>
    </w:p>
    <w:p w:rsidR="008D4A5D" w:rsidRPr="008D4A5D" w:rsidRDefault="008D4A5D" w:rsidP="008D4A5D">
      <w:pPr>
        <w:spacing w:after="0" w:line="240" w:lineRule="auto"/>
        <w:jc w:val="center"/>
        <w:rPr>
          <w:rFonts w:ascii="Times New Roman" w:hAnsi="Times New Roman" w:cs="Times New Roman"/>
          <w:b/>
        </w:rPr>
      </w:pPr>
    </w:p>
    <w:p w:rsidR="008D4A5D" w:rsidRPr="008D4A5D" w:rsidRDefault="008D4A5D" w:rsidP="008D4A5D">
      <w:pPr>
        <w:spacing w:after="0" w:line="240" w:lineRule="auto"/>
        <w:jc w:val="center"/>
        <w:rPr>
          <w:rFonts w:ascii="Times New Roman" w:hAnsi="Times New Roman" w:cs="Times New Roman"/>
          <w:b/>
        </w:rPr>
      </w:pPr>
      <w:r w:rsidRPr="008D4A5D">
        <w:rPr>
          <w:rFonts w:ascii="Times New Roman" w:hAnsi="Times New Roman" w:cs="Times New Roman"/>
          <w:b/>
        </w:rPr>
        <w:t>9. Реквизиты сторон</w:t>
      </w:r>
    </w:p>
    <w:p w:rsidR="008D4A5D" w:rsidRPr="008D4A5D" w:rsidRDefault="008D4A5D" w:rsidP="008D4A5D">
      <w:pPr>
        <w:spacing w:after="0" w:line="240" w:lineRule="auto"/>
        <w:jc w:val="both"/>
        <w:rPr>
          <w:rFonts w:ascii="Times New Roman" w:hAnsi="Times New Roman" w:cs="Times New Roman"/>
          <w:color w:val="000000"/>
          <w:spacing w:val="-1"/>
        </w:rPr>
      </w:pPr>
      <w:r w:rsidRPr="008D4A5D">
        <w:rPr>
          <w:rFonts w:ascii="Times New Roman" w:hAnsi="Times New Roman" w:cs="Times New Roman"/>
        </w:rPr>
        <w:tab/>
        <w:t>Арендодатель: Администрация Ардатовского муниципального района; 431860, Республика Мордовия, г. Ардатов, ул. Комсомольская, д.121.</w:t>
      </w:r>
      <w:r w:rsidRPr="008D4A5D">
        <w:rPr>
          <w:rFonts w:ascii="Times New Roman" w:hAnsi="Times New Roman" w:cs="Times New Roman"/>
          <w:color w:val="000000"/>
          <w:spacing w:val="-1"/>
        </w:rPr>
        <w:t xml:space="preserve"> ИНН 1301060196, ОГРН</w:t>
      </w:r>
      <w:r w:rsidRPr="008D4A5D">
        <w:rPr>
          <w:rFonts w:ascii="Times New Roman" w:hAnsi="Times New Roman" w:cs="Times New Roman"/>
          <w:bCs/>
        </w:rPr>
        <w:t xml:space="preserve"> 1021300550127, свидетельство о государственной регистрации юридического лица серия 13 №000432724, выдано Межрайонной инспекцией МНС РФ №3 по Республике Мордовия 09.12.2002 г.</w:t>
      </w:r>
    </w:p>
    <w:p w:rsidR="008D4A5D" w:rsidRPr="008D4A5D" w:rsidRDefault="008D4A5D" w:rsidP="008D4A5D">
      <w:pPr>
        <w:spacing w:after="0" w:line="240" w:lineRule="auto"/>
        <w:jc w:val="both"/>
        <w:rPr>
          <w:rFonts w:ascii="Times New Roman" w:hAnsi="Times New Roman" w:cs="Times New Roman"/>
        </w:rPr>
      </w:pPr>
    </w:p>
    <w:p w:rsidR="008D4A5D" w:rsidRPr="008D4A5D" w:rsidRDefault="008D4A5D" w:rsidP="008D4A5D">
      <w:pPr>
        <w:spacing w:after="0" w:line="240" w:lineRule="auto"/>
        <w:jc w:val="both"/>
        <w:rPr>
          <w:rFonts w:ascii="Times New Roman" w:hAnsi="Times New Roman" w:cs="Times New Roman"/>
          <w:b/>
        </w:rPr>
      </w:pPr>
      <w:r w:rsidRPr="008D4A5D">
        <w:rPr>
          <w:rFonts w:ascii="Times New Roman" w:hAnsi="Times New Roman" w:cs="Times New Roman"/>
        </w:rPr>
        <w:tab/>
        <w:t xml:space="preserve">Арендатор: </w:t>
      </w:r>
    </w:p>
    <w:p w:rsidR="008D4A5D" w:rsidRPr="008D4A5D" w:rsidRDefault="008D4A5D" w:rsidP="008D4A5D">
      <w:pPr>
        <w:spacing w:after="0" w:line="240" w:lineRule="auto"/>
        <w:jc w:val="center"/>
        <w:rPr>
          <w:rFonts w:ascii="Times New Roman" w:hAnsi="Times New Roman" w:cs="Times New Roman"/>
          <w:b/>
        </w:rPr>
      </w:pPr>
    </w:p>
    <w:p w:rsidR="008D4A5D" w:rsidRPr="008D4A5D" w:rsidRDefault="008D4A5D" w:rsidP="008D4A5D">
      <w:pPr>
        <w:spacing w:after="0" w:line="240" w:lineRule="auto"/>
        <w:jc w:val="center"/>
        <w:rPr>
          <w:rFonts w:ascii="Times New Roman" w:hAnsi="Times New Roman" w:cs="Times New Roman"/>
          <w:b/>
        </w:rPr>
      </w:pPr>
      <w:r w:rsidRPr="008D4A5D">
        <w:rPr>
          <w:rFonts w:ascii="Times New Roman" w:hAnsi="Times New Roman" w:cs="Times New Roman"/>
          <w:b/>
        </w:rPr>
        <w:t>10. Подписи сторон</w:t>
      </w:r>
    </w:p>
    <w:p w:rsidR="008D4A5D" w:rsidRPr="008D4A5D" w:rsidRDefault="008D4A5D" w:rsidP="008D4A5D">
      <w:pPr>
        <w:spacing w:after="0" w:line="240" w:lineRule="auto"/>
        <w:jc w:val="both"/>
        <w:rPr>
          <w:rFonts w:ascii="Times New Roman" w:hAnsi="Times New Roman" w:cs="Times New Roman"/>
        </w:rPr>
      </w:pPr>
    </w:p>
    <w:p w:rsidR="008D4A5D" w:rsidRPr="008D4A5D" w:rsidRDefault="008D4A5D" w:rsidP="008D4A5D">
      <w:pPr>
        <w:spacing w:after="0" w:line="240" w:lineRule="auto"/>
        <w:jc w:val="both"/>
        <w:rPr>
          <w:rFonts w:ascii="Times New Roman" w:hAnsi="Times New Roman" w:cs="Times New Roman"/>
        </w:rPr>
      </w:pPr>
      <w:r w:rsidRPr="008D4A5D">
        <w:rPr>
          <w:rFonts w:ascii="Times New Roman" w:hAnsi="Times New Roman" w:cs="Times New Roman"/>
        </w:rPr>
        <w:t>Арендодатель:</w:t>
      </w:r>
    </w:p>
    <w:p w:rsidR="008D4A5D" w:rsidRPr="008D4A5D" w:rsidRDefault="008D4A5D" w:rsidP="008D4A5D">
      <w:pPr>
        <w:spacing w:after="0" w:line="240" w:lineRule="auto"/>
        <w:jc w:val="both"/>
        <w:rPr>
          <w:rFonts w:ascii="Times New Roman" w:hAnsi="Times New Roman" w:cs="Times New Roman"/>
        </w:rPr>
      </w:pPr>
      <w:r w:rsidRPr="008D4A5D">
        <w:rPr>
          <w:rFonts w:ascii="Times New Roman" w:hAnsi="Times New Roman" w:cs="Times New Roman"/>
        </w:rPr>
        <w:t>по доверенности</w:t>
      </w:r>
    </w:p>
    <w:p w:rsidR="008D4A5D" w:rsidRPr="008D4A5D" w:rsidRDefault="008D4A5D" w:rsidP="008D4A5D">
      <w:pPr>
        <w:spacing w:after="0" w:line="240" w:lineRule="auto"/>
        <w:jc w:val="both"/>
        <w:rPr>
          <w:rFonts w:ascii="Times New Roman" w:hAnsi="Times New Roman" w:cs="Times New Roman"/>
        </w:rPr>
      </w:pPr>
    </w:p>
    <w:p w:rsidR="008D4A5D" w:rsidRPr="008D4A5D" w:rsidRDefault="008D4A5D" w:rsidP="008D4A5D">
      <w:pPr>
        <w:spacing w:after="0" w:line="240" w:lineRule="auto"/>
        <w:jc w:val="both"/>
        <w:rPr>
          <w:rFonts w:ascii="Times New Roman" w:hAnsi="Times New Roman" w:cs="Times New Roman"/>
        </w:rPr>
      </w:pPr>
      <w:r w:rsidRPr="008D4A5D">
        <w:rPr>
          <w:rFonts w:ascii="Times New Roman" w:hAnsi="Times New Roman" w:cs="Times New Roman"/>
        </w:rPr>
        <w:t xml:space="preserve">Арендатор:     </w:t>
      </w:r>
      <w:r w:rsidRPr="008D4A5D">
        <w:rPr>
          <w:rFonts w:ascii="Times New Roman" w:hAnsi="Times New Roman" w:cs="Times New Roman"/>
        </w:rPr>
        <w:tab/>
      </w:r>
    </w:p>
    <w:p w:rsidR="008D4A5D" w:rsidRPr="008D4A5D" w:rsidRDefault="008D4A5D" w:rsidP="008D4A5D">
      <w:pPr>
        <w:spacing w:after="0" w:line="240" w:lineRule="auto"/>
        <w:jc w:val="both"/>
        <w:rPr>
          <w:rFonts w:ascii="Times New Roman" w:hAnsi="Times New Roman" w:cs="Times New Roman"/>
        </w:rPr>
      </w:pPr>
    </w:p>
    <w:p w:rsidR="008D4A5D" w:rsidRPr="008D4A5D" w:rsidRDefault="008D4A5D" w:rsidP="008D4A5D">
      <w:pPr>
        <w:spacing w:after="0" w:line="240" w:lineRule="auto"/>
        <w:jc w:val="both"/>
        <w:rPr>
          <w:rFonts w:ascii="Times New Roman" w:hAnsi="Times New Roman" w:cs="Times New Roman"/>
        </w:rPr>
      </w:pPr>
    </w:p>
    <w:p w:rsidR="008D4A5D" w:rsidRPr="008D4A5D" w:rsidRDefault="008D4A5D" w:rsidP="008D4A5D">
      <w:pPr>
        <w:spacing w:after="0" w:line="240" w:lineRule="auto"/>
        <w:jc w:val="both"/>
        <w:rPr>
          <w:rFonts w:ascii="Times New Roman" w:hAnsi="Times New Roman" w:cs="Times New Roman"/>
        </w:rPr>
      </w:pPr>
      <w:r w:rsidRPr="008D4A5D">
        <w:rPr>
          <w:rFonts w:ascii="Times New Roman" w:hAnsi="Times New Roman" w:cs="Times New Roman"/>
        </w:rPr>
        <w:t>Приложения к Договору:</w:t>
      </w:r>
    </w:p>
    <w:p w:rsidR="008D4A5D" w:rsidRPr="008D4A5D" w:rsidRDefault="008D4A5D" w:rsidP="008D4A5D">
      <w:pPr>
        <w:spacing w:after="0" w:line="240" w:lineRule="auto"/>
        <w:jc w:val="center"/>
        <w:rPr>
          <w:rFonts w:ascii="Times New Roman" w:hAnsi="Times New Roman" w:cs="Times New Roman"/>
        </w:rPr>
      </w:pPr>
    </w:p>
    <w:p w:rsidR="008D4A5D" w:rsidRPr="008D4A5D" w:rsidRDefault="008D4A5D" w:rsidP="008D4A5D">
      <w:pPr>
        <w:spacing w:after="0" w:line="240" w:lineRule="auto"/>
        <w:rPr>
          <w:rFonts w:ascii="Times New Roman" w:hAnsi="Times New Roman" w:cs="Times New Roman"/>
        </w:rPr>
      </w:pPr>
    </w:p>
    <w:p w:rsidR="008D4A5D" w:rsidRPr="008D4A5D" w:rsidRDefault="008D4A5D" w:rsidP="008D4A5D">
      <w:pPr>
        <w:spacing w:after="0" w:line="240" w:lineRule="auto"/>
        <w:jc w:val="center"/>
        <w:rPr>
          <w:rFonts w:ascii="Times New Roman" w:hAnsi="Times New Roman" w:cs="Times New Roman"/>
        </w:rPr>
      </w:pPr>
      <w:r w:rsidRPr="008D4A5D">
        <w:rPr>
          <w:rFonts w:ascii="Times New Roman" w:hAnsi="Times New Roman" w:cs="Times New Roman"/>
        </w:rPr>
        <w:t>Акт приема-передачи</w:t>
      </w:r>
    </w:p>
    <w:p w:rsidR="008D4A5D" w:rsidRPr="008D4A5D" w:rsidRDefault="008D4A5D" w:rsidP="008D4A5D">
      <w:pPr>
        <w:spacing w:after="0" w:line="240" w:lineRule="auto"/>
        <w:jc w:val="center"/>
        <w:rPr>
          <w:rFonts w:ascii="Times New Roman" w:hAnsi="Times New Roman" w:cs="Times New Roman"/>
        </w:rPr>
      </w:pPr>
      <w:r w:rsidRPr="008D4A5D">
        <w:rPr>
          <w:rFonts w:ascii="Times New Roman" w:hAnsi="Times New Roman" w:cs="Times New Roman"/>
        </w:rPr>
        <w:t>к договору аренды земельного участка</w:t>
      </w:r>
    </w:p>
    <w:p w:rsidR="008D4A5D" w:rsidRPr="008D4A5D" w:rsidRDefault="008D4A5D" w:rsidP="008D4A5D">
      <w:pPr>
        <w:spacing w:after="0" w:line="240" w:lineRule="auto"/>
        <w:jc w:val="both"/>
        <w:rPr>
          <w:rFonts w:ascii="Times New Roman" w:hAnsi="Times New Roman" w:cs="Times New Roman"/>
        </w:rPr>
      </w:pPr>
      <w:r w:rsidRPr="008D4A5D">
        <w:rPr>
          <w:rFonts w:ascii="Times New Roman" w:hAnsi="Times New Roman" w:cs="Times New Roman"/>
        </w:rPr>
        <w:t xml:space="preserve">                                                                    от _________  2017 г.</w:t>
      </w:r>
    </w:p>
    <w:p w:rsidR="008D4A5D" w:rsidRPr="008D4A5D" w:rsidRDefault="008D4A5D" w:rsidP="008D4A5D">
      <w:pPr>
        <w:spacing w:after="0" w:line="240" w:lineRule="auto"/>
        <w:jc w:val="center"/>
        <w:rPr>
          <w:rFonts w:ascii="Times New Roman" w:hAnsi="Times New Roman" w:cs="Times New Roman"/>
        </w:rPr>
      </w:pPr>
    </w:p>
    <w:tbl>
      <w:tblPr>
        <w:tblW w:w="0" w:type="auto"/>
        <w:tblLayout w:type="fixed"/>
        <w:tblLook w:val="04A0"/>
      </w:tblPr>
      <w:tblGrid>
        <w:gridCol w:w="5080"/>
        <w:gridCol w:w="4409"/>
      </w:tblGrid>
      <w:tr w:rsidR="008D4A5D" w:rsidRPr="008D4A5D" w:rsidTr="00150EC9">
        <w:trPr>
          <w:trHeight w:val="289"/>
        </w:trPr>
        <w:tc>
          <w:tcPr>
            <w:tcW w:w="5080" w:type="dxa"/>
            <w:hideMark/>
          </w:tcPr>
          <w:p w:rsidR="008D4A5D" w:rsidRPr="008D4A5D" w:rsidRDefault="008D4A5D" w:rsidP="00150EC9">
            <w:pPr>
              <w:spacing w:after="0" w:line="240" w:lineRule="auto"/>
              <w:rPr>
                <w:rFonts w:ascii="Times New Roman" w:hAnsi="Times New Roman" w:cs="Times New Roman"/>
              </w:rPr>
            </w:pPr>
            <w:r w:rsidRPr="008D4A5D">
              <w:rPr>
                <w:rFonts w:ascii="Times New Roman" w:hAnsi="Times New Roman" w:cs="Times New Roman"/>
              </w:rPr>
              <w:t>г. Ардатов</w:t>
            </w:r>
          </w:p>
        </w:tc>
        <w:tc>
          <w:tcPr>
            <w:tcW w:w="4409" w:type="dxa"/>
          </w:tcPr>
          <w:p w:rsidR="008D4A5D" w:rsidRPr="008D4A5D" w:rsidRDefault="008D4A5D" w:rsidP="00150EC9">
            <w:pPr>
              <w:spacing w:after="0" w:line="240" w:lineRule="auto"/>
              <w:jc w:val="both"/>
              <w:rPr>
                <w:rFonts w:ascii="Times New Roman" w:hAnsi="Times New Roman" w:cs="Times New Roman"/>
              </w:rPr>
            </w:pPr>
            <w:r w:rsidRPr="008D4A5D">
              <w:rPr>
                <w:rFonts w:ascii="Times New Roman" w:hAnsi="Times New Roman" w:cs="Times New Roman"/>
              </w:rPr>
              <w:t xml:space="preserve">                                      ________ 2017 г.</w:t>
            </w:r>
          </w:p>
          <w:p w:rsidR="008D4A5D" w:rsidRPr="008D4A5D" w:rsidRDefault="008D4A5D" w:rsidP="00150EC9">
            <w:pPr>
              <w:spacing w:after="0" w:line="240" w:lineRule="auto"/>
              <w:jc w:val="right"/>
              <w:rPr>
                <w:rFonts w:ascii="Times New Roman" w:hAnsi="Times New Roman" w:cs="Times New Roman"/>
              </w:rPr>
            </w:pPr>
          </w:p>
          <w:p w:rsidR="008D4A5D" w:rsidRPr="008D4A5D" w:rsidRDefault="008D4A5D" w:rsidP="00150EC9">
            <w:pPr>
              <w:spacing w:after="0" w:line="240" w:lineRule="auto"/>
              <w:jc w:val="right"/>
              <w:rPr>
                <w:rFonts w:ascii="Times New Roman" w:hAnsi="Times New Roman" w:cs="Times New Roman"/>
              </w:rPr>
            </w:pPr>
          </w:p>
        </w:tc>
      </w:tr>
    </w:tbl>
    <w:p w:rsidR="008D4A5D" w:rsidRPr="008D4A5D" w:rsidRDefault="008D4A5D" w:rsidP="008D4A5D">
      <w:pPr>
        <w:spacing w:after="0" w:line="240" w:lineRule="auto"/>
        <w:jc w:val="center"/>
        <w:rPr>
          <w:rFonts w:ascii="Times New Roman" w:hAnsi="Times New Roman" w:cs="Times New Roman"/>
        </w:rPr>
      </w:pPr>
    </w:p>
    <w:p w:rsidR="008D4A5D" w:rsidRPr="008D4A5D" w:rsidRDefault="008D4A5D" w:rsidP="008D4A5D">
      <w:pPr>
        <w:spacing w:after="0" w:line="240" w:lineRule="auto"/>
        <w:jc w:val="both"/>
        <w:rPr>
          <w:rFonts w:ascii="Times New Roman" w:hAnsi="Times New Roman" w:cs="Times New Roman"/>
        </w:rPr>
      </w:pPr>
      <w:r w:rsidRPr="008D4A5D">
        <w:rPr>
          <w:rFonts w:ascii="Times New Roman" w:hAnsi="Times New Roman" w:cs="Times New Roman"/>
        </w:rPr>
        <w:tab/>
        <w:t>Мы, нижеподписавшиеся составили настоящий акт о том, что земельный участок из земель населенных пунктов с кадастровым номером 13:01:0204002:1560 адрес (описание местоположения): Республика Мордовия, Ардатовский район, с. Баево, ул. Кудашкина, 42б, предоставленный для размещения пилорамы, общей площадью 11368</w:t>
      </w:r>
      <w:r w:rsidRPr="008D4A5D">
        <w:rPr>
          <w:rFonts w:ascii="Times New Roman" w:hAnsi="Times New Roman" w:cs="Times New Roman"/>
          <w:bCs/>
        </w:rPr>
        <w:t xml:space="preserve"> </w:t>
      </w:r>
      <w:r w:rsidRPr="008D4A5D">
        <w:rPr>
          <w:rFonts w:ascii="Times New Roman" w:hAnsi="Times New Roman" w:cs="Times New Roman"/>
        </w:rPr>
        <w:t>кв.м. передан от Арендодателя Арендатору в соответствии с условиями настоящего договора.</w:t>
      </w:r>
    </w:p>
    <w:p w:rsidR="008D4A5D" w:rsidRPr="008D4A5D" w:rsidRDefault="008D4A5D" w:rsidP="008D4A5D">
      <w:pPr>
        <w:spacing w:after="0" w:line="240" w:lineRule="auto"/>
        <w:jc w:val="both"/>
        <w:rPr>
          <w:rFonts w:ascii="Times New Roman" w:hAnsi="Times New Roman" w:cs="Times New Roman"/>
        </w:rPr>
      </w:pPr>
    </w:p>
    <w:p w:rsidR="008D4A5D" w:rsidRPr="008D4A5D" w:rsidRDefault="008D4A5D" w:rsidP="008D4A5D">
      <w:pPr>
        <w:spacing w:after="0" w:line="240" w:lineRule="auto"/>
        <w:jc w:val="both"/>
        <w:rPr>
          <w:rFonts w:ascii="Times New Roman" w:hAnsi="Times New Roman" w:cs="Times New Roman"/>
        </w:rPr>
      </w:pPr>
    </w:p>
    <w:p w:rsidR="008D4A5D" w:rsidRPr="008D4A5D" w:rsidRDefault="008D4A5D" w:rsidP="008D4A5D">
      <w:pPr>
        <w:spacing w:after="0" w:line="240" w:lineRule="auto"/>
        <w:jc w:val="both"/>
        <w:rPr>
          <w:rFonts w:ascii="Times New Roman" w:hAnsi="Times New Roman" w:cs="Times New Roman"/>
        </w:rPr>
      </w:pPr>
      <w:r w:rsidRPr="008D4A5D">
        <w:rPr>
          <w:rFonts w:ascii="Times New Roman" w:hAnsi="Times New Roman" w:cs="Times New Roman"/>
        </w:rPr>
        <w:t>Подписи:</w:t>
      </w:r>
    </w:p>
    <w:p w:rsidR="008D4A5D" w:rsidRPr="008D4A5D" w:rsidRDefault="008D4A5D" w:rsidP="008D4A5D">
      <w:pPr>
        <w:spacing w:after="0" w:line="240" w:lineRule="auto"/>
        <w:jc w:val="both"/>
        <w:rPr>
          <w:rFonts w:ascii="Times New Roman" w:hAnsi="Times New Roman" w:cs="Times New Roman"/>
        </w:rPr>
      </w:pPr>
    </w:p>
    <w:p w:rsidR="008D4A5D" w:rsidRPr="008D4A5D" w:rsidRDefault="008D4A5D" w:rsidP="008D4A5D">
      <w:pPr>
        <w:spacing w:after="0" w:line="240" w:lineRule="auto"/>
        <w:jc w:val="both"/>
        <w:rPr>
          <w:rFonts w:ascii="Times New Roman" w:hAnsi="Times New Roman" w:cs="Times New Roman"/>
        </w:rPr>
      </w:pPr>
      <w:r w:rsidRPr="008D4A5D">
        <w:rPr>
          <w:rFonts w:ascii="Times New Roman" w:hAnsi="Times New Roman" w:cs="Times New Roman"/>
        </w:rPr>
        <w:t>Передал:</w:t>
      </w:r>
      <w:r w:rsidRPr="008D4A5D">
        <w:rPr>
          <w:rFonts w:ascii="Times New Roman" w:hAnsi="Times New Roman" w:cs="Times New Roman"/>
        </w:rPr>
        <w:tab/>
      </w:r>
      <w:r w:rsidRPr="008D4A5D">
        <w:rPr>
          <w:rFonts w:ascii="Times New Roman" w:hAnsi="Times New Roman" w:cs="Times New Roman"/>
        </w:rPr>
        <w:tab/>
      </w:r>
    </w:p>
    <w:p w:rsidR="008D4A5D" w:rsidRPr="008D4A5D" w:rsidRDefault="008D4A5D" w:rsidP="008D4A5D">
      <w:pPr>
        <w:spacing w:after="0" w:line="240" w:lineRule="auto"/>
        <w:jc w:val="both"/>
        <w:rPr>
          <w:rFonts w:ascii="Times New Roman" w:hAnsi="Times New Roman" w:cs="Times New Roman"/>
        </w:rPr>
      </w:pPr>
    </w:p>
    <w:p w:rsidR="008D4A5D" w:rsidRPr="008D4A5D" w:rsidRDefault="008D4A5D" w:rsidP="008D4A5D">
      <w:pPr>
        <w:spacing w:after="0" w:line="240" w:lineRule="auto"/>
        <w:jc w:val="both"/>
        <w:rPr>
          <w:rFonts w:ascii="Times New Roman" w:hAnsi="Times New Roman" w:cs="Times New Roman"/>
        </w:rPr>
      </w:pPr>
    </w:p>
    <w:p w:rsidR="008D4A5D" w:rsidRPr="008D4A5D" w:rsidRDefault="008D4A5D" w:rsidP="008D4A5D">
      <w:pPr>
        <w:spacing w:after="0" w:line="240" w:lineRule="auto"/>
        <w:jc w:val="both"/>
        <w:rPr>
          <w:rFonts w:ascii="Times New Roman" w:hAnsi="Times New Roman" w:cs="Times New Roman"/>
        </w:rPr>
      </w:pPr>
      <w:r w:rsidRPr="008D4A5D">
        <w:rPr>
          <w:rFonts w:ascii="Times New Roman" w:hAnsi="Times New Roman" w:cs="Times New Roman"/>
        </w:rPr>
        <w:t>Принял:</w:t>
      </w:r>
      <w:r w:rsidRPr="008D4A5D">
        <w:rPr>
          <w:rFonts w:ascii="Times New Roman" w:hAnsi="Times New Roman" w:cs="Times New Roman"/>
        </w:rPr>
        <w:tab/>
      </w:r>
      <w:r w:rsidRPr="008D4A5D">
        <w:rPr>
          <w:rFonts w:ascii="Times New Roman" w:hAnsi="Times New Roman" w:cs="Times New Roman"/>
        </w:rPr>
        <w:tab/>
        <w:t xml:space="preserve"> </w:t>
      </w:r>
    </w:p>
    <w:p w:rsidR="008D4A5D" w:rsidRDefault="008D4A5D" w:rsidP="008D4A5D"/>
    <w:p w:rsidR="008D4A5D" w:rsidRDefault="008D4A5D" w:rsidP="008D4A5D"/>
    <w:p w:rsidR="00230781" w:rsidRDefault="00230781" w:rsidP="00230781">
      <w:pPr>
        <w:pStyle w:val="11"/>
        <w:ind w:left="-600"/>
        <w:jc w:val="both"/>
        <w:rPr>
          <w:rFonts w:ascii="Times New Roman" w:hAnsi="Times New Roman"/>
          <w:bCs/>
        </w:rPr>
      </w:pPr>
      <w:r>
        <w:rPr>
          <w:rFonts w:ascii="Times New Roman" w:hAnsi="Times New Roman"/>
          <w:bCs/>
        </w:rPr>
        <w:t>Муниципальный Вестник Ардатовского муниципального района  № 10 от  23 мая  2017г.</w:t>
      </w:r>
    </w:p>
    <w:p w:rsidR="00230781" w:rsidRDefault="00230781" w:rsidP="00230781">
      <w:pPr>
        <w:pStyle w:val="11"/>
        <w:ind w:hanging="600"/>
        <w:jc w:val="both"/>
        <w:rPr>
          <w:rFonts w:ascii="Times New Roman" w:hAnsi="Times New Roman"/>
          <w:b/>
          <w:bCs/>
          <w:i/>
          <w:iCs/>
        </w:rPr>
      </w:pPr>
      <w:r>
        <w:rPr>
          <w:rFonts w:ascii="Times New Roman" w:hAnsi="Times New Roman"/>
          <w:bCs/>
        </w:rPr>
        <w:t xml:space="preserve">Учредитель: </w:t>
      </w:r>
      <w:r>
        <w:rPr>
          <w:rFonts w:ascii="Times New Roman" w:hAnsi="Times New Roman"/>
          <w:b/>
          <w:bCs/>
          <w:i/>
          <w:iCs/>
        </w:rPr>
        <w:t xml:space="preserve">Совет депутатов Ардатовского муниципального района. </w:t>
      </w:r>
    </w:p>
    <w:p w:rsidR="00230781" w:rsidRDefault="00230781" w:rsidP="00230781">
      <w:pPr>
        <w:pStyle w:val="11"/>
        <w:ind w:hanging="600"/>
        <w:jc w:val="both"/>
        <w:rPr>
          <w:rFonts w:ascii="Times New Roman" w:hAnsi="Times New Roman"/>
          <w:b/>
          <w:bCs/>
        </w:rPr>
      </w:pPr>
      <w:r>
        <w:rPr>
          <w:rFonts w:ascii="Times New Roman" w:hAnsi="Times New Roman"/>
          <w:bCs/>
        </w:rPr>
        <w:t xml:space="preserve">Главный редактор: </w:t>
      </w:r>
      <w:r>
        <w:rPr>
          <w:rFonts w:ascii="Times New Roman" w:hAnsi="Times New Roman"/>
          <w:b/>
          <w:bCs/>
          <w:i/>
          <w:iCs/>
        </w:rPr>
        <w:t>С.Ю.Забелина.</w:t>
      </w:r>
    </w:p>
    <w:p w:rsidR="00230781" w:rsidRDefault="00230781" w:rsidP="00230781">
      <w:pPr>
        <w:pStyle w:val="11"/>
        <w:ind w:hanging="600"/>
        <w:jc w:val="both"/>
        <w:rPr>
          <w:rFonts w:ascii="Times New Roman" w:hAnsi="Times New Roman"/>
          <w:b/>
          <w:bCs/>
        </w:rPr>
      </w:pPr>
      <w:r>
        <w:rPr>
          <w:rFonts w:ascii="Times New Roman" w:hAnsi="Times New Roman"/>
          <w:b/>
          <w:bCs/>
        </w:rPr>
        <w:t>431860, Республика Мордовия, г. Ардатов, ул. Комсомольская 121</w:t>
      </w:r>
    </w:p>
    <w:p w:rsidR="00230781" w:rsidRDefault="00230781" w:rsidP="00230781">
      <w:pPr>
        <w:ind w:hanging="600"/>
        <w:jc w:val="both"/>
      </w:pPr>
      <w:r>
        <w:rPr>
          <w:bCs/>
        </w:rPr>
        <w:t>Телефоны:</w:t>
      </w:r>
      <w:r>
        <w:rPr>
          <w:b/>
          <w:bCs/>
        </w:rPr>
        <w:t xml:space="preserve"> 3-11-91, 3-11-89, 3-11-93.</w:t>
      </w:r>
      <w:r>
        <w:t xml:space="preserve"> </w:t>
      </w:r>
    </w:p>
    <w:p w:rsidR="00230781" w:rsidRPr="00F74A0C" w:rsidRDefault="00230781" w:rsidP="00230781">
      <w:pPr>
        <w:pStyle w:val="2"/>
        <w:ind w:left="100" w:hanging="700"/>
        <w:rPr>
          <w:rFonts w:ascii="Times New Roman" w:hAnsi="Times New Roman" w:cs="Times New Roman"/>
          <w:b/>
          <w:i/>
          <w:sz w:val="24"/>
        </w:rPr>
      </w:pPr>
      <w:r w:rsidRPr="00F74A0C">
        <w:rPr>
          <w:rFonts w:ascii="Times New Roman" w:hAnsi="Times New Roman" w:cs="Times New Roman"/>
          <w:b/>
          <w:i/>
        </w:rPr>
        <w:t>тираж 75 экземпляр</w:t>
      </w:r>
    </w:p>
    <w:p w:rsidR="00230781" w:rsidRDefault="00230781" w:rsidP="00230781">
      <w:pPr>
        <w:rPr>
          <w:sz w:val="28"/>
        </w:rPr>
      </w:pPr>
    </w:p>
    <w:p w:rsidR="00230781" w:rsidRDefault="00230781" w:rsidP="00230781">
      <w:pPr>
        <w:rPr>
          <w:sz w:val="28"/>
        </w:rPr>
      </w:pPr>
    </w:p>
    <w:p w:rsidR="00230781" w:rsidRDefault="00230781" w:rsidP="00230781">
      <w:pPr>
        <w:rPr>
          <w:sz w:val="28"/>
        </w:rPr>
      </w:pPr>
    </w:p>
    <w:p w:rsidR="00230781" w:rsidRDefault="00230781" w:rsidP="00230781">
      <w:pPr>
        <w:rPr>
          <w:sz w:val="28"/>
        </w:rPr>
      </w:pPr>
    </w:p>
    <w:p w:rsidR="00230781" w:rsidRDefault="00230781" w:rsidP="00230781">
      <w:pPr>
        <w:spacing w:after="0"/>
        <w:jc w:val="both"/>
        <w:rPr>
          <w:bCs/>
          <w:sz w:val="28"/>
          <w:szCs w:val="28"/>
        </w:rPr>
      </w:pPr>
    </w:p>
    <w:p w:rsidR="00230781" w:rsidRPr="00F957DF" w:rsidRDefault="00230781" w:rsidP="00230781">
      <w:pPr>
        <w:widowControl w:val="0"/>
        <w:spacing w:after="0" w:line="240" w:lineRule="auto"/>
        <w:ind w:left="-709" w:right="-426" w:firstLine="709"/>
        <w:jc w:val="both"/>
        <w:rPr>
          <w:rFonts w:ascii="Times New Roman" w:hAnsi="Times New Roman" w:cs="Times New Roman"/>
        </w:rPr>
      </w:pPr>
    </w:p>
    <w:p w:rsidR="00230781" w:rsidRPr="00F957DF" w:rsidRDefault="00230781" w:rsidP="00230781">
      <w:pPr>
        <w:widowControl w:val="0"/>
        <w:spacing w:after="0" w:line="240" w:lineRule="auto"/>
        <w:ind w:left="-426" w:firstLine="426"/>
        <w:jc w:val="both"/>
        <w:rPr>
          <w:rFonts w:ascii="Times New Roman" w:hAnsi="Times New Roman" w:cs="Times New Roman"/>
        </w:rPr>
      </w:pPr>
    </w:p>
    <w:p w:rsidR="00230781" w:rsidRPr="00F957DF" w:rsidRDefault="00230781" w:rsidP="00230781">
      <w:pPr>
        <w:widowControl w:val="0"/>
        <w:spacing w:after="0" w:line="240" w:lineRule="auto"/>
        <w:ind w:left="-426" w:firstLine="426"/>
        <w:jc w:val="both"/>
        <w:rPr>
          <w:rFonts w:ascii="Times New Roman" w:hAnsi="Times New Roman" w:cs="Times New Roman"/>
        </w:rPr>
      </w:pPr>
    </w:p>
    <w:p w:rsidR="00230781" w:rsidRPr="00F957DF" w:rsidRDefault="00230781" w:rsidP="00230781">
      <w:pPr>
        <w:widowControl w:val="0"/>
        <w:spacing w:after="0" w:line="240" w:lineRule="auto"/>
        <w:ind w:left="-426" w:firstLine="426"/>
        <w:jc w:val="both"/>
        <w:rPr>
          <w:rFonts w:ascii="Times New Roman" w:hAnsi="Times New Roman" w:cs="Times New Roman"/>
        </w:rPr>
      </w:pPr>
    </w:p>
    <w:p w:rsidR="00230781" w:rsidRPr="00F957DF" w:rsidRDefault="00230781" w:rsidP="00230781">
      <w:pPr>
        <w:spacing w:after="0" w:line="240" w:lineRule="auto"/>
        <w:ind w:left="-426" w:firstLine="426"/>
        <w:jc w:val="both"/>
        <w:rPr>
          <w:rFonts w:ascii="Times New Roman" w:hAnsi="Times New Roman" w:cs="Times New Roman"/>
        </w:rPr>
      </w:pPr>
    </w:p>
    <w:p w:rsidR="00230781" w:rsidRDefault="00230781"/>
    <w:sectPr w:rsidR="00230781" w:rsidSect="00230781">
      <w:pgSz w:w="11906" w:h="16838"/>
      <w:pgMar w:top="1134" w:right="566"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33D43" w:rsidRDefault="00033D43" w:rsidP="00E6357E">
      <w:pPr>
        <w:spacing w:after="0" w:line="240" w:lineRule="auto"/>
      </w:pPr>
      <w:r>
        <w:separator/>
      </w:r>
    </w:p>
  </w:endnote>
  <w:endnote w:type="continuationSeparator" w:id="1">
    <w:p w:rsidR="00033D43" w:rsidRDefault="00033D43" w:rsidP="00E6357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Helv">
    <w:panose1 w:val="020B060402020203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Bookman Old Style">
    <w:panose1 w:val="02050604050505020204"/>
    <w:charset w:val="CC"/>
    <w:family w:val="roman"/>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Arial CYR">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33D43" w:rsidRDefault="00033D43" w:rsidP="00E6357E">
      <w:pPr>
        <w:spacing w:after="0" w:line="240" w:lineRule="auto"/>
      </w:pPr>
      <w:r>
        <w:separator/>
      </w:r>
    </w:p>
  </w:footnote>
  <w:footnote w:type="continuationSeparator" w:id="1">
    <w:p w:rsidR="00033D43" w:rsidRDefault="00033D43" w:rsidP="00E6357E">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footnotePr>
    <w:footnote w:id="0"/>
    <w:footnote w:id="1"/>
  </w:footnotePr>
  <w:endnotePr>
    <w:endnote w:id="0"/>
    <w:endnote w:id="1"/>
  </w:endnotePr>
  <w:compat>
    <w:useFELayout/>
  </w:compat>
  <w:rsids>
    <w:rsidRoot w:val="00230781"/>
    <w:rsid w:val="00033D43"/>
    <w:rsid w:val="00094AED"/>
    <w:rsid w:val="00150EC9"/>
    <w:rsid w:val="00230781"/>
    <w:rsid w:val="00377F7F"/>
    <w:rsid w:val="00593ED6"/>
    <w:rsid w:val="005F28D4"/>
    <w:rsid w:val="008D4A5D"/>
    <w:rsid w:val="009C7D4F"/>
    <w:rsid w:val="00E20E38"/>
    <w:rsid w:val="00E6357E"/>
    <w:rsid w:val="00F5311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5311C"/>
  </w:style>
  <w:style w:type="paragraph" w:styleId="1">
    <w:name w:val="heading 1"/>
    <w:basedOn w:val="a"/>
    <w:next w:val="a"/>
    <w:link w:val="10"/>
    <w:qFormat/>
    <w:rsid w:val="00230781"/>
    <w:pPr>
      <w:widowControl w:val="0"/>
      <w:autoSpaceDE w:val="0"/>
      <w:autoSpaceDN w:val="0"/>
      <w:adjustRightInd w:val="0"/>
      <w:spacing w:before="108" w:after="108" w:line="240" w:lineRule="auto"/>
      <w:jc w:val="center"/>
      <w:outlineLvl w:val="0"/>
    </w:pPr>
    <w:rPr>
      <w:rFonts w:ascii="Arial" w:eastAsia="Times New Roman" w:hAnsi="Arial" w:cs="Arial"/>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230781"/>
    <w:rPr>
      <w:rFonts w:ascii="Arial" w:eastAsia="Times New Roman" w:hAnsi="Arial" w:cs="Arial"/>
      <w:b/>
      <w:bCs/>
      <w:color w:val="26282F"/>
      <w:sz w:val="24"/>
      <w:szCs w:val="24"/>
    </w:rPr>
  </w:style>
  <w:style w:type="character" w:customStyle="1" w:styleId="NoSpacingChar">
    <w:name w:val="No Spacing Char"/>
    <w:basedOn w:val="a0"/>
    <w:link w:val="11"/>
    <w:locked/>
    <w:rsid w:val="00230781"/>
    <w:rPr>
      <w:rFonts w:ascii="Calibri" w:hAnsi="Calibri"/>
    </w:rPr>
  </w:style>
  <w:style w:type="paragraph" w:customStyle="1" w:styleId="11">
    <w:name w:val="Без интервала1"/>
    <w:link w:val="NoSpacingChar"/>
    <w:rsid w:val="00230781"/>
    <w:pPr>
      <w:spacing w:after="0" w:line="240" w:lineRule="auto"/>
    </w:pPr>
    <w:rPr>
      <w:rFonts w:ascii="Calibri" w:hAnsi="Calibri"/>
    </w:rPr>
  </w:style>
  <w:style w:type="paragraph" w:styleId="3">
    <w:name w:val="Body Text Indent 3"/>
    <w:basedOn w:val="a"/>
    <w:link w:val="30"/>
    <w:rsid w:val="00230781"/>
    <w:pPr>
      <w:widowControl w:val="0"/>
      <w:autoSpaceDE w:val="0"/>
      <w:autoSpaceDN w:val="0"/>
      <w:adjustRightInd w:val="0"/>
      <w:spacing w:after="120" w:line="240" w:lineRule="auto"/>
      <w:ind w:left="283"/>
    </w:pPr>
    <w:rPr>
      <w:rFonts w:ascii="Times New Roman" w:eastAsia="Times New Roman" w:hAnsi="Times New Roman" w:cs="Times New Roman"/>
      <w:sz w:val="16"/>
      <w:szCs w:val="16"/>
    </w:rPr>
  </w:style>
  <w:style w:type="character" w:customStyle="1" w:styleId="30">
    <w:name w:val="Основной текст с отступом 3 Знак"/>
    <w:basedOn w:val="a0"/>
    <w:link w:val="3"/>
    <w:rsid w:val="00230781"/>
    <w:rPr>
      <w:rFonts w:ascii="Times New Roman" w:eastAsia="Times New Roman" w:hAnsi="Times New Roman" w:cs="Times New Roman"/>
      <w:sz w:val="16"/>
      <w:szCs w:val="16"/>
    </w:rPr>
  </w:style>
  <w:style w:type="character" w:customStyle="1" w:styleId="a3">
    <w:name w:val="Гипертекстовая ссылка"/>
    <w:basedOn w:val="a0"/>
    <w:uiPriority w:val="99"/>
    <w:rsid w:val="00230781"/>
    <w:rPr>
      <w:rFonts w:cs="Times New Roman"/>
      <w:color w:val="106BBE"/>
    </w:rPr>
  </w:style>
  <w:style w:type="character" w:customStyle="1" w:styleId="a4">
    <w:name w:val="Цветовое выделение"/>
    <w:rsid w:val="00230781"/>
    <w:rPr>
      <w:b/>
      <w:color w:val="26282F"/>
    </w:rPr>
  </w:style>
  <w:style w:type="paragraph" w:styleId="a5">
    <w:name w:val="Body Text Indent"/>
    <w:basedOn w:val="a"/>
    <w:link w:val="a6"/>
    <w:rsid w:val="00230781"/>
    <w:pPr>
      <w:overflowPunct w:val="0"/>
      <w:autoSpaceDE w:val="0"/>
      <w:autoSpaceDN w:val="0"/>
      <w:adjustRightInd w:val="0"/>
      <w:spacing w:after="120" w:line="240" w:lineRule="auto"/>
      <w:ind w:left="283"/>
    </w:pPr>
    <w:rPr>
      <w:rFonts w:ascii="Times New Roman" w:eastAsia="Times New Roman" w:hAnsi="Times New Roman" w:cs="Times New Roman"/>
      <w:sz w:val="20"/>
      <w:szCs w:val="20"/>
    </w:rPr>
  </w:style>
  <w:style w:type="character" w:customStyle="1" w:styleId="a6">
    <w:name w:val="Основной текст с отступом Знак"/>
    <w:basedOn w:val="a0"/>
    <w:link w:val="a5"/>
    <w:rsid w:val="00230781"/>
    <w:rPr>
      <w:rFonts w:ascii="Times New Roman" w:eastAsia="Times New Roman" w:hAnsi="Times New Roman" w:cs="Times New Roman"/>
      <w:sz w:val="20"/>
      <w:szCs w:val="20"/>
    </w:rPr>
  </w:style>
  <w:style w:type="paragraph" w:customStyle="1" w:styleId="ConsPlusNormal">
    <w:name w:val="ConsPlusNormal"/>
    <w:uiPriority w:val="99"/>
    <w:rsid w:val="00230781"/>
    <w:pPr>
      <w:suppressAutoHyphens/>
      <w:autoSpaceDE w:val="0"/>
      <w:spacing w:after="0" w:line="240" w:lineRule="auto"/>
    </w:pPr>
    <w:rPr>
      <w:rFonts w:ascii="Arial" w:eastAsia="Arial" w:hAnsi="Arial" w:cs="Arial"/>
      <w:sz w:val="24"/>
      <w:szCs w:val="24"/>
      <w:lang w:eastAsia="ar-SA"/>
    </w:rPr>
  </w:style>
  <w:style w:type="paragraph" w:customStyle="1" w:styleId="p7">
    <w:name w:val="p7"/>
    <w:basedOn w:val="a"/>
    <w:rsid w:val="00230781"/>
    <w:pPr>
      <w:spacing w:before="100" w:beforeAutospacing="1" w:after="100" w:afterAutospacing="1" w:line="240" w:lineRule="auto"/>
    </w:pPr>
    <w:rPr>
      <w:rFonts w:ascii="Times New Roman" w:eastAsia="Times New Roman" w:hAnsi="Times New Roman" w:cs="Times New Roman"/>
      <w:sz w:val="24"/>
      <w:szCs w:val="24"/>
    </w:rPr>
  </w:style>
  <w:style w:type="character" w:styleId="a7">
    <w:name w:val="Hyperlink"/>
    <w:basedOn w:val="a0"/>
    <w:unhideWhenUsed/>
    <w:rsid w:val="00230781"/>
    <w:rPr>
      <w:color w:val="0000FF"/>
      <w:u w:val="single"/>
    </w:rPr>
  </w:style>
  <w:style w:type="paragraph" w:customStyle="1" w:styleId="31">
    <w:name w:val="Основной текст с отступом 31"/>
    <w:basedOn w:val="a"/>
    <w:rsid w:val="00230781"/>
    <w:pPr>
      <w:widowControl w:val="0"/>
      <w:overflowPunct w:val="0"/>
      <w:autoSpaceDE w:val="0"/>
      <w:autoSpaceDN w:val="0"/>
      <w:adjustRightInd w:val="0"/>
      <w:spacing w:after="0" w:line="240" w:lineRule="auto"/>
      <w:ind w:firstLine="720"/>
      <w:jc w:val="both"/>
    </w:pPr>
    <w:rPr>
      <w:rFonts w:ascii="Times New Roman" w:eastAsia="Times New Roman" w:hAnsi="Times New Roman" w:cs="Times New Roman"/>
      <w:b/>
      <w:sz w:val="28"/>
      <w:szCs w:val="20"/>
    </w:rPr>
  </w:style>
  <w:style w:type="paragraph" w:styleId="a8">
    <w:name w:val="Block Text"/>
    <w:basedOn w:val="a"/>
    <w:rsid w:val="00230781"/>
    <w:pPr>
      <w:widowControl w:val="0"/>
      <w:spacing w:after="0" w:line="240" w:lineRule="auto"/>
      <w:ind w:left="1134" w:right="1134"/>
      <w:jc w:val="both"/>
    </w:pPr>
    <w:rPr>
      <w:rFonts w:ascii="Times New Roman" w:eastAsia="Batang" w:hAnsi="Times New Roman" w:cs="Times New Roman"/>
      <w:b/>
      <w:sz w:val="28"/>
      <w:szCs w:val="20"/>
    </w:rPr>
  </w:style>
  <w:style w:type="paragraph" w:styleId="2">
    <w:name w:val="Body Text 2"/>
    <w:basedOn w:val="a"/>
    <w:link w:val="20"/>
    <w:uiPriority w:val="99"/>
    <w:semiHidden/>
    <w:unhideWhenUsed/>
    <w:rsid w:val="00230781"/>
    <w:pPr>
      <w:spacing w:after="120" w:line="480" w:lineRule="auto"/>
    </w:pPr>
  </w:style>
  <w:style w:type="character" w:customStyle="1" w:styleId="20">
    <w:name w:val="Основной текст 2 Знак"/>
    <w:basedOn w:val="a0"/>
    <w:link w:val="2"/>
    <w:uiPriority w:val="99"/>
    <w:semiHidden/>
    <w:rsid w:val="00230781"/>
  </w:style>
  <w:style w:type="character" w:styleId="a9">
    <w:name w:val="FollowedHyperlink"/>
    <w:basedOn w:val="a0"/>
    <w:uiPriority w:val="99"/>
    <w:semiHidden/>
    <w:unhideWhenUsed/>
    <w:rsid w:val="00230781"/>
    <w:rPr>
      <w:color w:val="800080"/>
      <w:u w:val="single"/>
    </w:rPr>
  </w:style>
  <w:style w:type="paragraph" w:customStyle="1" w:styleId="xl70">
    <w:name w:val="xl70"/>
    <w:basedOn w:val="a"/>
    <w:rsid w:val="00230781"/>
    <w:pPr>
      <w:spacing w:before="100" w:beforeAutospacing="1" w:after="100" w:afterAutospacing="1" w:line="240" w:lineRule="auto"/>
    </w:pPr>
    <w:rPr>
      <w:rFonts w:ascii="Arial" w:eastAsia="Times New Roman" w:hAnsi="Arial" w:cs="Arial"/>
      <w:b/>
      <w:bCs/>
      <w:sz w:val="24"/>
      <w:szCs w:val="24"/>
    </w:rPr>
  </w:style>
  <w:style w:type="paragraph" w:customStyle="1" w:styleId="xl71">
    <w:name w:val="xl71"/>
    <w:basedOn w:val="a"/>
    <w:rsid w:val="00230781"/>
    <w:pPr>
      <w:spacing w:before="100" w:beforeAutospacing="1" w:after="100" w:afterAutospacing="1" w:line="240" w:lineRule="auto"/>
    </w:pPr>
    <w:rPr>
      <w:rFonts w:ascii="Arial" w:eastAsia="Times New Roman" w:hAnsi="Arial" w:cs="Arial"/>
      <w:sz w:val="18"/>
      <w:szCs w:val="18"/>
    </w:rPr>
  </w:style>
  <w:style w:type="paragraph" w:customStyle="1" w:styleId="xl72">
    <w:name w:val="xl72"/>
    <w:basedOn w:val="a"/>
    <w:rsid w:val="00230781"/>
    <w:pPr>
      <w:spacing w:before="100" w:beforeAutospacing="1" w:after="100" w:afterAutospacing="1" w:line="240" w:lineRule="auto"/>
    </w:pPr>
    <w:rPr>
      <w:rFonts w:ascii="Helv" w:eastAsia="Times New Roman" w:hAnsi="Helv" w:cs="Times New Roman"/>
      <w:sz w:val="24"/>
      <w:szCs w:val="24"/>
    </w:rPr>
  </w:style>
  <w:style w:type="paragraph" w:customStyle="1" w:styleId="xl73">
    <w:name w:val="xl73"/>
    <w:basedOn w:val="a"/>
    <w:rsid w:val="0023078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rPr>
  </w:style>
  <w:style w:type="paragraph" w:customStyle="1" w:styleId="xl74">
    <w:name w:val="xl74"/>
    <w:basedOn w:val="a"/>
    <w:rsid w:val="0023078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rPr>
  </w:style>
  <w:style w:type="paragraph" w:customStyle="1" w:styleId="xl75">
    <w:name w:val="xl75"/>
    <w:basedOn w:val="a"/>
    <w:rsid w:val="0023078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rPr>
  </w:style>
  <w:style w:type="paragraph" w:customStyle="1" w:styleId="xl76">
    <w:name w:val="xl76"/>
    <w:basedOn w:val="a"/>
    <w:rsid w:val="0023078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rPr>
  </w:style>
  <w:style w:type="paragraph" w:customStyle="1" w:styleId="xl77">
    <w:name w:val="xl77"/>
    <w:basedOn w:val="a"/>
    <w:rsid w:val="00230781"/>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8">
    <w:name w:val="xl78"/>
    <w:basedOn w:val="a"/>
    <w:rsid w:val="002307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9">
    <w:name w:val="xl79"/>
    <w:basedOn w:val="a"/>
    <w:rsid w:val="00230781"/>
    <w:pPr>
      <w:shd w:val="clear" w:color="000000" w:fill="FFFF99"/>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0">
    <w:name w:val="xl80"/>
    <w:basedOn w:val="a"/>
    <w:rsid w:val="0023078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81">
    <w:name w:val="xl81"/>
    <w:basedOn w:val="a"/>
    <w:rsid w:val="0023078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82">
    <w:name w:val="xl82"/>
    <w:basedOn w:val="a"/>
    <w:rsid w:val="0023078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rPr>
  </w:style>
  <w:style w:type="paragraph" w:customStyle="1" w:styleId="xl83">
    <w:name w:val="xl83"/>
    <w:basedOn w:val="a"/>
    <w:rsid w:val="0023078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rPr>
  </w:style>
  <w:style w:type="paragraph" w:customStyle="1" w:styleId="xl84">
    <w:name w:val="xl84"/>
    <w:basedOn w:val="a"/>
    <w:rsid w:val="0023078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85">
    <w:name w:val="xl85"/>
    <w:basedOn w:val="a"/>
    <w:rsid w:val="0023078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rPr>
  </w:style>
  <w:style w:type="paragraph" w:customStyle="1" w:styleId="xl86">
    <w:name w:val="xl86"/>
    <w:basedOn w:val="a"/>
    <w:rsid w:val="0023078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rPr>
  </w:style>
  <w:style w:type="paragraph" w:customStyle="1" w:styleId="xl87">
    <w:name w:val="xl87"/>
    <w:basedOn w:val="a"/>
    <w:rsid w:val="0023078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rPr>
  </w:style>
  <w:style w:type="paragraph" w:customStyle="1" w:styleId="xl88">
    <w:name w:val="xl88"/>
    <w:basedOn w:val="a"/>
    <w:rsid w:val="0023078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18"/>
      <w:szCs w:val="18"/>
    </w:rPr>
  </w:style>
  <w:style w:type="paragraph" w:customStyle="1" w:styleId="xl89">
    <w:name w:val="xl89"/>
    <w:basedOn w:val="a"/>
    <w:rsid w:val="00230781"/>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8"/>
      <w:szCs w:val="18"/>
    </w:rPr>
  </w:style>
  <w:style w:type="paragraph" w:customStyle="1" w:styleId="xl90">
    <w:name w:val="xl90"/>
    <w:basedOn w:val="a"/>
    <w:rsid w:val="0023078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rPr>
  </w:style>
  <w:style w:type="paragraph" w:customStyle="1" w:styleId="xl91">
    <w:name w:val="xl91"/>
    <w:basedOn w:val="a"/>
    <w:rsid w:val="0023078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rPr>
  </w:style>
  <w:style w:type="paragraph" w:customStyle="1" w:styleId="xl92">
    <w:name w:val="xl92"/>
    <w:basedOn w:val="a"/>
    <w:rsid w:val="0023078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rPr>
  </w:style>
  <w:style w:type="paragraph" w:customStyle="1" w:styleId="xl93">
    <w:name w:val="xl93"/>
    <w:basedOn w:val="a"/>
    <w:rsid w:val="0023078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rPr>
  </w:style>
  <w:style w:type="paragraph" w:customStyle="1" w:styleId="xl94">
    <w:name w:val="xl94"/>
    <w:basedOn w:val="a"/>
    <w:rsid w:val="0023078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95">
    <w:name w:val="xl95"/>
    <w:basedOn w:val="a"/>
    <w:rsid w:val="002307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6">
    <w:name w:val="xl96"/>
    <w:basedOn w:val="a"/>
    <w:rsid w:val="002307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7">
    <w:name w:val="xl97"/>
    <w:basedOn w:val="a"/>
    <w:rsid w:val="0023078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rPr>
  </w:style>
  <w:style w:type="paragraph" w:customStyle="1" w:styleId="xl98">
    <w:name w:val="xl98"/>
    <w:basedOn w:val="a"/>
    <w:rsid w:val="0023078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rPr>
  </w:style>
  <w:style w:type="paragraph" w:customStyle="1" w:styleId="xl99">
    <w:name w:val="xl99"/>
    <w:basedOn w:val="a"/>
    <w:rsid w:val="0023078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8"/>
      <w:szCs w:val="18"/>
    </w:rPr>
  </w:style>
  <w:style w:type="paragraph" w:customStyle="1" w:styleId="xl100">
    <w:name w:val="xl100"/>
    <w:basedOn w:val="a"/>
    <w:rsid w:val="0023078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rPr>
  </w:style>
  <w:style w:type="paragraph" w:customStyle="1" w:styleId="xl101">
    <w:name w:val="xl101"/>
    <w:basedOn w:val="a"/>
    <w:rsid w:val="0023078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rPr>
  </w:style>
  <w:style w:type="paragraph" w:customStyle="1" w:styleId="xl102">
    <w:name w:val="xl102"/>
    <w:basedOn w:val="a"/>
    <w:rsid w:val="0023078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rPr>
  </w:style>
  <w:style w:type="paragraph" w:customStyle="1" w:styleId="xl103">
    <w:name w:val="xl103"/>
    <w:basedOn w:val="a"/>
    <w:rsid w:val="0023078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rPr>
  </w:style>
  <w:style w:type="paragraph" w:customStyle="1" w:styleId="xl104">
    <w:name w:val="xl104"/>
    <w:basedOn w:val="a"/>
    <w:rsid w:val="0023078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8"/>
      <w:szCs w:val="18"/>
    </w:rPr>
  </w:style>
  <w:style w:type="paragraph" w:customStyle="1" w:styleId="xl105">
    <w:name w:val="xl105"/>
    <w:basedOn w:val="a"/>
    <w:rsid w:val="00230781"/>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106">
    <w:name w:val="xl106"/>
    <w:basedOn w:val="a"/>
    <w:rsid w:val="00230781"/>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107">
    <w:name w:val="xl107"/>
    <w:basedOn w:val="a"/>
    <w:rsid w:val="00230781"/>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108">
    <w:name w:val="xl108"/>
    <w:basedOn w:val="a"/>
    <w:rsid w:val="002307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9">
    <w:name w:val="xl109"/>
    <w:basedOn w:val="a"/>
    <w:rsid w:val="00230781"/>
    <w:pPr>
      <w:pBdr>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0">
    <w:name w:val="xl110"/>
    <w:basedOn w:val="a"/>
    <w:rsid w:val="0023078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111">
    <w:name w:val="xl111"/>
    <w:basedOn w:val="a"/>
    <w:rsid w:val="00230781"/>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12">
    <w:name w:val="xl112"/>
    <w:basedOn w:val="a"/>
    <w:rsid w:val="00230781"/>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w:eastAsia="Times New Roman" w:hAnsi="Arial" w:cs="Arial"/>
      <w:b/>
      <w:bCs/>
      <w:sz w:val="24"/>
      <w:szCs w:val="24"/>
    </w:rPr>
  </w:style>
  <w:style w:type="paragraph" w:customStyle="1" w:styleId="xl113">
    <w:name w:val="xl113"/>
    <w:basedOn w:val="a"/>
    <w:rsid w:val="0023078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rPr>
  </w:style>
  <w:style w:type="paragraph" w:customStyle="1" w:styleId="xl114">
    <w:name w:val="xl114"/>
    <w:basedOn w:val="a"/>
    <w:rsid w:val="0023078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rPr>
  </w:style>
  <w:style w:type="paragraph" w:customStyle="1" w:styleId="xl115">
    <w:name w:val="xl115"/>
    <w:basedOn w:val="a"/>
    <w:rsid w:val="0023078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rPr>
  </w:style>
  <w:style w:type="paragraph" w:customStyle="1" w:styleId="xl116">
    <w:name w:val="xl116"/>
    <w:basedOn w:val="a"/>
    <w:rsid w:val="0023078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rPr>
  </w:style>
  <w:style w:type="paragraph" w:customStyle="1" w:styleId="xl117">
    <w:name w:val="xl117"/>
    <w:basedOn w:val="a"/>
    <w:rsid w:val="00230781"/>
    <w:pPr>
      <w:spacing w:before="100" w:beforeAutospacing="1" w:after="100" w:afterAutospacing="1" w:line="240" w:lineRule="auto"/>
    </w:pPr>
    <w:rPr>
      <w:rFonts w:ascii="Times New Roman" w:eastAsia="Times New Roman" w:hAnsi="Times New Roman" w:cs="Times New Roman"/>
      <w:sz w:val="18"/>
      <w:szCs w:val="18"/>
    </w:rPr>
  </w:style>
  <w:style w:type="paragraph" w:customStyle="1" w:styleId="xl118">
    <w:name w:val="xl118"/>
    <w:basedOn w:val="a"/>
    <w:rsid w:val="00230781"/>
    <w:pPr>
      <w:spacing w:before="100" w:beforeAutospacing="1" w:after="100" w:afterAutospacing="1" w:line="240" w:lineRule="auto"/>
    </w:pPr>
    <w:rPr>
      <w:rFonts w:ascii="Times New Roman" w:eastAsia="Times New Roman" w:hAnsi="Times New Roman" w:cs="Times New Roman"/>
      <w:sz w:val="18"/>
      <w:szCs w:val="18"/>
    </w:rPr>
  </w:style>
  <w:style w:type="paragraph" w:styleId="aa">
    <w:name w:val="Body Text"/>
    <w:basedOn w:val="a"/>
    <w:link w:val="ab"/>
    <w:uiPriority w:val="99"/>
    <w:semiHidden/>
    <w:unhideWhenUsed/>
    <w:rsid w:val="008D4A5D"/>
    <w:pPr>
      <w:spacing w:after="120"/>
    </w:pPr>
  </w:style>
  <w:style w:type="character" w:customStyle="1" w:styleId="ab">
    <w:name w:val="Основной текст Знак"/>
    <w:basedOn w:val="a0"/>
    <w:link w:val="aa"/>
    <w:uiPriority w:val="99"/>
    <w:semiHidden/>
    <w:rsid w:val="008D4A5D"/>
  </w:style>
  <w:style w:type="paragraph" w:styleId="ac">
    <w:name w:val="Normal (Web)"/>
    <w:basedOn w:val="a"/>
    <w:uiPriority w:val="99"/>
    <w:semiHidden/>
    <w:unhideWhenUsed/>
    <w:rsid w:val="008D4A5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d">
    <w:name w:val="Содержимое таблицы"/>
    <w:basedOn w:val="a"/>
    <w:rsid w:val="008D4A5D"/>
    <w:pPr>
      <w:suppressLineNumbers/>
      <w:suppressAutoHyphens/>
      <w:spacing w:after="0" w:line="240" w:lineRule="auto"/>
    </w:pPr>
    <w:rPr>
      <w:rFonts w:ascii="Times New Roman" w:eastAsia="Times New Roman" w:hAnsi="Times New Roman" w:cs="Times New Roman"/>
      <w:sz w:val="20"/>
      <w:szCs w:val="20"/>
      <w:lang w:eastAsia="ar-SA"/>
    </w:rPr>
  </w:style>
  <w:style w:type="paragraph" w:customStyle="1" w:styleId="ae">
    <w:name w:val="Таблицы (моноширинный)"/>
    <w:basedOn w:val="a"/>
    <w:next w:val="a"/>
    <w:uiPriority w:val="99"/>
    <w:semiHidden/>
    <w:rsid w:val="008D4A5D"/>
    <w:pPr>
      <w:widowControl w:val="0"/>
      <w:autoSpaceDE w:val="0"/>
      <w:autoSpaceDN w:val="0"/>
      <w:adjustRightInd w:val="0"/>
      <w:spacing w:after="0" w:line="240" w:lineRule="auto"/>
      <w:jc w:val="both"/>
    </w:pPr>
    <w:rPr>
      <w:rFonts w:ascii="Courier New" w:eastAsia="Times New Roman" w:hAnsi="Courier New" w:cs="Courier New"/>
      <w:sz w:val="20"/>
      <w:szCs w:val="20"/>
    </w:rPr>
  </w:style>
  <w:style w:type="paragraph" w:customStyle="1" w:styleId="western">
    <w:name w:val="western"/>
    <w:basedOn w:val="a"/>
    <w:uiPriority w:val="99"/>
    <w:semiHidden/>
    <w:rsid w:val="008D4A5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
    <w:name w:val="s_1"/>
    <w:basedOn w:val="a"/>
    <w:uiPriority w:val="99"/>
    <w:semiHidden/>
    <w:rsid w:val="008D4A5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Nonformat">
    <w:name w:val="ConsNonformat"/>
    <w:uiPriority w:val="99"/>
    <w:semiHidden/>
    <w:rsid w:val="008D4A5D"/>
    <w:pPr>
      <w:widowControl w:val="0"/>
      <w:spacing w:after="0" w:line="240" w:lineRule="auto"/>
      <w:ind w:right="19772"/>
    </w:pPr>
    <w:rPr>
      <w:rFonts w:ascii="Courier New" w:eastAsia="Times New Roman" w:hAnsi="Courier New" w:cs="Courier New"/>
      <w:sz w:val="20"/>
      <w:szCs w:val="20"/>
    </w:rPr>
  </w:style>
  <w:style w:type="character" w:customStyle="1" w:styleId="FontStyle16">
    <w:name w:val="Font Style16"/>
    <w:basedOn w:val="a0"/>
    <w:rsid w:val="008D4A5D"/>
    <w:rPr>
      <w:rFonts w:ascii="Times New Roman" w:hAnsi="Times New Roman" w:cs="Times New Roman" w:hint="default"/>
      <w:sz w:val="20"/>
      <w:szCs w:val="20"/>
    </w:rPr>
  </w:style>
  <w:style w:type="character" w:customStyle="1" w:styleId="apple-converted-space">
    <w:name w:val="apple-converted-space"/>
    <w:basedOn w:val="a0"/>
    <w:rsid w:val="008D4A5D"/>
  </w:style>
  <w:style w:type="paragraph" w:styleId="af">
    <w:name w:val="header"/>
    <w:basedOn w:val="a"/>
    <w:link w:val="af0"/>
    <w:uiPriority w:val="99"/>
    <w:semiHidden/>
    <w:unhideWhenUsed/>
    <w:rsid w:val="00E6357E"/>
    <w:pPr>
      <w:tabs>
        <w:tab w:val="center" w:pos="4677"/>
        <w:tab w:val="right" w:pos="9355"/>
      </w:tabs>
      <w:spacing w:after="0" w:line="240" w:lineRule="auto"/>
    </w:pPr>
  </w:style>
  <w:style w:type="character" w:customStyle="1" w:styleId="af0">
    <w:name w:val="Верхний колонтитул Знак"/>
    <w:basedOn w:val="a0"/>
    <w:link w:val="af"/>
    <w:uiPriority w:val="99"/>
    <w:semiHidden/>
    <w:rsid w:val="00E6357E"/>
  </w:style>
  <w:style w:type="paragraph" w:styleId="af1">
    <w:name w:val="footer"/>
    <w:basedOn w:val="a"/>
    <w:link w:val="af2"/>
    <w:uiPriority w:val="99"/>
    <w:semiHidden/>
    <w:unhideWhenUsed/>
    <w:rsid w:val="00E6357E"/>
    <w:pPr>
      <w:tabs>
        <w:tab w:val="center" w:pos="4677"/>
        <w:tab w:val="right" w:pos="9355"/>
      </w:tabs>
      <w:spacing w:after="0" w:line="240" w:lineRule="auto"/>
    </w:pPr>
  </w:style>
  <w:style w:type="character" w:customStyle="1" w:styleId="af2">
    <w:name w:val="Нижний колонтитул Знак"/>
    <w:basedOn w:val="a0"/>
    <w:link w:val="af1"/>
    <w:uiPriority w:val="99"/>
    <w:semiHidden/>
    <w:rsid w:val="00E6357E"/>
  </w:style>
  <w:style w:type="paragraph" w:styleId="21">
    <w:name w:val="Body Text Indent 2"/>
    <w:basedOn w:val="a"/>
    <w:link w:val="22"/>
    <w:uiPriority w:val="99"/>
    <w:semiHidden/>
    <w:unhideWhenUsed/>
    <w:rsid w:val="00E6357E"/>
    <w:pPr>
      <w:spacing w:after="120" w:line="480" w:lineRule="auto"/>
      <w:ind w:left="283"/>
    </w:pPr>
  </w:style>
  <w:style w:type="character" w:customStyle="1" w:styleId="22">
    <w:name w:val="Основной текст с отступом 2 Знак"/>
    <w:basedOn w:val="a0"/>
    <w:link w:val="21"/>
    <w:uiPriority w:val="99"/>
    <w:semiHidden/>
    <w:rsid w:val="00E6357E"/>
  </w:style>
</w:styles>
</file>

<file path=word/webSettings.xml><?xml version="1.0" encoding="utf-8"?>
<w:webSettings xmlns:r="http://schemas.openxmlformats.org/officeDocument/2006/relationships" xmlns:w="http://schemas.openxmlformats.org/wordprocessingml/2006/main">
  <w:divs>
    <w:div w:id="27998715">
      <w:bodyDiv w:val="1"/>
      <w:marLeft w:val="0"/>
      <w:marRight w:val="0"/>
      <w:marTop w:val="0"/>
      <w:marBottom w:val="0"/>
      <w:divBdr>
        <w:top w:val="none" w:sz="0" w:space="0" w:color="auto"/>
        <w:left w:val="none" w:sz="0" w:space="0" w:color="auto"/>
        <w:bottom w:val="none" w:sz="0" w:space="0" w:color="auto"/>
        <w:right w:val="none" w:sz="0" w:space="0" w:color="auto"/>
      </w:divBdr>
    </w:div>
    <w:div w:id="360203715">
      <w:bodyDiv w:val="1"/>
      <w:marLeft w:val="0"/>
      <w:marRight w:val="0"/>
      <w:marTop w:val="0"/>
      <w:marBottom w:val="0"/>
      <w:divBdr>
        <w:top w:val="none" w:sz="0" w:space="0" w:color="auto"/>
        <w:left w:val="none" w:sz="0" w:space="0" w:color="auto"/>
        <w:bottom w:val="none" w:sz="0" w:space="0" w:color="auto"/>
        <w:right w:val="none" w:sz="0" w:space="0" w:color="auto"/>
      </w:divBdr>
    </w:div>
    <w:div w:id="397170641">
      <w:bodyDiv w:val="1"/>
      <w:marLeft w:val="0"/>
      <w:marRight w:val="0"/>
      <w:marTop w:val="0"/>
      <w:marBottom w:val="0"/>
      <w:divBdr>
        <w:top w:val="none" w:sz="0" w:space="0" w:color="auto"/>
        <w:left w:val="none" w:sz="0" w:space="0" w:color="auto"/>
        <w:bottom w:val="none" w:sz="0" w:space="0" w:color="auto"/>
        <w:right w:val="none" w:sz="0" w:space="0" w:color="auto"/>
      </w:divBdr>
    </w:div>
    <w:div w:id="643391230">
      <w:bodyDiv w:val="1"/>
      <w:marLeft w:val="0"/>
      <w:marRight w:val="0"/>
      <w:marTop w:val="0"/>
      <w:marBottom w:val="0"/>
      <w:divBdr>
        <w:top w:val="none" w:sz="0" w:space="0" w:color="auto"/>
        <w:left w:val="none" w:sz="0" w:space="0" w:color="auto"/>
        <w:bottom w:val="none" w:sz="0" w:space="0" w:color="auto"/>
        <w:right w:val="none" w:sz="0" w:space="0" w:color="auto"/>
      </w:divBdr>
    </w:div>
    <w:div w:id="688213564">
      <w:bodyDiv w:val="1"/>
      <w:marLeft w:val="0"/>
      <w:marRight w:val="0"/>
      <w:marTop w:val="0"/>
      <w:marBottom w:val="0"/>
      <w:divBdr>
        <w:top w:val="none" w:sz="0" w:space="0" w:color="auto"/>
        <w:left w:val="none" w:sz="0" w:space="0" w:color="auto"/>
        <w:bottom w:val="none" w:sz="0" w:space="0" w:color="auto"/>
        <w:right w:val="none" w:sz="0" w:space="0" w:color="auto"/>
      </w:divBdr>
    </w:div>
    <w:div w:id="863248731">
      <w:bodyDiv w:val="1"/>
      <w:marLeft w:val="0"/>
      <w:marRight w:val="0"/>
      <w:marTop w:val="0"/>
      <w:marBottom w:val="0"/>
      <w:divBdr>
        <w:top w:val="none" w:sz="0" w:space="0" w:color="auto"/>
        <w:left w:val="none" w:sz="0" w:space="0" w:color="auto"/>
        <w:bottom w:val="none" w:sz="0" w:space="0" w:color="auto"/>
        <w:right w:val="none" w:sz="0" w:space="0" w:color="auto"/>
      </w:divBdr>
    </w:div>
    <w:div w:id="940452006">
      <w:bodyDiv w:val="1"/>
      <w:marLeft w:val="0"/>
      <w:marRight w:val="0"/>
      <w:marTop w:val="0"/>
      <w:marBottom w:val="0"/>
      <w:divBdr>
        <w:top w:val="none" w:sz="0" w:space="0" w:color="auto"/>
        <w:left w:val="none" w:sz="0" w:space="0" w:color="auto"/>
        <w:bottom w:val="none" w:sz="0" w:space="0" w:color="auto"/>
        <w:right w:val="none" w:sz="0" w:space="0" w:color="auto"/>
      </w:divBdr>
    </w:div>
    <w:div w:id="1363094162">
      <w:bodyDiv w:val="1"/>
      <w:marLeft w:val="0"/>
      <w:marRight w:val="0"/>
      <w:marTop w:val="0"/>
      <w:marBottom w:val="0"/>
      <w:divBdr>
        <w:top w:val="none" w:sz="0" w:space="0" w:color="auto"/>
        <w:left w:val="none" w:sz="0" w:space="0" w:color="auto"/>
        <w:bottom w:val="none" w:sz="0" w:space="0" w:color="auto"/>
        <w:right w:val="none" w:sz="0" w:space="0" w:color="auto"/>
      </w:divBdr>
    </w:div>
    <w:div w:id="1412655486">
      <w:bodyDiv w:val="1"/>
      <w:marLeft w:val="0"/>
      <w:marRight w:val="0"/>
      <w:marTop w:val="0"/>
      <w:marBottom w:val="0"/>
      <w:divBdr>
        <w:top w:val="none" w:sz="0" w:space="0" w:color="auto"/>
        <w:left w:val="none" w:sz="0" w:space="0" w:color="auto"/>
        <w:bottom w:val="none" w:sz="0" w:space="0" w:color="auto"/>
        <w:right w:val="none" w:sz="0" w:space="0" w:color="auto"/>
      </w:divBdr>
    </w:div>
    <w:div w:id="1423793568">
      <w:bodyDiv w:val="1"/>
      <w:marLeft w:val="0"/>
      <w:marRight w:val="0"/>
      <w:marTop w:val="0"/>
      <w:marBottom w:val="0"/>
      <w:divBdr>
        <w:top w:val="none" w:sz="0" w:space="0" w:color="auto"/>
        <w:left w:val="none" w:sz="0" w:space="0" w:color="auto"/>
        <w:bottom w:val="none" w:sz="0" w:space="0" w:color="auto"/>
        <w:right w:val="none" w:sz="0" w:space="0" w:color="auto"/>
      </w:divBdr>
    </w:div>
    <w:div w:id="1485656447">
      <w:bodyDiv w:val="1"/>
      <w:marLeft w:val="0"/>
      <w:marRight w:val="0"/>
      <w:marTop w:val="0"/>
      <w:marBottom w:val="0"/>
      <w:divBdr>
        <w:top w:val="none" w:sz="0" w:space="0" w:color="auto"/>
        <w:left w:val="none" w:sz="0" w:space="0" w:color="auto"/>
        <w:bottom w:val="none" w:sz="0" w:space="0" w:color="auto"/>
        <w:right w:val="none" w:sz="0" w:space="0" w:color="auto"/>
      </w:divBdr>
    </w:div>
    <w:div w:id="1623682780">
      <w:bodyDiv w:val="1"/>
      <w:marLeft w:val="0"/>
      <w:marRight w:val="0"/>
      <w:marTop w:val="0"/>
      <w:marBottom w:val="0"/>
      <w:divBdr>
        <w:top w:val="none" w:sz="0" w:space="0" w:color="auto"/>
        <w:left w:val="none" w:sz="0" w:space="0" w:color="auto"/>
        <w:bottom w:val="none" w:sz="0" w:space="0" w:color="auto"/>
        <w:right w:val="none" w:sz="0" w:space="0" w:color="auto"/>
      </w:divBdr>
    </w:div>
    <w:div w:id="1739018266">
      <w:bodyDiv w:val="1"/>
      <w:marLeft w:val="0"/>
      <w:marRight w:val="0"/>
      <w:marTop w:val="0"/>
      <w:marBottom w:val="0"/>
      <w:divBdr>
        <w:top w:val="none" w:sz="0" w:space="0" w:color="auto"/>
        <w:left w:val="none" w:sz="0" w:space="0" w:color="auto"/>
        <w:bottom w:val="none" w:sz="0" w:space="0" w:color="auto"/>
        <w:right w:val="none" w:sz="0" w:space="0" w:color="auto"/>
      </w:divBdr>
    </w:div>
    <w:div w:id="1854875805">
      <w:bodyDiv w:val="1"/>
      <w:marLeft w:val="0"/>
      <w:marRight w:val="0"/>
      <w:marTop w:val="0"/>
      <w:marBottom w:val="0"/>
      <w:divBdr>
        <w:top w:val="none" w:sz="0" w:space="0" w:color="auto"/>
        <w:left w:val="none" w:sz="0" w:space="0" w:color="auto"/>
        <w:bottom w:val="none" w:sz="0" w:space="0" w:color="auto"/>
        <w:right w:val="none" w:sz="0" w:space="0" w:color="auto"/>
      </w:divBdr>
    </w:div>
    <w:div w:id="2088260724">
      <w:bodyDiv w:val="1"/>
      <w:marLeft w:val="0"/>
      <w:marRight w:val="0"/>
      <w:marTop w:val="0"/>
      <w:marBottom w:val="0"/>
      <w:divBdr>
        <w:top w:val="none" w:sz="0" w:space="0" w:color="auto"/>
        <w:left w:val="none" w:sz="0" w:space="0" w:color="auto"/>
        <w:bottom w:val="none" w:sz="0" w:space="0" w:color="auto"/>
        <w:right w:val="none" w:sz="0" w:space="0" w:color="auto"/>
      </w:divBdr>
    </w:div>
    <w:div w:id="2113894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3" Type="http://schemas.openxmlformats.org/officeDocument/2006/relationships/hyperlink" Target="http://www.torgi.gov.ru" TargetMode="External"/><Relationship Id="rId18"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3" Type="http://schemas.openxmlformats.org/officeDocument/2006/relationships/settings" Target="settings.xml"/><Relationship Id="rId21" Type="http://schemas.openxmlformats.org/officeDocument/2006/relationships/hyperlink" Target="http://www.torgi.gov.ru" TargetMode="External"/><Relationship Id="rId7" Type="http://schemas.openxmlformats.org/officeDocument/2006/relationships/hyperlink" Target="http://www.torgi.gov.ru" TargetMode="External"/><Relationship Id="rId12" Type="http://schemas.openxmlformats.org/officeDocument/2006/relationships/hyperlink" Target="garantF1://890941.25746134" TargetMode="External"/><Relationship Id="rId17" Type="http://schemas.openxmlformats.org/officeDocument/2006/relationships/hyperlink" Target="garantF1://890941.25746134" TargetMode="External"/><Relationship Id="rId2" Type="http://schemas.openxmlformats.org/officeDocument/2006/relationships/styles" Target="styles.xml"/><Relationship Id="rId16"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20" Type="http://schemas.openxmlformats.org/officeDocument/2006/relationships/hyperlink" Target="garantF1://890941.25746134"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torgi.gov.ru" TargetMode="External"/><Relationship Id="rId23" Type="http://schemas.openxmlformats.org/officeDocument/2006/relationships/fontTable" Target="fontTable.xml"/><Relationship Id="rId10"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9"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4" Type="http://schemas.openxmlformats.org/officeDocument/2006/relationships/webSettings" Target="webSettings.xml"/><Relationship Id="rId9" Type="http://schemas.openxmlformats.org/officeDocument/2006/relationships/hyperlink" Target="garantF1://890941.25746134" TargetMode="External"/><Relationship Id="rId14" Type="http://schemas.openxmlformats.org/officeDocument/2006/relationships/hyperlink" Target="http://www.torgi.gov.ru" TargetMode="External"/><Relationship Id="rId22" Type="http://schemas.openxmlformats.org/officeDocument/2006/relationships/hyperlink" Target="http://www.torg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574D0E-AF3C-416F-98E0-5F43610DF7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1</Pages>
  <Words>31978</Words>
  <Characters>182278</Characters>
  <Application>Microsoft Office Word</Application>
  <DocSecurity>0</DocSecurity>
  <Lines>1518</Lines>
  <Paragraphs>427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213829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ORGOTDEL</dc:creator>
  <cp:keywords/>
  <dc:description/>
  <cp:lastModifiedBy>ORGOTDEL</cp:lastModifiedBy>
  <cp:revision>7</cp:revision>
  <dcterms:created xsi:type="dcterms:W3CDTF">2017-07-11T07:41:00Z</dcterms:created>
  <dcterms:modified xsi:type="dcterms:W3CDTF">2017-10-04T07:01:00Z</dcterms:modified>
</cp:coreProperties>
</file>