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6E0" w:rsidRDefault="001216E0" w:rsidP="001216E0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Е С П У Б Л И К А     М О Р Д О В И Я</w:t>
      </w:r>
    </w:p>
    <w:p w:rsidR="001216E0" w:rsidRDefault="001216E0" w:rsidP="001216E0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Д А Т О В С К И Й    М У Н И Ц И П А Л Ь Н Ы Й    Р А Й О Н</w:t>
      </w:r>
    </w:p>
    <w:p w:rsidR="001216E0" w:rsidRDefault="001216E0" w:rsidP="001216E0">
      <w:pPr>
        <w:jc w:val="center"/>
      </w:pPr>
      <w:r>
        <w:t>_________________________________________________________________</w:t>
      </w:r>
    </w:p>
    <w:p w:rsidR="001216E0" w:rsidRDefault="001216E0" w:rsidP="001216E0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1216E0" w:rsidRDefault="001216E0" w:rsidP="001216E0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 xml:space="preserve">М У Н И </w:t>
      </w:r>
      <w:proofErr w:type="gramStart"/>
      <w:r>
        <w:rPr>
          <w:rFonts w:ascii="Book Antiqua" w:hAnsi="Book Antiqua" w:cs="Bookman Old Style"/>
          <w:b/>
          <w:bCs/>
          <w:sz w:val="36"/>
          <w:szCs w:val="36"/>
        </w:rPr>
        <w:t>Ц</w:t>
      </w:r>
      <w:proofErr w:type="gramEnd"/>
      <w:r>
        <w:rPr>
          <w:rFonts w:ascii="Book Antiqua" w:hAnsi="Book Antiqua" w:cs="Bookman Old Style"/>
          <w:b/>
          <w:bCs/>
          <w:sz w:val="36"/>
          <w:szCs w:val="36"/>
        </w:rPr>
        <w:t xml:space="preserve"> И П А Л Ь Н Ы Й      В Е С Т Н И К</w:t>
      </w:r>
    </w:p>
    <w:p w:rsidR="001216E0" w:rsidRDefault="001216E0" w:rsidP="001216E0">
      <w:pPr>
        <w:pStyle w:val="11"/>
        <w:jc w:val="center"/>
        <w:rPr>
          <w:rFonts w:cstheme="minorBidi"/>
        </w:rPr>
      </w:pPr>
      <w:r>
        <w:t>_________________________________________________________________</w:t>
      </w:r>
    </w:p>
    <w:p w:rsidR="001216E0" w:rsidRDefault="001216E0" w:rsidP="001216E0">
      <w:pPr>
        <w:pStyle w:val="11"/>
        <w:jc w:val="center"/>
        <w:rPr>
          <w:sz w:val="18"/>
          <w:szCs w:val="18"/>
        </w:rPr>
      </w:pPr>
    </w:p>
    <w:p w:rsidR="001216E0" w:rsidRDefault="001216E0" w:rsidP="001216E0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1216E0" w:rsidRDefault="001216E0" w:rsidP="001216E0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1216E0" w:rsidRDefault="001216E0" w:rsidP="001216E0">
      <w:pPr>
        <w:pStyle w:val="11"/>
        <w:rPr>
          <w:rFonts w:cstheme="minorBidi"/>
          <w:sz w:val="20"/>
          <w:szCs w:val="20"/>
        </w:rPr>
      </w:pPr>
    </w:p>
    <w:p w:rsidR="001216E0" w:rsidRDefault="001216E0" w:rsidP="001216E0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14                                                                                                                      31 июня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Cambria" w:hAnsi="Cambria" w:cs="Calibri"/>
            <w:i/>
            <w:sz w:val="26"/>
            <w:szCs w:val="26"/>
          </w:rPr>
          <w:t>2017 г</w:t>
        </w:r>
      </w:smartTag>
      <w:r>
        <w:rPr>
          <w:rFonts w:ascii="Cambria" w:hAnsi="Cambria" w:cs="Calibri"/>
          <w:i/>
          <w:sz w:val="26"/>
          <w:szCs w:val="26"/>
        </w:rPr>
        <w:t>.</w:t>
      </w:r>
    </w:p>
    <w:p w:rsidR="001216E0" w:rsidRDefault="001216E0" w:rsidP="001216E0">
      <w:pPr>
        <w:ind w:left="-400"/>
        <w:jc w:val="both"/>
        <w:rPr>
          <w:rFonts w:ascii="Times New Roman" w:hAnsi="Times New Roman" w:cs="Times New Roman"/>
          <w:b/>
        </w:rPr>
      </w:pPr>
      <w:r w:rsidRPr="00A1338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13384">
        <w:rPr>
          <w:rFonts w:ascii="Times New Roman" w:hAnsi="Times New Roman" w:cs="Times New Roman"/>
          <w:b/>
        </w:rPr>
        <w:t>Ардатовского</w:t>
      </w:r>
      <w:proofErr w:type="spellEnd"/>
      <w:r w:rsidRPr="00A13384">
        <w:rPr>
          <w:rFonts w:ascii="Times New Roman" w:hAnsi="Times New Roman" w:cs="Times New Roman"/>
          <w:b/>
        </w:rPr>
        <w:t xml:space="preserve"> муниципального района РМ от 21.06.2017 г. № 663 «О реорганизации  МБУ «</w:t>
      </w:r>
      <w:proofErr w:type="spellStart"/>
      <w:r w:rsidRPr="00A13384">
        <w:rPr>
          <w:rFonts w:ascii="Times New Roman" w:hAnsi="Times New Roman" w:cs="Times New Roman"/>
          <w:b/>
        </w:rPr>
        <w:t>Ардатовский</w:t>
      </w:r>
      <w:proofErr w:type="spellEnd"/>
      <w:r w:rsidRPr="00A13384">
        <w:rPr>
          <w:rFonts w:ascii="Times New Roman" w:hAnsi="Times New Roman" w:cs="Times New Roman"/>
          <w:b/>
        </w:rPr>
        <w:t xml:space="preserve"> РДК» в форме  присоединения  к нему МБУК «Центр культуры и отдыха Тургеневского городского поселения»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В соответствии со </w:t>
      </w:r>
      <w:hyperlink r:id="rId5" w:history="1">
        <w:r w:rsidRPr="00A13384">
          <w:rPr>
            <w:rFonts w:ascii="Times New Roman" w:hAnsi="Times New Roman" w:cs="Times New Roman"/>
          </w:rPr>
          <w:t>статьей 57</w:t>
        </w:r>
      </w:hyperlink>
      <w:r w:rsidRPr="00A13384">
        <w:rPr>
          <w:rFonts w:ascii="Times New Roman" w:hAnsi="Times New Roman" w:cs="Times New Roman"/>
        </w:rPr>
        <w:t xml:space="preserve"> Гражданского кодекса Российской Федерации, </w:t>
      </w:r>
      <w:hyperlink r:id="rId6" w:history="1">
        <w:r w:rsidRPr="00A13384">
          <w:rPr>
            <w:rFonts w:ascii="Times New Roman" w:hAnsi="Times New Roman" w:cs="Times New Roman"/>
          </w:rPr>
          <w:t>статьями 13 - 16</w:t>
        </w:r>
      </w:hyperlink>
      <w:r w:rsidRPr="00A13384">
        <w:rPr>
          <w:rFonts w:ascii="Times New Roman" w:hAnsi="Times New Roman" w:cs="Times New Roman"/>
        </w:rPr>
        <w:t xml:space="preserve"> Федерального закона от 8 августа 2001 года №129-ФЗ «О государственной регистрации юридических лиц и индивидуальных предпринимателей", </w:t>
      </w:r>
      <w:hyperlink r:id="rId7" w:history="1">
        <w:r w:rsidRPr="00A13384">
          <w:rPr>
            <w:rFonts w:ascii="Times New Roman" w:hAnsi="Times New Roman" w:cs="Times New Roman"/>
          </w:rPr>
          <w:t>Устава</w:t>
        </w:r>
      </w:hyperlink>
      <w:r w:rsidRPr="00A13384">
        <w:rPr>
          <w:rFonts w:ascii="Times New Roman" w:hAnsi="Times New Roman" w:cs="Times New Roman"/>
        </w:rPr>
        <w:t xml:space="preserve"> </w:t>
      </w:r>
      <w:proofErr w:type="spellStart"/>
      <w:r w:rsidRPr="00A13384">
        <w:rPr>
          <w:rFonts w:ascii="Times New Roman" w:hAnsi="Times New Roman" w:cs="Times New Roman"/>
        </w:rPr>
        <w:t>Ардатовского</w:t>
      </w:r>
      <w:proofErr w:type="spellEnd"/>
      <w:r w:rsidRPr="00A13384">
        <w:rPr>
          <w:rFonts w:ascii="Times New Roman" w:hAnsi="Times New Roman" w:cs="Times New Roman"/>
        </w:rPr>
        <w:t xml:space="preserve"> муниципального района РМ,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>ПОСТАНОВЛЯЕТ:</w:t>
      </w:r>
    </w:p>
    <w:p w:rsidR="00A13384" w:rsidRPr="00A13384" w:rsidRDefault="00A13384" w:rsidP="00A13384">
      <w:pPr>
        <w:spacing w:after="0" w:line="240" w:lineRule="auto"/>
        <w:ind w:left="-426" w:right="-80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>1. Реорганизовать Муниципальное бюджетное учреждение «</w:t>
      </w:r>
      <w:proofErr w:type="spellStart"/>
      <w:r w:rsidRPr="00A13384">
        <w:rPr>
          <w:rFonts w:ascii="Times New Roman" w:hAnsi="Times New Roman" w:cs="Times New Roman"/>
        </w:rPr>
        <w:t>Ардатовский</w:t>
      </w:r>
      <w:proofErr w:type="spellEnd"/>
      <w:r w:rsidRPr="00A13384">
        <w:rPr>
          <w:rFonts w:ascii="Times New Roman" w:hAnsi="Times New Roman" w:cs="Times New Roman"/>
        </w:rPr>
        <w:t xml:space="preserve"> районный Дом культуры»  в форме присоединения к нему Муниципальное бюджетное учреждение культуры «Центр культуры и отдыха Тургеневского городского поселения» сохранив основные цели его деятельности.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>2. Муниципальному бюджетному учреждению «</w:t>
      </w:r>
      <w:proofErr w:type="spellStart"/>
      <w:r w:rsidRPr="00A13384">
        <w:rPr>
          <w:rFonts w:ascii="Times New Roman" w:hAnsi="Times New Roman" w:cs="Times New Roman"/>
        </w:rPr>
        <w:t>Ардатовский</w:t>
      </w:r>
      <w:proofErr w:type="spellEnd"/>
      <w:r w:rsidRPr="00A13384">
        <w:rPr>
          <w:rFonts w:ascii="Times New Roman" w:hAnsi="Times New Roman" w:cs="Times New Roman"/>
        </w:rPr>
        <w:t xml:space="preserve"> районный Дом культуры»  осуществить в установленном порядке юридические действия, связанные с реорганизацией.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>3. Директору Муниципального бюджетного учреждения «</w:t>
      </w:r>
      <w:proofErr w:type="spellStart"/>
      <w:r w:rsidRPr="00A13384">
        <w:rPr>
          <w:rFonts w:ascii="Times New Roman" w:hAnsi="Times New Roman" w:cs="Times New Roman"/>
        </w:rPr>
        <w:t>Ардатовский</w:t>
      </w:r>
      <w:proofErr w:type="spellEnd"/>
      <w:r w:rsidRPr="00A13384">
        <w:rPr>
          <w:rFonts w:ascii="Times New Roman" w:hAnsi="Times New Roman" w:cs="Times New Roman"/>
        </w:rPr>
        <w:t xml:space="preserve"> районный Дом культуры»  Балобанову Павлу Владимировичу: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-  в течение трех рабочих дней после даты принятия настоящего постановления в письменной форме сообщить в орган, осуществляющий государственную регистрацию юридических лиц, о начале процедуры реорганизации с указанием формы реорганизации; 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>- после внесения в Единый государственный реестр юридических лиц записи о начале процедуры реорганизации в средствах массовой информации, в которых опубликовываются данные о государственной регистрации юридических лиц, уведомление о реорганизации.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4. </w:t>
      </w:r>
      <w:proofErr w:type="gramStart"/>
      <w:r w:rsidRPr="00A13384">
        <w:rPr>
          <w:rFonts w:ascii="Times New Roman" w:hAnsi="Times New Roman" w:cs="Times New Roman"/>
        </w:rPr>
        <w:t>Контроль за</w:t>
      </w:r>
      <w:proofErr w:type="gramEnd"/>
      <w:r w:rsidRPr="00A13384">
        <w:rPr>
          <w:rFonts w:ascii="Times New Roman" w:hAnsi="Times New Roman" w:cs="Times New Roman"/>
        </w:rPr>
        <w:t xml:space="preserve"> исполнением настоящего постановления возложить на И.о. Заместителя Главы по социальным вопросам администрации </w:t>
      </w:r>
      <w:proofErr w:type="spellStart"/>
      <w:r w:rsidRPr="00A13384">
        <w:rPr>
          <w:rFonts w:ascii="Times New Roman" w:hAnsi="Times New Roman" w:cs="Times New Roman"/>
        </w:rPr>
        <w:t>Ардатовского</w:t>
      </w:r>
      <w:proofErr w:type="spellEnd"/>
      <w:r w:rsidRPr="00A13384">
        <w:rPr>
          <w:rFonts w:ascii="Times New Roman" w:hAnsi="Times New Roman" w:cs="Times New Roman"/>
        </w:rPr>
        <w:t xml:space="preserve"> муниципального района  – Еремину Н.В.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5. Настоящее постановление подлежит </w:t>
      </w:r>
      <w:hyperlink r:id="rId8" w:history="1">
        <w:r w:rsidRPr="00A13384">
          <w:rPr>
            <w:rFonts w:ascii="Times New Roman" w:hAnsi="Times New Roman" w:cs="Times New Roman"/>
          </w:rPr>
          <w:t>официальному опубликованию</w:t>
        </w:r>
      </w:hyperlink>
      <w:r w:rsidRPr="00A13384">
        <w:rPr>
          <w:rFonts w:ascii="Times New Roman" w:hAnsi="Times New Roman" w:cs="Times New Roman"/>
        </w:rPr>
        <w:t>.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292"/>
        <w:gridCol w:w="3171"/>
      </w:tblGrid>
      <w:tr w:rsidR="00A13384" w:rsidRPr="00A13384" w:rsidTr="00E17FB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384" w:rsidRPr="00A13384" w:rsidRDefault="00A13384" w:rsidP="00A13384">
            <w:pPr>
              <w:spacing w:after="0" w:line="240" w:lineRule="auto"/>
              <w:ind w:left="-426" w:firstLine="426"/>
              <w:jc w:val="both"/>
              <w:rPr>
                <w:rFonts w:ascii="Times New Roman" w:hAnsi="Times New Roman" w:cs="Times New Roman"/>
              </w:rPr>
            </w:pPr>
            <w:r w:rsidRPr="00A13384">
              <w:rPr>
                <w:rFonts w:ascii="Times New Roman" w:hAnsi="Times New Roman" w:cs="Times New Roman"/>
              </w:rPr>
              <w:t xml:space="preserve">       Глава </w:t>
            </w:r>
            <w:proofErr w:type="spellStart"/>
            <w:r w:rsidRPr="00A13384">
              <w:rPr>
                <w:rFonts w:ascii="Times New Roman" w:hAnsi="Times New Roman" w:cs="Times New Roman"/>
              </w:rPr>
              <w:t>Ардатовского</w:t>
            </w:r>
            <w:proofErr w:type="spellEnd"/>
          </w:p>
          <w:p w:rsidR="00A13384" w:rsidRPr="00A13384" w:rsidRDefault="00A13384" w:rsidP="00A13384">
            <w:pPr>
              <w:spacing w:after="0" w:line="240" w:lineRule="auto"/>
              <w:ind w:left="-426" w:firstLine="426"/>
              <w:jc w:val="both"/>
              <w:rPr>
                <w:rFonts w:ascii="Times New Roman" w:hAnsi="Times New Roman" w:cs="Times New Roman"/>
              </w:rPr>
            </w:pPr>
            <w:r w:rsidRPr="00A13384">
              <w:rPr>
                <w:rFonts w:ascii="Times New Roman" w:hAnsi="Times New Roman" w:cs="Times New Roman"/>
              </w:rPr>
              <w:t xml:space="preserve">     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3384" w:rsidRPr="00A13384" w:rsidRDefault="00A13384" w:rsidP="00A13384">
            <w:pPr>
              <w:spacing w:after="0" w:line="240" w:lineRule="auto"/>
              <w:ind w:left="-426" w:firstLine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A13384">
              <w:rPr>
                <w:rFonts w:ascii="Times New Roman" w:hAnsi="Times New Roman" w:cs="Times New Roman"/>
              </w:rPr>
              <w:t>А.Н.Антипов</w:t>
            </w:r>
          </w:p>
        </w:tc>
      </w:tr>
    </w:tbl>
    <w:p w:rsidR="00A13384" w:rsidRPr="006F6753" w:rsidRDefault="00A13384" w:rsidP="00A13384">
      <w:pPr>
        <w:spacing w:after="0"/>
        <w:rPr>
          <w:sz w:val="28"/>
          <w:szCs w:val="28"/>
        </w:rPr>
      </w:pPr>
    </w:p>
    <w:p w:rsidR="001216E0" w:rsidRDefault="001216E0" w:rsidP="001216E0">
      <w:pPr>
        <w:ind w:left="-400"/>
        <w:jc w:val="both"/>
        <w:rPr>
          <w:rFonts w:ascii="Times New Roman" w:hAnsi="Times New Roman" w:cs="Times New Roman"/>
          <w:b/>
        </w:rPr>
      </w:pPr>
    </w:p>
    <w:p w:rsidR="001216E0" w:rsidRDefault="001216E0" w:rsidP="001216E0">
      <w:pPr>
        <w:ind w:left="-400"/>
        <w:jc w:val="both"/>
        <w:rPr>
          <w:rFonts w:ascii="Times New Roman" w:hAnsi="Times New Roman" w:cs="Times New Roman"/>
          <w:b/>
        </w:rPr>
      </w:pPr>
      <w:r w:rsidRPr="00A1338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13384">
        <w:rPr>
          <w:rFonts w:ascii="Times New Roman" w:hAnsi="Times New Roman" w:cs="Times New Roman"/>
          <w:b/>
        </w:rPr>
        <w:t>Ардатовского</w:t>
      </w:r>
      <w:proofErr w:type="spellEnd"/>
      <w:r w:rsidRPr="00A13384">
        <w:rPr>
          <w:rFonts w:ascii="Times New Roman" w:hAnsi="Times New Roman" w:cs="Times New Roman"/>
          <w:b/>
        </w:rPr>
        <w:t xml:space="preserve"> муниципального района РМ от 23.06.2017 г. № 677 « О проведении ежегодного конкурса  по искусственному осеменению  </w:t>
      </w:r>
      <w:proofErr w:type="gramStart"/>
      <w:r w:rsidRPr="00A13384">
        <w:rPr>
          <w:rFonts w:ascii="Times New Roman" w:hAnsi="Times New Roman" w:cs="Times New Roman"/>
          <w:b/>
        </w:rPr>
        <w:t>крупно рогатого</w:t>
      </w:r>
      <w:proofErr w:type="gramEnd"/>
      <w:r w:rsidRPr="00A13384">
        <w:rPr>
          <w:rFonts w:ascii="Times New Roman" w:hAnsi="Times New Roman" w:cs="Times New Roman"/>
          <w:b/>
        </w:rPr>
        <w:t xml:space="preserve"> скота на территории </w:t>
      </w:r>
      <w:proofErr w:type="spellStart"/>
      <w:r w:rsidRPr="00A13384">
        <w:rPr>
          <w:rFonts w:ascii="Times New Roman" w:hAnsi="Times New Roman" w:cs="Times New Roman"/>
          <w:b/>
        </w:rPr>
        <w:t>Ардатовского</w:t>
      </w:r>
      <w:proofErr w:type="spellEnd"/>
      <w:r w:rsidRPr="00A13384">
        <w:rPr>
          <w:rFonts w:ascii="Times New Roman" w:hAnsi="Times New Roman" w:cs="Times New Roman"/>
          <w:b/>
        </w:rPr>
        <w:t xml:space="preserve"> муниципального района»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 xml:space="preserve">В целях создания условий для развития сельскохозяйственного производства в поселениях, расширения рынка сельскохозяйственной продукции, сырья и продовольствия, на основании </w:t>
      </w:r>
      <w:hyperlink r:id="rId9" w:history="1">
        <w:r w:rsidRPr="00003B71">
          <w:rPr>
            <w:rStyle w:val="a4"/>
            <w:rFonts w:ascii="Times New Roman" w:hAnsi="Times New Roman" w:cs="Times New Roman"/>
          </w:rPr>
          <w:t>пункта 25 части 1 статьи 15</w:t>
        </w:r>
      </w:hyperlink>
      <w:r w:rsidRPr="00003B71">
        <w:rPr>
          <w:rFonts w:ascii="Times New Roman" w:hAnsi="Times New Roman" w:cs="Times New Roman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Федерации", Устава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района,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lastRenderedPageBreak/>
        <w:t>ПОСТАНОВЛЯЮ: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0" w:name="sub_1"/>
      <w:r w:rsidRPr="00003B71">
        <w:rPr>
          <w:rFonts w:ascii="Times New Roman" w:hAnsi="Times New Roman" w:cs="Times New Roman"/>
        </w:rPr>
        <w:t>1. Утвердить прилагаемые:</w:t>
      </w:r>
    </w:p>
    <w:bookmarkEnd w:id="0"/>
    <w:p w:rsidR="00003B71" w:rsidRPr="00003B71" w:rsidRDefault="00327A4C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fldChar w:fldCharType="begin"/>
      </w:r>
      <w:r w:rsidR="00003B71" w:rsidRPr="00003B71">
        <w:rPr>
          <w:rFonts w:ascii="Times New Roman" w:hAnsi="Times New Roman" w:cs="Times New Roman"/>
        </w:rPr>
        <w:instrText>HYPERLINK \l "sub_1000"</w:instrText>
      </w:r>
      <w:r w:rsidRPr="00003B71">
        <w:rPr>
          <w:rFonts w:ascii="Times New Roman" w:hAnsi="Times New Roman" w:cs="Times New Roman"/>
        </w:rPr>
        <w:fldChar w:fldCharType="separate"/>
      </w:r>
      <w:r w:rsidR="00003B71" w:rsidRPr="00003B71">
        <w:rPr>
          <w:rStyle w:val="a4"/>
          <w:rFonts w:ascii="Times New Roman" w:hAnsi="Times New Roman" w:cs="Times New Roman"/>
        </w:rPr>
        <w:t>Положение</w:t>
      </w:r>
      <w:r w:rsidRPr="00003B71">
        <w:rPr>
          <w:rFonts w:ascii="Times New Roman" w:hAnsi="Times New Roman" w:cs="Times New Roman"/>
        </w:rPr>
        <w:fldChar w:fldCharType="end"/>
      </w:r>
      <w:r w:rsidR="00003B71" w:rsidRPr="00003B71">
        <w:rPr>
          <w:rFonts w:ascii="Times New Roman" w:hAnsi="Times New Roman" w:cs="Times New Roman"/>
        </w:rPr>
        <w:t xml:space="preserve"> о проведении ежегодного конкурса среди операторов по искусственному осеменению крупного рогатого скота на территории </w:t>
      </w:r>
      <w:proofErr w:type="spellStart"/>
      <w:r w:rsidR="00003B71" w:rsidRPr="00003B71">
        <w:rPr>
          <w:rFonts w:ascii="Times New Roman" w:hAnsi="Times New Roman" w:cs="Times New Roman"/>
        </w:rPr>
        <w:t>Ардатовского</w:t>
      </w:r>
      <w:proofErr w:type="spellEnd"/>
      <w:r w:rsidR="00003B71" w:rsidRPr="00003B71">
        <w:rPr>
          <w:rFonts w:ascii="Times New Roman" w:hAnsi="Times New Roman" w:cs="Times New Roman"/>
        </w:rPr>
        <w:t xml:space="preserve"> муниципального района;</w:t>
      </w:r>
    </w:p>
    <w:p w:rsidR="00003B71" w:rsidRPr="00003B71" w:rsidRDefault="00327A4C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hyperlink w:anchor="sub_2000" w:history="1">
        <w:r w:rsidR="00003B71" w:rsidRPr="00003B71">
          <w:rPr>
            <w:rStyle w:val="a4"/>
            <w:rFonts w:ascii="Times New Roman" w:hAnsi="Times New Roman" w:cs="Times New Roman"/>
          </w:rPr>
          <w:t>Положение</w:t>
        </w:r>
      </w:hyperlink>
      <w:r w:rsidR="00003B71" w:rsidRPr="00003B71">
        <w:rPr>
          <w:rFonts w:ascii="Times New Roman" w:hAnsi="Times New Roman" w:cs="Times New Roman"/>
        </w:rPr>
        <w:t xml:space="preserve"> о Комиссии по проведению ежегодного конкурса операторов по искусственному осеменению крупного рогатого скота на территории </w:t>
      </w:r>
      <w:proofErr w:type="spellStart"/>
      <w:r w:rsidR="00003B71" w:rsidRPr="00003B71">
        <w:rPr>
          <w:rFonts w:ascii="Times New Roman" w:hAnsi="Times New Roman" w:cs="Times New Roman"/>
        </w:rPr>
        <w:t>Ардатовского</w:t>
      </w:r>
      <w:proofErr w:type="spellEnd"/>
      <w:r w:rsidR="00003B71" w:rsidRPr="00003B71">
        <w:rPr>
          <w:rFonts w:ascii="Times New Roman" w:hAnsi="Times New Roman" w:cs="Times New Roman"/>
        </w:rPr>
        <w:t xml:space="preserve"> муниципального района;</w:t>
      </w:r>
    </w:p>
    <w:p w:rsidR="00003B71" w:rsidRPr="00003B71" w:rsidRDefault="00327A4C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hyperlink w:anchor="sub_3000" w:history="1">
        <w:r w:rsidR="00003B71" w:rsidRPr="00003B71">
          <w:rPr>
            <w:rStyle w:val="a4"/>
            <w:rFonts w:ascii="Times New Roman" w:hAnsi="Times New Roman" w:cs="Times New Roman"/>
          </w:rPr>
          <w:t>Состав</w:t>
        </w:r>
      </w:hyperlink>
      <w:r w:rsidR="00003B71" w:rsidRPr="00003B71">
        <w:rPr>
          <w:rFonts w:ascii="Times New Roman" w:hAnsi="Times New Roman" w:cs="Times New Roman"/>
        </w:rPr>
        <w:t xml:space="preserve"> Комиссии по проведению ежегодного конкурса операторов по искусственному осеменению крупного рогатого скота на территории </w:t>
      </w:r>
      <w:proofErr w:type="spellStart"/>
      <w:r w:rsidR="00003B71" w:rsidRPr="00003B71">
        <w:rPr>
          <w:rFonts w:ascii="Times New Roman" w:hAnsi="Times New Roman" w:cs="Times New Roman"/>
        </w:rPr>
        <w:t>Ардатовского</w:t>
      </w:r>
      <w:proofErr w:type="spellEnd"/>
      <w:r w:rsidR="00003B71"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1" w:name="sub_2"/>
      <w:r w:rsidRPr="00003B71">
        <w:rPr>
          <w:rFonts w:ascii="Times New Roman" w:hAnsi="Times New Roman" w:cs="Times New Roman"/>
        </w:rPr>
        <w:t xml:space="preserve">2. </w:t>
      </w:r>
      <w:bookmarkStart w:id="2" w:name="sub_3"/>
      <w:bookmarkEnd w:id="1"/>
      <w:r w:rsidRPr="00003B71">
        <w:rPr>
          <w:rFonts w:ascii="Times New Roman" w:hAnsi="Times New Roman" w:cs="Times New Roman"/>
        </w:rPr>
        <w:t xml:space="preserve">3. </w:t>
      </w:r>
      <w:proofErr w:type="gramStart"/>
      <w:r w:rsidRPr="00003B71">
        <w:rPr>
          <w:rFonts w:ascii="Times New Roman" w:hAnsi="Times New Roman" w:cs="Times New Roman"/>
        </w:rPr>
        <w:t>Контроль за</w:t>
      </w:r>
      <w:proofErr w:type="gramEnd"/>
      <w:r w:rsidRPr="00003B71">
        <w:rPr>
          <w:rFonts w:ascii="Times New Roman" w:hAnsi="Times New Roman" w:cs="Times New Roman"/>
        </w:rPr>
        <w:t xml:space="preserve"> исполнением настоящего постановления возложить на начальника Управления по АПК и ЛПХ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 </w:t>
      </w:r>
      <w:proofErr w:type="spellStart"/>
      <w:r w:rsidRPr="00003B71">
        <w:rPr>
          <w:rFonts w:ascii="Times New Roman" w:hAnsi="Times New Roman" w:cs="Times New Roman"/>
        </w:rPr>
        <w:t>Тепайкина</w:t>
      </w:r>
      <w:proofErr w:type="spellEnd"/>
      <w:r w:rsidRPr="00003B71">
        <w:rPr>
          <w:rFonts w:ascii="Times New Roman" w:hAnsi="Times New Roman" w:cs="Times New Roman"/>
        </w:rPr>
        <w:t xml:space="preserve"> С.А.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" w:name="sub_4"/>
      <w:bookmarkEnd w:id="2"/>
      <w:r w:rsidRPr="00003B71">
        <w:rPr>
          <w:rFonts w:ascii="Times New Roman" w:hAnsi="Times New Roman" w:cs="Times New Roman"/>
        </w:rPr>
        <w:t xml:space="preserve">4. Настоящее постановление вступает в силу со дня его </w:t>
      </w:r>
      <w:hyperlink r:id="rId10" w:history="1">
        <w:r w:rsidRPr="00003B71">
          <w:rPr>
            <w:rStyle w:val="a4"/>
            <w:rFonts w:ascii="Times New Roman" w:hAnsi="Times New Roman" w:cs="Times New Roman"/>
          </w:rPr>
          <w:t>официального опубликования</w:t>
        </w:r>
      </w:hyperlink>
      <w:r w:rsidRPr="00003B71">
        <w:rPr>
          <w:rFonts w:ascii="Times New Roman" w:hAnsi="Times New Roman" w:cs="Times New Roman"/>
        </w:rPr>
        <w:t>.</w:t>
      </w:r>
    </w:p>
    <w:bookmarkEnd w:id="3"/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292"/>
        <w:gridCol w:w="3171"/>
      </w:tblGrid>
      <w:tr w:rsidR="00003B71" w:rsidRPr="00003B71" w:rsidTr="002D195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7"/>
              <w:ind w:left="-426" w:firstLine="71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  <w:p w:rsidR="00003B71" w:rsidRPr="00003B71" w:rsidRDefault="00003B71" w:rsidP="00003B71">
            <w:pPr>
              <w:spacing w:after="0" w:line="240" w:lineRule="auto"/>
              <w:ind w:left="-426" w:firstLine="710"/>
              <w:rPr>
                <w:rFonts w:ascii="Times New Roman" w:hAnsi="Times New Roman" w:cs="Times New Roman"/>
              </w:rPr>
            </w:pPr>
            <w:r w:rsidRPr="00003B71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ind w:left="-426" w:firstLine="71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А.Н.Антипов</w:t>
            </w:r>
          </w:p>
        </w:tc>
      </w:tr>
    </w:tbl>
    <w:p w:rsidR="00003B71" w:rsidRDefault="00003B71" w:rsidP="00003B71">
      <w:pPr>
        <w:pStyle w:val="1"/>
        <w:spacing w:after="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sub_1000"/>
    </w:p>
    <w:p w:rsidR="00003B71" w:rsidRPr="00003B71" w:rsidRDefault="00003B71" w:rsidP="00003B71">
      <w:pPr>
        <w:pStyle w:val="1"/>
        <w:spacing w:before="0" w:after="0"/>
        <w:ind w:left="-426" w:firstLine="426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УТВЕРЖДЕНО:</w:t>
      </w:r>
    </w:p>
    <w:p w:rsidR="00003B71" w:rsidRPr="00003B71" w:rsidRDefault="00003B71" w:rsidP="00003B7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 xml:space="preserve">Постановлением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</w:p>
    <w:p w:rsidR="00003B71" w:rsidRPr="00003B71" w:rsidRDefault="00003B71" w:rsidP="00003B7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муниципального района Республики Мордовия</w:t>
      </w:r>
    </w:p>
    <w:p w:rsidR="00003B71" w:rsidRPr="00003B71" w:rsidRDefault="00003B71" w:rsidP="00003B71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23</w:t>
      </w:r>
      <w:r w:rsidRPr="00003B7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06.</w:t>
      </w:r>
      <w:r w:rsidRPr="00003B71">
        <w:rPr>
          <w:rFonts w:ascii="Times New Roman" w:hAnsi="Times New Roman" w:cs="Times New Roman"/>
        </w:rPr>
        <w:t>2017 г. №</w:t>
      </w:r>
      <w:r>
        <w:rPr>
          <w:rFonts w:ascii="Times New Roman" w:hAnsi="Times New Roman" w:cs="Times New Roman"/>
        </w:rPr>
        <w:t>677</w:t>
      </w:r>
    </w:p>
    <w:p w:rsidR="00003B71" w:rsidRPr="00003B71" w:rsidRDefault="00003B71" w:rsidP="00003B71">
      <w:pPr>
        <w:spacing w:after="0" w:line="240" w:lineRule="auto"/>
        <w:ind w:left="-426" w:firstLine="426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pStyle w:val="1"/>
        <w:spacing w:before="0" w:after="0"/>
        <w:ind w:left="-426"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color w:val="auto"/>
          <w:sz w:val="22"/>
          <w:szCs w:val="22"/>
        </w:rPr>
        <w:t>Положение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  <w:t xml:space="preserve">о проведении ежегодного конкурса операторов по искусственному осеменению крупного рогатого скота на территории </w:t>
      </w:r>
      <w:proofErr w:type="spellStart"/>
      <w:r w:rsidRPr="00003B71">
        <w:rPr>
          <w:rFonts w:ascii="Times New Roman" w:hAnsi="Times New Roman" w:cs="Times New Roman"/>
          <w:color w:val="auto"/>
          <w:sz w:val="22"/>
          <w:szCs w:val="22"/>
        </w:rPr>
        <w:t>Ардатовского</w:t>
      </w:r>
      <w:proofErr w:type="spellEnd"/>
      <w:r w:rsidRPr="00003B71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муниципального района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</w:r>
    </w:p>
    <w:bookmarkEnd w:id="4"/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5" w:name="sub_1001"/>
      <w:r w:rsidRPr="00003B71">
        <w:rPr>
          <w:rFonts w:ascii="Times New Roman" w:hAnsi="Times New Roman" w:cs="Times New Roman"/>
        </w:rPr>
        <w:t xml:space="preserve">1. Настоящее Положение в целях развития сельскохозяйственного производства в </w:t>
      </w:r>
      <w:proofErr w:type="spellStart"/>
      <w:r w:rsidRPr="00003B71">
        <w:rPr>
          <w:rFonts w:ascii="Times New Roman" w:hAnsi="Times New Roman" w:cs="Times New Roman"/>
        </w:rPr>
        <w:t>Ардатовском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муниципальном районе, совершенствования профессионального мастерства и широкого распространения передовых приемов техники и технологии искусственного осеменения крупного рогатого скота определяет порядок проведения ежегодного конкурса среди операторов по искусственному осеменению крупного рогатого скота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6" w:name="sub_1002"/>
      <w:bookmarkEnd w:id="5"/>
      <w:r w:rsidRPr="00003B71">
        <w:rPr>
          <w:rFonts w:ascii="Times New Roman" w:hAnsi="Times New Roman" w:cs="Times New Roman"/>
        </w:rPr>
        <w:t>2. Конкурс проводится в целях:</w:t>
      </w:r>
    </w:p>
    <w:bookmarkEnd w:id="6"/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внедрения сельскохозяйственными товаропроизводителями современных технологий по улучшению воспроизводства стада, использования генетического потенциала ценных быков-производителей, проверенных по качеству потомства;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повышения молочной и мясной продуктивности;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повышения качества проведения искусственного осеменения, получения высококачественного молодняка и формирования высокопродуктивного стада;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обобщения и распространения опыта работы победителей.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7" w:name="sub_1003"/>
      <w:r w:rsidRPr="00003B71">
        <w:rPr>
          <w:rFonts w:ascii="Times New Roman" w:hAnsi="Times New Roman" w:cs="Times New Roman"/>
        </w:rPr>
        <w:t xml:space="preserve">3. Конкурс проводится ежегодно среди операторов по искусственному осеменению крупного рогатого скота (ветеринарные специалисты, зоотехники, а также иные лица, прошедшие подготовку на специальных курсах по искусственному осеменению крупного рогатого скота), осуществляющих свою деятельность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района, (далее - оператор).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8" w:name="sub_1004"/>
      <w:bookmarkEnd w:id="7"/>
      <w:r w:rsidRPr="00003B71">
        <w:rPr>
          <w:rFonts w:ascii="Times New Roman" w:hAnsi="Times New Roman" w:cs="Times New Roman"/>
        </w:rPr>
        <w:t>4. Конкурс проводится по следующей номинации:</w:t>
      </w:r>
    </w:p>
    <w:bookmarkEnd w:id="8"/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1) Конкурс по номинации "Лучший оператор по искусственному осеменению крупного рогатого скота" проводится между операторами.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9" w:name="sub_1005"/>
      <w:r w:rsidRPr="00003B71">
        <w:rPr>
          <w:rFonts w:ascii="Times New Roman" w:hAnsi="Times New Roman" w:cs="Times New Roman"/>
        </w:rPr>
        <w:t>5. Требования к конкурсантам:</w:t>
      </w:r>
    </w:p>
    <w:bookmarkEnd w:id="9"/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наличие квалификационного удостоверения на право работы оператором по искусственному осеменению крупного рогатого скота.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0" w:name="sub_1007"/>
      <w:r w:rsidRPr="00003B71">
        <w:rPr>
          <w:rFonts w:ascii="Times New Roman" w:hAnsi="Times New Roman" w:cs="Times New Roman"/>
        </w:rPr>
        <w:t xml:space="preserve">6. Дата проведения конкурса операторов определяется постановлением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1" w:name="sub_1008"/>
      <w:bookmarkEnd w:id="10"/>
      <w:r w:rsidRPr="00003B71">
        <w:rPr>
          <w:rFonts w:ascii="Times New Roman" w:hAnsi="Times New Roman" w:cs="Times New Roman"/>
        </w:rPr>
        <w:t xml:space="preserve">7. В срок не менее 7 дней до дня проведения конкурса всем операторам, осуществляющим свою деятельность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района, рассылаются приглашения с указанием даты, времени регистрации и места проведения конкурса.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2" w:name="sub_1009"/>
      <w:bookmarkEnd w:id="11"/>
      <w:r w:rsidRPr="00003B71">
        <w:rPr>
          <w:rFonts w:ascii="Times New Roman" w:hAnsi="Times New Roman" w:cs="Times New Roman"/>
        </w:rPr>
        <w:lastRenderedPageBreak/>
        <w:t>8. Участниками конкурса признаются операторы, получившие приглашения и зарегистрированные до начала проведения конкурса.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3" w:name="sub_1010"/>
      <w:bookmarkEnd w:id="12"/>
      <w:r w:rsidRPr="00003B71">
        <w:rPr>
          <w:rFonts w:ascii="Times New Roman" w:hAnsi="Times New Roman" w:cs="Times New Roman"/>
        </w:rPr>
        <w:t>9. Оценка работы участников конкурса проводится в соответствии с критериями оценки (</w:t>
      </w:r>
      <w:hyperlink w:anchor="sub_1100" w:history="1">
        <w:r w:rsidRPr="00003B71">
          <w:rPr>
            <w:rStyle w:val="a4"/>
            <w:rFonts w:ascii="Times New Roman" w:hAnsi="Times New Roman" w:cs="Times New Roman"/>
          </w:rPr>
          <w:t>Приложение 1</w:t>
        </w:r>
      </w:hyperlink>
      <w:r w:rsidRPr="00003B71">
        <w:rPr>
          <w:rFonts w:ascii="Times New Roman" w:hAnsi="Times New Roman" w:cs="Times New Roman"/>
        </w:rPr>
        <w:t>).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4" w:name="sub_1011"/>
      <w:bookmarkEnd w:id="13"/>
      <w:r w:rsidRPr="00003B71">
        <w:rPr>
          <w:rFonts w:ascii="Times New Roman" w:hAnsi="Times New Roman" w:cs="Times New Roman"/>
        </w:rPr>
        <w:t xml:space="preserve">10. Комиссия за каждый критерий оценки начисляет баллы согласно шкале, установленной </w:t>
      </w:r>
      <w:hyperlink w:anchor="sub_1100" w:history="1">
        <w:r w:rsidRPr="00003B71">
          <w:rPr>
            <w:rStyle w:val="a4"/>
            <w:rFonts w:ascii="Times New Roman" w:hAnsi="Times New Roman" w:cs="Times New Roman"/>
          </w:rPr>
          <w:t>приложением</w:t>
        </w:r>
      </w:hyperlink>
      <w:r w:rsidRPr="00003B71">
        <w:rPr>
          <w:rFonts w:ascii="Times New Roman" w:hAnsi="Times New Roman" w:cs="Times New Roman"/>
        </w:rPr>
        <w:t xml:space="preserve"> к настоящему положению. Баллы, начисленные за каждый критерий оценки, суммируются. Победителем признается участник конкурса, набравший максимальное количество баллов.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5" w:name="sub_1012"/>
      <w:bookmarkEnd w:id="14"/>
      <w:r w:rsidRPr="00003B71">
        <w:rPr>
          <w:rFonts w:ascii="Times New Roman" w:hAnsi="Times New Roman" w:cs="Times New Roman"/>
        </w:rPr>
        <w:t xml:space="preserve">11. Председателю Комиссии предоставляются предложения по присуждению дипломов и призов. Решение о присуждении дипломов и призов утверждается Администрацией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6" w:name="sub_1013"/>
      <w:bookmarkEnd w:id="15"/>
      <w:r w:rsidRPr="00003B71">
        <w:rPr>
          <w:rFonts w:ascii="Times New Roman" w:hAnsi="Times New Roman" w:cs="Times New Roman"/>
        </w:rPr>
        <w:t xml:space="preserve">12. Победителям и призерам вручается диплом и приз. </w:t>
      </w:r>
      <w:bookmarkStart w:id="17" w:name="sub_1014"/>
      <w:bookmarkEnd w:id="16"/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13</w:t>
      </w:r>
      <w:bookmarkEnd w:id="17"/>
      <w:r w:rsidRPr="00003B71">
        <w:rPr>
          <w:rFonts w:ascii="Times New Roman" w:hAnsi="Times New Roman" w:cs="Times New Roman"/>
        </w:rPr>
        <w:t>. Размер денежных сре</w:t>
      </w:r>
      <w:proofErr w:type="gramStart"/>
      <w:r w:rsidRPr="00003B71">
        <w:rPr>
          <w:rFonts w:ascii="Times New Roman" w:hAnsi="Times New Roman" w:cs="Times New Roman"/>
        </w:rPr>
        <w:t>дств дл</w:t>
      </w:r>
      <w:proofErr w:type="gramEnd"/>
      <w:r w:rsidRPr="00003B71">
        <w:rPr>
          <w:rFonts w:ascii="Times New Roman" w:hAnsi="Times New Roman" w:cs="Times New Roman"/>
        </w:rPr>
        <w:t>я поощрения победителей конкурса составляет 2800 рублей: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в номинации "Лучший оператор по искусственному осеменению крупного рогатого скота":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8" w:name="sub_101503"/>
      <w:r w:rsidRPr="00003B71">
        <w:rPr>
          <w:rFonts w:ascii="Times New Roman" w:hAnsi="Times New Roman" w:cs="Times New Roman"/>
        </w:rPr>
        <w:t>за 1 место диплом и приз на сумму 1300 рублей,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19" w:name="sub_101504"/>
      <w:bookmarkEnd w:id="18"/>
      <w:r w:rsidRPr="00003B71">
        <w:rPr>
          <w:rFonts w:ascii="Times New Roman" w:hAnsi="Times New Roman" w:cs="Times New Roman"/>
        </w:rPr>
        <w:t>за 2 место диплом и приз на сумму 900 рублей,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20" w:name="sub_101505"/>
      <w:bookmarkEnd w:id="19"/>
      <w:r w:rsidRPr="00003B71">
        <w:rPr>
          <w:rFonts w:ascii="Times New Roman" w:hAnsi="Times New Roman" w:cs="Times New Roman"/>
        </w:rPr>
        <w:t>за 3 место диплом и приз на сумму 600 рублей;</w:t>
      </w:r>
    </w:p>
    <w:p w:rsidR="00003B71" w:rsidRPr="00003B71" w:rsidRDefault="00003B71" w:rsidP="00003B71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bookmarkStart w:id="21" w:name="sub_101508"/>
      <w:bookmarkEnd w:id="20"/>
      <w:r w:rsidRPr="00003B71">
        <w:rPr>
          <w:rFonts w:ascii="Times New Roman" w:hAnsi="Times New Roman" w:cs="Times New Roman"/>
        </w:rPr>
        <w:t>на организационные мероприятия и приобретение оборудования и материалов для проведения конкурса - 200 рублей.</w:t>
      </w:r>
    </w:p>
    <w:bookmarkEnd w:id="21"/>
    <w:p w:rsidR="00003B71" w:rsidRPr="00003B71" w:rsidRDefault="00003B71" w:rsidP="00003B71">
      <w:pPr>
        <w:pStyle w:val="a5"/>
        <w:spacing w:before="0"/>
        <w:ind w:left="-426"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color w:val="auto"/>
          <w:sz w:val="22"/>
          <w:szCs w:val="22"/>
        </w:rPr>
        <w:t xml:space="preserve">14. Финансовое обеспечение конкурса осуществляется Администрацией </w:t>
      </w:r>
      <w:proofErr w:type="spellStart"/>
      <w:r w:rsidRPr="00003B71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003B71">
        <w:rPr>
          <w:rFonts w:ascii="Times New Roman" w:hAnsi="Times New Roman" w:cs="Times New Roman"/>
          <w:sz w:val="22"/>
          <w:szCs w:val="22"/>
        </w:rPr>
        <w:t>рдатов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t>ского</w:t>
      </w:r>
      <w:proofErr w:type="spellEnd"/>
      <w:r w:rsidRPr="00003B71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муниципального района за счет выделяемых из бюджета </w:t>
      </w:r>
      <w:proofErr w:type="spellStart"/>
      <w:r w:rsidRPr="00003B71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003B71">
        <w:rPr>
          <w:rFonts w:ascii="Times New Roman" w:hAnsi="Times New Roman" w:cs="Times New Roman"/>
          <w:sz w:val="22"/>
          <w:szCs w:val="22"/>
        </w:rPr>
        <w:t>рдатов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t>ского</w:t>
      </w:r>
      <w:proofErr w:type="spellEnd"/>
      <w:r w:rsidRPr="00003B71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муниципального района средств.</w:t>
      </w:r>
    </w:p>
    <w:p w:rsidR="00003B71" w:rsidRPr="00003B71" w:rsidRDefault="00003B71" w:rsidP="00003B7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bookmarkStart w:id="22" w:name="sub_1100"/>
      <w:r>
        <w:rPr>
          <w:rStyle w:val="a3"/>
          <w:rFonts w:ascii="Times New Roman" w:hAnsi="Times New Roman" w:cs="Times New Roman"/>
          <w:b w:val="0"/>
        </w:rPr>
        <w:t>П</w:t>
      </w:r>
      <w:r w:rsidRPr="00003B71">
        <w:rPr>
          <w:rStyle w:val="a3"/>
          <w:rFonts w:ascii="Times New Roman" w:hAnsi="Times New Roman" w:cs="Times New Roman"/>
          <w:b w:val="0"/>
        </w:rPr>
        <w:t>риложение 1</w:t>
      </w:r>
    </w:p>
    <w:bookmarkEnd w:id="22"/>
    <w:p w:rsidR="00003B71" w:rsidRPr="00003B71" w:rsidRDefault="00003B71" w:rsidP="00003B7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003B71">
        <w:rPr>
          <w:rStyle w:val="a3"/>
          <w:rFonts w:ascii="Times New Roman" w:hAnsi="Times New Roman" w:cs="Times New Roman"/>
          <w:b w:val="0"/>
        </w:rPr>
        <w:t xml:space="preserve">к </w:t>
      </w:r>
      <w:hyperlink w:anchor="sub_1000" w:history="1">
        <w:r w:rsidRPr="00003B71">
          <w:rPr>
            <w:rStyle w:val="a4"/>
            <w:rFonts w:ascii="Times New Roman" w:hAnsi="Times New Roman" w:cs="Times New Roman"/>
            <w:b/>
          </w:rPr>
          <w:t>Положению</w:t>
        </w:r>
      </w:hyperlink>
      <w:r w:rsidRPr="00003B71">
        <w:rPr>
          <w:rStyle w:val="a3"/>
          <w:rFonts w:ascii="Times New Roman" w:hAnsi="Times New Roman" w:cs="Times New Roman"/>
          <w:b w:val="0"/>
        </w:rPr>
        <w:t xml:space="preserve"> о проведении</w:t>
      </w:r>
    </w:p>
    <w:p w:rsidR="00003B71" w:rsidRPr="00003B71" w:rsidRDefault="00003B71" w:rsidP="00003B7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003B71">
        <w:rPr>
          <w:rStyle w:val="a3"/>
          <w:rFonts w:ascii="Times New Roman" w:hAnsi="Times New Roman" w:cs="Times New Roman"/>
          <w:b w:val="0"/>
        </w:rPr>
        <w:t xml:space="preserve">ежегодного конкурса операторов </w:t>
      </w:r>
      <w:proofErr w:type="gramStart"/>
      <w:r w:rsidRPr="00003B71">
        <w:rPr>
          <w:rStyle w:val="a3"/>
          <w:rFonts w:ascii="Times New Roman" w:hAnsi="Times New Roman" w:cs="Times New Roman"/>
          <w:b w:val="0"/>
        </w:rPr>
        <w:t>по</w:t>
      </w:r>
      <w:proofErr w:type="gramEnd"/>
    </w:p>
    <w:p w:rsidR="00003B71" w:rsidRPr="00003B71" w:rsidRDefault="00003B71" w:rsidP="00003B7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003B71">
        <w:rPr>
          <w:rStyle w:val="a3"/>
          <w:rFonts w:ascii="Times New Roman" w:hAnsi="Times New Roman" w:cs="Times New Roman"/>
          <w:b w:val="0"/>
        </w:rPr>
        <w:t>искусственному осеменению</w:t>
      </w:r>
    </w:p>
    <w:p w:rsidR="00003B71" w:rsidRPr="00003B71" w:rsidRDefault="00003B71" w:rsidP="00003B7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003B71">
        <w:rPr>
          <w:rStyle w:val="a3"/>
          <w:rFonts w:ascii="Times New Roman" w:hAnsi="Times New Roman" w:cs="Times New Roman"/>
          <w:b w:val="0"/>
        </w:rPr>
        <w:t>крупного рогатого скота</w:t>
      </w:r>
    </w:p>
    <w:p w:rsidR="00003B71" w:rsidRPr="00003B71" w:rsidRDefault="00003B71" w:rsidP="00003B71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pStyle w:val="1"/>
        <w:spacing w:after="0"/>
        <w:ind w:firstLine="709"/>
        <w:rPr>
          <w:rFonts w:ascii="Times New Roman" w:hAnsi="Times New Roman" w:cs="Times New Roman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color w:val="auto"/>
          <w:sz w:val="22"/>
          <w:szCs w:val="22"/>
        </w:rPr>
        <w:t>Критерии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  <w:t>оценки работы участников районного конкурса</w:t>
      </w:r>
    </w:p>
    <w:p w:rsidR="00003B71" w:rsidRPr="00003B71" w:rsidRDefault="00003B71" w:rsidP="00003B7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7"/>
        <w:gridCol w:w="4058"/>
        <w:gridCol w:w="3089"/>
        <w:gridCol w:w="1999"/>
      </w:tblGrid>
      <w:tr w:rsidR="00003B71" w:rsidRPr="00003B71" w:rsidTr="002D195B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Наименование критерия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Показатели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Количество баллов</w:t>
            </w:r>
          </w:p>
        </w:tc>
      </w:tr>
      <w:tr w:rsidR="00003B71" w:rsidRPr="00003B71" w:rsidTr="002D195B">
        <w:tc>
          <w:tcPr>
            <w:tcW w:w="6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Диагностика коров:</w:t>
            </w: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определение стадии полового цикла (течка, общее возбуждение, половая охота, и овуляция)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Правильное определение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Неправильное определение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Подготовка оператора к осеменению: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порядок размораживания спермы</w:t>
            </w:r>
          </w:p>
        </w:tc>
        <w:tc>
          <w:tcPr>
            <w:tcW w:w="308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По технологии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Незначительная ошибка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Грубое нарушение технологии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оценка качества спермы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По технологии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 нарушение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2 нарушения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техника безопасности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Выполнение правил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Нарушение правил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Осеменение коров и телок:</w:t>
            </w: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гигиена оператора (внешний вид, состояние рук)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соответствие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нарушение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обмывание и обтирание наружных половых органов коровы</w:t>
            </w: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техника осеменения</w:t>
            </w: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выполнение операции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невыполнение операции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по технологии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 нарушение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2 нарушения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Теоретические знания и учет осеменения: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ответы на 3 вопроса по билету</w:t>
            </w:r>
          </w:p>
        </w:tc>
        <w:tc>
          <w:tcPr>
            <w:tcW w:w="308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ответы на 3 вопроса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ответы на 2 вопроса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ответ на 1 вопрос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учет осеменения, отелов коров и телок в журнале искусственного осеменения хозяйства оператора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правильный учет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незначительные нарушения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грубые нарушения</w:t>
            </w:r>
          </w:p>
        </w:tc>
        <w:tc>
          <w:tcPr>
            <w:tcW w:w="19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003B71" w:rsidRPr="00003B71" w:rsidTr="002D195B">
        <w:tc>
          <w:tcPr>
            <w:tcW w:w="63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Производственные показатели: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надой на 1 фуражную корову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5000 кг и выше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4000 кг и выше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до 4000 кг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выход телят на 100 маток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90 голов и выше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85 голов и выше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80 голов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выполнение плана искусственного осеменения коров и телок.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100%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90%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nil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003B71" w:rsidRPr="00003B71" w:rsidTr="002D195B">
        <w:tc>
          <w:tcPr>
            <w:tcW w:w="63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80%</w:t>
            </w:r>
          </w:p>
        </w:tc>
        <w:tc>
          <w:tcPr>
            <w:tcW w:w="199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3B71" w:rsidRPr="00003B71" w:rsidRDefault="00003B71" w:rsidP="00003B71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</w:tbl>
    <w:p w:rsidR="00003B71" w:rsidRPr="00003B71" w:rsidRDefault="00003B71" w:rsidP="00003B7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23" w:name="sub_2000"/>
      <w:r w:rsidRPr="00003B71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УТВЕРЖДЕНО:</w:t>
      </w:r>
    </w:p>
    <w:p w:rsidR="00003B71" w:rsidRPr="00003B71" w:rsidRDefault="00003B71" w:rsidP="00003B7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 xml:space="preserve">Постановлением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</w:p>
    <w:p w:rsidR="00003B71" w:rsidRPr="00003B71" w:rsidRDefault="00003B71" w:rsidP="00003B7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муниципального района Республики Мордовия</w:t>
      </w:r>
    </w:p>
    <w:p w:rsidR="00003B71" w:rsidRPr="00003B71" w:rsidRDefault="00003B71" w:rsidP="00003B7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от «___»__________2017 г. №___</w:t>
      </w:r>
    </w:p>
    <w:p w:rsidR="00003B71" w:rsidRPr="00003B71" w:rsidRDefault="00003B71" w:rsidP="00003B71">
      <w:pPr>
        <w:pStyle w:val="1"/>
        <w:spacing w:before="0" w:after="0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003B71" w:rsidRPr="00003B71" w:rsidRDefault="00003B71" w:rsidP="00003B71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03B71" w:rsidRPr="00003B71" w:rsidRDefault="00003B71" w:rsidP="00003B71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color w:val="auto"/>
          <w:sz w:val="22"/>
          <w:szCs w:val="22"/>
        </w:rPr>
        <w:t>Положение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  <w:t xml:space="preserve">о Комиссии по проведению ежегодного конкурса операторов по искусственному осеменению крупного рогатого скота на территории </w:t>
      </w:r>
      <w:proofErr w:type="spellStart"/>
      <w:r w:rsidRPr="00003B71">
        <w:rPr>
          <w:rFonts w:ascii="Times New Roman" w:hAnsi="Times New Roman" w:cs="Times New Roman"/>
          <w:color w:val="auto"/>
          <w:sz w:val="22"/>
          <w:szCs w:val="22"/>
        </w:rPr>
        <w:t>Ардатовского</w:t>
      </w:r>
      <w:proofErr w:type="spellEnd"/>
      <w:r w:rsidRPr="00003B71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муниципального района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</w:r>
    </w:p>
    <w:bookmarkEnd w:id="23"/>
    <w:p w:rsidR="00003B71" w:rsidRPr="00003B71" w:rsidRDefault="00003B71" w:rsidP="00003B7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4" w:name="sub_2001"/>
      <w:r w:rsidRPr="00003B71">
        <w:rPr>
          <w:rFonts w:ascii="Times New Roman" w:hAnsi="Times New Roman" w:cs="Times New Roman"/>
        </w:rPr>
        <w:t xml:space="preserve">1. </w:t>
      </w:r>
      <w:proofErr w:type="gramStart"/>
      <w:r w:rsidRPr="00003B71">
        <w:rPr>
          <w:rFonts w:ascii="Times New Roman" w:hAnsi="Times New Roman" w:cs="Times New Roman"/>
        </w:rPr>
        <w:t xml:space="preserve">Комиссия по проведению ежегодного конкурса операторов по искусственному осеменению крупного рогатого скота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 (далее - Комиссия), является координационным органом при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района, образованным для подведения итогов ежегодного конкурса среди операторов по искусственному осеменению крупного рогатого скота сельскохозяйственных товаропроизводителей, осуществляющих свою деятельность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  <w:proofErr w:type="gramEnd"/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5" w:name="sub_2002"/>
      <w:bookmarkEnd w:id="24"/>
      <w:r w:rsidRPr="00003B71">
        <w:rPr>
          <w:rFonts w:ascii="Times New Roman" w:hAnsi="Times New Roman" w:cs="Times New Roman"/>
        </w:rPr>
        <w:t xml:space="preserve">2. Комиссия в своей деятельности руководствуется </w:t>
      </w:r>
      <w:hyperlink r:id="rId11" w:history="1">
        <w:r w:rsidRPr="00003B71">
          <w:rPr>
            <w:rStyle w:val="a4"/>
            <w:rFonts w:ascii="Times New Roman" w:hAnsi="Times New Roman" w:cs="Times New Roman"/>
          </w:rPr>
          <w:t>Конституцией</w:t>
        </w:r>
      </w:hyperlink>
      <w:r w:rsidRPr="00003B71">
        <w:rPr>
          <w:rFonts w:ascii="Times New Roman" w:hAnsi="Times New Roman" w:cs="Times New Roman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2" w:history="1">
        <w:r w:rsidRPr="00003B71">
          <w:rPr>
            <w:rStyle w:val="a4"/>
            <w:rFonts w:ascii="Times New Roman" w:hAnsi="Times New Roman" w:cs="Times New Roman"/>
          </w:rPr>
          <w:t>Конституцией</w:t>
        </w:r>
      </w:hyperlink>
      <w:r w:rsidRPr="00003B71">
        <w:rPr>
          <w:rFonts w:ascii="Times New Roman" w:hAnsi="Times New Roman" w:cs="Times New Roman"/>
        </w:rPr>
        <w:t xml:space="preserve"> Республики Мордовия, законами и иными нормативными правовыми актами Республики Мордовия, муниципальными правовыми актами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района, а также настоящим Положением.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6" w:name="sub_2003"/>
      <w:bookmarkEnd w:id="25"/>
      <w:r w:rsidRPr="00003B71">
        <w:rPr>
          <w:rFonts w:ascii="Times New Roman" w:hAnsi="Times New Roman" w:cs="Times New Roman"/>
        </w:rPr>
        <w:t xml:space="preserve">3. В соответствии с </w:t>
      </w:r>
      <w:hyperlink w:anchor="sub_1000" w:history="1">
        <w:r w:rsidRPr="00003B71">
          <w:rPr>
            <w:rStyle w:val="a4"/>
            <w:rFonts w:ascii="Times New Roman" w:hAnsi="Times New Roman" w:cs="Times New Roman"/>
          </w:rPr>
          <w:t>Положением</w:t>
        </w:r>
      </w:hyperlink>
      <w:r w:rsidRPr="00003B71">
        <w:rPr>
          <w:rFonts w:ascii="Times New Roman" w:hAnsi="Times New Roman" w:cs="Times New Roman"/>
        </w:rPr>
        <w:t xml:space="preserve"> о проведении ежегодного конкурса операторов искусственного осеменения крупного рогатого скота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 Комиссия осуществляет следующие функции:</w:t>
      </w:r>
    </w:p>
    <w:bookmarkEnd w:id="26"/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 xml:space="preserve">1) информирование о ежегодном проведении конкурса среди операторов по искусственному осеменению крупного рогатого скота сельскохозяйственных товаропроизводителей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 и его итогах (далее - Конкурс);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2) определение порядка проведения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3) методическое и информационное обеспечение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4) организация подготовки, проведение Конкурса и подведение его итогов, подготовка церемонии награждения победителей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5) проведение регистрации участников, изъявивших желание участвовать в Конкурсе;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6) проведение жеребьевки участников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7) выдача участникам Конкурса учетных листов;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8) проведение оценки работ участников Конкурса и их запись в учетные листы;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9) проведение подсчета баллов каждого участника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lastRenderedPageBreak/>
        <w:t>10) подготовка предложений по определению победителей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11) содействие распространению достижений победителей Конкурса;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 xml:space="preserve">12) осуществление иных функций, установленных </w:t>
      </w:r>
      <w:hyperlink w:anchor="sub_1000" w:history="1">
        <w:r w:rsidRPr="00003B71">
          <w:rPr>
            <w:rStyle w:val="a4"/>
            <w:rFonts w:ascii="Times New Roman" w:hAnsi="Times New Roman" w:cs="Times New Roman"/>
          </w:rPr>
          <w:t>Положением</w:t>
        </w:r>
      </w:hyperlink>
      <w:r w:rsidRPr="00003B71">
        <w:rPr>
          <w:rFonts w:ascii="Times New Roman" w:hAnsi="Times New Roman" w:cs="Times New Roman"/>
        </w:rPr>
        <w:t xml:space="preserve"> о проведении ежегодного конкурса среди операторов по искусственному осеменению крупного рогатого скота на территории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7" w:name="sub_2004"/>
      <w:r w:rsidRPr="00003B71">
        <w:rPr>
          <w:rFonts w:ascii="Times New Roman" w:hAnsi="Times New Roman" w:cs="Times New Roman"/>
        </w:rPr>
        <w:t xml:space="preserve">4. Комиссия формируется из числа муниципальных служащих Управления по АПК и ЛПХ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района, ветеринарной службы района и представителя Открытого Акционерного Общества "</w:t>
      </w:r>
      <w:proofErr w:type="spellStart"/>
      <w:r w:rsidRPr="00003B71">
        <w:rPr>
          <w:rFonts w:ascii="Times New Roman" w:hAnsi="Times New Roman" w:cs="Times New Roman"/>
        </w:rPr>
        <w:t>Мордовиягосплем</w:t>
      </w:r>
      <w:proofErr w:type="spellEnd"/>
      <w:r w:rsidRPr="00003B71">
        <w:rPr>
          <w:rFonts w:ascii="Times New Roman" w:hAnsi="Times New Roman" w:cs="Times New Roman"/>
        </w:rPr>
        <w:t xml:space="preserve">", включаемых в состав комиссии по согласованию. Состав Комиссии утверждается постановлением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8" w:name="sub_2005"/>
      <w:bookmarkEnd w:id="27"/>
      <w:r w:rsidRPr="00003B71">
        <w:rPr>
          <w:rFonts w:ascii="Times New Roman" w:hAnsi="Times New Roman" w:cs="Times New Roman"/>
        </w:rPr>
        <w:t xml:space="preserve">5. Председателем Комиссии является начальник Управления по АПК и ЛПХ 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  <w:r w:rsidRPr="00003B71">
        <w:rPr>
          <w:rFonts w:ascii="Times New Roman" w:hAnsi="Times New Roman" w:cs="Times New Roman"/>
        </w:rPr>
        <w:t xml:space="preserve"> муниципального района.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9" w:name="sub_2006"/>
      <w:bookmarkEnd w:id="28"/>
      <w:r w:rsidRPr="00003B71">
        <w:rPr>
          <w:rFonts w:ascii="Times New Roman" w:hAnsi="Times New Roman" w:cs="Times New Roman"/>
        </w:rPr>
        <w:t>6. Председатель Комиссии:</w:t>
      </w:r>
    </w:p>
    <w:bookmarkEnd w:id="29"/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1) осуществляет руководство работой Комиссии;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2) утверждает повестку дня заседания Комиссии;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3) ведет заседание Комиссии и подписывает ее решения.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0" w:name="sub_2007"/>
      <w:r w:rsidRPr="00003B71">
        <w:rPr>
          <w:rFonts w:ascii="Times New Roman" w:hAnsi="Times New Roman" w:cs="Times New Roman"/>
        </w:rPr>
        <w:t>7. В отсутствие председателя Комиссии его функции выполняет заместитель председателя Комиссии.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1" w:name="sub_2008"/>
      <w:bookmarkEnd w:id="30"/>
      <w:r w:rsidRPr="00003B71">
        <w:rPr>
          <w:rFonts w:ascii="Times New Roman" w:hAnsi="Times New Roman" w:cs="Times New Roman"/>
        </w:rPr>
        <w:t>8. Заместитель председателя комиссии:</w:t>
      </w:r>
    </w:p>
    <w:bookmarkEnd w:id="31"/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1) ведет и оформляет протокол заседания Комиссии.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2" w:name="sub_2009"/>
      <w:r w:rsidRPr="00003B71">
        <w:rPr>
          <w:rFonts w:ascii="Times New Roman" w:hAnsi="Times New Roman" w:cs="Times New Roman"/>
        </w:rPr>
        <w:t>9. Члены Комиссии участвуют в заседании Комиссии, а также выполняют поручения председателя Комиссии и его заместителя.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3" w:name="sub_2010"/>
      <w:bookmarkEnd w:id="32"/>
      <w:r w:rsidRPr="00003B71">
        <w:rPr>
          <w:rFonts w:ascii="Times New Roman" w:hAnsi="Times New Roman" w:cs="Times New Roman"/>
        </w:rPr>
        <w:t>10. Заседание Комиссии проводится в день проведения Конкурса.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4" w:name="sub_2011"/>
      <w:bookmarkEnd w:id="33"/>
      <w:r w:rsidRPr="00003B71">
        <w:rPr>
          <w:rFonts w:ascii="Times New Roman" w:hAnsi="Times New Roman" w:cs="Times New Roman"/>
        </w:rPr>
        <w:t>11. Заседание Комиссии правомочно, если на нем присутствуют не менее двух третей от общего числа его членов.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5" w:name="sub_2012"/>
      <w:bookmarkEnd w:id="34"/>
      <w:r w:rsidRPr="00003B71">
        <w:rPr>
          <w:rFonts w:ascii="Times New Roman" w:hAnsi="Times New Roman" w:cs="Times New Roman"/>
        </w:rPr>
        <w:t>12. Каждый из членов Комиссии, включая председателя, его заместителя, обладает одним голосом.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6" w:name="sub_2013"/>
      <w:bookmarkEnd w:id="35"/>
      <w:r w:rsidRPr="00003B71">
        <w:rPr>
          <w:rFonts w:ascii="Times New Roman" w:hAnsi="Times New Roman" w:cs="Times New Roman"/>
        </w:rPr>
        <w:t>13. Решение Комиссии принимается простым большинством голосов, присутствующих на заседании членов Комиссии, путем открытого голосования. В случае равенства голосов решающим является голос председателя Комиссии.</w:t>
      </w:r>
    </w:p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37" w:name="sub_2014"/>
      <w:bookmarkEnd w:id="36"/>
      <w:r w:rsidRPr="00003B71">
        <w:rPr>
          <w:rFonts w:ascii="Times New Roman" w:hAnsi="Times New Roman" w:cs="Times New Roman"/>
        </w:rPr>
        <w:t>14. Решение Комиссии оформляется протоколом и подписывается всеми присутствующими членами Комиссии.</w:t>
      </w:r>
    </w:p>
    <w:bookmarkEnd w:id="37"/>
    <w:p w:rsidR="00003B71" w:rsidRPr="00003B71" w:rsidRDefault="00003B71" w:rsidP="00003B7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pStyle w:val="1"/>
        <w:spacing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УТВЕРЖДЕН:</w:t>
      </w:r>
    </w:p>
    <w:p w:rsidR="00003B71" w:rsidRPr="00003B71" w:rsidRDefault="00003B71" w:rsidP="00003B7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 xml:space="preserve">Постановлением администрации </w:t>
      </w:r>
      <w:proofErr w:type="spellStart"/>
      <w:r w:rsidRPr="00003B71">
        <w:rPr>
          <w:rFonts w:ascii="Times New Roman" w:hAnsi="Times New Roman" w:cs="Times New Roman"/>
        </w:rPr>
        <w:t>Ардатовского</w:t>
      </w:r>
      <w:proofErr w:type="spellEnd"/>
    </w:p>
    <w:p w:rsidR="00003B71" w:rsidRPr="00003B71" w:rsidRDefault="00003B71" w:rsidP="00003B7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муниципального района Республики Мордовия</w:t>
      </w:r>
    </w:p>
    <w:p w:rsidR="00003B71" w:rsidRPr="00003B71" w:rsidRDefault="00003B71" w:rsidP="00003B7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3B71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23</w:t>
      </w:r>
      <w:r w:rsidRPr="00003B71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06.</w:t>
      </w:r>
      <w:r w:rsidRPr="00003B71">
        <w:rPr>
          <w:rFonts w:ascii="Times New Roman" w:hAnsi="Times New Roman" w:cs="Times New Roman"/>
        </w:rPr>
        <w:t>2017</w:t>
      </w:r>
      <w:r>
        <w:rPr>
          <w:rFonts w:ascii="Times New Roman" w:hAnsi="Times New Roman" w:cs="Times New Roman"/>
        </w:rPr>
        <w:t xml:space="preserve"> г.677</w:t>
      </w:r>
    </w:p>
    <w:p w:rsidR="00003B71" w:rsidRPr="00003B71" w:rsidRDefault="00003B71" w:rsidP="00003B71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03B71" w:rsidRPr="00003B71" w:rsidRDefault="00003B71" w:rsidP="00003B71">
      <w:pPr>
        <w:pStyle w:val="1"/>
        <w:spacing w:after="0"/>
        <w:ind w:firstLine="709"/>
        <w:rPr>
          <w:rFonts w:ascii="Times New Roman" w:hAnsi="Times New Roman" w:cs="Times New Roman"/>
          <w:color w:val="auto"/>
          <w:sz w:val="22"/>
          <w:szCs w:val="22"/>
        </w:rPr>
      </w:pPr>
      <w:r w:rsidRPr="00003B71">
        <w:rPr>
          <w:rFonts w:ascii="Times New Roman" w:hAnsi="Times New Roman" w:cs="Times New Roman"/>
          <w:color w:val="auto"/>
          <w:sz w:val="22"/>
          <w:szCs w:val="22"/>
        </w:rPr>
        <w:t>Состав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  <w:t xml:space="preserve">Комиссии по проведению ежегодного конкурса среди операторов искусственного осеменения крупного рогатого скота сельскохозяйственных товаропроизводителей на территории </w:t>
      </w:r>
      <w:proofErr w:type="spellStart"/>
      <w:r w:rsidRPr="00003B71">
        <w:rPr>
          <w:rFonts w:ascii="Times New Roman" w:hAnsi="Times New Roman" w:cs="Times New Roman"/>
          <w:color w:val="auto"/>
          <w:sz w:val="22"/>
          <w:szCs w:val="22"/>
        </w:rPr>
        <w:t>Ардатовского</w:t>
      </w:r>
      <w:proofErr w:type="spellEnd"/>
      <w:r w:rsidRPr="00003B71">
        <w:rPr>
          <w:rFonts w:ascii="Times New Roman" w:hAnsi="Times New Roman" w:cs="Times New Roman"/>
          <w:color w:val="auto"/>
          <w:sz w:val="22"/>
          <w:szCs w:val="22"/>
        </w:rPr>
        <w:t xml:space="preserve"> муниципального района</w:t>
      </w:r>
      <w:r w:rsidRPr="00003B71">
        <w:rPr>
          <w:rFonts w:ascii="Times New Roman" w:hAnsi="Times New Roman" w:cs="Times New Roman"/>
          <w:color w:val="auto"/>
          <w:sz w:val="22"/>
          <w:szCs w:val="22"/>
        </w:rPr>
        <w:br/>
      </w:r>
    </w:p>
    <w:p w:rsidR="00003B71" w:rsidRPr="00003B71" w:rsidRDefault="00003B71" w:rsidP="00003B7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92"/>
        <w:gridCol w:w="7394"/>
      </w:tblGrid>
      <w:tr w:rsidR="00003B71" w:rsidRPr="00003B71" w:rsidTr="002D195B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Тепайкин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С.А.</w:t>
            </w:r>
          </w:p>
        </w:tc>
        <w:tc>
          <w:tcPr>
            <w:tcW w:w="7394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- Начальник Управления по АПК и ЛПХ Администрации </w:t>
            </w: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района, председатель комиссии</w:t>
            </w:r>
          </w:p>
        </w:tc>
      </w:tr>
      <w:tr w:rsidR="00003B71" w:rsidRPr="00003B71" w:rsidTr="002D195B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Еделева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Н.В.</w:t>
            </w:r>
          </w:p>
        </w:tc>
        <w:tc>
          <w:tcPr>
            <w:tcW w:w="7394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- Заместитель начальника управления - заместитель председателя комиссии</w:t>
            </w:r>
          </w:p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3B71" w:rsidRPr="00003B71" w:rsidTr="002D195B">
        <w:tc>
          <w:tcPr>
            <w:tcW w:w="98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1"/>
              <w:spacing w:after="0"/>
              <w:ind w:firstLine="709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Члены комиссии:</w:t>
            </w:r>
          </w:p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3B71" w:rsidRPr="00003B71" w:rsidTr="002D195B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Белянин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Р.А.</w:t>
            </w:r>
          </w:p>
        </w:tc>
        <w:tc>
          <w:tcPr>
            <w:tcW w:w="7394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- начальник </w:t>
            </w: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Ардатовской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районной станции по борьбе с болезнями животных </w:t>
            </w: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(по согласованию)</w:t>
            </w:r>
          </w:p>
        </w:tc>
      </w:tr>
      <w:tr w:rsidR="00003B71" w:rsidRPr="00003B71" w:rsidTr="002D195B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Кондрашкин Н.И.</w:t>
            </w:r>
          </w:p>
        </w:tc>
        <w:tc>
          <w:tcPr>
            <w:tcW w:w="7394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- заместитель </w:t>
            </w:r>
            <w:proofErr w:type="gram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начальника отдела развития отраслей животноводства</w:t>
            </w:r>
            <w:proofErr w:type="gram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 xml:space="preserve"> и племенного дела (по согласованию)</w:t>
            </w:r>
          </w:p>
        </w:tc>
      </w:tr>
      <w:tr w:rsidR="00003B71" w:rsidRPr="00003B71" w:rsidTr="002D195B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Кудашкин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 Ю.Н.</w:t>
            </w:r>
          </w:p>
        </w:tc>
        <w:tc>
          <w:tcPr>
            <w:tcW w:w="7394" w:type="dxa"/>
            <w:tcBorders>
              <w:top w:val="nil"/>
              <w:left w:val="nil"/>
              <w:bottom w:val="nil"/>
              <w:right w:val="nil"/>
            </w:tcBorders>
          </w:tcPr>
          <w:p w:rsidR="00003B71" w:rsidRPr="00003B71" w:rsidRDefault="00003B71" w:rsidP="00003B71">
            <w:pPr>
              <w:pStyle w:val="a6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- главный специалист отдела искусственного осеменения сельскохозяйственных животных ОАО "</w:t>
            </w:r>
            <w:proofErr w:type="spellStart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Мордовиягосплем</w:t>
            </w:r>
            <w:proofErr w:type="spellEnd"/>
            <w:r w:rsidRPr="00003B71">
              <w:rPr>
                <w:rFonts w:ascii="Times New Roman" w:hAnsi="Times New Roman" w:cs="Times New Roman"/>
                <w:sz w:val="22"/>
                <w:szCs w:val="22"/>
              </w:rPr>
              <w:t>" (по согласованию)</w:t>
            </w:r>
          </w:p>
        </w:tc>
      </w:tr>
    </w:tbl>
    <w:p w:rsidR="00003B71" w:rsidRPr="00A9201F" w:rsidRDefault="00003B71" w:rsidP="00003B71">
      <w:pPr>
        <w:spacing w:after="0"/>
        <w:ind w:firstLine="709"/>
        <w:jc w:val="both"/>
        <w:rPr>
          <w:sz w:val="28"/>
          <w:szCs w:val="28"/>
        </w:rPr>
      </w:pPr>
    </w:p>
    <w:p w:rsidR="001216E0" w:rsidRPr="001216E0" w:rsidRDefault="001216E0" w:rsidP="001216E0">
      <w:pPr>
        <w:ind w:left="-400"/>
        <w:jc w:val="both"/>
        <w:rPr>
          <w:rFonts w:ascii="Times New Roman" w:hAnsi="Times New Roman" w:cs="Times New Roman"/>
          <w:b/>
        </w:rPr>
      </w:pPr>
      <w:r w:rsidRPr="00A13384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A13384">
        <w:rPr>
          <w:rFonts w:ascii="Times New Roman" w:hAnsi="Times New Roman" w:cs="Times New Roman"/>
          <w:b/>
        </w:rPr>
        <w:t>Ардатовского</w:t>
      </w:r>
      <w:proofErr w:type="spellEnd"/>
      <w:r w:rsidRPr="00A13384">
        <w:rPr>
          <w:rFonts w:ascii="Times New Roman" w:hAnsi="Times New Roman" w:cs="Times New Roman"/>
          <w:b/>
        </w:rPr>
        <w:t xml:space="preserve"> муниципального района РМ от 29.06.2017 г. № 697 « О внесении изменений  в административный регламент  предоставления  муниципальной услуги «Подготовка и выдача  градостроительного плана  земельного участка» утвержденный  Постановлением администрации </w:t>
      </w:r>
      <w:proofErr w:type="spellStart"/>
      <w:r w:rsidRPr="00A13384">
        <w:rPr>
          <w:rFonts w:ascii="Times New Roman" w:hAnsi="Times New Roman" w:cs="Times New Roman"/>
          <w:b/>
        </w:rPr>
        <w:t>Ардатовского</w:t>
      </w:r>
      <w:proofErr w:type="spellEnd"/>
      <w:r w:rsidRPr="00A13384">
        <w:rPr>
          <w:rFonts w:ascii="Times New Roman" w:hAnsi="Times New Roman" w:cs="Times New Roman"/>
          <w:b/>
        </w:rPr>
        <w:t xml:space="preserve"> муниципального района от 10.09.2015 г. № 776</w:t>
      </w:r>
      <w:r w:rsidRPr="001216E0">
        <w:rPr>
          <w:rFonts w:ascii="Times New Roman" w:hAnsi="Times New Roman" w:cs="Times New Roman"/>
          <w:b/>
        </w:rPr>
        <w:t xml:space="preserve"> 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В соответствии с частью 9 статьи 57.3 Градостроительного кодекса Российской Федерации, приказом Министерства строительства и </w:t>
      </w:r>
      <w:proofErr w:type="spellStart"/>
      <w:r w:rsidRPr="00A13384">
        <w:rPr>
          <w:rFonts w:ascii="Times New Roman" w:hAnsi="Times New Roman" w:cs="Times New Roman"/>
        </w:rPr>
        <w:t>жилищно</w:t>
      </w:r>
      <w:proofErr w:type="spellEnd"/>
      <w:r w:rsidRPr="00A13384">
        <w:rPr>
          <w:rFonts w:ascii="Times New Roman" w:hAnsi="Times New Roman" w:cs="Times New Roman"/>
        </w:rPr>
        <w:t xml:space="preserve"> </w:t>
      </w:r>
      <w:proofErr w:type="gramStart"/>
      <w:r w:rsidRPr="00A13384">
        <w:rPr>
          <w:rFonts w:ascii="Times New Roman" w:hAnsi="Times New Roman" w:cs="Times New Roman"/>
        </w:rPr>
        <w:t>-к</w:t>
      </w:r>
      <w:proofErr w:type="gramEnd"/>
      <w:r w:rsidRPr="00A13384">
        <w:rPr>
          <w:rFonts w:ascii="Times New Roman" w:hAnsi="Times New Roman" w:cs="Times New Roman"/>
        </w:rPr>
        <w:t xml:space="preserve">оммунального хозяйства РФ, </w:t>
      </w:r>
      <w:hyperlink r:id="rId13" w:history="1">
        <w:r w:rsidRPr="00A13384">
          <w:rPr>
            <w:rFonts w:ascii="Times New Roman" w:hAnsi="Times New Roman" w:cs="Times New Roman"/>
          </w:rPr>
          <w:t>Уставом</w:t>
        </w:r>
      </w:hyperlink>
      <w:r w:rsidRPr="00A13384">
        <w:rPr>
          <w:rFonts w:ascii="Times New Roman" w:hAnsi="Times New Roman" w:cs="Times New Roman"/>
        </w:rPr>
        <w:t xml:space="preserve"> </w:t>
      </w:r>
      <w:proofErr w:type="spellStart"/>
      <w:r w:rsidRPr="00A13384">
        <w:rPr>
          <w:rFonts w:ascii="Times New Roman" w:hAnsi="Times New Roman" w:cs="Times New Roman"/>
        </w:rPr>
        <w:t>Ардатовского</w:t>
      </w:r>
      <w:proofErr w:type="spellEnd"/>
      <w:r w:rsidRPr="00A13384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A13384">
        <w:rPr>
          <w:rFonts w:ascii="Times New Roman" w:hAnsi="Times New Roman" w:cs="Times New Roman"/>
        </w:rPr>
        <w:t>Ардатовского</w:t>
      </w:r>
      <w:proofErr w:type="spellEnd"/>
      <w:r w:rsidRPr="00A13384">
        <w:rPr>
          <w:rFonts w:ascii="Times New Roman" w:hAnsi="Times New Roman" w:cs="Times New Roman"/>
        </w:rPr>
        <w:t xml:space="preserve"> муниципального района, 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>ПОСТАНОВЛЯЕТ:</w:t>
      </w:r>
    </w:p>
    <w:p w:rsidR="00A13384" w:rsidRPr="00A13384" w:rsidRDefault="00A13384" w:rsidP="00A13384">
      <w:pPr>
        <w:spacing w:after="0" w:line="240" w:lineRule="auto"/>
        <w:ind w:left="-426" w:right="-107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1. Внести следующие изменения в административный регламент предоставления муниципальной услуги «Подготовка и выдача градостроительного плана земельного участка» утвержденный Постановлением администрации </w:t>
      </w:r>
      <w:proofErr w:type="spellStart"/>
      <w:r w:rsidRPr="00A13384">
        <w:rPr>
          <w:rFonts w:ascii="Times New Roman" w:hAnsi="Times New Roman" w:cs="Times New Roman"/>
        </w:rPr>
        <w:t>Ардатовского</w:t>
      </w:r>
      <w:proofErr w:type="spellEnd"/>
      <w:r w:rsidRPr="00A13384">
        <w:rPr>
          <w:rFonts w:ascii="Times New Roman" w:hAnsi="Times New Roman" w:cs="Times New Roman"/>
        </w:rPr>
        <w:t xml:space="preserve"> муниципального района от 10.09.2015г. №776: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1) Административный регламент дополнить приложением 4(прилагается). 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A13384">
        <w:rPr>
          <w:rFonts w:ascii="Times New Roman" w:hAnsi="Times New Roman" w:cs="Times New Roman"/>
        </w:rPr>
        <w:t xml:space="preserve">2. Настоящее постановление вступает в силу со дня его </w:t>
      </w:r>
      <w:hyperlink r:id="rId14" w:history="1">
        <w:r w:rsidRPr="00A13384">
          <w:rPr>
            <w:rFonts w:ascii="Times New Roman" w:hAnsi="Times New Roman" w:cs="Times New Roman"/>
          </w:rPr>
          <w:t>официального опубликования</w:t>
        </w:r>
      </w:hyperlink>
      <w:r w:rsidRPr="00A13384">
        <w:rPr>
          <w:rFonts w:ascii="Times New Roman" w:hAnsi="Times New Roman" w:cs="Times New Roman"/>
        </w:rPr>
        <w:t>.</w:t>
      </w:r>
    </w:p>
    <w:p w:rsidR="00A13384" w:rsidRPr="00A13384" w:rsidRDefault="00A13384" w:rsidP="00A1338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/>
      </w:tblPr>
      <w:tblGrid>
        <w:gridCol w:w="6299"/>
        <w:gridCol w:w="3164"/>
      </w:tblGrid>
      <w:tr w:rsidR="00A13384" w:rsidRPr="00A13384" w:rsidTr="00E17FB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13384" w:rsidRPr="00A13384" w:rsidRDefault="00A13384" w:rsidP="00A13384">
            <w:pPr>
              <w:pStyle w:val="a7"/>
              <w:ind w:left="34" w:hanging="34"/>
              <w:rPr>
                <w:rFonts w:ascii="Times New Roman" w:hAnsi="Times New Roman" w:cs="Times New Roman"/>
                <w:sz w:val="22"/>
                <w:szCs w:val="22"/>
              </w:rPr>
            </w:pPr>
            <w:r w:rsidRPr="00A13384"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338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13384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A13384">
              <w:rPr>
                <w:rFonts w:ascii="Times New Roman" w:hAnsi="Times New Roman" w:cs="Times New Roman"/>
                <w:sz w:val="22"/>
                <w:szCs w:val="22"/>
              </w:rPr>
              <w:br/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13384" w:rsidRPr="00A13384" w:rsidRDefault="00A13384" w:rsidP="00A13384">
            <w:pPr>
              <w:pStyle w:val="a6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3384" w:rsidRPr="00A13384" w:rsidRDefault="00A13384" w:rsidP="00A13384">
            <w:pPr>
              <w:pStyle w:val="a6"/>
              <w:ind w:left="-426" w:firstLine="42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</w:t>
            </w:r>
            <w:r w:rsidRPr="00A13384">
              <w:rPr>
                <w:rFonts w:ascii="Times New Roman" w:hAnsi="Times New Roman" w:cs="Times New Roman"/>
                <w:sz w:val="22"/>
                <w:szCs w:val="22"/>
              </w:rPr>
              <w:t>А.Н. Антипов</w:t>
            </w:r>
          </w:p>
        </w:tc>
      </w:tr>
    </w:tbl>
    <w:p w:rsidR="00A13384" w:rsidRPr="00A34269" w:rsidRDefault="00A13384" w:rsidP="00A13384">
      <w:pPr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A13384" w:rsidRDefault="00A13384" w:rsidP="00A13384">
      <w:pPr>
        <w:ind w:firstLine="698"/>
        <w:jc w:val="right"/>
        <w:rPr>
          <w:b/>
          <w:bCs/>
          <w:color w:val="26282F"/>
        </w:rPr>
      </w:pPr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>Приложение 4 </w:t>
      </w:r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Style w:val="a3"/>
          <w:b w:val="0"/>
          <w:bCs w:val="0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к </w:t>
      </w:r>
      <w:hyperlink w:anchor="sub_1000" w:history="1">
        <w:r w:rsidRPr="00A13384">
          <w:rPr>
            <w:rStyle w:val="a3"/>
            <w:rFonts w:ascii="Times New Roman" w:hAnsi="Times New Roman" w:cs="Times New Roman"/>
            <w:b w:val="0"/>
            <w:bCs w:val="0"/>
          </w:rPr>
          <w:t>административному регламенту</w:t>
        </w:r>
      </w:hyperlink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>предоставления муниципальной услуги</w:t>
      </w:r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по подготовке и выдаче </w:t>
      </w:r>
      <w:proofErr w:type="gramStart"/>
      <w:r w:rsidRPr="00A13384">
        <w:rPr>
          <w:rStyle w:val="a3"/>
          <w:rFonts w:ascii="Times New Roman" w:hAnsi="Times New Roman" w:cs="Times New Roman"/>
          <w:b w:val="0"/>
          <w:bCs w:val="0"/>
        </w:rPr>
        <w:t>градостроительных</w:t>
      </w:r>
      <w:proofErr w:type="gramEnd"/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 w:val="0"/>
          <w:bCs w:val="0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планов земельного участка </w:t>
      </w:r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 w:val="0"/>
          <w:bCs w:val="0"/>
        </w:rPr>
      </w:pPr>
      <w:proofErr w:type="gramStart"/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(утверждено постановлением </w:t>
      </w:r>
      <w:proofErr w:type="gramEnd"/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 w:val="0"/>
          <w:bCs w:val="0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администрации </w:t>
      </w:r>
      <w:proofErr w:type="spellStart"/>
      <w:r w:rsidRPr="00A13384">
        <w:rPr>
          <w:rStyle w:val="a3"/>
          <w:rFonts w:ascii="Times New Roman" w:hAnsi="Times New Roman" w:cs="Times New Roman"/>
          <w:b w:val="0"/>
          <w:bCs w:val="0"/>
        </w:rPr>
        <w:t>Ардатовского</w:t>
      </w:r>
      <w:proofErr w:type="spellEnd"/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 </w:t>
      </w:r>
      <w:proofErr w:type="gramStart"/>
      <w:r w:rsidRPr="00A13384">
        <w:rPr>
          <w:rStyle w:val="a3"/>
          <w:rFonts w:ascii="Times New Roman" w:hAnsi="Times New Roman" w:cs="Times New Roman"/>
          <w:b w:val="0"/>
          <w:bCs w:val="0"/>
        </w:rPr>
        <w:t>муниципального</w:t>
      </w:r>
      <w:proofErr w:type="gramEnd"/>
    </w:p>
    <w:p w:rsidR="00A13384" w:rsidRPr="00A13384" w:rsidRDefault="00A13384" w:rsidP="00A13384">
      <w:pPr>
        <w:spacing w:after="0" w:line="240" w:lineRule="auto"/>
        <w:ind w:firstLine="698"/>
        <w:jc w:val="right"/>
        <w:rPr>
          <w:rStyle w:val="a3"/>
          <w:rFonts w:ascii="Times New Roman" w:hAnsi="Times New Roman" w:cs="Times New Roman"/>
          <w:b w:val="0"/>
          <w:bCs w:val="0"/>
        </w:rPr>
      </w:pPr>
      <w:r w:rsidRPr="00A13384">
        <w:rPr>
          <w:rStyle w:val="a3"/>
          <w:rFonts w:ascii="Times New Roman" w:hAnsi="Times New Roman" w:cs="Times New Roman"/>
          <w:b w:val="0"/>
          <w:bCs w:val="0"/>
        </w:rPr>
        <w:t xml:space="preserve"> района от «___»_______2017г. №____)</w:t>
      </w:r>
    </w:p>
    <w:p w:rsidR="00A13384" w:rsidRPr="00A13384" w:rsidRDefault="00A13384" w:rsidP="00A13384">
      <w:pPr>
        <w:spacing w:after="0" w:line="240" w:lineRule="auto"/>
        <w:ind w:firstLine="698"/>
        <w:jc w:val="both"/>
        <w:rPr>
          <w:rFonts w:ascii="Times New Roman" w:hAnsi="Times New Roman" w:cs="Times New Roman"/>
        </w:rPr>
      </w:pP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center"/>
        <w:rPr>
          <w:rFonts w:ascii="Courier New" w:hAnsi="Courier New" w:cs="Courier New"/>
          <w:b/>
          <w:bCs/>
        </w:rPr>
      </w:pPr>
      <w:r w:rsidRPr="00A13384">
        <w:rPr>
          <w:rFonts w:ascii="Courier New" w:hAnsi="Courier New" w:cs="Courier New"/>
          <w:b/>
          <w:bCs/>
          <w:color w:val="26282F"/>
        </w:rPr>
        <w:t>Форма градостроительного плана земельного участка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38" w:name="sub_101"/>
      <w:r w:rsidRPr="00A13384">
        <w:rPr>
          <w:rFonts w:ascii="Courier New" w:hAnsi="Courier New" w:cs="Courier New"/>
        </w:rPr>
        <w:t>Градостроительный план земельного участка</w:t>
      </w:r>
    </w:p>
    <w:bookmarkEnd w:id="38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N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┌────┬────┬────┬────┬────┬────┬────┬────┬────┬────┬────┬────┬────┬────┐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└────┴────┴────┴────┴────┴────┴────┴───</w:t>
      </w:r>
      <w:r>
        <w:rPr>
          <w:rFonts w:ascii="Courier New" w:hAnsi="Courier New" w:cs="Courier New"/>
        </w:rPr>
        <w:t>─┴────┴────┴────┴────┴────┴────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39" w:name="sub_102"/>
      <w:r w:rsidRPr="00A13384">
        <w:rPr>
          <w:rFonts w:ascii="Courier New" w:hAnsi="Courier New" w:cs="Courier New"/>
        </w:rPr>
        <w:t>Градостроительный план земельного участка подготовлен на основании</w:t>
      </w:r>
    </w:p>
    <w:bookmarkEnd w:id="39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</w:t>
      </w:r>
      <w:r>
        <w:rPr>
          <w:rFonts w:ascii="Courier New" w:hAnsi="Courier New" w:cs="Courier New"/>
        </w:rPr>
        <w:t>______________________________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</w:t>
      </w:r>
      <w:proofErr w:type="gramStart"/>
      <w:r w:rsidRPr="00A13384">
        <w:rPr>
          <w:rFonts w:ascii="Courier New" w:hAnsi="Courier New" w:cs="Courier New"/>
        </w:rPr>
        <w:t>(реквизиты решения уполномоченного федерального органа исполнительной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власти, или органа исполнительной власти субъекта Российской Федерации,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или органа местного самоуправления о подготовке документации </w:t>
      </w:r>
      <w:proofErr w:type="gramStart"/>
      <w:r w:rsidRPr="00A13384">
        <w:rPr>
          <w:rFonts w:ascii="Courier New" w:hAnsi="Courier New" w:cs="Courier New"/>
        </w:rPr>
        <w:t>по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планировке территории, либо реквизит</w:t>
      </w:r>
      <w:r>
        <w:rPr>
          <w:rFonts w:ascii="Courier New" w:hAnsi="Courier New" w:cs="Courier New"/>
        </w:rPr>
        <w:t>ы обращения и ф.и.о. заявителя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физического лица, либо реквизиты обращения и наименование заявителя -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lastRenderedPageBreak/>
        <w:t xml:space="preserve"> юридического лица о выдаче градостроительного плана земельного участка)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0" w:name="sub_103"/>
      <w:r w:rsidRPr="00A13384">
        <w:rPr>
          <w:rFonts w:ascii="Courier New" w:hAnsi="Courier New" w:cs="Courier New"/>
        </w:rPr>
        <w:t>Местонахождение земельного участка</w:t>
      </w:r>
    </w:p>
    <w:bookmarkEnd w:id="40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(субъект Российской Федерации)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(муниципальный район или городской округ)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</w:t>
      </w:r>
      <w:r>
        <w:rPr>
          <w:rFonts w:ascii="Courier New" w:hAnsi="Courier New" w:cs="Courier New"/>
        </w:rPr>
        <w:t>_____________________________</w:t>
      </w:r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(поселение)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1" w:name="sub_104"/>
      <w:r w:rsidRPr="00A13384">
        <w:rPr>
          <w:rFonts w:ascii="Courier New" w:hAnsi="Courier New" w:cs="Courier New"/>
        </w:rPr>
        <w:t>Кадастровый номер земельного участка ___</w:t>
      </w:r>
      <w:r>
        <w:rPr>
          <w:rFonts w:ascii="Courier New" w:hAnsi="Courier New" w:cs="Courier New"/>
        </w:rPr>
        <w:t>____________________________</w:t>
      </w:r>
      <w:r w:rsidRPr="00A13384">
        <w:rPr>
          <w:rFonts w:ascii="Courier New" w:hAnsi="Courier New" w:cs="Courier New"/>
        </w:rPr>
        <w:t>.</w:t>
      </w:r>
    </w:p>
    <w:bookmarkEnd w:id="41"/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2" w:name="sub_105"/>
      <w:r w:rsidRPr="00A13384">
        <w:rPr>
          <w:rFonts w:ascii="Courier New" w:hAnsi="Courier New" w:cs="Courier New"/>
        </w:rPr>
        <w:t>Описание местоположения границ земельного</w:t>
      </w:r>
      <w:r>
        <w:rPr>
          <w:rFonts w:ascii="Courier New" w:hAnsi="Courier New" w:cs="Courier New"/>
        </w:rPr>
        <w:t xml:space="preserve"> участка ___________________</w:t>
      </w:r>
    </w:p>
    <w:bookmarkEnd w:id="42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3" w:name="sub_106"/>
      <w:r w:rsidRPr="00A13384">
        <w:rPr>
          <w:rFonts w:ascii="Courier New" w:hAnsi="Courier New" w:cs="Courier New"/>
        </w:rPr>
        <w:t>Площадь земельного участка ______________</w:t>
      </w:r>
      <w:r>
        <w:rPr>
          <w:rFonts w:ascii="Courier New" w:hAnsi="Courier New" w:cs="Courier New"/>
        </w:rPr>
        <w:t>____________________________</w:t>
      </w:r>
    </w:p>
    <w:bookmarkEnd w:id="43"/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4" w:name="sub_107"/>
      <w:r w:rsidRPr="00A13384">
        <w:rPr>
          <w:rFonts w:ascii="Courier New" w:hAnsi="Courier New" w:cs="Courier New"/>
        </w:rPr>
        <w:t>Описание допустимого местоположения объекта капитального строительства на</w:t>
      </w:r>
      <w:r>
        <w:rPr>
          <w:rFonts w:ascii="Courier New" w:hAnsi="Courier New" w:cs="Courier New"/>
        </w:rPr>
        <w:t xml:space="preserve"> </w:t>
      </w:r>
      <w:bookmarkEnd w:id="44"/>
      <w:r w:rsidRPr="00A13384">
        <w:rPr>
          <w:rFonts w:ascii="Courier New" w:hAnsi="Courier New" w:cs="Courier New"/>
        </w:rPr>
        <w:t xml:space="preserve">земельном участке </w:t>
      </w:r>
      <w:r>
        <w:rPr>
          <w:rFonts w:ascii="Courier New" w:hAnsi="Courier New" w:cs="Courier New"/>
        </w:rPr>
        <w:t>_________________________________________________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5" w:name="sub_108"/>
      <w:r w:rsidRPr="00A13384">
        <w:rPr>
          <w:rFonts w:ascii="Courier New" w:hAnsi="Courier New" w:cs="Courier New"/>
        </w:rPr>
        <w:t>План подготовлен ________________________________________________________</w:t>
      </w:r>
    </w:p>
    <w:bookmarkEnd w:id="45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</w:t>
      </w:r>
      <w:proofErr w:type="gramStart"/>
      <w:r w:rsidRPr="00A13384">
        <w:rPr>
          <w:rFonts w:ascii="Courier New" w:hAnsi="Courier New" w:cs="Courier New"/>
        </w:rPr>
        <w:t>(ф.и.о., должность уполномоченного лица, наименование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органа или организации)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6" w:name="sub_109"/>
      <w:r w:rsidRPr="00A13384">
        <w:rPr>
          <w:rFonts w:ascii="Courier New" w:hAnsi="Courier New" w:cs="Courier New"/>
        </w:rPr>
        <w:t>М.П. ___________________ ___________________/___________________________/</w:t>
      </w:r>
    </w:p>
    <w:bookmarkEnd w:id="46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(дата)             (подпись)         (расшифровка подписи)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7" w:name="sub_110"/>
      <w:proofErr w:type="gramStart"/>
      <w:r w:rsidRPr="00A13384">
        <w:rPr>
          <w:rFonts w:ascii="Courier New" w:hAnsi="Courier New" w:cs="Courier New"/>
        </w:rPr>
        <w:t>Представлен</w:t>
      </w:r>
      <w:proofErr w:type="gramEnd"/>
      <w:r w:rsidR="00327A4C" w:rsidRPr="00A13384">
        <w:rPr>
          <w:rFonts w:ascii="Courier New" w:hAnsi="Courier New" w:cs="Courier New"/>
        </w:rPr>
        <w:fldChar w:fldCharType="begin"/>
      </w:r>
      <w:r w:rsidRPr="00A13384">
        <w:rPr>
          <w:rFonts w:ascii="Courier New" w:hAnsi="Courier New" w:cs="Courier New"/>
        </w:rPr>
        <w:instrText>HYPERLINK \l "sub_11"</w:instrText>
      </w:r>
      <w:r w:rsidR="00327A4C" w:rsidRPr="00A13384">
        <w:rPr>
          <w:rFonts w:ascii="Courier New" w:hAnsi="Courier New" w:cs="Courier New"/>
        </w:rPr>
        <w:fldChar w:fldCharType="separate"/>
      </w:r>
      <w:r w:rsidRPr="00A13384">
        <w:rPr>
          <w:rFonts w:ascii="Courier New" w:hAnsi="Courier New" w:cs="Courier New"/>
          <w:color w:val="106BBE"/>
        </w:rPr>
        <w:t>*(1)</w:t>
      </w:r>
      <w:r w:rsidR="00327A4C" w:rsidRPr="00A13384">
        <w:rPr>
          <w:rFonts w:ascii="Courier New" w:hAnsi="Courier New" w:cs="Courier New"/>
        </w:rPr>
        <w:fldChar w:fldCharType="end"/>
      </w:r>
      <w:r w:rsidRPr="00A13384">
        <w:rPr>
          <w:rFonts w:ascii="Courier New" w:hAnsi="Courier New" w:cs="Courier New"/>
        </w:rPr>
        <w:t>_________________________</w:t>
      </w:r>
      <w:r>
        <w:rPr>
          <w:rFonts w:ascii="Courier New" w:hAnsi="Courier New" w:cs="Courier New"/>
        </w:rPr>
        <w:t>_____________________________</w:t>
      </w:r>
      <w:r w:rsidRPr="00A13384">
        <w:rPr>
          <w:rFonts w:ascii="Courier New" w:hAnsi="Courier New" w:cs="Courier New"/>
        </w:rPr>
        <w:t>.</w:t>
      </w:r>
    </w:p>
    <w:bookmarkEnd w:id="47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</w:t>
      </w:r>
      <w:proofErr w:type="gramStart"/>
      <w:r w:rsidRPr="00A13384">
        <w:rPr>
          <w:rFonts w:ascii="Courier New" w:hAnsi="Courier New" w:cs="Courier New"/>
        </w:rPr>
        <w:t>(наименование уполномоченного федерального органа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исполнительной власти, или органа исполнительной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власти субъекта Российской Федерации, или органа местного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  самоуправления)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(дата)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1. Чертеж градостроительного плана земельного участка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│                                                                       </w:t>
      </w:r>
      <w:proofErr w:type="spellStart"/>
      <w:r w:rsidRPr="00A13384">
        <w:rPr>
          <w:rFonts w:ascii="Courier New" w:hAnsi="Courier New" w:cs="Courier New"/>
        </w:rPr>
        <w:t>│</w:t>
      </w:r>
      <w:proofErr w:type="spell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│                                                                       </w:t>
      </w:r>
      <w:proofErr w:type="spellStart"/>
      <w:r w:rsidRPr="00A13384">
        <w:rPr>
          <w:rFonts w:ascii="Courier New" w:hAnsi="Courier New" w:cs="Courier New"/>
        </w:rPr>
        <w:t>│</w:t>
      </w:r>
      <w:proofErr w:type="spell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│                                                                       </w:t>
      </w:r>
      <w:proofErr w:type="spellStart"/>
      <w:r w:rsidRPr="00A13384">
        <w:rPr>
          <w:rFonts w:ascii="Courier New" w:hAnsi="Courier New" w:cs="Courier New"/>
        </w:rPr>
        <w:t>│</w:t>
      </w:r>
      <w:proofErr w:type="spell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│                                                                       </w:t>
      </w:r>
      <w:proofErr w:type="spellStart"/>
      <w:r w:rsidRPr="00A13384">
        <w:rPr>
          <w:rFonts w:ascii="Courier New" w:hAnsi="Courier New" w:cs="Courier New"/>
        </w:rPr>
        <w:t>│</w:t>
      </w:r>
      <w:proofErr w:type="spell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│                                                                       </w:t>
      </w:r>
      <w:proofErr w:type="spellStart"/>
      <w:r w:rsidRPr="00A13384">
        <w:rPr>
          <w:rFonts w:ascii="Courier New" w:hAnsi="Courier New" w:cs="Courier New"/>
        </w:rPr>
        <w:t>│</w:t>
      </w:r>
      <w:proofErr w:type="spell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lastRenderedPageBreak/>
        <w:t>____________________(масштаб)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Градостроительный   план   земельного   участка создается на  основе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материалов   картографических   работ,   выполненных  в  соответствии   </w:t>
      </w:r>
      <w:proofErr w:type="gramStart"/>
      <w:r w:rsidRPr="00A13384">
        <w:rPr>
          <w:rFonts w:ascii="Courier New" w:hAnsi="Courier New" w:cs="Courier New"/>
        </w:rPr>
        <w:t>с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требованиями федерального законодательства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____________________(масштаб)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Градостроительный план  земельного   участка,   предназначенного </w:t>
      </w:r>
      <w:proofErr w:type="gramStart"/>
      <w:r w:rsidRPr="00A13384">
        <w:rPr>
          <w:rFonts w:ascii="Courier New" w:hAnsi="Courier New" w:cs="Courier New"/>
        </w:rPr>
        <w:t>для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строительства, реконструкции линейного   объекта   и   </w:t>
      </w:r>
      <w:proofErr w:type="gramStart"/>
      <w:r w:rsidRPr="00A13384">
        <w:rPr>
          <w:rFonts w:ascii="Courier New" w:hAnsi="Courier New" w:cs="Courier New"/>
        </w:rPr>
        <w:t>подготавливаемый</w:t>
      </w:r>
      <w:proofErr w:type="gramEnd"/>
      <w:r w:rsidRPr="00A13384">
        <w:rPr>
          <w:rFonts w:ascii="Courier New" w:hAnsi="Courier New" w:cs="Courier New"/>
        </w:rPr>
        <w:t xml:space="preserve"> в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случаях</w:t>
      </w:r>
      <w:proofErr w:type="gramEnd"/>
      <w:r w:rsidRPr="00A13384">
        <w:rPr>
          <w:rFonts w:ascii="Courier New" w:hAnsi="Courier New" w:cs="Courier New"/>
        </w:rPr>
        <w:t xml:space="preserve">, предусмотренных  </w:t>
      </w:r>
      <w:hyperlink r:id="rId15" w:history="1">
        <w:r w:rsidRPr="00A13384">
          <w:rPr>
            <w:rFonts w:ascii="Courier New" w:hAnsi="Courier New" w:cs="Courier New"/>
            <w:color w:val="106BBE"/>
          </w:rPr>
          <w:t>частью   4   статьи 4</w:t>
        </w:r>
      </w:hyperlink>
      <w:r w:rsidRPr="00A13384">
        <w:rPr>
          <w:rFonts w:ascii="Courier New" w:hAnsi="Courier New" w:cs="Courier New"/>
        </w:rPr>
        <w:t xml:space="preserve"> Федерального закона от 29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декабря </w:t>
      </w:r>
      <w:smartTag w:uri="urn:schemas-microsoft-com:office:smarttags" w:element="metricconverter">
        <w:smartTagPr>
          <w:attr w:name="ProductID" w:val="2004 г"/>
        </w:smartTagPr>
        <w:r w:rsidRPr="00A13384">
          <w:rPr>
            <w:rFonts w:ascii="Courier New" w:hAnsi="Courier New" w:cs="Courier New"/>
          </w:rPr>
          <w:t>2004 г</w:t>
        </w:r>
      </w:smartTag>
      <w:r w:rsidRPr="00A13384">
        <w:rPr>
          <w:rFonts w:ascii="Courier New" w:hAnsi="Courier New" w:cs="Courier New"/>
        </w:rPr>
        <w:t>. N 191-ФЗ  "О введении   в   действие   Градостроительного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кодекса  Российской  Федерации"  (Собрание  законодательства   Российской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Федерации, 2005, N 1, ст. 17;  N 30,  ст. 3122;  2006, N 1, ст. 17; N 27,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ст. 2881;   N 52,  ст. 5498;  2007, N 21, ст. 2455; N 49, ст. 6071; N 50,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ст. 6237; 2008,  N 20, ст. 2251; N 30, ст. 3604; 2009, N 1, ст. 19; N 11,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ст. 1261; N 19,  ст. 2283;  N 29,   ст. 3611;   N 48,   ст. 5723;   N 52,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ст. 6419, 6427; 2010, N 31, ст. 4209;  N 40,  ст. 4969;  N 52,  ст. 6993;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2011, N 13, ст. 1688; N 30, ст. 4563, 4594; 2012, N 26,  ст. 3446;  N 27,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ст. 3587; N 53, ст. 7614, 7615;  2013,  N 14,  ст. 1651;  N 23, ст. 2866;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  <w:lang w:val="en-US"/>
        </w:rPr>
      </w:pPr>
      <w:r w:rsidRPr="00A13384">
        <w:rPr>
          <w:rFonts w:ascii="Courier New" w:hAnsi="Courier New" w:cs="Courier New"/>
          <w:lang w:val="en-US"/>
        </w:rPr>
        <w:t xml:space="preserve">N 30,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r w:rsidRPr="00A13384">
        <w:rPr>
          <w:rFonts w:ascii="Courier New" w:hAnsi="Courier New" w:cs="Courier New"/>
          <w:lang w:val="en-US"/>
        </w:rPr>
        <w:t>. 4072; N 52</w:t>
      </w:r>
      <w:proofErr w:type="gramStart"/>
      <w:r w:rsidRPr="00A13384">
        <w:rPr>
          <w:rFonts w:ascii="Courier New" w:hAnsi="Courier New" w:cs="Courier New"/>
          <w:lang w:val="en-US"/>
        </w:rPr>
        <w:t xml:space="preserve">, 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proofErr w:type="gramEnd"/>
      <w:r w:rsidRPr="00A13384">
        <w:rPr>
          <w:rFonts w:ascii="Courier New" w:hAnsi="Courier New" w:cs="Courier New"/>
          <w:lang w:val="en-US"/>
        </w:rPr>
        <w:t>. 6976</w:t>
      </w:r>
      <w:proofErr w:type="gramStart"/>
      <w:r w:rsidRPr="00A13384">
        <w:rPr>
          <w:rFonts w:ascii="Courier New" w:hAnsi="Courier New" w:cs="Courier New"/>
          <w:lang w:val="en-US"/>
        </w:rPr>
        <w:t>;  2014</w:t>
      </w:r>
      <w:proofErr w:type="gramEnd"/>
      <w:r w:rsidRPr="00A13384">
        <w:rPr>
          <w:rFonts w:ascii="Courier New" w:hAnsi="Courier New" w:cs="Courier New"/>
          <w:lang w:val="en-US"/>
        </w:rPr>
        <w:t xml:space="preserve">, 3 26,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r w:rsidRPr="00A13384">
        <w:rPr>
          <w:rFonts w:ascii="Courier New" w:hAnsi="Courier New" w:cs="Courier New"/>
          <w:lang w:val="en-US"/>
        </w:rPr>
        <w:t>. </w:t>
      </w:r>
      <w:proofErr w:type="gramStart"/>
      <w:r w:rsidRPr="00A13384">
        <w:rPr>
          <w:rFonts w:ascii="Courier New" w:hAnsi="Courier New" w:cs="Courier New"/>
          <w:lang w:val="en-US"/>
        </w:rPr>
        <w:t xml:space="preserve">3377; 2015, N I,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r w:rsidRPr="00A13384">
        <w:rPr>
          <w:rFonts w:ascii="Courier New" w:hAnsi="Courier New" w:cs="Courier New"/>
          <w:lang w:val="en-US"/>
        </w:rPr>
        <w:t>.</w:t>
      </w:r>
      <w:proofErr w:type="gramEnd"/>
      <w:r w:rsidRPr="00A13384">
        <w:rPr>
          <w:rFonts w:ascii="Courier New" w:hAnsi="Courier New" w:cs="Courier New"/>
          <w:lang w:val="en-US"/>
        </w:rPr>
        <w:t> 9,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  <w:lang w:val="en-US"/>
        </w:rPr>
      </w:pPr>
      <w:r w:rsidRPr="00A13384">
        <w:rPr>
          <w:rFonts w:ascii="Courier New" w:hAnsi="Courier New" w:cs="Courier New"/>
          <w:lang w:val="en-US"/>
        </w:rPr>
        <w:t>38, 52, 72; N 9</w:t>
      </w:r>
      <w:proofErr w:type="gramStart"/>
      <w:r w:rsidRPr="00A13384">
        <w:rPr>
          <w:rFonts w:ascii="Courier New" w:hAnsi="Courier New" w:cs="Courier New"/>
          <w:lang w:val="en-US"/>
        </w:rPr>
        <w:t xml:space="preserve">, 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proofErr w:type="gramEnd"/>
      <w:r w:rsidRPr="00A13384">
        <w:rPr>
          <w:rFonts w:ascii="Courier New" w:hAnsi="Courier New" w:cs="Courier New"/>
          <w:lang w:val="en-US"/>
        </w:rPr>
        <w:t>. 1195</w:t>
      </w:r>
      <w:proofErr w:type="gramStart"/>
      <w:r w:rsidRPr="00A13384">
        <w:rPr>
          <w:rFonts w:ascii="Courier New" w:hAnsi="Courier New" w:cs="Courier New"/>
          <w:lang w:val="en-US"/>
        </w:rPr>
        <w:t>;  N</w:t>
      </w:r>
      <w:proofErr w:type="gramEnd"/>
      <w:r w:rsidRPr="00A13384">
        <w:rPr>
          <w:rFonts w:ascii="Courier New" w:hAnsi="Courier New" w:cs="Courier New"/>
          <w:lang w:val="en-US"/>
        </w:rPr>
        <w:t xml:space="preserve"> 10, 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r w:rsidRPr="00A13384">
        <w:rPr>
          <w:rFonts w:ascii="Courier New" w:hAnsi="Courier New" w:cs="Courier New"/>
          <w:lang w:val="en-US"/>
        </w:rPr>
        <w:t>. </w:t>
      </w:r>
      <w:proofErr w:type="gramStart"/>
      <w:r w:rsidRPr="00A13384">
        <w:rPr>
          <w:rFonts w:ascii="Courier New" w:hAnsi="Courier New" w:cs="Courier New"/>
          <w:lang w:val="en-US"/>
        </w:rPr>
        <w:t xml:space="preserve">1418;   N 17,   </w:t>
      </w:r>
      <w:proofErr w:type="spellStart"/>
      <w:r w:rsidRPr="00A13384">
        <w:rPr>
          <w:rFonts w:ascii="Courier New" w:hAnsi="Courier New" w:cs="Courier New"/>
        </w:rPr>
        <w:t>ст</w:t>
      </w:r>
      <w:proofErr w:type="spellEnd"/>
      <w:r w:rsidRPr="00A13384">
        <w:rPr>
          <w:rFonts w:ascii="Courier New" w:hAnsi="Courier New" w:cs="Courier New"/>
          <w:lang w:val="en-US"/>
        </w:rPr>
        <w:t>.</w:t>
      </w:r>
      <w:proofErr w:type="gramEnd"/>
      <w:r w:rsidRPr="00A13384">
        <w:rPr>
          <w:rFonts w:ascii="Courier New" w:hAnsi="Courier New" w:cs="Courier New"/>
          <w:lang w:val="en-US"/>
        </w:rPr>
        <w:t> 2477,   N 27,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ст. 3951;  N 29,  ст. 4347,  ст. 4376;  2016, N I, ст. 22), создается на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основании</w:t>
      </w:r>
      <w:proofErr w:type="gramEnd"/>
      <w:r w:rsidRPr="00A13384">
        <w:rPr>
          <w:rFonts w:ascii="Courier New" w:hAnsi="Courier New" w:cs="Courier New"/>
        </w:rPr>
        <w:t xml:space="preserve">   картографического   материала,   выполненного   в   масштабе: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1:50 000,     1:100 000,     1:200 000,     1:500 000.   При   подготовке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картографического  материала  необходимо  руководствоваться  требованиями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федерального/регионального законодательства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Площадь земельного участка __________________ кв.м.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На чертеже градостроительного плана земельного участка указываются: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- схема расположения земельного участка в окружении </w:t>
      </w:r>
      <w:proofErr w:type="spellStart"/>
      <w:proofErr w:type="gramStart"/>
      <w:r w:rsidRPr="00A13384">
        <w:rPr>
          <w:rFonts w:ascii="Courier New" w:hAnsi="Courier New" w:cs="Courier New"/>
        </w:rPr>
        <w:t>смежно</w:t>
      </w:r>
      <w:proofErr w:type="spellEnd"/>
      <w:r w:rsidRPr="00A13384">
        <w:rPr>
          <w:rFonts w:ascii="Courier New" w:hAnsi="Courier New" w:cs="Courier New"/>
        </w:rPr>
        <w:t xml:space="preserve">  расположенных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земельных участков (ситуационный план)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- границы    земельного      участка   с    координатами      </w:t>
      </w:r>
      <w:proofErr w:type="gramStart"/>
      <w:r w:rsidRPr="00A13384">
        <w:rPr>
          <w:rFonts w:ascii="Courier New" w:hAnsi="Courier New" w:cs="Courier New"/>
        </w:rPr>
        <w:t>характерных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точек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красные линии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- обозначение    и    экспликация   существующих   (на  дату формирования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lastRenderedPageBreak/>
        <w:t>градостроительного плана) объектов капитального строительства,   объектов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 xml:space="preserve">незавершенного   строительства   и   их   кадастровые   (иные)  номера </w:t>
      </w:r>
      <w:proofErr w:type="gramStart"/>
      <w:r w:rsidRPr="00A13384">
        <w:rPr>
          <w:rFonts w:ascii="Courier New" w:hAnsi="Courier New" w:cs="Courier New"/>
        </w:rPr>
        <w:t>по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порядку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минимальные отступы от границ земельного участка  в  целях  определения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мест   допустимого   размещения  объекта  капитального  строительства, за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пределами которых запрещено строительство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границы зон планируемого размещения объектов капитального строительства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для государственных или муниципальных нужд (при наличии)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места           допустимого        размещения   объекта    капитального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строительства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границы зон с особыми условиями использования территории  (зон   охраны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 xml:space="preserve">объектов культурного наследия, санитарно-защитные,  </w:t>
      </w:r>
      <w:proofErr w:type="spellStart"/>
      <w:r w:rsidRPr="00A13384">
        <w:rPr>
          <w:rFonts w:ascii="Courier New" w:hAnsi="Courier New" w:cs="Courier New"/>
        </w:rPr>
        <w:t>водоохранные</w:t>
      </w:r>
      <w:proofErr w:type="spellEnd"/>
      <w:r w:rsidRPr="00A13384">
        <w:rPr>
          <w:rFonts w:ascii="Courier New" w:hAnsi="Courier New" w:cs="Courier New"/>
        </w:rPr>
        <w:t xml:space="preserve">  зоны  и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иные зоны),  а  также  графическая  информация  об  иных  ограничениях  в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использовании земельного участка (при наличии)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границы зон действия публичных сервитутов (при наличии)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точки    подключения    (технологического   присоединения)     объектов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капитального строительства к сетям инженерно-технического обеспечения, за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исключением   сетей   электроснабжения    (при   наличии   возможности их</w:t>
      </w:r>
      <w:r>
        <w:rPr>
          <w:rFonts w:ascii="Courier New" w:hAnsi="Courier New" w:cs="Courier New"/>
        </w:rPr>
        <w:t xml:space="preserve"> </w:t>
      </w:r>
      <w:r w:rsidRPr="00A13384">
        <w:rPr>
          <w:rFonts w:ascii="Courier New" w:hAnsi="Courier New" w:cs="Courier New"/>
        </w:rPr>
        <w:t>отображения на ситуационном плане)</w:t>
      </w:r>
      <w:hyperlink w:anchor="sub_16" w:history="1">
        <w:r w:rsidRPr="00A13384">
          <w:rPr>
            <w:rFonts w:ascii="Courier New" w:hAnsi="Courier New" w:cs="Courier New"/>
            <w:color w:val="106BBE"/>
          </w:rPr>
          <w:t>*(6)</w:t>
        </w:r>
      </w:hyperlink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- условные обозначения отображаемой информации;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Чертеж   градостроительного   плана   земельного   участка  разработан </w:t>
      </w:r>
      <w:proofErr w:type="gramStart"/>
      <w:r w:rsidRPr="00A13384">
        <w:rPr>
          <w:rFonts w:ascii="Courier New" w:hAnsi="Courier New" w:cs="Courier New"/>
        </w:rPr>
        <w:t>на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топографической основе в масштабе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(1:____________), выполненной __________</w:t>
      </w:r>
      <w:r>
        <w:rPr>
          <w:rFonts w:ascii="Courier New" w:hAnsi="Courier New" w:cs="Courier New"/>
        </w:rPr>
        <w:t>_____________________________</w:t>
      </w:r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                (дата)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(наименование кадастрового инженера)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Чертеж градостроительного плана земельного участка разработан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(дата, наименование организации)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2. Информация  о  градостроительном   регламенте*(2)  либо  требованиях </w:t>
      </w:r>
      <w:proofErr w:type="gramStart"/>
      <w:r w:rsidRPr="00A13384">
        <w:rPr>
          <w:rFonts w:ascii="Courier New" w:hAnsi="Courier New" w:cs="Courier New"/>
        </w:rPr>
        <w:t>к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назначению,      параметрам    и    размещению    объекта    капитального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строительства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,</w:t>
      </w:r>
      <w:hyperlink w:anchor="sub_15" w:history="1">
        <w:r w:rsidRPr="00A13384">
          <w:rPr>
            <w:rFonts w:ascii="Courier New" w:hAnsi="Courier New" w:cs="Courier New"/>
            <w:color w:val="106BBE"/>
          </w:rPr>
          <w:t>*(5)</w:t>
        </w:r>
      </w:hyperlink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(наименование представительного органа местного самоуправления, реквизиты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акта об утверждении правил землепользования и застройки, информация </w:t>
      </w:r>
      <w:proofErr w:type="gramStart"/>
      <w:r w:rsidRPr="00A13384">
        <w:rPr>
          <w:rFonts w:ascii="Courier New" w:hAnsi="Courier New" w:cs="Courier New"/>
        </w:rPr>
        <w:t>обо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всех предусмотренных градостроительным регламентом видах </w:t>
      </w:r>
      <w:proofErr w:type="gramStart"/>
      <w:r w:rsidRPr="00A13384">
        <w:rPr>
          <w:rFonts w:ascii="Courier New" w:hAnsi="Courier New" w:cs="Courier New"/>
        </w:rPr>
        <w:t>разрешенного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</w:t>
      </w:r>
      <w:proofErr w:type="gramStart"/>
      <w:r w:rsidRPr="00A13384">
        <w:rPr>
          <w:rFonts w:ascii="Courier New" w:hAnsi="Courier New" w:cs="Courier New"/>
        </w:rPr>
        <w:t>использования земельного участка (за исключением случаев предоставления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земельного участка для государственных или муниципальных нужд)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2.1. Информация    о    видах    </w:t>
      </w:r>
      <w:proofErr w:type="gramStart"/>
      <w:r w:rsidRPr="00A13384">
        <w:rPr>
          <w:rFonts w:ascii="Courier New" w:hAnsi="Courier New" w:cs="Courier New"/>
        </w:rPr>
        <w:t>разрешенного</w:t>
      </w:r>
      <w:proofErr w:type="gramEnd"/>
      <w:r w:rsidRPr="00A13384">
        <w:rPr>
          <w:rFonts w:ascii="Courier New" w:hAnsi="Courier New" w:cs="Courier New"/>
        </w:rPr>
        <w:t xml:space="preserve">    использовании земельного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участка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основные виды разрешенного использования земельного участка: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</w:t>
      </w:r>
      <w:r>
        <w:rPr>
          <w:rFonts w:ascii="Courier New" w:hAnsi="Courier New" w:cs="Courier New"/>
        </w:rPr>
        <w:t>_____________________________</w:t>
      </w:r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условно разрешенные виды использования земельного участка: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__________________________________________________________</w:t>
      </w:r>
      <w:r>
        <w:rPr>
          <w:rFonts w:ascii="Courier New" w:hAnsi="Courier New" w:cs="Courier New"/>
        </w:rPr>
        <w:t>___________</w:t>
      </w:r>
      <w:r w:rsidRPr="00A13384">
        <w:rPr>
          <w:rFonts w:ascii="Courier New" w:hAnsi="Courier New" w:cs="Courier New"/>
        </w:rPr>
        <w:t>;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вспомогательные виды использования земельного участка: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</w:t>
      </w:r>
      <w:r>
        <w:rPr>
          <w:rFonts w:ascii="Courier New" w:hAnsi="Courier New" w:cs="Courier New"/>
        </w:rPr>
        <w:t>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</w:t>
      </w:r>
      <w:r>
        <w:rPr>
          <w:rFonts w:ascii="Courier New" w:hAnsi="Courier New" w:cs="Courier New"/>
        </w:rPr>
        <w:t>_____________________________</w:t>
      </w:r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2.2. Требования к назначению,    параметрам   и    размещению     объекта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капитального  строительства  на  указанном  земельном участке. Назначение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объекта капитального строительства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Назначение объекта капитального строительства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N __________________, _____________</w:t>
      </w:r>
      <w:r>
        <w:rPr>
          <w:rFonts w:ascii="Courier New" w:hAnsi="Courier New" w:cs="Courier New"/>
        </w:rPr>
        <w:t>____________________________</w:t>
      </w:r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</w:t>
      </w:r>
      <w:proofErr w:type="gramStart"/>
      <w:r w:rsidRPr="00A13384">
        <w:rPr>
          <w:rFonts w:ascii="Courier New" w:hAnsi="Courier New" w:cs="Courier New"/>
        </w:rPr>
        <w:t>(согласно чертежу)        (назначение объекта капитального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           строительства)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8" w:name="sub_1221"/>
      <w:r w:rsidRPr="00A13384">
        <w:rPr>
          <w:rFonts w:ascii="Courier New" w:hAnsi="Courier New" w:cs="Courier New"/>
        </w:rPr>
        <w:t xml:space="preserve">2.2.1. Предельные (минимальные и (или) максимальные)  размеры  </w:t>
      </w:r>
      <w:proofErr w:type="gramStart"/>
      <w:r w:rsidRPr="00A13384">
        <w:rPr>
          <w:rFonts w:ascii="Courier New" w:hAnsi="Courier New" w:cs="Courier New"/>
        </w:rPr>
        <w:t>земельного</w:t>
      </w:r>
      <w:proofErr w:type="gramEnd"/>
    </w:p>
    <w:bookmarkEnd w:id="48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участка и предельные параметры разрешенного строительства,  реконструкции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объекта капитального строительства, включая площадь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4"/>
        <w:gridCol w:w="850"/>
        <w:gridCol w:w="993"/>
        <w:gridCol w:w="1396"/>
        <w:gridCol w:w="851"/>
        <w:gridCol w:w="1013"/>
        <w:gridCol w:w="1396"/>
        <w:gridCol w:w="803"/>
        <w:gridCol w:w="778"/>
        <w:gridCol w:w="709"/>
      </w:tblGrid>
      <w:tr w:rsidR="00A13384" w:rsidRPr="00A13384" w:rsidTr="006B05DB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Кадастровый номер земельного участка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Длина (м)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Ширина (м)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tabs>
                <w:tab w:val="left" w:pos="301"/>
              </w:tabs>
              <w:spacing w:after="0" w:line="240" w:lineRule="auto"/>
              <w:jc w:val="both"/>
            </w:pPr>
            <w:r w:rsidRPr="00A13384">
              <w:t>Зоны с особыми условиями использования территорий (кв. м)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Зоны действия публичных сервитутов (кв. м)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Площадь земельного участка (кв</w:t>
            </w:r>
            <w:proofErr w:type="gramStart"/>
            <w:r w:rsidRPr="00A13384">
              <w:t>.м</w:t>
            </w:r>
            <w:proofErr w:type="gramEnd"/>
            <w:r w:rsidRPr="00A13384">
              <w:t>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Номер объекта капитального строительства согласно чертежу градостроительного плана земельного участка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Размер (м)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Площадь застройки земельного участка (кв</w:t>
            </w:r>
            <w:proofErr w:type="gramStart"/>
            <w:r w:rsidRPr="00A13384">
              <w:t>.м</w:t>
            </w:r>
            <w:proofErr w:type="gramEnd"/>
            <w:r w:rsidRPr="00A13384">
              <w:t>)</w:t>
            </w:r>
          </w:p>
        </w:tc>
      </w:tr>
      <w:tr w:rsidR="00A13384" w:rsidRPr="00A13384" w:rsidTr="006B05DB"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макс.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мин.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</w:tr>
      <w:tr w:rsidR="00A13384" w:rsidRPr="00A13384" w:rsidTr="006B05D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3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7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9</w:t>
            </w:r>
          </w:p>
        </w:tc>
      </w:tr>
      <w:tr w:rsidR="00A13384" w:rsidRPr="00A13384" w:rsidTr="006B05D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</w:p>
        </w:tc>
      </w:tr>
    </w:tbl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49" w:name="sub_1222"/>
      <w:r w:rsidRPr="00A13384">
        <w:rPr>
          <w:rFonts w:ascii="Courier New" w:hAnsi="Courier New" w:cs="Courier New"/>
        </w:rPr>
        <w:t xml:space="preserve">   2.2.2. Предельное количество этажей ___ или предельная высота зданий, строений, сооружений _ __</w:t>
      </w:r>
      <w:proofErr w:type="gramStart"/>
      <w:r w:rsidRPr="00A13384">
        <w:rPr>
          <w:rFonts w:ascii="Courier New" w:hAnsi="Courier New" w:cs="Courier New"/>
        </w:rPr>
        <w:t>м</w:t>
      </w:r>
      <w:proofErr w:type="gramEnd"/>
      <w:r w:rsidRPr="00A13384">
        <w:rPr>
          <w:rFonts w:ascii="Courier New" w:hAnsi="Courier New" w:cs="Courier New"/>
        </w:rPr>
        <w:t>.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50" w:name="sub_1223"/>
      <w:bookmarkEnd w:id="49"/>
      <w:r w:rsidRPr="00A13384">
        <w:rPr>
          <w:rFonts w:ascii="Courier New" w:hAnsi="Courier New" w:cs="Courier New"/>
        </w:rPr>
        <w:t xml:space="preserve">   2.2.3. Максимальный процент застройки в границах земельного участка _____________________%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51" w:name="sub_1224"/>
      <w:bookmarkEnd w:id="50"/>
      <w:r w:rsidRPr="00A13384">
        <w:rPr>
          <w:rFonts w:ascii="Courier New" w:hAnsi="Courier New" w:cs="Courier New"/>
        </w:rPr>
        <w:t xml:space="preserve">   2.2.4. Иные показатели (максимальная плотность, максимальный коэффициент застройки)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:</w:t>
      </w:r>
    </w:p>
    <w:bookmarkEnd w:id="51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</w:t>
      </w:r>
      <w:r>
        <w:rPr>
          <w:rFonts w:ascii="Courier New" w:hAnsi="Courier New" w:cs="Courier New"/>
        </w:rPr>
        <w:t>______________________________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_____________________________________________________________________________________________________</w:t>
      </w:r>
      <w:r>
        <w:rPr>
          <w:rFonts w:ascii="Courier New" w:hAnsi="Courier New" w:cs="Courier New"/>
        </w:rPr>
        <w:t>____________________________________</w:t>
      </w:r>
      <w:r w:rsidRPr="00A13384">
        <w:rPr>
          <w:rFonts w:ascii="Courier New" w:hAnsi="Courier New" w:cs="Courier New"/>
        </w:rPr>
        <w:t>___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2.3. Требования   к   назначению,  параметрам  и  размещению  объекта  капитального  строительства </w:t>
      </w:r>
      <w:proofErr w:type="gramStart"/>
      <w:r w:rsidRPr="00A13384">
        <w:rPr>
          <w:rFonts w:ascii="Courier New" w:hAnsi="Courier New" w:cs="Courier New"/>
        </w:rPr>
        <w:t>на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указанном земельном </w:t>
      </w:r>
      <w:proofErr w:type="gramStart"/>
      <w:r w:rsidRPr="00A13384">
        <w:rPr>
          <w:rFonts w:ascii="Courier New" w:hAnsi="Courier New" w:cs="Courier New"/>
        </w:rPr>
        <w:t>участке</w:t>
      </w:r>
      <w:proofErr w:type="gramEnd"/>
      <w:r w:rsidR="00327A4C" w:rsidRPr="00A13384">
        <w:rPr>
          <w:rFonts w:ascii="Courier New" w:hAnsi="Courier New" w:cs="Courier New"/>
        </w:rPr>
        <w:fldChar w:fldCharType="begin"/>
      </w:r>
      <w:r w:rsidRPr="00A13384">
        <w:rPr>
          <w:rFonts w:ascii="Courier New" w:hAnsi="Courier New" w:cs="Courier New"/>
        </w:rPr>
        <w:instrText>HYPERLINK \l "sub_13"</w:instrText>
      </w:r>
      <w:r w:rsidR="00327A4C" w:rsidRPr="00A13384">
        <w:rPr>
          <w:rFonts w:ascii="Courier New" w:hAnsi="Courier New" w:cs="Courier New"/>
        </w:rPr>
        <w:fldChar w:fldCharType="separate"/>
      </w:r>
      <w:r w:rsidRPr="00A13384">
        <w:rPr>
          <w:rFonts w:ascii="Courier New" w:hAnsi="Courier New" w:cs="Courier New"/>
          <w:color w:val="106BBE"/>
        </w:rPr>
        <w:t>*(3)</w:t>
      </w:r>
      <w:r w:rsidR="00327A4C" w:rsidRPr="00A13384">
        <w:rPr>
          <w:rFonts w:ascii="Courier New" w:hAnsi="Courier New" w:cs="Courier New"/>
        </w:rPr>
        <w:fldChar w:fldCharType="end"/>
      </w:r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  <w:r w:rsidRPr="00A13384">
        <w:rPr>
          <w:rFonts w:ascii="Courier New" w:hAnsi="Courier New" w:cs="Courier New"/>
        </w:rPr>
        <w:t>,</w:t>
      </w:r>
      <w:hyperlink w:anchor="sub_15" w:history="1">
        <w:r w:rsidRPr="00A13384">
          <w:rPr>
            <w:rFonts w:ascii="Courier New" w:hAnsi="Courier New" w:cs="Courier New"/>
            <w:color w:val="106BBE"/>
          </w:rPr>
          <w:t>*(5)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lastRenderedPageBreak/>
        <w:t xml:space="preserve">     Назначение объекта капитального строительства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N ___________________, ___________</w:t>
      </w:r>
      <w:r>
        <w:rPr>
          <w:rFonts w:ascii="Courier New" w:hAnsi="Courier New" w:cs="Courier New"/>
        </w:rPr>
        <w:t>____________________________</w:t>
      </w:r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(согласно чертежу)                 (назначение объекта капитального строительства)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Предельные (минимальные и (или) максимальные) размеры земельных участков:</w:t>
      </w:r>
    </w:p>
    <w:p w:rsidR="00A13384" w:rsidRPr="00A13384" w:rsidRDefault="00A13384" w:rsidP="00A13384">
      <w:pPr>
        <w:spacing w:after="0" w:line="240" w:lineRule="auto"/>
        <w:jc w:val="both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0"/>
        <w:gridCol w:w="992"/>
        <w:gridCol w:w="992"/>
        <w:gridCol w:w="851"/>
        <w:gridCol w:w="2410"/>
        <w:gridCol w:w="2126"/>
      </w:tblGrid>
      <w:tr w:rsidR="00A13384" w:rsidRPr="00A13384" w:rsidTr="00A1338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Номер участка согласно чертежу градостроительного плана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Длин</w:t>
            </w:r>
            <w:proofErr w:type="gramStart"/>
            <w:r w:rsidRPr="00A13384">
              <w:t>а(</w:t>
            </w:r>
            <w:proofErr w:type="gramEnd"/>
            <w:r w:rsidRPr="00A13384">
              <w:t>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Ширина (м)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Площадь (кв</w:t>
            </w:r>
            <w:proofErr w:type="gramStart"/>
            <w:r w:rsidRPr="00A13384">
              <w:t>.м</w:t>
            </w:r>
            <w:proofErr w:type="gramEnd"/>
            <w:r w:rsidRPr="00A13384"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Зоны с особыми условиями использования территорий (кв</w:t>
            </w:r>
            <w:proofErr w:type="gramStart"/>
            <w:r w:rsidRPr="00A13384">
              <w:t>.м</w:t>
            </w:r>
            <w:proofErr w:type="gramEnd"/>
            <w:r w:rsidRPr="00A13384"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Зоны действия публичных сервитутов (кв. м)</w:t>
            </w:r>
          </w:p>
        </w:tc>
      </w:tr>
      <w:tr w:rsidR="00A13384" w:rsidRPr="00A13384" w:rsidTr="00A13384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384" w:rsidRPr="00A13384" w:rsidRDefault="00A13384" w:rsidP="00A13384">
            <w:pPr>
              <w:spacing w:after="0" w:line="240" w:lineRule="auto"/>
              <w:jc w:val="both"/>
            </w:pPr>
            <w:r w:rsidRPr="00A13384">
              <w:t>6</w:t>
            </w:r>
          </w:p>
        </w:tc>
      </w:tr>
    </w:tbl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3. Информация   о   расположенных  в  границах  земельного участка объектах капитального строительства и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объектах</w:t>
      </w:r>
      <w:proofErr w:type="gramEnd"/>
      <w:r w:rsidRPr="00A13384">
        <w:rPr>
          <w:rFonts w:ascii="Courier New" w:hAnsi="Courier New" w:cs="Courier New"/>
        </w:rPr>
        <w:t xml:space="preserve"> культурного наследия</w:t>
      </w:r>
      <w:hyperlink w:anchor="sub_11" w:history="1">
        <w:r w:rsidRPr="00A13384">
          <w:rPr>
            <w:rFonts w:ascii="Courier New" w:hAnsi="Courier New" w:cs="Courier New"/>
            <w:color w:val="106BBE"/>
          </w:rPr>
          <w:t>*(1)</w:t>
        </w:r>
      </w:hyperlink>
      <w:r w:rsidRPr="00A13384">
        <w:rPr>
          <w:rFonts w:ascii="Courier New" w:hAnsi="Courier New" w:cs="Courier New"/>
        </w:rPr>
        <w:t>,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3.1. Объекты капитального строительства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N _________________________, __________</w:t>
      </w:r>
      <w:r>
        <w:rPr>
          <w:rFonts w:ascii="Courier New" w:hAnsi="Courier New" w:cs="Courier New"/>
        </w:rPr>
        <w:t>______________________________</w:t>
      </w:r>
      <w:r w:rsidRPr="00A13384">
        <w:rPr>
          <w:rFonts w:ascii="Courier New" w:hAnsi="Courier New" w:cs="Courier New"/>
        </w:rPr>
        <w:t>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</w:t>
      </w:r>
      <w:proofErr w:type="gramStart"/>
      <w:r w:rsidRPr="00A13384">
        <w:rPr>
          <w:rFonts w:ascii="Courier New" w:hAnsi="Courier New" w:cs="Courier New"/>
        </w:rPr>
        <w:t>(согласно чертежу                      (назначение объекта капитального строительства)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градостроительного плана)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инвентариз</w:t>
      </w:r>
      <w:r>
        <w:rPr>
          <w:rFonts w:ascii="Courier New" w:hAnsi="Courier New" w:cs="Courier New"/>
        </w:rPr>
        <w:t xml:space="preserve">ационный или кадастровый </w:t>
      </w:r>
      <w:proofErr w:type="spellStart"/>
      <w:r>
        <w:rPr>
          <w:rFonts w:ascii="Courier New" w:hAnsi="Courier New" w:cs="Courier New"/>
        </w:rPr>
        <w:t>номер_______</w:t>
      </w:r>
      <w:proofErr w:type="spellEnd"/>
      <w:r w:rsidRPr="00A13384">
        <w:rPr>
          <w:rFonts w:ascii="Courier New" w:hAnsi="Courier New" w:cs="Courier New"/>
        </w:rPr>
        <w:t>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технический или кадастровый паспорт объекта подготовлен 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                                                           (дата)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______________________________________________________________</w:t>
      </w:r>
      <w:r>
        <w:rPr>
          <w:rFonts w:ascii="Courier New" w:hAnsi="Courier New" w:cs="Courier New"/>
        </w:rPr>
        <w:t>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</w:t>
      </w:r>
      <w:proofErr w:type="gramStart"/>
      <w:r w:rsidRPr="00A13384">
        <w:rPr>
          <w:rFonts w:ascii="Courier New" w:hAnsi="Courier New" w:cs="Courier New"/>
        </w:rPr>
        <w:t>(наименование организации (органа) государственного кадастрового учета объектов недвижимости или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государственного технического учета и технической инвентаризации объектов капитального строительства)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3.2. </w:t>
      </w:r>
      <w:proofErr w:type="gramStart"/>
      <w:r w:rsidRPr="00A13384">
        <w:rPr>
          <w:rFonts w:ascii="Courier New" w:hAnsi="Courier New" w:cs="Courier New"/>
        </w:rPr>
        <w:t>Объекты,   включенные   в   единый государственный реестр объектов культурного наследия (памятников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истории и культуры) народов Российской Федерации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N _________________________, __________</w:t>
      </w:r>
      <w:r>
        <w:rPr>
          <w:rFonts w:ascii="Courier New" w:hAnsi="Courier New" w:cs="Courier New"/>
        </w:rPr>
        <w:t>____________________________</w:t>
      </w:r>
      <w:r w:rsidRPr="00A13384">
        <w:rPr>
          <w:rFonts w:ascii="Courier New" w:hAnsi="Courier New" w:cs="Courier New"/>
        </w:rPr>
        <w:t>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</w:t>
      </w:r>
      <w:proofErr w:type="gramStart"/>
      <w:r w:rsidRPr="00A13384">
        <w:rPr>
          <w:rFonts w:ascii="Courier New" w:hAnsi="Courier New" w:cs="Courier New"/>
        </w:rPr>
        <w:t>(согласно чертежу                        (назначение объекта культурного наследия)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градостроительного плана)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</w:t>
      </w:r>
      <w:r>
        <w:rPr>
          <w:rFonts w:ascii="Courier New" w:hAnsi="Courier New" w:cs="Courier New"/>
        </w:rPr>
        <w:t>______________________________</w:t>
      </w:r>
      <w:r w:rsidRPr="00A13384">
        <w:rPr>
          <w:rFonts w:ascii="Courier New" w:hAnsi="Courier New" w:cs="Courier New"/>
        </w:rPr>
        <w:t>,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</w:t>
      </w:r>
      <w:proofErr w:type="gramStart"/>
      <w:r w:rsidRPr="00A13384">
        <w:rPr>
          <w:rFonts w:ascii="Courier New" w:hAnsi="Courier New" w:cs="Courier New"/>
        </w:rPr>
        <w:t>(наименование органа государственной власти, принявшего решение о включении выявленного объекта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культурного наследия в реестр, реквизиты этого решения)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регистрационный номер в реестре ________</w:t>
      </w:r>
      <w:r>
        <w:rPr>
          <w:rFonts w:ascii="Courier New" w:hAnsi="Courier New" w:cs="Courier New"/>
        </w:rPr>
        <w:t xml:space="preserve">___________________________ </w:t>
      </w:r>
      <w:proofErr w:type="gramStart"/>
      <w:r>
        <w:rPr>
          <w:rFonts w:ascii="Courier New" w:hAnsi="Courier New" w:cs="Courier New"/>
        </w:rPr>
        <w:t>от</w:t>
      </w:r>
      <w:proofErr w:type="gramEnd"/>
      <w:r>
        <w:rPr>
          <w:rFonts w:ascii="Courier New" w:hAnsi="Courier New" w:cs="Courier New"/>
        </w:rPr>
        <w:t xml:space="preserve"> 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                                                     (дата)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4. Информация о разделении земельного участка</w:t>
      </w:r>
      <w:hyperlink w:anchor="sub_12" w:history="1">
        <w:r w:rsidRPr="00A13384">
          <w:rPr>
            <w:rFonts w:ascii="Courier New" w:hAnsi="Courier New" w:cs="Courier New"/>
            <w:color w:val="106BBE"/>
          </w:rPr>
          <w:t>*(2)</w:t>
        </w:r>
      </w:hyperlink>
      <w:r w:rsidRPr="00A13384">
        <w:rPr>
          <w:rFonts w:ascii="Courier New" w:hAnsi="Courier New" w:cs="Courier New"/>
        </w:rPr>
        <w:t>,</w:t>
      </w:r>
      <w:hyperlink w:anchor="sub_13" w:history="1">
        <w:r w:rsidRPr="00A13384">
          <w:rPr>
            <w:rFonts w:ascii="Courier New" w:hAnsi="Courier New" w:cs="Courier New"/>
            <w:color w:val="106BBE"/>
          </w:rPr>
          <w:t>*(3)</w:t>
        </w:r>
      </w:hyperlink>
      <w:r w:rsidRPr="00A13384">
        <w:rPr>
          <w:rFonts w:ascii="Courier New" w:hAnsi="Courier New" w:cs="Courier New"/>
        </w:rPr>
        <w:t>,</w:t>
      </w:r>
      <w:hyperlink w:anchor="sub_14" w:history="1">
        <w:r w:rsidRPr="00A13384">
          <w:rPr>
            <w:rFonts w:ascii="Courier New" w:hAnsi="Courier New" w:cs="Courier New"/>
            <w:color w:val="106BBE"/>
          </w:rPr>
          <w:t>*(4)</w:t>
        </w:r>
      </w:hyperlink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__________________________________________________________________</w:t>
      </w:r>
      <w:r>
        <w:rPr>
          <w:rFonts w:ascii="Courier New" w:hAnsi="Courier New" w:cs="Courier New"/>
        </w:rPr>
        <w:t>___</w:t>
      </w:r>
      <w:r w:rsidRPr="00A13384">
        <w:rPr>
          <w:rFonts w:ascii="Courier New" w:hAnsi="Courier New" w:cs="Courier New"/>
        </w:rPr>
        <w:t>.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(наименование и реквизиты документа, определяющего возможность или невозможность разделения)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5. Информация о технических условиях подключения (технологического присоединения) объектов  капитального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строительства к сетям инженерно-технического обеспечения</w:t>
      </w:r>
      <w:hyperlink w:anchor="sub_17" w:history="1">
        <w:r w:rsidRPr="00A13384">
          <w:rPr>
            <w:rFonts w:ascii="Courier New" w:hAnsi="Courier New" w:cs="Courier New"/>
            <w:color w:val="106BBE"/>
          </w:rPr>
          <w:t>*(7)</w:t>
        </w:r>
      </w:hyperlink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</w:t>
      </w:r>
      <w:r>
        <w:rPr>
          <w:rFonts w:ascii="Courier New" w:hAnsi="Courier New" w:cs="Courier New"/>
        </w:rPr>
        <w:t>______________________________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proofErr w:type="gramStart"/>
      <w:r w:rsidRPr="00A13384">
        <w:rPr>
          <w:rFonts w:ascii="Courier New" w:hAnsi="Courier New" w:cs="Courier New"/>
        </w:rPr>
        <w:t>(наименование организации, выдавшей технические условия, реквизиты документа, содержащего в соответствии</w:t>
      </w:r>
      <w:proofErr w:type="gramEnd"/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с </w:t>
      </w:r>
      <w:hyperlink r:id="rId16" w:history="1">
        <w:r w:rsidRPr="00A13384">
          <w:rPr>
            <w:rFonts w:ascii="Courier New" w:hAnsi="Courier New" w:cs="Courier New"/>
            <w:color w:val="106BBE"/>
          </w:rPr>
          <w:t>частью 7 статьи 48</w:t>
        </w:r>
      </w:hyperlink>
      <w:r w:rsidRPr="00A13384">
        <w:rPr>
          <w:rFonts w:ascii="Courier New" w:hAnsi="Courier New" w:cs="Courier New"/>
        </w:rPr>
        <w:t xml:space="preserve"> Градостроительного кодекса Российской Федерации информацию о технических условиях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подключения (технологического присоединения) объектов капитального строительства к сетям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 xml:space="preserve">                                </w:t>
      </w:r>
      <w:proofErr w:type="gramStart"/>
      <w:r w:rsidRPr="00A13384">
        <w:rPr>
          <w:rFonts w:ascii="Courier New" w:hAnsi="Courier New" w:cs="Courier New"/>
        </w:rPr>
        <w:t>инженерно-технического обеспечения)</w:t>
      </w:r>
      <w:proofErr w:type="gramEnd"/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bookmarkStart w:id="52" w:name="sub_1006"/>
      <w:r w:rsidRPr="00A13384">
        <w:rPr>
          <w:rFonts w:ascii="Courier New" w:hAnsi="Courier New" w:cs="Courier New"/>
        </w:rPr>
        <w:t xml:space="preserve">6. Информация  о  наличии  </w:t>
      </w:r>
      <w:proofErr w:type="gramStart"/>
      <w:r w:rsidRPr="00A13384">
        <w:rPr>
          <w:rFonts w:ascii="Courier New" w:hAnsi="Courier New" w:cs="Courier New"/>
        </w:rPr>
        <w:t>границ  зоны  планируемого размещения объектов капитального строительства</w:t>
      </w:r>
      <w:proofErr w:type="gramEnd"/>
      <w:r w:rsidRPr="00A13384">
        <w:rPr>
          <w:rFonts w:ascii="Courier New" w:hAnsi="Courier New" w:cs="Courier New"/>
        </w:rPr>
        <w:t xml:space="preserve"> для</w:t>
      </w:r>
    </w:p>
    <w:bookmarkEnd w:id="52"/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государственных или муниципальных нужд (при наличии)</w:t>
      </w: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__________________________________________________________________</w:t>
      </w:r>
      <w:r>
        <w:rPr>
          <w:rFonts w:ascii="Courier New" w:hAnsi="Courier New" w:cs="Courier New"/>
        </w:rPr>
        <w:t>___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7. Иная информация (при наличии)</w:t>
      </w:r>
    </w:p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Courier New" w:hAnsi="Courier New" w:cs="Courier New"/>
        </w:rPr>
      </w:pPr>
      <w:r w:rsidRPr="00A13384">
        <w:rPr>
          <w:rFonts w:ascii="Courier New" w:hAnsi="Courier New" w:cs="Courier New"/>
        </w:rPr>
        <w:t>______________________________________________________________________</w:t>
      </w:r>
    </w:p>
    <w:p w:rsidR="00A13384" w:rsidRPr="00A13384" w:rsidRDefault="00A13384" w:rsidP="00A13384">
      <w:pPr>
        <w:spacing w:after="0" w:line="240" w:lineRule="auto"/>
        <w:jc w:val="both"/>
      </w:pPr>
      <w:bookmarkStart w:id="53" w:name="sub_11"/>
      <w:r w:rsidRPr="00A13384">
        <w:t>*(1) Заполняется в случае, если градостроительный план земельного участка утверждается в составе проекта межевания территории.</w:t>
      </w:r>
    </w:p>
    <w:p w:rsidR="00A13384" w:rsidRPr="00A13384" w:rsidRDefault="00A13384" w:rsidP="00A13384">
      <w:pPr>
        <w:spacing w:after="0" w:line="240" w:lineRule="auto"/>
        <w:jc w:val="both"/>
      </w:pPr>
      <w:bookmarkStart w:id="54" w:name="sub_12"/>
      <w:bookmarkEnd w:id="53"/>
      <w:r w:rsidRPr="00A13384">
        <w:t>*(2) Заполняется на земельные участки, на которые действие градостроительного регламента распространяется.</w:t>
      </w:r>
    </w:p>
    <w:p w:rsidR="00A13384" w:rsidRPr="00A13384" w:rsidRDefault="00A13384" w:rsidP="00A13384">
      <w:pPr>
        <w:spacing w:after="0" w:line="240" w:lineRule="auto"/>
        <w:jc w:val="both"/>
      </w:pPr>
      <w:bookmarkStart w:id="55" w:name="sub_13"/>
      <w:bookmarkEnd w:id="54"/>
      <w:r w:rsidRPr="00A13384">
        <w:t>*(3) Заполняется на земельный участок, на который градостроительный регламент не устанавливается.</w:t>
      </w:r>
    </w:p>
    <w:p w:rsidR="00A13384" w:rsidRPr="00A13384" w:rsidRDefault="00A13384" w:rsidP="00A13384">
      <w:pPr>
        <w:spacing w:after="0" w:line="240" w:lineRule="auto"/>
        <w:jc w:val="both"/>
      </w:pPr>
      <w:bookmarkStart w:id="56" w:name="sub_14"/>
      <w:bookmarkEnd w:id="55"/>
      <w:r w:rsidRPr="00A13384">
        <w:t>*(4) Заполняется на земельный участок, на который градостроительный регламент не распространяется.</w:t>
      </w:r>
    </w:p>
    <w:p w:rsidR="00A13384" w:rsidRPr="00A13384" w:rsidRDefault="00A13384" w:rsidP="00A13384">
      <w:pPr>
        <w:spacing w:after="0" w:line="240" w:lineRule="auto"/>
        <w:jc w:val="both"/>
      </w:pPr>
      <w:bookmarkStart w:id="57" w:name="sub_15"/>
      <w:bookmarkEnd w:id="56"/>
      <w:r w:rsidRPr="00A13384">
        <w:t xml:space="preserve">*(5) Заполняется если соответствующие параметры установлены градостроительным </w:t>
      </w:r>
      <w:proofErr w:type="gramStart"/>
      <w:r w:rsidRPr="00A13384">
        <w:t>регламентом</w:t>
      </w:r>
      <w:proofErr w:type="gramEnd"/>
      <w:r w:rsidRPr="00A13384">
        <w:t xml:space="preserve"> либо нормативными правовыми актами, регулирующими использования земельных участков, для которых градостроительные регламенты не устанавливаются или на которые градостроительные регламенты не распространяются.</w:t>
      </w:r>
    </w:p>
    <w:p w:rsidR="00A13384" w:rsidRPr="00A13384" w:rsidRDefault="00A13384" w:rsidP="00A13384">
      <w:pPr>
        <w:spacing w:after="0" w:line="240" w:lineRule="auto"/>
        <w:jc w:val="both"/>
      </w:pPr>
      <w:bookmarkStart w:id="58" w:name="sub_16"/>
      <w:bookmarkEnd w:id="57"/>
      <w:r w:rsidRPr="00A13384">
        <w:t>*(6) Указываются точки подключения, содержащиеся в технических условиях, выданных организацией, осуществляющей эксплуатацию сетей инженерно-технического обеспечения</w:t>
      </w:r>
    </w:p>
    <w:p w:rsidR="00A13384" w:rsidRPr="00A13384" w:rsidRDefault="00A13384" w:rsidP="00A13384">
      <w:pPr>
        <w:spacing w:after="0" w:line="240" w:lineRule="auto"/>
        <w:jc w:val="both"/>
      </w:pPr>
      <w:bookmarkStart w:id="59" w:name="sub_17"/>
      <w:bookmarkEnd w:id="58"/>
      <w:r w:rsidRPr="00A13384">
        <w:t>*(7) Документ, содержащий информацию о технических условиях подключения (технологического присоединения) объектов капитального строительства к сетям инженерно-технического обеспечения, является приложением к градостроительному плану земельного участка.</w:t>
      </w:r>
    </w:p>
    <w:bookmarkEnd w:id="59"/>
    <w:p w:rsidR="00A13384" w:rsidRPr="00A13384" w:rsidRDefault="00A13384" w:rsidP="00A13384">
      <w:pPr>
        <w:spacing w:after="0" w:line="240" w:lineRule="auto"/>
        <w:jc w:val="both"/>
      </w:pPr>
    </w:p>
    <w:p w:rsidR="00A13384" w:rsidRPr="00A13384" w:rsidRDefault="00A13384" w:rsidP="00A1338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03B71" w:rsidRDefault="009B7C7C" w:rsidP="001216E0">
      <w:pPr>
        <w:ind w:left="-426"/>
        <w:rPr>
          <w:rFonts w:ascii="Times New Roman" w:hAnsi="Times New Roman" w:cs="Times New Roman"/>
          <w:b/>
        </w:rPr>
      </w:pPr>
      <w:r w:rsidRPr="009B7C7C">
        <w:rPr>
          <w:rFonts w:ascii="Times New Roman" w:hAnsi="Times New Roman" w:cs="Times New Roman"/>
          <w:b/>
        </w:rPr>
        <w:t>Пост</w:t>
      </w:r>
      <w:r w:rsidR="001216E0" w:rsidRPr="009B7C7C">
        <w:rPr>
          <w:rFonts w:ascii="Times New Roman" w:hAnsi="Times New Roman" w:cs="Times New Roman"/>
          <w:b/>
        </w:rPr>
        <w:t xml:space="preserve">ановление администрации </w:t>
      </w:r>
      <w:proofErr w:type="spellStart"/>
      <w:r w:rsidR="001216E0" w:rsidRPr="009B7C7C">
        <w:rPr>
          <w:rFonts w:ascii="Times New Roman" w:hAnsi="Times New Roman" w:cs="Times New Roman"/>
          <w:b/>
        </w:rPr>
        <w:t>Ардатовского</w:t>
      </w:r>
      <w:proofErr w:type="spellEnd"/>
      <w:r w:rsidR="001216E0" w:rsidRPr="009B7C7C">
        <w:rPr>
          <w:rFonts w:ascii="Times New Roman" w:hAnsi="Times New Roman" w:cs="Times New Roman"/>
          <w:b/>
        </w:rPr>
        <w:t xml:space="preserve"> муниципального района РМ от 29.06.2017 г. № 700 «О признании утратившими силу  некоторых нормативных правовых актов  администрации </w:t>
      </w:r>
      <w:proofErr w:type="spellStart"/>
      <w:r w:rsidR="001216E0" w:rsidRPr="009B7C7C">
        <w:rPr>
          <w:rFonts w:ascii="Times New Roman" w:hAnsi="Times New Roman" w:cs="Times New Roman"/>
          <w:b/>
        </w:rPr>
        <w:t>Ардатовского</w:t>
      </w:r>
      <w:proofErr w:type="spellEnd"/>
      <w:r w:rsidR="001216E0" w:rsidRPr="009B7C7C">
        <w:rPr>
          <w:rFonts w:ascii="Times New Roman" w:hAnsi="Times New Roman" w:cs="Times New Roman"/>
          <w:b/>
        </w:rPr>
        <w:t xml:space="preserve"> муниципального района</w:t>
      </w:r>
      <w:r>
        <w:rPr>
          <w:rFonts w:ascii="Times New Roman" w:hAnsi="Times New Roman" w:cs="Times New Roman"/>
          <w:b/>
        </w:rPr>
        <w:t>.</w:t>
      </w:r>
    </w:p>
    <w:p w:rsidR="009B7C7C" w:rsidRDefault="009B7C7C" w:rsidP="001216E0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9B7C7C" w:rsidRDefault="009B7C7C" w:rsidP="001216E0">
      <w:pP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9B7C7C" w:rsidRDefault="009B7C7C" w:rsidP="009B7C7C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Признать  утратившими силу:</w:t>
      </w:r>
    </w:p>
    <w:p w:rsidR="009B7C7C" w:rsidRDefault="009B7C7C" w:rsidP="009B7C7C">
      <w:pPr>
        <w:pStyle w:val="a8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30.03.2017 г. № 296 «Об утверждении Порядка предоставления учредителю отчета о результатах  </w:t>
      </w:r>
      <w:proofErr w:type="spellStart"/>
      <w:r>
        <w:rPr>
          <w:rFonts w:ascii="Times New Roman" w:hAnsi="Times New Roman" w:cs="Times New Roman"/>
        </w:rPr>
        <w:lastRenderedPageBreak/>
        <w:t>самообследования</w:t>
      </w:r>
      <w:proofErr w:type="spellEnd"/>
      <w:r>
        <w:rPr>
          <w:rFonts w:ascii="Times New Roman" w:hAnsi="Times New Roman" w:cs="Times New Roman"/>
        </w:rPr>
        <w:t xml:space="preserve"> </w:t>
      </w:r>
      <w:r w:rsidR="0037643C">
        <w:rPr>
          <w:rFonts w:ascii="Times New Roman" w:hAnsi="Times New Roman" w:cs="Times New Roman"/>
        </w:rPr>
        <w:t xml:space="preserve"> муниципальных образовательных организаций  </w:t>
      </w:r>
      <w:proofErr w:type="spellStart"/>
      <w:r w:rsidR="0037643C">
        <w:rPr>
          <w:rFonts w:ascii="Times New Roman" w:hAnsi="Times New Roman" w:cs="Times New Roman"/>
        </w:rPr>
        <w:t>Ардатовского</w:t>
      </w:r>
      <w:proofErr w:type="spellEnd"/>
      <w:r w:rsidR="0037643C">
        <w:rPr>
          <w:rFonts w:ascii="Times New Roman" w:hAnsi="Times New Roman" w:cs="Times New Roman"/>
        </w:rPr>
        <w:t xml:space="preserve"> муниципального района.</w:t>
      </w:r>
    </w:p>
    <w:p w:rsidR="0037643C" w:rsidRDefault="0037643C" w:rsidP="009B7C7C">
      <w:pPr>
        <w:pStyle w:val="a8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28.03.2017 г. №262 « Об утверждении Порядка  и условий осуществления перевода учащихся из одного учреждения, осуществляющего  образовательную деятельность  по образовательным программам  начального общего, основного общего и среднего общего  образования в другие учреждения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осуществляющие образовательную деятельность  по образовательным программам  соответствующего уровня и направленности. </w:t>
      </w:r>
    </w:p>
    <w:p w:rsidR="0037643C" w:rsidRPr="009B7C7C" w:rsidRDefault="0037643C" w:rsidP="0037643C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 вступает в силу  со дня его официального опубликования. </w:t>
      </w:r>
    </w:p>
    <w:p w:rsidR="00003B71" w:rsidRDefault="0037643C" w:rsidP="0037643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</w:p>
    <w:p w:rsidR="0037643C" w:rsidRPr="00003B71" w:rsidRDefault="0037643C" w:rsidP="0037643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         А.Н.Антипов</w:t>
      </w:r>
    </w:p>
    <w:p w:rsidR="00003B71" w:rsidRDefault="00003B71" w:rsidP="00003B71">
      <w:pPr>
        <w:rPr>
          <w:rFonts w:ascii="Times New Roman" w:hAnsi="Times New Roman" w:cs="Times New Roman"/>
        </w:rPr>
      </w:pPr>
    </w:p>
    <w:p w:rsidR="00003B71" w:rsidRDefault="00003B71" w:rsidP="00003B71">
      <w:pPr>
        <w:pBdr>
          <w:bottom w:val="single" w:sz="12" w:space="1" w:color="auto"/>
        </w:pBdr>
        <w:ind w:left="-600"/>
        <w:jc w:val="both"/>
      </w:pPr>
    </w:p>
    <w:p w:rsidR="00003B71" w:rsidRDefault="00003B71" w:rsidP="00003B71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14 от 31 июня 2017г.</w:t>
      </w:r>
    </w:p>
    <w:p w:rsidR="00003B71" w:rsidRDefault="00003B71" w:rsidP="00003B71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003B71" w:rsidRDefault="00003B71" w:rsidP="00003B7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003B71" w:rsidRDefault="00003B71" w:rsidP="00003B7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431860, Республика Мордовия, </w:t>
      </w:r>
      <w:proofErr w:type="gramStart"/>
      <w:r>
        <w:rPr>
          <w:rFonts w:ascii="Times New Roman" w:hAnsi="Times New Roman"/>
          <w:b/>
          <w:bCs/>
        </w:rPr>
        <w:t>г</w:t>
      </w:r>
      <w:proofErr w:type="gramEnd"/>
      <w:r>
        <w:rPr>
          <w:rFonts w:ascii="Times New Roman" w:hAnsi="Times New Roman"/>
          <w:b/>
          <w:bCs/>
        </w:rPr>
        <w:t>. Ардатов, ул. Комсомольская 121</w:t>
      </w:r>
    </w:p>
    <w:p w:rsidR="00003B71" w:rsidRDefault="00003B71" w:rsidP="00003B7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003B71" w:rsidRPr="00F74A0C" w:rsidRDefault="00003B71" w:rsidP="00003B71">
      <w:pPr>
        <w:pStyle w:val="2"/>
        <w:ind w:left="100" w:hanging="700"/>
        <w:rPr>
          <w:rFonts w:ascii="Times New Roman" w:hAnsi="Times New Roman" w:cs="Times New Roman"/>
          <w:b/>
          <w:i/>
          <w:sz w:val="24"/>
        </w:rPr>
      </w:pPr>
      <w:r w:rsidRPr="00F74A0C">
        <w:rPr>
          <w:rFonts w:ascii="Times New Roman" w:hAnsi="Times New Roman" w:cs="Times New Roman"/>
          <w:b/>
          <w:i/>
        </w:rPr>
        <w:t>тираж 75 экземпляр</w:t>
      </w:r>
    </w:p>
    <w:p w:rsidR="00003B71" w:rsidRPr="004A75D4" w:rsidRDefault="00003B71" w:rsidP="00003B71">
      <w:pPr>
        <w:tabs>
          <w:tab w:val="left" w:pos="1152"/>
        </w:tabs>
        <w:spacing w:after="0"/>
      </w:pPr>
    </w:p>
    <w:p w:rsidR="001216E0" w:rsidRPr="00003B71" w:rsidRDefault="001216E0" w:rsidP="00003B71">
      <w:pPr>
        <w:rPr>
          <w:rFonts w:ascii="Times New Roman" w:hAnsi="Times New Roman" w:cs="Times New Roman"/>
        </w:rPr>
      </w:pPr>
    </w:p>
    <w:sectPr w:rsidR="001216E0" w:rsidRPr="00003B71" w:rsidSect="0092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00F2A"/>
    <w:multiLevelType w:val="multilevel"/>
    <w:tmpl w:val="FAD68F20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7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216E0"/>
    <w:rsid w:val="00003B71"/>
    <w:rsid w:val="001216E0"/>
    <w:rsid w:val="00327A4C"/>
    <w:rsid w:val="0037643C"/>
    <w:rsid w:val="006B05DB"/>
    <w:rsid w:val="00921AED"/>
    <w:rsid w:val="009B7C7C"/>
    <w:rsid w:val="00A13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AED"/>
  </w:style>
  <w:style w:type="paragraph" w:styleId="1">
    <w:name w:val="heading 1"/>
    <w:basedOn w:val="a"/>
    <w:next w:val="a"/>
    <w:link w:val="10"/>
    <w:qFormat/>
    <w:rsid w:val="00003B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1216E0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1216E0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003B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03B71"/>
  </w:style>
  <w:style w:type="character" w:customStyle="1" w:styleId="10">
    <w:name w:val="Заголовок 1 Знак"/>
    <w:basedOn w:val="a0"/>
    <w:link w:val="1"/>
    <w:rsid w:val="00003B71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003B71"/>
    <w:rPr>
      <w:b/>
      <w:bCs/>
      <w:color w:val="26282F"/>
    </w:rPr>
  </w:style>
  <w:style w:type="character" w:customStyle="1" w:styleId="a4">
    <w:name w:val="Гипертекстовая ссылка"/>
    <w:rsid w:val="00003B71"/>
    <w:rPr>
      <w:b w:val="0"/>
      <w:bCs w:val="0"/>
      <w:color w:val="106BBE"/>
    </w:rPr>
  </w:style>
  <w:style w:type="paragraph" w:customStyle="1" w:styleId="a5">
    <w:name w:val="Комментарий"/>
    <w:basedOn w:val="a"/>
    <w:next w:val="a"/>
    <w:rsid w:val="00003B71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rsid w:val="00003B7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rsid w:val="00003B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9B7C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2164.0" TargetMode="External"/><Relationship Id="rId13" Type="http://schemas.openxmlformats.org/officeDocument/2006/relationships/hyperlink" Target="garantF1://8817804.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16257.0" TargetMode="External"/><Relationship Id="rId12" Type="http://schemas.openxmlformats.org/officeDocument/2006/relationships/hyperlink" Target="garantF1://8803610.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38258.4807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23875.13" TargetMode="External"/><Relationship Id="rId11" Type="http://schemas.openxmlformats.org/officeDocument/2006/relationships/hyperlink" Target="garantF1://10003000.0" TargetMode="External"/><Relationship Id="rId5" Type="http://schemas.openxmlformats.org/officeDocument/2006/relationships/hyperlink" Target="garantF1://10064072.57" TargetMode="External"/><Relationship Id="rId15" Type="http://schemas.openxmlformats.org/officeDocument/2006/relationships/hyperlink" Target="garantF1://12038257.44" TargetMode="External"/><Relationship Id="rId10" Type="http://schemas.openxmlformats.org/officeDocument/2006/relationships/hyperlink" Target="garantF1://887133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150125" TargetMode="External"/><Relationship Id="rId14" Type="http://schemas.openxmlformats.org/officeDocument/2006/relationships/hyperlink" Target="garantF1://893292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4967</Words>
  <Characters>28315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2017-10-04T07:27:00Z</dcterms:created>
  <dcterms:modified xsi:type="dcterms:W3CDTF">2017-10-24T07:09:00Z</dcterms:modified>
</cp:coreProperties>
</file>