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72FFD" w14:textId="77777777" w:rsidR="007F5062" w:rsidRDefault="00966133" w:rsidP="00EB4BB5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 w:rsidRPr="00966133">
        <w:rPr>
          <w:sz w:val="28"/>
          <w:szCs w:val="28"/>
        </w:rPr>
        <w:t xml:space="preserve">19 января 2018 года </w:t>
      </w:r>
      <w:r w:rsidR="00573B0B">
        <w:rPr>
          <w:sz w:val="28"/>
          <w:szCs w:val="28"/>
        </w:rPr>
        <w:t xml:space="preserve">Управление образование администрации </w:t>
      </w:r>
      <w:proofErr w:type="spellStart"/>
      <w:r w:rsidR="00573B0B">
        <w:rPr>
          <w:sz w:val="28"/>
          <w:szCs w:val="28"/>
        </w:rPr>
        <w:t>Ардатовского</w:t>
      </w:r>
      <w:proofErr w:type="spellEnd"/>
      <w:r w:rsidR="00573B0B">
        <w:rPr>
          <w:sz w:val="28"/>
          <w:szCs w:val="28"/>
        </w:rPr>
        <w:t xml:space="preserve"> муниципального района провело </w:t>
      </w:r>
      <w:r w:rsidRPr="00966133">
        <w:rPr>
          <w:sz w:val="28"/>
          <w:szCs w:val="28"/>
        </w:rPr>
        <w:t>на базе МБОУ «Ардатовская СОШ» обще районное родительское собрание</w:t>
      </w:r>
      <w:r>
        <w:rPr>
          <w:sz w:val="28"/>
          <w:szCs w:val="28"/>
        </w:rPr>
        <w:t xml:space="preserve"> по вопросу проведения государственной итоговой аттестации в 2018 году. </w:t>
      </w:r>
      <w:r w:rsidR="00573B0B">
        <w:rPr>
          <w:sz w:val="28"/>
          <w:szCs w:val="28"/>
        </w:rPr>
        <w:t xml:space="preserve"> На собрание были приглашены родители выпускников.  </w:t>
      </w:r>
      <w:r w:rsidR="00573B0B" w:rsidRPr="00573B0B">
        <w:rPr>
          <w:color w:val="333333"/>
          <w:sz w:val="28"/>
          <w:szCs w:val="28"/>
          <w:shd w:val="clear" w:color="auto" w:fill="FFFFFF"/>
        </w:rPr>
        <w:t>В ходе собрания выслушали выступлени</w:t>
      </w:r>
      <w:r w:rsidR="00573B0B">
        <w:rPr>
          <w:color w:val="333333"/>
          <w:sz w:val="28"/>
          <w:szCs w:val="28"/>
          <w:shd w:val="clear" w:color="auto" w:fill="FFFFFF"/>
        </w:rPr>
        <w:t xml:space="preserve">е </w:t>
      </w:r>
      <w:proofErr w:type="spellStart"/>
      <w:r w:rsidR="00573B0B">
        <w:rPr>
          <w:color w:val="333333"/>
          <w:sz w:val="28"/>
          <w:szCs w:val="28"/>
          <w:shd w:val="clear" w:color="auto" w:fill="FFFFFF"/>
        </w:rPr>
        <w:t>и.о</w:t>
      </w:r>
      <w:proofErr w:type="spellEnd"/>
      <w:r w:rsidR="00573B0B">
        <w:rPr>
          <w:color w:val="333333"/>
          <w:sz w:val="28"/>
          <w:szCs w:val="28"/>
          <w:shd w:val="clear" w:color="auto" w:fill="FFFFFF"/>
        </w:rPr>
        <w:t xml:space="preserve">. начальника Управления образования администрации </w:t>
      </w:r>
      <w:proofErr w:type="spellStart"/>
      <w:r w:rsidR="00573B0B">
        <w:rPr>
          <w:color w:val="333333"/>
          <w:sz w:val="28"/>
          <w:szCs w:val="28"/>
          <w:shd w:val="clear" w:color="auto" w:fill="FFFFFF"/>
        </w:rPr>
        <w:t>Ардатовского</w:t>
      </w:r>
      <w:proofErr w:type="spellEnd"/>
      <w:r w:rsidR="00573B0B">
        <w:rPr>
          <w:color w:val="333333"/>
          <w:sz w:val="28"/>
          <w:szCs w:val="28"/>
          <w:shd w:val="clear" w:color="auto" w:fill="FFFFFF"/>
        </w:rPr>
        <w:t xml:space="preserve"> муниципального района Лисиной Л.Б.</w:t>
      </w:r>
      <w:r w:rsidR="00893A1A">
        <w:rPr>
          <w:color w:val="333333"/>
          <w:sz w:val="28"/>
          <w:szCs w:val="28"/>
          <w:shd w:val="clear" w:color="auto" w:fill="FFFFFF"/>
        </w:rPr>
        <w:t xml:space="preserve"> </w:t>
      </w:r>
      <w:r w:rsidR="00893A1A" w:rsidRPr="00893A1A">
        <w:rPr>
          <w:color w:val="333333"/>
          <w:sz w:val="28"/>
          <w:szCs w:val="28"/>
          <w:shd w:val="clear" w:color="auto" w:fill="FFFFFF"/>
        </w:rPr>
        <w:t xml:space="preserve">Были освещены следующие вопросы: </w:t>
      </w:r>
    </w:p>
    <w:p w14:paraId="0CFDDF38" w14:textId="0AE7E6EF" w:rsidR="007F5062" w:rsidRPr="007F5062" w:rsidRDefault="007F5062" w:rsidP="00EB4BB5">
      <w:pPr>
        <w:pStyle w:val="a3"/>
        <w:spacing w:before="0" w:beforeAutospacing="0" w:after="0" w:afterAutospacing="0"/>
        <w:jc w:val="both"/>
        <w:textAlignment w:val="baseline"/>
        <w:rPr>
          <w:color w:val="373737"/>
          <w:sz w:val="28"/>
          <w:szCs w:val="28"/>
        </w:rPr>
      </w:pPr>
      <w:r w:rsidRPr="007F5062">
        <w:rPr>
          <w:color w:val="373737"/>
          <w:sz w:val="28"/>
          <w:szCs w:val="28"/>
          <w:bdr w:val="none" w:sz="0" w:space="0" w:color="auto" w:frame="1"/>
        </w:rPr>
        <w:t>1.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выбор предметов для сдачи ГИА;</w:t>
      </w:r>
    </w:p>
    <w:p w14:paraId="02691009" w14:textId="7D932747" w:rsidR="007F5062" w:rsidRPr="007F5062" w:rsidRDefault="007F5062" w:rsidP="00EB4BB5">
      <w:pPr>
        <w:pStyle w:val="a3"/>
        <w:spacing w:before="0" w:beforeAutospacing="0" w:after="0" w:afterAutospacing="0"/>
        <w:jc w:val="both"/>
        <w:textAlignment w:val="baseline"/>
        <w:rPr>
          <w:color w:val="373737"/>
          <w:sz w:val="28"/>
          <w:szCs w:val="28"/>
        </w:rPr>
      </w:pPr>
      <w:r w:rsidRPr="007F5062">
        <w:rPr>
          <w:color w:val="373737"/>
          <w:sz w:val="28"/>
          <w:szCs w:val="28"/>
          <w:bdr w:val="none" w:sz="0" w:space="0" w:color="auto" w:frame="1"/>
        </w:rPr>
        <w:t>2.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использование открытого банка заданий ФГНБУ "Федеральный институт педагогических измерений" для подготовки выпускников к ГИА;</w:t>
      </w:r>
    </w:p>
    <w:p w14:paraId="1398CE96" w14:textId="1156C170" w:rsidR="007F5062" w:rsidRPr="007F5062" w:rsidRDefault="007F5062" w:rsidP="00EB4BB5">
      <w:pPr>
        <w:pStyle w:val="a3"/>
        <w:spacing w:before="0" w:beforeAutospacing="0" w:after="0" w:afterAutospacing="0"/>
        <w:jc w:val="both"/>
        <w:textAlignment w:val="baseline"/>
        <w:rPr>
          <w:color w:val="373737"/>
          <w:sz w:val="28"/>
          <w:szCs w:val="28"/>
        </w:rPr>
      </w:pPr>
      <w:r w:rsidRPr="007F5062">
        <w:rPr>
          <w:color w:val="373737"/>
          <w:sz w:val="28"/>
          <w:szCs w:val="28"/>
          <w:bdr w:val="none" w:sz="0" w:space="0" w:color="auto" w:frame="1"/>
        </w:rPr>
        <w:t>3.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изменения, вносимые в бланки ГИА, и правила их заполнения;</w:t>
      </w:r>
    </w:p>
    <w:p w14:paraId="683A1580" w14:textId="165B9DAA" w:rsidR="007F5062" w:rsidRPr="007F5062" w:rsidRDefault="007F5062" w:rsidP="00EB4BB5">
      <w:pPr>
        <w:pStyle w:val="a3"/>
        <w:spacing w:before="0" w:beforeAutospacing="0" w:after="0" w:afterAutospacing="0"/>
        <w:jc w:val="both"/>
        <w:textAlignment w:val="baseline"/>
        <w:rPr>
          <w:color w:val="373737"/>
          <w:sz w:val="28"/>
          <w:szCs w:val="28"/>
        </w:rPr>
      </w:pPr>
      <w:r w:rsidRPr="007F5062">
        <w:rPr>
          <w:color w:val="373737"/>
          <w:sz w:val="28"/>
          <w:szCs w:val="28"/>
          <w:bdr w:val="none" w:sz="0" w:space="0" w:color="auto" w:frame="1"/>
        </w:rPr>
        <w:t>4.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перечень допустимых и разрешенных средств в пунктах проведения экзамена;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процедуры завершения экзамена по уважительной причине и удаления с экзамена;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условия допуска к ГИА в резервные дни;</w:t>
      </w:r>
    </w:p>
    <w:p w14:paraId="1757CB82" w14:textId="53BC4093" w:rsidR="007F5062" w:rsidRPr="007F5062" w:rsidRDefault="007F5062" w:rsidP="00EB4BB5">
      <w:pPr>
        <w:pStyle w:val="a3"/>
        <w:spacing w:before="0" w:beforeAutospacing="0" w:after="0" w:afterAutospacing="0"/>
        <w:jc w:val="both"/>
        <w:textAlignment w:val="baseline"/>
        <w:rPr>
          <w:color w:val="373737"/>
          <w:sz w:val="28"/>
          <w:szCs w:val="28"/>
        </w:rPr>
      </w:pPr>
      <w:r w:rsidRPr="007F5062">
        <w:rPr>
          <w:color w:val="373737"/>
          <w:sz w:val="28"/>
          <w:szCs w:val="28"/>
          <w:bdr w:val="none" w:sz="0" w:space="0" w:color="auto" w:frame="1"/>
        </w:rPr>
        <w:t>6.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сроки, места и порядок подачи апелляции о нарушении установленного порядка проведения ГИА и о несогласии с выставленными балами;</w:t>
      </w:r>
    </w:p>
    <w:p w14:paraId="5A035B53" w14:textId="79E30DD9" w:rsidR="007F5062" w:rsidRPr="007F5062" w:rsidRDefault="007F5062" w:rsidP="00EB4BB5">
      <w:pPr>
        <w:pStyle w:val="a3"/>
        <w:spacing w:before="0" w:beforeAutospacing="0" w:after="0" w:afterAutospacing="0"/>
        <w:jc w:val="both"/>
        <w:textAlignment w:val="baseline"/>
        <w:rPr>
          <w:color w:val="373737"/>
          <w:sz w:val="28"/>
          <w:szCs w:val="28"/>
        </w:rPr>
      </w:pPr>
      <w:r w:rsidRPr="007F5062">
        <w:rPr>
          <w:color w:val="373737"/>
          <w:sz w:val="28"/>
          <w:szCs w:val="28"/>
          <w:bdr w:val="none" w:sz="0" w:space="0" w:color="auto" w:frame="1"/>
        </w:rPr>
        <w:t>7.</w:t>
      </w:r>
      <w:r>
        <w:rPr>
          <w:color w:val="373737"/>
          <w:sz w:val="28"/>
          <w:szCs w:val="28"/>
          <w:bdr w:val="none" w:sz="0" w:space="0" w:color="auto" w:frame="1"/>
        </w:rPr>
        <w:t xml:space="preserve"> </w:t>
      </w:r>
      <w:r w:rsidRPr="007F5062">
        <w:rPr>
          <w:color w:val="373737"/>
          <w:sz w:val="28"/>
          <w:szCs w:val="28"/>
          <w:bdr w:val="none" w:sz="0" w:space="0" w:color="auto" w:frame="1"/>
        </w:rPr>
        <w:t>минимальное количество балов, необходимое для получения аттестатов и поступления в образовательную организацию высшего образования</w:t>
      </w:r>
      <w:r>
        <w:rPr>
          <w:color w:val="373737"/>
          <w:sz w:val="28"/>
          <w:szCs w:val="28"/>
          <w:bdr w:val="none" w:sz="0" w:space="0" w:color="auto" w:frame="1"/>
        </w:rPr>
        <w:t>.</w:t>
      </w:r>
    </w:p>
    <w:p w14:paraId="499F8ACE" w14:textId="605A03BA" w:rsidR="003216F4" w:rsidRDefault="003216F4" w:rsidP="00EB4B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84DEB01" w14:textId="603D8FE7" w:rsidR="00F31589" w:rsidRDefault="00F31589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4C68B94" w14:textId="4502F2A7" w:rsidR="00653A9D" w:rsidRDefault="00653A9D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3A9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E5B3ECC" wp14:editId="23F73CF1">
            <wp:simplePos x="1533525" y="5248275"/>
            <wp:positionH relativeFrom="column">
              <wp:align>left</wp:align>
            </wp:positionH>
            <wp:positionV relativeFrom="paragraph">
              <wp:align>top</wp:align>
            </wp:positionV>
            <wp:extent cx="5229225" cy="3918871"/>
            <wp:effectExtent l="0" t="0" r="0" b="5715"/>
            <wp:wrapSquare wrapText="bothSides"/>
            <wp:docPr id="1" name="Рисунок 1" descr="C:\Users\RUO\AppData\Local\Temp\Rar$DIa0.664\100_1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AppData\Local\Temp\Rar$DIa0.664\100_14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91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84ACEE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09007BE4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216DD912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7A6B8108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474B4A17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210FA573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075E2330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4D1319E2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300EBC7B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79103B6B" w14:textId="77777777" w:rsidR="00653A9D" w:rsidRPr="00653A9D" w:rsidRDefault="00653A9D" w:rsidP="00653A9D">
      <w:pPr>
        <w:rPr>
          <w:rFonts w:ascii="Times New Roman" w:hAnsi="Times New Roman" w:cs="Times New Roman"/>
          <w:sz w:val="28"/>
          <w:szCs w:val="28"/>
        </w:rPr>
      </w:pPr>
    </w:p>
    <w:p w14:paraId="1D23C6FD" w14:textId="6B944D55" w:rsidR="00653A9D" w:rsidRDefault="00653A9D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67A72C" w14:textId="2A850F0A" w:rsidR="00653A9D" w:rsidRDefault="00653A9D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D9EB41F" w14:textId="5C70D9A9" w:rsidR="00653A9D" w:rsidRDefault="00653A9D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5AFE69" w14:textId="77777777" w:rsidR="00653A9D" w:rsidRDefault="00653A9D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3367787" w14:textId="20E800DB" w:rsidR="00F31589" w:rsidRPr="00893A1A" w:rsidRDefault="00653A9D" w:rsidP="009661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  <w:bookmarkStart w:id="0" w:name="_GoBack"/>
      <w:r w:rsidRPr="00653A9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45A7A1" wp14:editId="4E6ED83D">
            <wp:extent cx="5124450" cy="3840352"/>
            <wp:effectExtent l="0" t="0" r="0" b="8255"/>
            <wp:docPr id="2" name="Рисунок 2" descr="C:\Users\RUO\AppData\Local\Temp\Rar$DIa0.036\100_1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AppData\Local\Temp\Rar$DIa0.036\100_14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886" cy="384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31589" w:rsidRPr="00893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A8"/>
    <w:rsid w:val="003216F4"/>
    <w:rsid w:val="00573B0B"/>
    <w:rsid w:val="00653A9D"/>
    <w:rsid w:val="007F5062"/>
    <w:rsid w:val="00893A1A"/>
    <w:rsid w:val="008B4A16"/>
    <w:rsid w:val="00966133"/>
    <w:rsid w:val="009C06A8"/>
    <w:rsid w:val="00EB4BB5"/>
    <w:rsid w:val="00F3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0CF27"/>
  <w15:chartTrackingRefBased/>
  <w15:docId w15:val="{E2B4430C-9407-430D-90EE-177FA12D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9</cp:revision>
  <dcterms:created xsi:type="dcterms:W3CDTF">2018-01-19T12:43:00Z</dcterms:created>
  <dcterms:modified xsi:type="dcterms:W3CDTF">2018-01-22T13:47:00Z</dcterms:modified>
</cp:coreProperties>
</file>