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</w:tblGrid>
      <w:tr w:rsidR="00677CD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677CDB" w:rsidRDefault="00677CDB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2169F8">
              <w:rPr>
                <w:sz w:val="28"/>
                <w:szCs w:val="28"/>
              </w:rPr>
              <w:t>«УТВЕРЖДАЮ»</w:t>
            </w:r>
          </w:p>
          <w:p w:rsidR="00677CDB" w:rsidRDefault="00677CDB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Ардатовского</w:t>
            </w:r>
          </w:p>
          <w:p w:rsidR="00677CDB" w:rsidRDefault="00677CDB" w:rsidP="00E079F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 РМ</w:t>
            </w:r>
          </w:p>
          <w:p w:rsidR="00677CDB" w:rsidRDefault="00677CDB" w:rsidP="00E079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А.Н. Антипов</w:t>
            </w:r>
          </w:p>
          <w:p w:rsidR="00677CDB" w:rsidRPr="003D44CC" w:rsidRDefault="00677CDB" w:rsidP="00E079FF">
            <w:r>
              <w:rPr>
                <w:sz w:val="28"/>
                <w:szCs w:val="28"/>
              </w:rPr>
              <w:t xml:space="preserve"> «___» ________20___ г.</w:t>
            </w:r>
          </w:p>
        </w:tc>
      </w:tr>
    </w:tbl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/>
    <w:p w:rsidR="00677CDB" w:rsidRDefault="00677CDB" w:rsidP="00311382">
      <w:pPr>
        <w:spacing w:after="120"/>
        <w:jc w:val="center"/>
        <w:rPr>
          <w:b/>
          <w:bCs/>
          <w:sz w:val="28"/>
          <w:szCs w:val="28"/>
        </w:rPr>
      </w:pPr>
      <w:r w:rsidRPr="00311382">
        <w:rPr>
          <w:b/>
          <w:bCs/>
          <w:sz w:val="32"/>
          <w:szCs w:val="32"/>
        </w:rPr>
        <w:t>Регламент</w:t>
      </w:r>
    </w:p>
    <w:p w:rsidR="00677CDB" w:rsidRDefault="00677CDB" w:rsidP="00311382">
      <w:pPr>
        <w:spacing w:line="276" w:lineRule="auto"/>
        <w:jc w:val="center"/>
        <w:rPr>
          <w:b/>
          <w:bCs/>
          <w:sz w:val="28"/>
          <w:szCs w:val="28"/>
        </w:rPr>
      </w:pPr>
      <w:r w:rsidRPr="00E319ED">
        <w:rPr>
          <w:b/>
          <w:bCs/>
          <w:sz w:val="28"/>
          <w:szCs w:val="28"/>
        </w:rPr>
        <w:t>доступа в помещени</w:t>
      </w:r>
      <w:r>
        <w:rPr>
          <w:b/>
          <w:bCs/>
          <w:sz w:val="28"/>
          <w:szCs w:val="28"/>
        </w:rPr>
        <w:t>я</w:t>
      </w:r>
      <w:r w:rsidRPr="00E319ED">
        <w:rPr>
          <w:b/>
          <w:bCs/>
          <w:sz w:val="28"/>
          <w:szCs w:val="28"/>
        </w:rPr>
        <w:t xml:space="preserve"> с компонентами СКЗИ</w:t>
      </w:r>
      <w:r>
        <w:rPr>
          <w:b/>
          <w:bCs/>
          <w:sz w:val="28"/>
          <w:szCs w:val="28"/>
        </w:rPr>
        <w:t xml:space="preserve">, </w:t>
      </w:r>
      <w:r w:rsidRPr="00E319ED">
        <w:rPr>
          <w:b/>
          <w:bCs/>
          <w:sz w:val="28"/>
          <w:szCs w:val="28"/>
        </w:rPr>
        <w:t xml:space="preserve">обеспечивающими безопасность персональных данных при их обработке в информационных системах </w:t>
      </w:r>
      <w:r>
        <w:rPr>
          <w:b/>
          <w:bCs/>
          <w:sz w:val="28"/>
          <w:szCs w:val="28"/>
        </w:rPr>
        <w:t xml:space="preserve">администрации </w:t>
      </w:r>
    </w:p>
    <w:p w:rsidR="00677CDB" w:rsidRDefault="00677CDB" w:rsidP="00311382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 РМ</w:t>
      </w:r>
    </w:p>
    <w:p w:rsidR="00677CDB" w:rsidRDefault="00677CDB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77CDB" w:rsidRPr="00D068D4" w:rsidRDefault="00677CDB" w:rsidP="00311382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D068D4">
        <w:rPr>
          <w:b/>
          <w:bCs/>
          <w:sz w:val="28"/>
          <w:szCs w:val="28"/>
        </w:rPr>
        <w:t>Общие положения</w:t>
      </w:r>
    </w:p>
    <w:p w:rsidR="00677CDB" w:rsidRPr="00D068D4" w:rsidRDefault="00677CDB" w:rsidP="00311382">
      <w:pPr>
        <w:pStyle w:val="ListParagraph"/>
        <w:ind w:left="360"/>
        <w:rPr>
          <w:b/>
          <w:bCs/>
          <w:sz w:val="28"/>
          <w:szCs w:val="28"/>
        </w:rPr>
      </w:pP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</w:t>
      </w:r>
      <w:r>
        <w:rPr>
          <w:sz w:val="28"/>
          <w:szCs w:val="28"/>
        </w:rPr>
        <w:t xml:space="preserve">е и т.п.) информационных систем администрации Ардатовского муниципального района РМ </w:t>
      </w:r>
      <w:r w:rsidRPr="00D068D4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Учреждение</w:t>
      </w:r>
      <w:r w:rsidRPr="00D068D4">
        <w:rPr>
          <w:sz w:val="28"/>
          <w:szCs w:val="28"/>
        </w:rPr>
        <w:t>), в которых ведется обработка ПДн с использованием компонентов криптосредств (криптографически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 информации ограниченного распространения.</w:t>
      </w: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>
        <w:rPr>
          <w:sz w:val="28"/>
          <w:szCs w:val="28"/>
        </w:rPr>
        <w:t>Учреждения</w:t>
      </w:r>
      <w:r w:rsidRPr="00D068D4">
        <w:rPr>
          <w:sz w:val="28"/>
          <w:szCs w:val="28"/>
        </w:rPr>
        <w:t>, осуществляющих свою деятельность с использованием криптосредств.</w:t>
      </w: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D068D4">
        <w:rPr>
          <w:sz w:val="28"/>
          <w:szCs w:val="28"/>
        </w:rPr>
        <w:t>В целях закрепления знаний по вопросам практического исполнения требований Регламента, разъяснения возникающих вопросов ответственным за организацию эксплуатации, обслуживание, хранение СКЗИ, материальных носителей, документации СКЗИ (далее – Ответственный за эксплуатацию СКЗИ) и обеспечения безопасности СКЗИ проводятся семинары (не реже 1 раз в год) и/или персональные инструктажи сотрудников (при необходимости).</w:t>
      </w: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D068D4">
        <w:rPr>
          <w:sz w:val="28"/>
          <w:szCs w:val="28"/>
        </w:rPr>
        <w:t>Пользов</w:t>
      </w:r>
      <w:r>
        <w:rPr>
          <w:sz w:val="28"/>
          <w:szCs w:val="28"/>
        </w:rPr>
        <w:t>атели СКЗИ, назначенные постановлением</w:t>
      </w:r>
      <w:r w:rsidRPr="00D068D4">
        <w:rPr>
          <w:sz w:val="28"/>
          <w:szCs w:val="28"/>
        </w:rPr>
        <w:t xml:space="preserve"> («Об организации режима криптографической защиты» </w:t>
      </w:r>
      <w:r>
        <w:rPr>
          <w:sz w:val="28"/>
          <w:szCs w:val="28"/>
          <w:highlight w:val="yellow"/>
        </w:rPr>
        <w:t xml:space="preserve">№ 441 от «28» </w:t>
      </w:r>
      <w:r w:rsidRPr="00B46EC2">
        <w:rPr>
          <w:sz w:val="28"/>
          <w:szCs w:val="28"/>
          <w:highlight w:val="yellow"/>
        </w:rPr>
        <w:t>_</w:t>
      </w:r>
      <w:r>
        <w:rPr>
          <w:sz w:val="28"/>
          <w:szCs w:val="28"/>
          <w:highlight w:val="yellow"/>
        </w:rPr>
        <w:t>08</w:t>
      </w:r>
      <w:r w:rsidRPr="00B46EC2">
        <w:rPr>
          <w:sz w:val="28"/>
          <w:szCs w:val="28"/>
          <w:highlight w:val="yellow"/>
        </w:rPr>
        <w:t>_</w:t>
      </w:r>
      <w:r>
        <w:rPr>
          <w:sz w:val="28"/>
          <w:szCs w:val="28"/>
        </w:rPr>
        <w:t>2017</w:t>
      </w:r>
      <w:r w:rsidRPr="00D068D4">
        <w:rPr>
          <w:sz w:val="28"/>
          <w:szCs w:val="28"/>
        </w:rPr>
        <w:t xml:space="preserve"> г.) имеют свободный доступ в помещения с элементами СКЗИ.</w:t>
      </w: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D068D4">
        <w:rPr>
          <w:sz w:val="28"/>
          <w:szCs w:val="28"/>
        </w:rPr>
        <w:t xml:space="preserve">Непосредственно к работе с СКЗИ пользователи допускаются только после соответствующего обучения. Обучение Пользователей правилам работы с СКЗИ осуществляет ответственный за эксплуатацию СКЗИ. </w:t>
      </w:r>
    </w:p>
    <w:p w:rsidR="00677CDB" w:rsidRPr="00D068D4" w:rsidRDefault="00677CDB" w:rsidP="00813F47">
      <w:pPr>
        <w:pStyle w:val="ListParagraph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D068D4">
        <w:rPr>
          <w:sz w:val="28"/>
          <w:szCs w:val="28"/>
        </w:rPr>
        <w:t>Ознакомление с требованиями настоящего Регламента ответственный за эксплуатацию СКЗИ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677CDB" w:rsidRPr="00D068D4" w:rsidRDefault="00677CDB" w:rsidP="004D3285">
      <w:pPr>
        <w:pStyle w:val="ListParagraph"/>
        <w:ind w:left="360"/>
        <w:jc w:val="both"/>
        <w:rPr>
          <w:b/>
          <w:bCs/>
          <w:sz w:val="28"/>
          <w:szCs w:val="28"/>
        </w:rPr>
      </w:pPr>
    </w:p>
    <w:p w:rsidR="00677CDB" w:rsidRPr="00BF4022" w:rsidRDefault="00677CDB" w:rsidP="008C3016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BF4022">
        <w:rPr>
          <w:b/>
          <w:bCs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677CDB" w:rsidRPr="00BF4022" w:rsidRDefault="00677CDB" w:rsidP="008C3016">
      <w:pPr>
        <w:pStyle w:val="ListParagraph"/>
        <w:ind w:left="360"/>
        <w:rPr>
          <w:b/>
          <w:bCs/>
          <w:sz w:val="28"/>
          <w:szCs w:val="28"/>
        </w:rPr>
      </w:pP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– режимные помещения), должны обеспечивать сохранность СКЗИ и криптографических ключей.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нерабочее время, устанавливает </w:t>
      </w:r>
      <w:r>
        <w:rPr>
          <w:sz w:val="28"/>
          <w:szCs w:val="28"/>
        </w:rPr>
        <w:t>главный врач</w:t>
      </w:r>
      <w:r w:rsidRPr="00BF4022">
        <w:rPr>
          <w:sz w:val="28"/>
          <w:szCs w:val="28"/>
        </w:rPr>
        <w:t>. Установленный режим охраны должен предусматривать периодический контроль за</w:t>
      </w:r>
      <w:r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Режимные помещения, как правило, должны быть оснащены охранной сигнализацией, связанной со сл</w:t>
      </w:r>
      <w:r>
        <w:rPr>
          <w:sz w:val="28"/>
          <w:szCs w:val="28"/>
        </w:rPr>
        <w:t>ужбой охраны здания или дежурным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ответственного за эксплуатацию СКЗИ или пользователя, ответственного за хранилище. Дубликаты ключей от хранилищ сотрудники хранят в специальном сейфе. Дубликат ключа от хранилища ответственного за эксплуатацию СКЗИ в опечатанной упаковке должен быть передан на хранение должностному лицу, назначенному </w:t>
      </w:r>
      <w:r>
        <w:rPr>
          <w:sz w:val="28"/>
          <w:szCs w:val="28"/>
        </w:rPr>
        <w:t>главный врачом</w:t>
      </w:r>
      <w:r w:rsidRPr="00BF4022">
        <w:rPr>
          <w:sz w:val="28"/>
          <w:szCs w:val="28"/>
        </w:rPr>
        <w:t xml:space="preserve">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 хранилищ, должны находиться у пользователей, ответственных за эти хранилища.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В обычных условиях режимные помещения и находящиеся в них опечатанные хранилища могут быть вскрыты только пользователями или ответственным за эксплуатацию СКЗИ.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немедленно сообщено ответственному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677CDB" w:rsidRPr="00BF4022" w:rsidRDefault="00677CDB" w:rsidP="000A021E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допущенных к работе с данными СКЗИ.</w:t>
      </w:r>
    </w:p>
    <w:p w:rsidR="00677CDB" w:rsidRPr="000E1655" w:rsidRDefault="00677CDB" w:rsidP="00940ADB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  <w:sectPr w:rsidR="00677CDB" w:rsidRPr="000E16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F4022">
        <w:rPr>
          <w:sz w:val="28"/>
          <w:szCs w:val="28"/>
        </w:rPr>
        <w:t>На время отсутствия пользователей, необходимое оборудование при наличии технической возможности, должно быть выключено, отключено от линии связи. В противном случае по согласованию с ответственным за эксплуатацию СКЗИ необходимо предусмотреть организационно-технические меры, исключающие возможность использования СКЗИ посторонними лицами в отсутствие пользователей</w:t>
      </w:r>
      <w:r>
        <w:rPr>
          <w:sz w:val="28"/>
          <w:szCs w:val="28"/>
        </w:rPr>
        <w:t>.</w:t>
      </w:r>
    </w:p>
    <w:p w:rsidR="00677CDB" w:rsidRPr="00813F47" w:rsidRDefault="00677CDB" w:rsidP="00813F47">
      <w:pPr>
        <w:jc w:val="both"/>
        <w:rPr>
          <w:b/>
          <w:bCs/>
        </w:rPr>
      </w:pPr>
    </w:p>
    <w:p w:rsidR="00677CDB" w:rsidRPr="005D5F96" w:rsidRDefault="00677CDB" w:rsidP="005D5F96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5D5F96">
        <w:rPr>
          <w:b/>
          <w:bCs/>
          <w:sz w:val="28"/>
          <w:szCs w:val="28"/>
        </w:rPr>
        <w:t>Режим при обслуживании и ремонте режимных помещений</w:t>
      </w:r>
    </w:p>
    <w:p w:rsidR="00677CDB" w:rsidRPr="005D5F96" w:rsidRDefault="00677CDB" w:rsidP="005D5F96">
      <w:pPr>
        <w:pStyle w:val="ListParagraph"/>
        <w:ind w:left="360"/>
        <w:rPr>
          <w:b/>
          <w:bCs/>
          <w:sz w:val="28"/>
          <w:szCs w:val="28"/>
        </w:rPr>
      </w:pPr>
    </w:p>
    <w:p w:rsidR="00677CDB" w:rsidRPr="005D5F96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>Обслуживание режимных помещений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самостоятельного доступа в режимное помещении.</w:t>
      </w:r>
    </w:p>
    <w:p w:rsidR="00677CDB" w:rsidRPr="005D5F96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 выдаются только с письменного согласия ответственного за эксплуатацию СКЗИ.</w:t>
      </w:r>
    </w:p>
    <w:p w:rsidR="00677CDB" w:rsidRPr="005D5F96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помещениях, обязаны не допускать несанкционированных действий в отношении компонентов</w:t>
      </w:r>
      <w:r>
        <w:rPr>
          <w:color w:val="212121"/>
          <w:sz w:val="28"/>
          <w:szCs w:val="28"/>
        </w:rPr>
        <w:t xml:space="preserve"> </w:t>
      </w:r>
      <w:r w:rsidRPr="005D5F96">
        <w:rPr>
          <w:color w:val="212121"/>
          <w:sz w:val="28"/>
          <w:szCs w:val="28"/>
        </w:rPr>
        <w:t>криптосредств.</w:t>
      </w:r>
    </w:p>
    <w:p w:rsidR="00677CDB" w:rsidRPr="005D5F96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помещений, может проводиться и без присмотра, однако при этом в обязательном порядке должны выполняться следующие условия:</w:t>
      </w:r>
    </w:p>
    <w:p w:rsidR="00677CDB" w:rsidRPr="005D5F96" w:rsidRDefault="00677CDB" w:rsidP="00887C42">
      <w:pPr>
        <w:pStyle w:val="ListParagraph"/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>компоненты криптосредств, должны быть вынесены из ремонтируемого помещения в другое контролируемое помещение;</w:t>
      </w:r>
    </w:p>
    <w:p w:rsidR="00677CDB" w:rsidRPr="005D5F96" w:rsidRDefault="00677CDB" w:rsidP="00887C42">
      <w:pPr>
        <w:pStyle w:val="ListParagraph"/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>по окончании ремонта должны быть сменены ключи и коды доступа в помещение (организовывает и контролирует исполнение о</w:t>
      </w:r>
      <w:r w:rsidRPr="005D5F96">
        <w:rPr>
          <w:sz w:val="28"/>
          <w:szCs w:val="28"/>
        </w:rPr>
        <w:t>тветственным за эксплуатацию СКЗИ</w:t>
      </w:r>
      <w:r w:rsidRPr="005D5F96">
        <w:rPr>
          <w:color w:val="212121"/>
          <w:sz w:val="28"/>
          <w:szCs w:val="28"/>
        </w:rPr>
        <w:t>).</w:t>
      </w:r>
    </w:p>
    <w:p w:rsidR="00677CDB" w:rsidRPr="00EE6551" w:rsidRDefault="00677CDB" w:rsidP="00EE6551">
      <w:pPr>
        <w:rPr>
          <w:b/>
          <w:bCs/>
          <w:sz w:val="2"/>
          <w:szCs w:val="2"/>
        </w:rPr>
      </w:pPr>
      <w:r>
        <w:rPr>
          <w:b/>
          <w:bCs/>
        </w:rPr>
        <w:br w:type="page"/>
      </w:r>
    </w:p>
    <w:p w:rsidR="00677CDB" w:rsidRPr="00C4540F" w:rsidRDefault="00677CDB" w:rsidP="00C4540F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C4540F">
        <w:rPr>
          <w:b/>
          <w:bCs/>
          <w:sz w:val="28"/>
          <w:szCs w:val="28"/>
        </w:rPr>
        <w:t>Смена кодов и ключей</w:t>
      </w:r>
    </w:p>
    <w:p w:rsidR="00677CDB" w:rsidRPr="00C4540F" w:rsidRDefault="00677CDB" w:rsidP="00C4540F">
      <w:pPr>
        <w:pStyle w:val="ListParagraph"/>
        <w:ind w:left="360"/>
        <w:rPr>
          <w:b/>
          <w:bCs/>
          <w:sz w:val="28"/>
          <w:szCs w:val="28"/>
        </w:rPr>
      </w:pPr>
    </w:p>
    <w:p w:rsidR="00677CDB" w:rsidRPr="00C4540F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 При утере основного или запасного комплекта ключей доступа в режимное помещение директор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дополнительного комплекта или о смене секрета замка и, соответственно, замене всех комплектов ключей на новые.</w:t>
      </w:r>
    </w:p>
    <w:p w:rsidR="00677CDB" w:rsidRPr="00C4540F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677CDB" w:rsidRPr="00C4540F" w:rsidRDefault="00677CDB" w:rsidP="00887C42">
      <w:pPr>
        <w:pStyle w:val="ListParagraph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677CDB" w:rsidRPr="00C4540F" w:rsidRDefault="00677CDB" w:rsidP="00887C42">
      <w:pPr>
        <w:pStyle w:val="ListParagraph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677CDB" w:rsidRPr="00C4540F" w:rsidRDefault="00677CDB" w:rsidP="00887C42">
      <w:pPr>
        <w:pStyle w:val="ListParagraph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677CDB" w:rsidRPr="00C4540F" w:rsidRDefault="00677CDB" w:rsidP="00887C42">
      <w:pPr>
        <w:pStyle w:val="ListParagraph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677CDB" w:rsidRPr="00C4540F" w:rsidRDefault="00677CDB" w:rsidP="00887C4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>
        <w:rPr>
          <w:sz w:val="28"/>
          <w:szCs w:val="28"/>
        </w:rPr>
        <w:t xml:space="preserve"> </w:t>
      </w:r>
      <w:r w:rsidRPr="00C4540F">
        <w:rPr>
          <w:sz w:val="28"/>
          <w:szCs w:val="28"/>
        </w:rPr>
        <w:t>замков производится с оформлением акта, который доводится под роспись до всех сотрудников, имеющих право самостоятельно находиться в данном помещении. Коды доступа доводятся до сотрудников ответственным за эксплуатацию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677CDB" w:rsidRPr="00710A19" w:rsidRDefault="00677CDB" w:rsidP="004D3285">
      <w:pPr>
        <w:pStyle w:val="ListParagraph"/>
        <w:ind w:left="360"/>
        <w:jc w:val="both"/>
        <w:rPr>
          <w:b/>
          <w:bCs/>
          <w:sz w:val="28"/>
          <w:szCs w:val="28"/>
        </w:rPr>
      </w:pPr>
    </w:p>
    <w:p w:rsidR="00677CDB" w:rsidRPr="00710A19" w:rsidRDefault="00677CDB" w:rsidP="00710A19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710A19">
        <w:rPr>
          <w:b/>
          <w:bCs/>
          <w:sz w:val="28"/>
          <w:szCs w:val="28"/>
        </w:rPr>
        <w:t>Ответственность</w:t>
      </w:r>
    </w:p>
    <w:p w:rsidR="00677CDB" w:rsidRPr="00710A19" w:rsidRDefault="00677CDB" w:rsidP="00710A19">
      <w:pPr>
        <w:pStyle w:val="ListParagraph"/>
        <w:ind w:left="709"/>
        <w:jc w:val="both"/>
        <w:rPr>
          <w:sz w:val="28"/>
          <w:szCs w:val="28"/>
        </w:rPr>
      </w:pPr>
    </w:p>
    <w:p w:rsidR="00677CDB" w:rsidRPr="00710A19" w:rsidRDefault="00677CDB" w:rsidP="002E377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677CDB" w:rsidRPr="00710A19" w:rsidRDefault="00677CDB" w:rsidP="002E377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организацию контрольных и проверочных мероприятий по вопросам доступа в помещения с элементами ИС, в которых ведется обработка ПДн с использованием компонентов криптосредств возлагается на ответственного за эксплуатацию СКЗИ.</w:t>
      </w:r>
    </w:p>
    <w:p w:rsidR="00677CDB" w:rsidRPr="000E1655" w:rsidRDefault="00677CDB" w:rsidP="000E1655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своевременное доведение настоящего Регламента до сотрудников в части их компетенции и обеспечение условий для выполнения требований данного Регламента возлагается на</w:t>
      </w:r>
      <w:r>
        <w:rPr>
          <w:sz w:val="28"/>
          <w:szCs w:val="28"/>
        </w:rPr>
        <w:t xml:space="preserve"> </w:t>
      </w:r>
      <w:r w:rsidRPr="00710A19">
        <w:rPr>
          <w:sz w:val="28"/>
          <w:szCs w:val="28"/>
        </w:rPr>
        <w:t>ответственного за эксплуатацию СКЗИ.</w:t>
      </w:r>
      <w:r>
        <w:rPr>
          <w:sz w:val="28"/>
          <w:szCs w:val="28"/>
        </w:rPr>
        <w:t xml:space="preserve"> </w:t>
      </w:r>
      <w:r w:rsidRPr="000E1655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руководитель аппарата администрации  управляющий делами </w:t>
      </w:r>
      <w:r>
        <w:rPr>
          <w:sz w:val="28"/>
          <w:szCs w:val="28"/>
        </w:rPr>
        <w:t>А.Н. Антипов</w:t>
      </w:r>
    </w:p>
    <w:p w:rsidR="00677CDB" w:rsidRDefault="00677CDB" w:rsidP="000E1655">
      <w:pPr>
        <w:rPr>
          <w:b/>
          <w:bCs/>
          <w:sz w:val="28"/>
          <w:szCs w:val="28"/>
        </w:rPr>
      </w:pPr>
    </w:p>
    <w:p w:rsidR="00677CDB" w:rsidRPr="00710A19" w:rsidRDefault="00677CDB" w:rsidP="002E377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677CDB" w:rsidRPr="00710A19" w:rsidRDefault="00677CDB" w:rsidP="002E377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>Ответственный за общее руководство обеспечения безопасности ПДн,  орган криптографической защиты и ответственный за эксплуатацию СКЗИ проводят текущий контроль выполнения сотрудниками подразделений требований настоящего Регламента.</w:t>
      </w:r>
    </w:p>
    <w:p w:rsidR="00677CDB" w:rsidRPr="00FE5513" w:rsidRDefault="00677CDB" w:rsidP="002E3772">
      <w:pPr>
        <w:pStyle w:val="ListParagraph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710A19">
        <w:rPr>
          <w:sz w:val="28"/>
          <w:szCs w:val="28"/>
        </w:rPr>
        <w:t xml:space="preserve">В случае неисполнения или ненадлежащего выполнения требований настоящего Регламента пользователь ключа может быть </w:t>
      </w:r>
      <w:r w:rsidRPr="00FE5513">
        <w:rPr>
          <w:sz w:val="28"/>
          <w:szCs w:val="28"/>
        </w:rPr>
        <w:t>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677CDB" w:rsidRPr="00813F47" w:rsidRDefault="00677CDB" w:rsidP="004D3285">
      <w:pPr>
        <w:pStyle w:val="ListParagraph"/>
        <w:ind w:left="360"/>
        <w:jc w:val="both"/>
        <w:rPr>
          <w:b/>
          <w:bCs/>
        </w:rPr>
      </w:pPr>
    </w:p>
    <w:p w:rsidR="00677CDB" w:rsidRPr="00740186" w:rsidRDefault="00677CDB" w:rsidP="00740186">
      <w:pPr>
        <w:jc w:val="center"/>
      </w:pPr>
    </w:p>
    <w:p w:rsidR="00677CDB" w:rsidRPr="00740186" w:rsidRDefault="00677CDB" w:rsidP="00740186">
      <w:pPr>
        <w:jc w:val="center"/>
      </w:pPr>
    </w:p>
    <w:p w:rsidR="00677CDB" w:rsidRDefault="00677CDB" w:rsidP="00E319E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785"/>
        <w:gridCol w:w="4786"/>
      </w:tblGrid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  <w:r w:rsidRPr="003D44CC">
              <w:t>С регламентом ознакомлен(а):</w:t>
            </w:r>
          </w:p>
        </w:tc>
        <w:tc>
          <w:tcPr>
            <w:tcW w:w="4786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  <w:r w:rsidRPr="003D44CC">
              <w:t xml:space="preserve">«____» __________________ 20____г. </w:t>
            </w:r>
          </w:p>
        </w:tc>
        <w:tc>
          <w:tcPr>
            <w:tcW w:w="4786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_________________/____________________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подпись расшифровка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  <w:r w:rsidRPr="003D44CC"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_________________/____________________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подпись расшифровка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  <w:r w:rsidRPr="003D44CC"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_________________/____________________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подпись расшифровка</w:t>
            </w:r>
          </w:p>
        </w:tc>
      </w:tr>
      <w:tr w:rsidR="00677CDB" w:rsidRPr="0019570D"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  <w:r w:rsidRPr="003D44CC">
              <w:t xml:space="preserve">«____» __________________ 20____г. </w:t>
            </w: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_________________/____________________</w:t>
            </w:r>
          </w:p>
        </w:tc>
      </w:tr>
      <w:tr w:rsidR="00677CDB" w:rsidRPr="0019570D">
        <w:trPr>
          <w:trHeight w:val="248"/>
        </w:trPr>
        <w:tc>
          <w:tcPr>
            <w:tcW w:w="4785" w:type="dxa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vAlign w:val="center"/>
          </w:tcPr>
          <w:p w:rsidR="00677CDB" w:rsidRPr="003D44CC" w:rsidRDefault="00677CDB" w:rsidP="003D44C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44CC">
              <w:rPr>
                <w:sz w:val="18"/>
                <w:szCs w:val="18"/>
              </w:rPr>
              <w:t>подпись расшифровка</w:t>
            </w:r>
          </w:p>
        </w:tc>
      </w:tr>
    </w:tbl>
    <w:p w:rsidR="00677CDB" w:rsidRPr="00E319ED" w:rsidRDefault="00677CDB" w:rsidP="00E319ED">
      <w:pPr>
        <w:jc w:val="center"/>
        <w:rPr>
          <w:b/>
          <w:bCs/>
          <w:sz w:val="28"/>
          <w:szCs w:val="28"/>
        </w:rPr>
      </w:pPr>
    </w:p>
    <w:sectPr w:rsidR="00677CDB" w:rsidRPr="00E319ED" w:rsidSect="00E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3BD9"/>
    <w:rsid w:val="00000626"/>
    <w:rsid w:val="00006283"/>
    <w:rsid w:val="00015068"/>
    <w:rsid w:val="00017074"/>
    <w:rsid w:val="000202AF"/>
    <w:rsid w:val="00020419"/>
    <w:rsid w:val="00026834"/>
    <w:rsid w:val="000379F2"/>
    <w:rsid w:val="0004041C"/>
    <w:rsid w:val="000407E8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6D96"/>
    <w:rsid w:val="000B1F98"/>
    <w:rsid w:val="000C68F6"/>
    <w:rsid w:val="000C6D21"/>
    <w:rsid w:val="000C6F2F"/>
    <w:rsid w:val="000D1C2B"/>
    <w:rsid w:val="000E1655"/>
    <w:rsid w:val="000E2095"/>
    <w:rsid w:val="000E2E10"/>
    <w:rsid w:val="000E6F6F"/>
    <w:rsid w:val="000F4DE8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782"/>
    <w:rsid w:val="00137432"/>
    <w:rsid w:val="0014504A"/>
    <w:rsid w:val="00146BC0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570D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75A5"/>
    <w:rsid w:val="00204AAD"/>
    <w:rsid w:val="00213D97"/>
    <w:rsid w:val="002156FE"/>
    <w:rsid w:val="002169F8"/>
    <w:rsid w:val="00217662"/>
    <w:rsid w:val="002206FB"/>
    <w:rsid w:val="00226978"/>
    <w:rsid w:val="0024469E"/>
    <w:rsid w:val="00252C69"/>
    <w:rsid w:val="00260D26"/>
    <w:rsid w:val="00263FF4"/>
    <w:rsid w:val="0026492F"/>
    <w:rsid w:val="00273BD9"/>
    <w:rsid w:val="0027550F"/>
    <w:rsid w:val="002803C9"/>
    <w:rsid w:val="002816C0"/>
    <w:rsid w:val="002B150B"/>
    <w:rsid w:val="002B3384"/>
    <w:rsid w:val="002D12D3"/>
    <w:rsid w:val="002D40C4"/>
    <w:rsid w:val="002E0F4E"/>
    <w:rsid w:val="002E3772"/>
    <w:rsid w:val="002E3CF4"/>
    <w:rsid w:val="002E7E93"/>
    <w:rsid w:val="002F790C"/>
    <w:rsid w:val="002F7BE8"/>
    <w:rsid w:val="00311382"/>
    <w:rsid w:val="00316BA6"/>
    <w:rsid w:val="003202FE"/>
    <w:rsid w:val="003221C9"/>
    <w:rsid w:val="00326007"/>
    <w:rsid w:val="00333867"/>
    <w:rsid w:val="00336593"/>
    <w:rsid w:val="00343B17"/>
    <w:rsid w:val="00343B7C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D44CC"/>
    <w:rsid w:val="003E7074"/>
    <w:rsid w:val="003F01D5"/>
    <w:rsid w:val="0040070B"/>
    <w:rsid w:val="0040360F"/>
    <w:rsid w:val="00414C4E"/>
    <w:rsid w:val="00443966"/>
    <w:rsid w:val="004567BB"/>
    <w:rsid w:val="00456B6E"/>
    <w:rsid w:val="0045724C"/>
    <w:rsid w:val="004613F6"/>
    <w:rsid w:val="004673F8"/>
    <w:rsid w:val="00470638"/>
    <w:rsid w:val="0047382E"/>
    <w:rsid w:val="00480845"/>
    <w:rsid w:val="00482A7F"/>
    <w:rsid w:val="004872B6"/>
    <w:rsid w:val="00487FFC"/>
    <w:rsid w:val="00492B11"/>
    <w:rsid w:val="00495F74"/>
    <w:rsid w:val="004972BF"/>
    <w:rsid w:val="00497357"/>
    <w:rsid w:val="00497CE5"/>
    <w:rsid w:val="004B77F9"/>
    <w:rsid w:val="004C07FC"/>
    <w:rsid w:val="004C2811"/>
    <w:rsid w:val="004C3F32"/>
    <w:rsid w:val="004C50AF"/>
    <w:rsid w:val="004C51BD"/>
    <w:rsid w:val="004C7456"/>
    <w:rsid w:val="004D3285"/>
    <w:rsid w:val="004D6184"/>
    <w:rsid w:val="004E1F0F"/>
    <w:rsid w:val="004E514E"/>
    <w:rsid w:val="00505176"/>
    <w:rsid w:val="00514184"/>
    <w:rsid w:val="00525DC8"/>
    <w:rsid w:val="00530387"/>
    <w:rsid w:val="0053266D"/>
    <w:rsid w:val="00533C2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315E"/>
    <w:rsid w:val="005C1C58"/>
    <w:rsid w:val="005D1F67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322B"/>
    <w:rsid w:val="00624865"/>
    <w:rsid w:val="00626E72"/>
    <w:rsid w:val="006324CA"/>
    <w:rsid w:val="006425E4"/>
    <w:rsid w:val="00644083"/>
    <w:rsid w:val="00646B14"/>
    <w:rsid w:val="00655F01"/>
    <w:rsid w:val="006617CF"/>
    <w:rsid w:val="006635E8"/>
    <w:rsid w:val="00673088"/>
    <w:rsid w:val="00674382"/>
    <w:rsid w:val="006765D7"/>
    <w:rsid w:val="00677CDB"/>
    <w:rsid w:val="00680390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91A56"/>
    <w:rsid w:val="00794B56"/>
    <w:rsid w:val="00795AE1"/>
    <w:rsid w:val="0079798E"/>
    <w:rsid w:val="007A021B"/>
    <w:rsid w:val="007A1F95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A6FD1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4B2A"/>
    <w:rsid w:val="009362E0"/>
    <w:rsid w:val="00937322"/>
    <w:rsid w:val="00940ADB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372D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60F2B"/>
    <w:rsid w:val="00A62552"/>
    <w:rsid w:val="00A6382A"/>
    <w:rsid w:val="00A64073"/>
    <w:rsid w:val="00A706B0"/>
    <w:rsid w:val="00A72683"/>
    <w:rsid w:val="00A75C48"/>
    <w:rsid w:val="00A8187B"/>
    <w:rsid w:val="00A85BA1"/>
    <w:rsid w:val="00A86DA9"/>
    <w:rsid w:val="00AA3031"/>
    <w:rsid w:val="00AB1021"/>
    <w:rsid w:val="00AB181F"/>
    <w:rsid w:val="00AC4E18"/>
    <w:rsid w:val="00AD28D8"/>
    <w:rsid w:val="00AE3DBF"/>
    <w:rsid w:val="00B0716A"/>
    <w:rsid w:val="00B2083B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3E52"/>
    <w:rsid w:val="00C162E5"/>
    <w:rsid w:val="00C2039F"/>
    <w:rsid w:val="00C34245"/>
    <w:rsid w:val="00C353BB"/>
    <w:rsid w:val="00C4540F"/>
    <w:rsid w:val="00C60125"/>
    <w:rsid w:val="00C63219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4958"/>
    <w:rsid w:val="00CB71A7"/>
    <w:rsid w:val="00CE09C7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937B2"/>
    <w:rsid w:val="00D97628"/>
    <w:rsid w:val="00DA0340"/>
    <w:rsid w:val="00DB0A11"/>
    <w:rsid w:val="00DB27F1"/>
    <w:rsid w:val="00DB30E9"/>
    <w:rsid w:val="00DB4E1D"/>
    <w:rsid w:val="00DC1278"/>
    <w:rsid w:val="00DC77B2"/>
    <w:rsid w:val="00DD2464"/>
    <w:rsid w:val="00DD6F70"/>
    <w:rsid w:val="00DF59C9"/>
    <w:rsid w:val="00E01713"/>
    <w:rsid w:val="00E06CBB"/>
    <w:rsid w:val="00E079FF"/>
    <w:rsid w:val="00E1354F"/>
    <w:rsid w:val="00E14505"/>
    <w:rsid w:val="00E16539"/>
    <w:rsid w:val="00E21DC3"/>
    <w:rsid w:val="00E22798"/>
    <w:rsid w:val="00E25C88"/>
    <w:rsid w:val="00E319ED"/>
    <w:rsid w:val="00E50EED"/>
    <w:rsid w:val="00E5339B"/>
    <w:rsid w:val="00E559A5"/>
    <w:rsid w:val="00E712AF"/>
    <w:rsid w:val="00E96437"/>
    <w:rsid w:val="00E9682D"/>
    <w:rsid w:val="00EA43F3"/>
    <w:rsid w:val="00EA7F1A"/>
    <w:rsid w:val="00EB1754"/>
    <w:rsid w:val="00EB37EF"/>
    <w:rsid w:val="00EB6368"/>
    <w:rsid w:val="00ED6BFC"/>
    <w:rsid w:val="00ED6DAB"/>
    <w:rsid w:val="00EE0835"/>
    <w:rsid w:val="00EE6551"/>
    <w:rsid w:val="00EF5A50"/>
    <w:rsid w:val="00EF7207"/>
    <w:rsid w:val="00F00291"/>
    <w:rsid w:val="00F425F1"/>
    <w:rsid w:val="00F47887"/>
    <w:rsid w:val="00F50545"/>
    <w:rsid w:val="00F57E4F"/>
    <w:rsid w:val="00F74683"/>
    <w:rsid w:val="00F751B3"/>
    <w:rsid w:val="00F752BD"/>
    <w:rsid w:val="00F975DA"/>
    <w:rsid w:val="00F97B24"/>
    <w:rsid w:val="00FB69E5"/>
    <w:rsid w:val="00FC1FDE"/>
    <w:rsid w:val="00FC2312"/>
    <w:rsid w:val="00FD7577"/>
    <w:rsid w:val="00FD75B1"/>
    <w:rsid w:val="00FE44A9"/>
    <w:rsid w:val="00FE5513"/>
    <w:rsid w:val="00FF48D7"/>
    <w:rsid w:val="00FF73EF"/>
    <w:rsid w:val="00FF7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14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5CFC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40186"/>
    <w:rPr>
      <w:rFonts w:ascii="Arial" w:hAnsi="Arial" w:cs="Arial"/>
      <w:b/>
      <w:bCs/>
      <w:kern w:val="32"/>
      <w:sz w:val="32"/>
      <w:szCs w:val="32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5CFC"/>
    <w:rPr>
      <w:rFonts w:ascii="Cambria" w:hAnsi="Cambria" w:cs="Cambria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4E514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uiPriority w:val="99"/>
    <w:rsid w:val="004E514E"/>
    <w:rPr>
      <w:sz w:val="28"/>
      <w:szCs w:val="28"/>
    </w:rPr>
  </w:style>
  <w:style w:type="paragraph" w:styleId="ListParagraph">
    <w:name w:val="List Paragraph"/>
    <w:basedOn w:val="Normal"/>
    <w:uiPriority w:val="99"/>
    <w:qFormat/>
    <w:rsid w:val="00562382"/>
    <w:pPr>
      <w:ind w:left="720"/>
    </w:pPr>
  </w:style>
  <w:style w:type="paragraph" w:customStyle="1" w:styleId="20">
    <w:name w:val="20"/>
    <w:basedOn w:val="Normal"/>
    <w:uiPriority w:val="99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497CE5"/>
  </w:style>
  <w:style w:type="paragraph" w:customStyle="1" w:styleId="1">
    <w:name w:val="Основной текст1"/>
    <w:basedOn w:val="Normal"/>
    <w:uiPriority w:val="99"/>
    <w:rsid w:val="00D55CFC"/>
    <w:pPr>
      <w:spacing w:line="360" w:lineRule="auto"/>
      <w:ind w:firstLine="720"/>
      <w:jc w:val="both"/>
    </w:pPr>
    <w:rPr>
      <w:sz w:val="28"/>
      <w:szCs w:val="28"/>
    </w:rPr>
  </w:style>
  <w:style w:type="paragraph" w:styleId="NormalWeb">
    <w:name w:val="Normal (Web)"/>
    <w:basedOn w:val="Normal"/>
    <w:uiPriority w:val="99"/>
    <w:semiHidden/>
    <w:rsid w:val="00DB30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4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7</Pages>
  <Words>1688</Words>
  <Characters>9626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Simak</dc:creator>
  <cp:keywords/>
  <dc:description/>
  <cp:lastModifiedBy>Customer</cp:lastModifiedBy>
  <cp:revision>5</cp:revision>
  <dcterms:created xsi:type="dcterms:W3CDTF">2017-08-24T07:13:00Z</dcterms:created>
  <dcterms:modified xsi:type="dcterms:W3CDTF">2018-03-20T13:59:00Z</dcterms:modified>
</cp:coreProperties>
</file>