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A14" w:rsidRDefault="00DC0A14" w:rsidP="00DC0A14">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DC0A14" w:rsidRDefault="00DC0A14" w:rsidP="00DC0A14">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DC0A14" w:rsidRDefault="00DC0A14" w:rsidP="00DC0A14">
      <w:pPr>
        <w:jc w:val="center"/>
        <w:rPr>
          <w:rFonts w:ascii="Times New Roman" w:hAnsi="Times New Roman" w:cs="Times New Roman"/>
          <w:sz w:val="24"/>
          <w:szCs w:val="24"/>
        </w:rPr>
      </w:pPr>
      <w:r>
        <w:t>_________________________________________________________________</w:t>
      </w:r>
    </w:p>
    <w:p w:rsidR="00DC0A14" w:rsidRDefault="00DC0A14" w:rsidP="00DC0A14">
      <w:pPr>
        <w:pStyle w:val="11"/>
        <w:jc w:val="center"/>
        <w:rPr>
          <w:rFonts w:ascii="Bookman Old Style" w:hAnsi="Bookman Old Style" w:cs="Bookman Old Style"/>
          <w:b/>
          <w:bCs/>
          <w:sz w:val="16"/>
          <w:szCs w:val="16"/>
        </w:rPr>
      </w:pPr>
    </w:p>
    <w:p w:rsidR="00DC0A14" w:rsidRDefault="00DC0A14" w:rsidP="00DC0A14">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DC0A14" w:rsidRDefault="00DC0A14" w:rsidP="00DC0A14">
      <w:pPr>
        <w:pStyle w:val="11"/>
        <w:jc w:val="center"/>
        <w:rPr>
          <w:rFonts w:cs="Times New Roman"/>
        </w:rPr>
      </w:pPr>
      <w:r>
        <w:t>_________________________________________________________________</w:t>
      </w:r>
    </w:p>
    <w:p w:rsidR="00DC0A14" w:rsidRDefault="00DC0A14" w:rsidP="00DC0A14">
      <w:pPr>
        <w:pStyle w:val="11"/>
        <w:jc w:val="center"/>
        <w:rPr>
          <w:sz w:val="18"/>
          <w:szCs w:val="18"/>
        </w:rPr>
      </w:pPr>
    </w:p>
    <w:p w:rsidR="00DC0A14" w:rsidRDefault="00DC0A14" w:rsidP="00DC0A14">
      <w:pPr>
        <w:pStyle w:val="11"/>
        <w:jc w:val="center"/>
        <w:rPr>
          <w:rFonts w:ascii="Cambria" w:hAnsi="Cambria" w:cs="Cambria"/>
          <w:b/>
          <w:bCs/>
        </w:rPr>
      </w:pPr>
      <w:r>
        <w:rPr>
          <w:rFonts w:ascii="Cambria" w:hAnsi="Cambria" w:cs="Cambria"/>
          <w:b/>
          <w:bCs/>
        </w:rPr>
        <w:t>Является официальным печатным изданием</w:t>
      </w:r>
    </w:p>
    <w:p w:rsidR="00DC0A14" w:rsidRDefault="00DC0A14" w:rsidP="00DC0A14">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DC0A14" w:rsidRDefault="00DC0A14" w:rsidP="00DC0A14">
      <w:pPr>
        <w:pStyle w:val="11"/>
        <w:ind w:right="409"/>
        <w:jc w:val="center"/>
        <w:rPr>
          <w:rFonts w:ascii="Cambria" w:hAnsi="Cambria" w:cs="Cambria"/>
          <w:b/>
          <w:bCs/>
        </w:rPr>
      </w:pPr>
    </w:p>
    <w:p w:rsidR="00DC0A14" w:rsidRDefault="00DC0A14" w:rsidP="00DC0A14">
      <w:pPr>
        <w:pStyle w:val="11"/>
        <w:rPr>
          <w:rFonts w:cs="Times New Roman"/>
          <w:sz w:val="20"/>
          <w:szCs w:val="20"/>
        </w:rPr>
      </w:pPr>
    </w:p>
    <w:p w:rsidR="00DC0A14" w:rsidRDefault="00DC0A14" w:rsidP="00DC0A14">
      <w:pPr>
        <w:ind w:left="-400"/>
        <w:jc w:val="center"/>
        <w:rPr>
          <w:rFonts w:ascii="Cambria" w:hAnsi="Cambria" w:cs="Calibri"/>
          <w:i/>
          <w:sz w:val="26"/>
          <w:szCs w:val="26"/>
        </w:rPr>
      </w:pPr>
      <w:r>
        <w:rPr>
          <w:rFonts w:ascii="Cambria" w:hAnsi="Cambria" w:cs="Calibri"/>
          <w:i/>
          <w:sz w:val="26"/>
          <w:szCs w:val="26"/>
        </w:rPr>
        <w:t>№ 2                                                                                                                      29  января  2018 г.</w:t>
      </w:r>
    </w:p>
    <w:p w:rsidR="00DC0A14" w:rsidRPr="00DC0A14" w:rsidRDefault="00DC0A14" w:rsidP="00DC0A14">
      <w:pPr>
        <w:pStyle w:val="1"/>
        <w:tabs>
          <w:tab w:val="left" w:pos="8931"/>
          <w:tab w:val="left" w:pos="9639"/>
        </w:tabs>
        <w:ind w:left="-567" w:right="-284"/>
        <w:jc w:val="both"/>
        <w:rPr>
          <w:sz w:val="22"/>
          <w:szCs w:val="22"/>
        </w:rPr>
      </w:pPr>
      <w:r w:rsidRPr="00DC0A14">
        <w:rPr>
          <w:sz w:val="22"/>
          <w:szCs w:val="22"/>
        </w:rPr>
        <w:t>Решение Совета депутатов Ардатовского муниципального района РМ от 26.01.2018г. № 80 «</w:t>
      </w:r>
      <w:r w:rsidRPr="00DC0A14">
        <w:rPr>
          <w:rStyle w:val="a3"/>
          <w:color w:val="000000" w:themeColor="text1"/>
          <w:sz w:val="22"/>
          <w:szCs w:val="22"/>
        </w:rPr>
        <w:t>О принятии части полномочий по решению вопроса местного значения городского поселения Ардатов</w:t>
      </w:r>
      <w:r w:rsidRPr="00DC0A14">
        <w:rPr>
          <w:color w:val="000000" w:themeColor="text1"/>
          <w:sz w:val="22"/>
          <w:szCs w:val="22"/>
        </w:rPr>
        <w:t xml:space="preserve"> </w:t>
      </w:r>
      <w:r w:rsidRPr="00DC0A14">
        <w:rPr>
          <w:sz w:val="22"/>
          <w:szCs w:val="22"/>
        </w:rPr>
        <w:t>Ардатовского муниципального района Республики Мордовия органами местного самоуправления  Ардатовского  муниципального района</w:t>
      </w:r>
      <w:r>
        <w:rPr>
          <w:sz w:val="22"/>
          <w:szCs w:val="22"/>
        </w:rPr>
        <w:t>.</w:t>
      </w:r>
    </w:p>
    <w:p w:rsidR="00DC0A14" w:rsidRPr="00DC0A14" w:rsidRDefault="00DC0A14" w:rsidP="00DC0A14">
      <w:pPr>
        <w:spacing w:after="0" w:line="240" w:lineRule="auto"/>
        <w:ind w:left="-567" w:right="-284" w:firstLine="567"/>
        <w:jc w:val="both"/>
        <w:rPr>
          <w:rFonts w:ascii="Times New Roman" w:hAnsi="Times New Roman"/>
          <w:color w:val="000000" w:themeColor="text1"/>
        </w:rPr>
      </w:pPr>
      <w:r w:rsidRPr="00DC0A14">
        <w:rPr>
          <w:rFonts w:ascii="Times New Roman" w:hAnsi="Times New Roman"/>
          <w:color w:val="000000" w:themeColor="text1"/>
        </w:rPr>
        <w:t xml:space="preserve">Рассмотрев Решение Совета депутатов городского поселения Ардатов Ардатовского муниципального района Республики Мордовия от 25 января 2018 г. «О передаче осуществления части полномочий по решению вопроса местного значения городского поселения Ардатов Ардатовского муниципального района органам местного самоуправления Ардатовского муниципального района Республики Мордовия», в соответствии с </w:t>
      </w:r>
      <w:hyperlink r:id="rId4" w:history="1">
        <w:r w:rsidRPr="00DC0A14">
          <w:rPr>
            <w:rStyle w:val="a3"/>
            <w:color w:val="000000" w:themeColor="text1"/>
          </w:rPr>
          <w:t>частью 4 статьи 15</w:t>
        </w:r>
      </w:hyperlink>
      <w:r w:rsidRPr="00DC0A14">
        <w:rPr>
          <w:rFonts w:ascii="Times New Roman" w:hAnsi="Times New Roman"/>
          <w:color w:val="000000" w:themeColor="text1"/>
        </w:rPr>
        <w:t xml:space="preserve"> Федерального закона от 6 октября 2003 года № 131-ФЗ «Об общих принципах организации местного самоуправления в Российской Федерации», руководствуясь </w:t>
      </w:r>
      <w:hyperlink r:id="rId5" w:history="1">
        <w:r w:rsidRPr="00DC0A14">
          <w:rPr>
            <w:rStyle w:val="a3"/>
            <w:color w:val="000000" w:themeColor="text1"/>
          </w:rPr>
          <w:t>Уставом</w:t>
        </w:r>
      </w:hyperlink>
      <w:r w:rsidRPr="00DC0A14">
        <w:rPr>
          <w:rFonts w:ascii="Times New Roman" w:hAnsi="Times New Roman"/>
          <w:color w:val="000000" w:themeColor="text1"/>
        </w:rPr>
        <w:t xml:space="preserve"> Ардатовского муниципального района, Совет депутатов Ардатовского муниципального района решил: </w:t>
      </w:r>
    </w:p>
    <w:p w:rsidR="00DC0A14" w:rsidRPr="00DC0A14" w:rsidRDefault="00DC0A14" w:rsidP="00DC0A14">
      <w:pPr>
        <w:spacing w:after="0" w:line="240" w:lineRule="auto"/>
        <w:ind w:left="-567" w:right="-284" w:firstLine="567"/>
        <w:jc w:val="both"/>
        <w:rPr>
          <w:rFonts w:ascii="Times New Roman" w:hAnsi="Times New Roman"/>
        </w:rPr>
      </w:pPr>
      <w:r w:rsidRPr="00DC0A14">
        <w:rPr>
          <w:rFonts w:ascii="Times New Roman" w:hAnsi="Times New Roman"/>
          <w:color w:val="000000" w:themeColor="text1"/>
        </w:rPr>
        <w:t xml:space="preserve">1. Принять часть полномочий по решению вопроса местного значения, предусмотренного пунктом 13 части 1 </w:t>
      </w:r>
      <w:hyperlink r:id="rId6" w:history="1">
        <w:r w:rsidRPr="00DC0A14">
          <w:rPr>
            <w:rStyle w:val="a3"/>
            <w:color w:val="000000" w:themeColor="text1"/>
          </w:rPr>
          <w:t>статьи 14 Федерального закона от 6 октября 2003 года N 131-ФЗ «Об общих принципах организации местного самоуправления в Российской Федерации»,</w:t>
        </w:r>
      </w:hyperlink>
      <w:r w:rsidRPr="00DC0A14">
        <w:rPr>
          <w:rFonts w:ascii="Times New Roman" w:hAnsi="Times New Roman"/>
          <w:color w:val="000000" w:themeColor="text1"/>
        </w:rPr>
        <w:t xml:space="preserve"> -  создание условий для организации досуга и обеспечения жителей поселения услугами организаций культуры</w:t>
      </w:r>
      <w:r w:rsidRPr="00DC0A14">
        <w:rPr>
          <w:rFonts w:ascii="Times New Roman" w:hAnsi="Times New Roman"/>
          <w:bCs/>
          <w:color w:val="000000" w:themeColor="text1"/>
        </w:rPr>
        <w:t>, передаваемое</w:t>
      </w:r>
      <w:r w:rsidRPr="00DC0A14">
        <w:rPr>
          <w:rFonts w:ascii="Times New Roman" w:hAnsi="Times New Roman"/>
          <w:bCs/>
        </w:rPr>
        <w:t xml:space="preserve"> органами местного самоуправления городского поселения Ардатов Ардатовского  муниципального района Республики Мордовия.</w:t>
      </w:r>
    </w:p>
    <w:p w:rsidR="00DC0A14" w:rsidRPr="00DC0A14" w:rsidRDefault="00DC0A14" w:rsidP="00DC0A14">
      <w:pPr>
        <w:spacing w:after="0" w:line="240" w:lineRule="auto"/>
        <w:ind w:left="-567" w:right="-284" w:firstLine="567"/>
        <w:jc w:val="both"/>
        <w:rPr>
          <w:rFonts w:ascii="Times New Roman" w:hAnsi="Times New Roman"/>
        </w:rPr>
      </w:pPr>
      <w:r w:rsidRPr="00DC0A14">
        <w:rPr>
          <w:rFonts w:ascii="Times New Roman" w:hAnsi="Times New Roman"/>
        </w:rPr>
        <w:t>2. Органы местного самоуправления Ардатовского муниципального района в соответствии с настоящим решением</w:t>
      </w:r>
      <w:r w:rsidRPr="00DC0A14">
        <w:rPr>
          <w:rFonts w:ascii="Times New Roman" w:hAnsi="Times New Roman"/>
          <w:b/>
        </w:rPr>
        <w:t xml:space="preserve"> </w:t>
      </w:r>
      <w:r w:rsidRPr="00DC0A14">
        <w:rPr>
          <w:rFonts w:ascii="Times New Roman" w:hAnsi="Times New Roman"/>
        </w:rPr>
        <w:t>принимают от органов местного самоуправления городского поселения Ардатов Ардатовского муниципального района Республики Мордовия следующие полномочия: организация досуга и обеспечение жителей поселения услугами организаций культуры.</w:t>
      </w:r>
    </w:p>
    <w:p w:rsidR="00DC0A14" w:rsidRPr="00DC0A14" w:rsidRDefault="00DC0A14" w:rsidP="00DC0A14">
      <w:pPr>
        <w:spacing w:after="0" w:line="240" w:lineRule="auto"/>
        <w:ind w:left="-567" w:right="-284" w:firstLine="567"/>
        <w:jc w:val="both"/>
        <w:rPr>
          <w:rFonts w:ascii="Times New Roman" w:hAnsi="Times New Roman"/>
        </w:rPr>
      </w:pPr>
      <w:r w:rsidRPr="00DC0A14">
        <w:rPr>
          <w:rFonts w:ascii="Times New Roman" w:hAnsi="Times New Roman"/>
        </w:rPr>
        <w:t>3. Установить, что  перечень принимаемых муниципальных учреждений, а также иного имущества,  необходимого для осуществления части полномочий по решению вопроса местного значения городского поселения Ардатов Ардатовского муниципального района Республики Мордовия органами местного самоуправления Ардатовского муниципального района определяется  Соглашением о передаче части полномочий вопросов местного значения городского поселения Ардатов Ардатовского муниципального района Республики Мордовия органам местного самоуправления Ардатовского муниципального района.</w:t>
      </w:r>
    </w:p>
    <w:p w:rsidR="00DC0A14" w:rsidRPr="00DC0A14" w:rsidRDefault="00DC0A14" w:rsidP="00DC0A14">
      <w:pPr>
        <w:spacing w:after="0" w:line="240" w:lineRule="auto"/>
        <w:ind w:left="-567" w:right="-284" w:firstLine="567"/>
        <w:jc w:val="both"/>
        <w:rPr>
          <w:rFonts w:ascii="Times New Roman" w:hAnsi="Times New Roman"/>
        </w:rPr>
      </w:pPr>
      <w:r w:rsidRPr="00DC0A14">
        <w:rPr>
          <w:rFonts w:ascii="Times New Roman" w:hAnsi="Times New Roman"/>
        </w:rPr>
        <w:t>4. Главе Ардатовского муниципального района заключить с главой администрации городского поселения Ардатов Ардатовского муниципального района Республики Мордовия Соглашение о передаче части полномочий по решению вопроса местного значения городского поселения, передаваемого по настоящему решению, сроком на один год.</w:t>
      </w:r>
    </w:p>
    <w:p w:rsidR="00DC0A14" w:rsidRPr="00DC0A14" w:rsidRDefault="00DC0A14" w:rsidP="00DC0A14">
      <w:pPr>
        <w:spacing w:after="0" w:line="240" w:lineRule="auto"/>
        <w:ind w:left="-567" w:right="-284" w:firstLine="567"/>
        <w:jc w:val="both"/>
        <w:outlineLvl w:val="0"/>
        <w:rPr>
          <w:rFonts w:ascii="Times New Roman" w:hAnsi="Times New Roman"/>
          <w:bCs/>
        </w:rPr>
      </w:pPr>
      <w:r w:rsidRPr="00DC0A14">
        <w:rPr>
          <w:rFonts w:ascii="Times New Roman" w:hAnsi="Times New Roman"/>
        </w:rPr>
        <w:t>5.</w:t>
      </w:r>
      <w:r w:rsidRPr="00DC0A14">
        <w:rPr>
          <w:rFonts w:ascii="Times New Roman" w:hAnsi="Times New Roman"/>
          <w:bCs/>
        </w:rPr>
        <w:t xml:space="preserve"> Направить настоящее Решение органам местного самоуправления городского поселения Ардатов Ардатовского муниципального района Республики Мордовия.</w:t>
      </w:r>
    </w:p>
    <w:p w:rsidR="00DC0A14" w:rsidRPr="00DC0A14" w:rsidRDefault="00DC0A14" w:rsidP="00DC0A14">
      <w:pPr>
        <w:spacing w:after="0" w:line="240" w:lineRule="auto"/>
        <w:ind w:left="-567" w:right="-284" w:firstLine="567"/>
        <w:jc w:val="both"/>
        <w:outlineLvl w:val="0"/>
        <w:rPr>
          <w:rFonts w:ascii="Times New Roman" w:hAnsi="Times New Roman"/>
          <w:bCs/>
        </w:rPr>
      </w:pPr>
      <w:r w:rsidRPr="00DC0A14">
        <w:rPr>
          <w:rFonts w:ascii="Times New Roman" w:hAnsi="Times New Roman"/>
          <w:bCs/>
        </w:rPr>
        <w:t xml:space="preserve">6. Настоящее решение вступает в силу со дня его официального опубликования и распространяется на правоотношения возникшие с  1 января 2018 года. </w:t>
      </w:r>
    </w:p>
    <w:p w:rsidR="00DC0A14" w:rsidRPr="00DC0A14" w:rsidRDefault="00DC0A14" w:rsidP="00DC0A14">
      <w:pPr>
        <w:ind w:left="-567" w:right="-284" w:firstLine="567"/>
      </w:pPr>
    </w:p>
    <w:p w:rsidR="00DC0A14" w:rsidRPr="00DC0A14" w:rsidRDefault="00DC0A14" w:rsidP="00DC0A14">
      <w:pPr>
        <w:spacing w:after="0" w:line="240" w:lineRule="auto"/>
        <w:ind w:left="-567" w:right="-284" w:firstLine="567"/>
        <w:rPr>
          <w:rFonts w:ascii="Times New Roman" w:hAnsi="Times New Roman"/>
        </w:rPr>
      </w:pPr>
      <w:r w:rsidRPr="00DC0A14">
        <w:rPr>
          <w:rFonts w:ascii="Times New Roman" w:hAnsi="Times New Roman"/>
        </w:rPr>
        <w:t xml:space="preserve">Глава Ардатовского </w:t>
      </w:r>
    </w:p>
    <w:p w:rsidR="00DC0A14" w:rsidRPr="00DC0A14" w:rsidRDefault="00DC0A14" w:rsidP="00DC0A14">
      <w:pPr>
        <w:spacing w:after="0" w:line="240" w:lineRule="auto"/>
        <w:ind w:left="-567" w:right="-284" w:firstLine="567"/>
        <w:rPr>
          <w:rFonts w:ascii="Calibri" w:hAnsi="Calibri"/>
        </w:rPr>
      </w:pPr>
      <w:r w:rsidRPr="00DC0A14">
        <w:rPr>
          <w:rFonts w:ascii="Times New Roman" w:hAnsi="Times New Roman"/>
        </w:rPr>
        <w:t xml:space="preserve">муниципального района                                                                 </w:t>
      </w:r>
      <w:r>
        <w:rPr>
          <w:rFonts w:ascii="Times New Roman" w:hAnsi="Times New Roman"/>
        </w:rPr>
        <w:t xml:space="preserve">                     </w:t>
      </w:r>
      <w:r w:rsidRPr="00DC0A14">
        <w:rPr>
          <w:rFonts w:ascii="Times New Roman" w:hAnsi="Times New Roman"/>
        </w:rPr>
        <w:t>А.Н.Антипов</w:t>
      </w:r>
    </w:p>
    <w:p w:rsidR="00DC0A14" w:rsidRDefault="00DC0A14" w:rsidP="00DC0A14">
      <w:pPr>
        <w:spacing w:after="0" w:line="240" w:lineRule="auto"/>
        <w:ind w:left="-567" w:right="-284" w:firstLine="567"/>
        <w:rPr>
          <w:rFonts w:ascii="Times New Roman" w:hAnsi="Times New Roman"/>
        </w:rPr>
      </w:pPr>
    </w:p>
    <w:p w:rsidR="00DC0A14" w:rsidRPr="00DC0A14" w:rsidRDefault="00DC0A14" w:rsidP="00DC0A14">
      <w:pPr>
        <w:spacing w:after="0" w:line="240" w:lineRule="auto"/>
        <w:ind w:left="-567" w:right="-284" w:firstLine="567"/>
        <w:rPr>
          <w:rFonts w:ascii="Times New Roman" w:hAnsi="Times New Roman"/>
        </w:rPr>
      </w:pPr>
      <w:r w:rsidRPr="00DC0A14">
        <w:rPr>
          <w:rFonts w:ascii="Times New Roman" w:hAnsi="Times New Roman"/>
        </w:rPr>
        <w:lastRenderedPageBreak/>
        <w:t>Председатель Совета депутатов</w:t>
      </w:r>
    </w:p>
    <w:p w:rsidR="00DC0A14" w:rsidRPr="00DC0A14" w:rsidRDefault="00DC0A14" w:rsidP="00DC0A14">
      <w:pPr>
        <w:spacing w:after="0" w:line="240" w:lineRule="auto"/>
        <w:ind w:left="-567" w:right="-284" w:firstLine="567"/>
        <w:rPr>
          <w:rFonts w:ascii="Times New Roman" w:hAnsi="Times New Roman"/>
        </w:rPr>
      </w:pPr>
      <w:r w:rsidRPr="00DC0A14">
        <w:rPr>
          <w:rFonts w:ascii="Times New Roman" w:hAnsi="Times New Roman"/>
        </w:rPr>
        <w:t xml:space="preserve">Ардатовского муниципального района                                         </w:t>
      </w:r>
      <w:r>
        <w:rPr>
          <w:rFonts w:ascii="Times New Roman" w:hAnsi="Times New Roman"/>
        </w:rPr>
        <w:t xml:space="preserve">                   </w:t>
      </w:r>
      <w:r w:rsidRPr="00DC0A14">
        <w:rPr>
          <w:rFonts w:ascii="Times New Roman" w:hAnsi="Times New Roman"/>
        </w:rPr>
        <w:t xml:space="preserve"> Н.В.Кузьмин</w:t>
      </w:r>
    </w:p>
    <w:p w:rsidR="00DC0A14" w:rsidRPr="00DC0A14" w:rsidRDefault="00DC0A14" w:rsidP="00DC0A14">
      <w:pPr>
        <w:spacing w:after="0" w:line="240" w:lineRule="auto"/>
        <w:ind w:left="-567" w:right="-284" w:firstLine="567"/>
        <w:rPr>
          <w:rFonts w:ascii="Times New Roman" w:hAnsi="Times New Roman"/>
        </w:rPr>
      </w:pPr>
    </w:p>
    <w:p w:rsidR="00DC0A14" w:rsidRPr="00DC0A14" w:rsidRDefault="00DC0A14" w:rsidP="00DC0A14">
      <w:pPr>
        <w:spacing w:after="0" w:line="240" w:lineRule="auto"/>
        <w:ind w:left="-567" w:right="-284" w:firstLine="567"/>
        <w:rPr>
          <w:rFonts w:ascii="Times New Roman" w:hAnsi="Times New Roman"/>
        </w:rPr>
      </w:pPr>
    </w:p>
    <w:p w:rsidR="00DC0A14" w:rsidRPr="00DC0A14" w:rsidRDefault="00DC0A14" w:rsidP="00DC0A14">
      <w:pPr>
        <w:pStyle w:val="1"/>
        <w:tabs>
          <w:tab w:val="left" w:pos="8931"/>
          <w:tab w:val="left" w:pos="9639"/>
        </w:tabs>
        <w:ind w:left="-567" w:right="-284"/>
        <w:jc w:val="both"/>
        <w:rPr>
          <w:sz w:val="22"/>
          <w:szCs w:val="22"/>
        </w:rPr>
      </w:pPr>
      <w:r w:rsidRPr="00DC0A14">
        <w:rPr>
          <w:sz w:val="22"/>
          <w:szCs w:val="22"/>
        </w:rPr>
        <w:t>Решение Совета депутатов Ардатовского муниципального района РМ от 26.01.2018г. № 8</w:t>
      </w:r>
      <w:r>
        <w:rPr>
          <w:sz w:val="22"/>
          <w:szCs w:val="22"/>
        </w:rPr>
        <w:t>1</w:t>
      </w:r>
      <w:r w:rsidRPr="00DC0A14">
        <w:rPr>
          <w:sz w:val="22"/>
          <w:szCs w:val="22"/>
        </w:rPr>
        <w:t xml:space="preserve"> «</w:t>
      </w:r>
      <w:r>
        <w:rPr>
          <w:rStyle w:val="a3"/>
          <w:color w:val="000000" w:themeColor="text1"/>
          <w:sz w:val="22"/>
          <w:szCs w:val="22"/>
        </w:rPr>
        <w:t>О предложении Ардатовской ТИК для дополнительного зачисления кандидатур в резерв составов участковых комиссий</w:t>
      </w:r>
      <w:r>
        <w:rPr>
          <w:sz w:val="22"/>
          <w:szCs w:val="22"/>
        </w:rPr>
        <w:t>.</w:t>
      </w:r>
    </w:p>
    <w:p w:rsidR="00DC0A14" w:rsidRPr="00DC0A14" w:rsidRDefault="00DC0A14" w:rsidP="00DC0A14">
      <w:pPr>
        <w:spacing w:after="0" w:line="240" w:lineRule="auto"/>
        <w:ind w:left="-567" w:right="-284" w:firstLine="567"/>
        <w:jc w:val="both"/>
        <w:rPr>
          <w:rFonts w:ascii="Times New Roman" w:hAnsi="Times New Roman" w:cs="Times New Roman"/>
        </w:rPr>
      </w:pPr>
      <w:r w:rsidRPr="00DC0A14">
        <w:rPr>
          <w:rFonts w:ascii="Times New Roman" w:hAnsi="Times New Roman" w:cs="Times New Roman"/>
        </w:rPr>
        <w:t xml:space="preserve">В соответствии с </w:t>
      </w:r>
      <w:hyperlink r:id="rId7" w:history="1">
        <w:r w:rsidRPr="00DC0A14">
          <w:rPr>
            <w:rFonts w:ascii="Times New Roman" w:hAnsi="Times New Roman" w:cs="Times New Roman"/>
            <w:color w:val="000000" w:themeColor="text1"/>
          </w:rPr>
          <w:t>пунктом 4</w:t>
        </w:r>
      </w:hyperlink>
      <w:r w:rsidRPr="00DC0A14">
        <w:rPr>
          <w:rFonts w:ascii="Times New Roman" w:hAnsi="Times New Roman" w:cs="Times New Roman"/>
          <w:color w:val="000000" w:themeColor="text1"/>
        </w:rPr>
        <w:t xml:space="preserve"> </w:t>
      </w:r>
      <w:hyperlink r:id="rId8" w:history="1">
        <w:r w:rsidRPr="00DC0A14">
          <w:rPr>
            <w:rFonts w:ascii="Times New Roman" w:hAnsi="Times New Roman" w:cs="Times New Roman"/>
            <w:color w:val="000000" w:themeColor="text1"/>
          </w:rPr>
          <w:t>статьи 27</w:t>
        </w:r>
      </w:hyperlink>
      <w:r w:rsidRPr="00DC0A14">
        <w:rPr>
          <w:rFonts w:ascii="Times New Roman" w:hAnsi="Times New Roman" w:cs="Times New Roman"/>
        </w:rPr>
        <w:t xml:space="preserve"> Федерального закона "Об основных гарантиях избирательных прав и права на участие в референдуме граждан Российской Федерации" Совет депутатов Ардатовского муниципального района решил:</w:t>
      </w:r>
    </w:p>
    <w:p w:rsidR="00DC0A14" w:rsidRPr="00DC0A14" w:rsidRDefault="00DC0A14" w:rsidP="00DC0A14">
      <w:pPr>
        <w:spacing w:after="0" w:line="240" w:lineRule="auto"/>
        <w:ind w:left="-567" w:right="-284" w:firstLine="567"/>
        <w:jc w:val="both"/>
        <w:rPr>
          <w:rFonts w:ascii="Times New Roman" w:hAnsi="Times New Roman" w:cs="Times New Roman"/>
        </w:rPr>
      </w:pPr>
      <w:r w:rsidRPr="00DC0A14">
        <w:rPr>
          <w:rFonts w:ascii="Times New Roman" w:hAnsi="Times New Roman" w:cs="Times New Roman"/>
        </w:rPr>
        <w:t>1. Предложить Ардатовской Территориальной избирательной комиссии для дополнительного зачисления в резерв составов участковых комиссии кандидатуры, согласно Приложения 1.</w:t>
      </w:r>
    </w:p>
    <w:p w:rsidR="00DC0A14" w:rsidRPr="00DC0A14" w:rsidRDefault="00DC0A14" w:rsidP="00DC0A14">
      <w:pPr>
        <w:spacing w:after="0" w:line="240" w:lineRule="auto"/>
        <w:ind w:left="-567" w:right="-284" w:firstLine="567"/>
        <w:jc w:val="both"/>
        <w:rPr>
          <w:rFonts w:ascii="Times New Roman" w:hAnsi="Times New Roman" w:cs="Times New Roman"/>
        </w:rPr>
      </w:pPr>
      <w:r w:rsidRPr="00DC0A14">
        <w:rPr>
          <w:rFonts w:ascii="Times New Roman" w:hAnsi="Times New Roman" w:cs="Times New Roman"/>
        </w:rPr>
        <w:t>2. Настоящее решение вступает в силу со дня его принятия.</w:t>
      </w:r>
    </w:p>
    <w:p w:rsidR="00DC0A14" w:rsidRPr="00DC0A14" w:rsidRDefault="00DC0A14" w:rsidP="00DC0A14">
      <w:pPr>
        <w:pStyle w:val="a4"/>
        <w:ind w:left="-567" w:right="-284" w:firstLine="567"/>
        <w:jc w:val="both"/>
        <w:rPr>
          <w:rFonts w:ascii="Times New Roman" w:hAnsi="Times New Roman" w:cs="Times New Roman"/>
          <w:sz w:val="22"/>
          <w:szCs w:val="22"/>
        </w:rPr>
      </w:pPr>
    </w:p>
    <w:p w:rsidR="00DC0A14" w:rsidRPr="00DC0A14" w:rsidRDefault="00DC0A14" w:rsidP="00DC0A14">
      <w:pPr>
        <w:spacing w:after="0" w:line="240" w:lineRule="auto"/>
        <w:ind w:left="-567" w:right="-284" w:firstLine="567"/>
        <w:rPr>
          <w:rFonts w:ascii="Times New Roman" w:hAnsi="Times New Roman" w:cs="Times New Roman"/>
        </w:rPr>
      </w:pPr>
    </w:p>
    <w:p w:rsidR="00DC0A14" w:rsidRPr="00DC0A14" w:rsidRDefault="00DC0A14" w:rsidP="00DC0A14">
      <w:pPr>
        <w:spacing w:after="0" w:line="240" w:lineRule="auto"/>
        <w:ind w:left="-567" w:right="-284" w:firstLine="567"/>
        <w:rPr>
          <w:rFonts w:ascii="Times New Roman" w:hAnsi="Times New Roman" w:cs="Times New Roman"/>
        </w:rPr>
      </w:pPr>
      <w:r w:rsidRPr="00DC0A14">
        <w:rPr>
          <w:rFonts w:ascii="Times New Roman" w:hAnsi="Times New Roman" w:cs="Times New Roman"/>
        </w:rPr>
        <w:t xml:space="preserve">Глава Ардатовского </w:t>
      </w:r>
    </w:p>
    <w:p w:rsidR="00DC0A14" w:rsidRPr="00DC0A14" w:rsidRDefault="00DC0A14" w:rsidP="00DC0A14">
      <w:pPr>
        <w:tabs>
          <w:tab w:val="left" w:pos="6970"/>
        </w:tabs>
        <w:spacing w:after="0" w:line="240" w:lineRule="auto"/>
        <w:ind w:left="-567" w:right="-284" w:firstLine="567"/>
        <w:rPr>
          <w:rFonts w:ascii="Times New Roman" w:hAnsi="Times New Roman" w:cs="Times New Roman"/>
        </w:rPr>
      </w:pPr>
      <w:r w:rsidRPr="00DC0A14">
        <w:rPr>
          <w:rFonts w:ascii="Times New Roman" w:hAnsi="Times New Roman" w:cs="Times New Roman"/>
        </w:rPr>
        <w:t>муниципального района</w:t>
      </w:r>
      <w:r w:rsidRPr="00DC0A14">
        <w:rPr>
          <w:rFonts w:ascii="Times New Roman" w:hAnsi="Times New Roman" w:cs="Times New Roman"/>
        </w:rPr>
        <w:tab/>
        <w:t xml:space="preserve">    А.Н.Антипов</w:t>
      </w:r>
    </w:p>
    <w:p w:rsidR="00DC0A14" w:rsidRPr="00DC0A14" w:rsidRDefault="00DC0A14" w:rsidP="00DC0A14">
      <w:pPr>
        <w:spacing w:after="0" w:line="240" w:lineRule="auto"/>
        <w:ind w:left="-567" w:right="-284" w:firstLine="567"/>
        <w:rPr>
          <w:rFonts w:ascii="Times New Roman" w:hAnsi="Times New Roman" w:cs="Times New Roman"/>
        </w:rPr>
      </w:pPr>
    </w:p>
    <w:p w:rsidR="00DC0A14" w:rsidRPr="00DC0A14" w:rsidRDefault="00DC0A14" w:rsidP="00DC0A14">
      <w:pPr>
        <w:spacing w:after="0" w:line="240" w:lineRule="auto"/>
        <w:ind w:left="-567" w:right="-284" w:firstLine="567"/>
        <w:rPr>
          <w:rFonts w:ascii="Times New Roman" w:hAnsi="Times New Roman" w:cs="Times New Roman"/>
        </w:rPr>
      </w:pPr>
    </w:p>
    <w:p w:rsidR="00DC0A14" w:rsidRPr="00DC0A14" w:rsidRDefault="00DC0A14" w:rsidP="00DC0A14">
      <w:pPr>
        <w:pStyle w:val="a4"/>
        <w:ind w:left="-567" w:right="-284" w:firstLine="567"/>
        <w:jc w:val="both"/>
        <w:rPr>
          <w:rFonts w:ascii="Times New Roman" w:hAnsi="Times New Roman" w:cs="Times New Roman"/>
          <w:sz w:val="22"/>
          <w:szCs w:val="22"/>
        </w:rPr>
      </w:pPr>
      <w:r w:rsidRPr="00DC0A14">
        <w:rPr>
          <w:rFonts w:ascii="Times New Roman" w:hAnsi="Times New Roman" w:cs="Times New Roman"/>
          <w:sz w:val="22"/>
          <w:szCs w:val="22"/>
        </w:rPr>
        <w:t>Председатель Совета депутатов</w:t>
      </w:r>
    </w:p>
    <w:p w:rsidR="00DC0A14" w:rsidRPr="00DC0A14" w:rsidRDefault="00DC0A14" w:rsidP="00DC0A14">
      <w:pPr>
        <w:pStyle w:val="a4"/>
        <w:ind w:left="-567" w:right="-284" w:firstLine="567"/>
        <w:jc w:val="both"/>
        <w:rPr>
          <w:rFonts w:ascii="Times New Roman" w:hAnsi="Times New Roman" w:cs="Times New Roman"/>
          <w:sz w:val="22"/>
          <w:szCs w:val="22"/>
        </w:rPr>
      </w:pPr>
      <w:r w:rsidRPr="00DC0A14">
        <w:rPr>
          <w:rFonts w:ascii="Times New Roman" w:hAnsi="Times New Roman" w:cs="Times New Roman"/>
          <w:sz w:val="22"/>
          <w:szCs w:val="22"/>
        </w:rPr>
        <w:t xml:space="preserve">муниципального района                                                               </w:t>
      </w:r>
      <w:r>
        <w:rPr>
          <w:rFonts w:ascii="Times New Roman" w:hAnsi="Times New Roman" w:cs="Times New Roman"/>
          <w:sz w:val="22"/>
          <w:szCs w:val="22"/>
        </w:rPr>
        <w:t xml:space="preserve">                          </w:t>
      </w:r>
      <w:r w:rsidRPr="00DC0A14">
        <w:rPr>
          <w:rFonts w:ascii="Times New Roman" w:hAnsi="Times New Roman" w:cs="Times New Roman"/>
          <w:sz w:val="22"/>
          <w:szCs w:val="22"/>
        </w:rPr>
        <w:t>Н.В.Кузьмин</w:t>
      </w:r>
    </w:p>
    <w:p w:rsidR="00DC0A14" w:rsidRPr="00DC0A14" w:rsidRDefault="00DC0A14" w:rsidP="00DC0A14">
      <w:pPr>
        <w:spacing w:after="0" w:line="240" w:lineRule="auto"/>
        <w:ind w:left="-567" w:right="-284" w:firstLine="567"/>
        <w:rPr>
          <w:rFonts w:ascii="Times New Roman" w:hAnsi="Times New Roman" w:cs="Times New Roman"/>
        </w:rPr>
      </w:pPr>
    </w:p>
    <w:p w:rsidR="00DC0A14" w:rsidRPr="00DC0A14" w:rsidRDefault="00DC0A14" w:rsidP="00DC0A14">
      <w:pPr>
        <w:spacing w:after="0" w:line="240" w:lineRule="auto"/>
        <w:ind w:left="-567" w:right="-284" w:firstLine="567"/>
        <w:rPr>
          <w:rFonts w:ascii="Times New Roman" w:hAnsi="Times New Roman" w:cs="Times New Roman"/>
          <w:bCs/>
        </w:rPr>
      </w:pPr>
    </w:p>
    <w:p w:rsidR="00DC0A14" w:rsidRPr="00DC0A14" w:rsidRDefault="00DC0A14" w:rsidP="00DC0A14">
      <w:pPr>
        <w:spacing w:after="0" w:line="240" w:lineRule="auto"/>
        <w:jc w:val="right"/>
        <w:rPr>
          <w:rFonts w:ascii="Times New Roman" w:hAnsi="Times New Roman" w:cs="Times New Roman"/>
        </w:rPr>
      </w:pPr>
      <w:r w:rsidRPr="00DC0A14">
        <w:rPr>
          <w:rFonts w:ascii="Times New Roman" w:hAnsi="Times New Roman" w:cs="Times New Roman"/>
        </w:rPr>
        <w:t xml:space="preserve">Приложение </w:t>
      </w:r>
    </w:p>
    <w:p w:rsidR="00DC0A14" w:rsidRPr="00DC0A14" w:rsidRDefault="00DC0A14" w:rsidP="00DC0A14">
      <w:pPr>
        <w:spacing w:after="0" w:line="240" w:lineRule="auto"/>
        <w:jc w:val="right"/>
        <w:rPr>
          <w:rFonts w:ascii="Times New Roman" w:hAnsi="Times New Roman" w:cs="Times New Roman"/>
        </w:rPr>
      </w:pPr>
      <w:r w:rsidRPr="00DC0A14">
        <w:rPr>
          <w:rFonts w:ascii="Times New Roman" w:hAnsi="Times New Roman" w:cs="Times New Roman"/>
        </w:rPr>
        <w:t>к  решению Совета депутатов</w:t>
      </w:r>
    </w:p>
    <w:p w:rsidR="00DC0A14" w:rsidRPr="00DC0A14" w:rsidRDefault="00DC0A14" w:rsidP="00DC0A14">
      <w:pPr>
        <w:spacing w:after="0" w:line="240" w:lineRule="auto"/>
        <w:jc w:val="right"/>
        <w:rPr>
          <w:rFonts w:ascii="Times New Roman" w:hAnsi="Times New Roman" w:cs="Times New Roman"/>
        </w:rPr>
      </w:pPr>
      <w:r w:rsidRPr="00DC0A14">
        <w:rPr>
          <w:rFonts w:ascii="Times New Roman" w:hAnsi="Times New Roman" w:cs="Times New Roman"/>
        </w:rPr>
        <w:t>Ардатовского муниципального района</w:t>
      </w:r>
    </w:p>
    <w:p w:rsidR="00DC0A14" w:rsidRPr="00DC0A14" w:rsidRDefault="00DC0A14" w:rsidP="00DC0A14">
      <w:pPr>
        <w:spacing w:after="0" w:line="240" w:lineRule="auto"/>
        <w:jc w:val="right"/>
        <w:rPr>
          <w:rFonts w:ascii="Times New Roman" w:hAnsi="Times New Roman" w:cs="Times New Roman"/>
        </w:rPr>
      </w:pPr>
      <w:r w:rsidRPr="00DC0A14">
        <w:rPr>
          <w:rFonts w:ascii="Times New Roman" w:hAnsi="Times New Roman" w:cs="Times New Roman"/>
        </w:rPr>
        <w:t>от 26 января 2018 г. №  81</w:t>
      </w:r>
    </w:p>
    <w:p w:rsidR="00DC0A14" w:rsidRDefault="00DC0A14" w:rsidP="00DC0A14">
      <w:pPr>
        <w:spacing w:after="0"/>
        <w:jc w:val="right"/>
        <w:rPr>
          <w:sz w:val="28"/>
          <w:szCs w:val="28"/>
        </w:rPr>
      </w:pPr>
    </w:p>
    <w:tbl>
      <w:tblPr>
        <w:tblStyle w:val="a5"/>
        <w:tblW w:w="10490" w:type="dxa"/>
        <w:tblInd w:w="-743" w:type="dxa"/>
        <w:tblLayout w:type="fixed"/>
        <w:tblLook w:val="01E0"/>
      </w:tblPr>
      <w:tblGrid>
        <w:gridCol w:w="709"/>
        <w:gridCol w:w="1560"/>
        <w:gridCol w:w="1116"/>
        <w:gridCol w:w="1283"/>
        <w:gridCol w:w="1428"/>
        <w:gridCol w:w="1134"/>
        <w:gridCol w:w="1559"/>
        <w:gridCol w:w="1701"/>
      </w:tblGrid>
      <w:tr w:rsidR="00DC0A14" w:rsidTr="00DC0A14">
        <w:tc>
          <w:tcPr>
            <w:tcW w:w="709" w:type="dxa"/>
            <w:tcBorders>
              <w:top w:val="single" w:sz="4" w:space="0" w:color="auto"/>
              <w:left w:val="single" w:sz="4" w:space="0" w:color="auto"/>
              <w:bottom w:val="single" w:sz="4" w:space="0" w:color="auto"/>
              <w:right w:val="single" w:sz="4" w:space="0" w:color="auto"/>
            </w:tcBorders>
          </w:tcPr>
          <w:p w:rsidR="00DC0A14" w:rsidRDefault="00DC0A14" w:rsidP="00A25675">
            <w:r>
              <w:t>№</w:t>
            </w:r>
          </w:p>
          <w:p w:rsidR="00DC0A14" w:rsidRDefault="00DC0A14" w:rsidP="00A25675">
            <w:pPr>
              <w:rPr>
                <w:sz w:val="24"/>
                <w:szCs w:val="24"/>
              </w:rPr>
            </w:pPr>
            <w:r>
              <w:t>участка</w:t>
            </w:r>
          </w:p>
        </w:tc>
        <w:tc>
          <w:tcPr>
            <w:tcW w:w="1560" w:type="dxa"/>
            <w:tcBorders>
              <w:top w:val="single" w:sz="4" w:space="0" w:color="auto"/>
              <w:left w:val="single" w:sz="4" w:space="0" w:color="auto"/>
              <w:bottom w:val="single" w:sz="4" w:space="0" w:color="auto"/>
              <w:right w:val="single" w:sz="4" w:space="0" w:color="auto"/>
            </w:tcBorders>
          </w:tcPr>
          <w:p w:rsidR="00DC0A14" w:rsidRDefault="00DC0A14" w:rsidP="00A25675">
            <w:pPr>
              <w:rPr>
                <w:sz w:val="24"/>
                <w:szCs w:val="24"/>
              </w:rPr>
            </w:pPr>
            <w:r>
              <w:t>Фамилия, имя, отчество</w:t>
            </w:r>
          </w:p>
          <w:p w:rsidR="00DC0A14" w:rsidRDefault="00DC0A14" w:rsidP="00A25675">
            <w:pPr>
              <w:jc w:val="both"/>
              <w:rPr>
                <w:sz w:val="24"/>
                <w:szCs w:val="24"/>
              </w:rPr>
            </w:pPr>
          </w:p>
        </w:tc>
        <w:tc>
          <w:tcPr>
            <w:tcW w:w="1116" w:type="dxa"/>
            <w:tcBorders>
              <w:top w:val="single" w:sz="4" w:space="0" w:color="auto"/>
              <w:left w:val="single" w:sz="4" w:space="0" w:color="auto"/>
              <w:bottom w:val="single" w:sz="4" w:space="0" w:color="auto"/>
              <w:right w:val="single" w:sz="4" w:space="0" w:color="auto"/>
            </w:tcBorders>
          </w:tcPr>
          <w:p w:rsidR="00DC0A14" w:rsidRDefault="00DC0A14" w:rsidP="00A25675">
            <w:pPr>
              <w:jc w:val="both"/>
              <w:rPr>
                <w:sz w:val="24"/>
                <w:szCs w:val="24"/>
              </w:rPr>
            </w:pPr>
            <w:r>
              <w:t>Дата</w:t>
            </w:r>
          </w:p>
          <w:p w:rsidR="00DC0A14" w:rsidRDefault="00DC0A14" w:rsidP="00A25675">
            <w:r>
              <w:t>рождения</w:t>
            </w:r>
          </w:p>
          <w:p w:rsidR="00DC0A14" w:rsidRDefault="00DC0A14" w:rsidP="00A25675">
            <w:pPr>
              <w:jc w:val="both"/>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DC0A14" w:rsidRDefault="00DC0A14" w:rsidP="00A25675">
            <w:pPr>
              <w:rPr>
                <w:sz w:val="24"/>
                <w:szCs w:val="24"/>
              </w:rPr>
            </w:pPr>
            <w:r>
              <w:rPr>
                <w:lang w:val="en-US"/>
              </w:rPr>
              <w:t>Место рождения</w:t>
            </w:r>
          </w:p>
        </w:tc>
        <w:tc>
          <w:tcPr>
            <w:tcW w:w="1428" w:type="dxa"/>
            <w:tcBorders>
              <w:top w:val="single" w:sz="4" w:space="0" w:color="auto"/>
              <w:left w:val="single" w:sz="4" w:space="0" w:color="auto"/>
              <w:bottom w:val="single" w:sz="4" w:space="0" w:color="auto"/>
              <w:right w:val="single" w:sz="4" w:space="0" w:color="auto"/>
            </w:tcBorders>
          </w:tcPr>
          <w:p w:rsidR="00DC0A14" w:rsidRDefault="00DC0A14" w:rsidP="00A25675">
            <w:pPr>
              <w:rPr>
                <w:sz w:val="24"/>
                <w:szCs w:val="24"/>
              </w:rPr>
            </w:pPr>
            <w:r>
              <w:t>Адрес места жительства</w:t>
            </w:r>
          </w:p>
        </w:tc>
        <w:tc>
          <w:tcPr>
            <w:tcW w:w="1134" w:type="dxa"/>
            <w:tcBorders>
              <w:top w:val="single" w:sz="4" w:space="0" w:color="auto"/>
              <w:left w:val="single" w:sz="4" w:space="0" w:color="auto"/>
              <w:bottom w:val="single" w:sz="4" w:space="0" w:color="auto"/>
              <w:right w:val="single" w:sz="4" w:space="0" w:color="auto"/>
            </w:tcBorders>
          </w:tcPr>
          <w:p w:rsidR="00DC0A14" w:rsidRDefault="00DC0A14" w:rsidP="00A25675">
            <w:pPr>
              <w:rPr>
                <w:sz w:val="24"/>
                <w:szCs w:val="24"/>
              </w:rPr>
            </w:pPr>
            <w:r>
              <w:t>Образование (выделить</w:t>
            </w:r>
          </w:p>
          <w:p w:rsidR="00DC0A14" w:rsidRDefault="00DC0A14" w:rsidP="00A25675">
            <w:pPr>
              <w:jc w:val="both"/>
              <w:rPr>
                <w:sz w:val="24"/>
                <w:szCs w:val="24"/>
              </w:rPr>
            </w:pPr>
            <w:r>
              <w:t>юридическое)</w:t>
            </w:r>
          </w:p>
        </w:tc>
        <w:tc>
          <w:tcPr>
            <w:tcW w:w="1559" w:type="dxa"/>
            <w:tcBorders>
              <w:top w:val="single" w:sz="4" w:space="0" w:color="auto"/>
              <w:left w:val="single" w:sz="4" w:space="0" w:color="auto"/>
              <w:bottom w:val="single" w:sz="4" w:space="0" w:color="auto"/>
              <w:right w:val="single" w:sz="4" w:space="0" w:color="auto"/>
            </w:tcBorders>
          </w:tcPr>
          <w:p w:rsidR="00DC0A14" w:rsidRDefault="00DC0A14" w:rsidP="00A25675">
            <w:pPr>
              <w:rPr>
                <w:sz w:val="24"/>
                <w:szCs w:val="24"/>
              </w:rPr>
            </w:pPr>
            <w:r>
              <w:t>Место работы,</w:t>
            </w:r>
          </w:p>
          <w:p w:rsidR="00DC0A14" w:rsidRDefault="00DC0A14" w:rsidP="00A25675">
            <w:r>
              <w:t>должность</w:t>
            </w:r>
          </w:p>
          <w:p w:rsidR="00DC0A14" w:rsidRDefault="00DC0A14" w:rsidP="00A25675">
            <w:pPr>
              <w:jc w:val="both"/>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DC0A14" w:rsidRDefault="00DC0A14" w:rsidP="00A25675">
            <w:pPr>
              <w:rPr>
                <w:sz w:val="24"/>
                <w:szCs w:val="24"/>
              </w:rPr>
            </w:pPr>
            <w:r>
              <w:t>Паспортные данные</w:t>
            </w:r>
          </w:p>
        </w:tc>
      </w:tr>
      <w:tr w:rsidR="00DC0A14" w:rsidTr="00DC0A14">
        <w:tc>
          <w:tcPr>
            <w:tcW w:w="709" w:type="dxa"/>
            <w:tcBorders>
              <w:top w:val="single" w:sz="4" w:space="0" w:color="auto"/>
              <w:left w:val="single" w:sz="4" w:space="0" w:color="auto"/>
              <w:bottom w:val="single" w:sz="4" w:space="0" w:color="auto"/>
              <w:right w:val="single" w:sz="4" w:space="0" w:color="auto"/>
            </w:tcBorders>
          </w:tcPr>
          <w:p w:rsidR="00DC0A14" w:rsidRPr="0098689B" w:rsidRDefault="00DC0A14" w:rsidP="00A25675">
            <w:pPr>
              <w:rPr>
                <w:sz w:val="24"/>
                <w:szCs w:val="24"/>
              </w:rPr>
            </w:pPr>
            <w:r>
              <w:rPr>
                <w:sz w:val="24"/>
                <w:szCs w:val="24"/>
              </w:rPr>
              <w:t>3</w:t>
            </w:r>
          </w:p>
        </w:tc>
        <w:tc>
          <w:tcPr>
            <w:tcW w:w="1560" w:type="dxa"/>
            <w:tcBorders>
              <w:top w:val="single" w:sz="4" w:space="0" w:color="auto"/>
              <w:left w:val="single" w:sz="4" w:space="0" w:color="auto"/>
              <w:bottom w:val="single" w:sz="4" w:space="0" w:color="auto"/>
              <w:right w:val="single" w:sz="4" w:space="0" w:color="auto"/>
            </w:tcBorders>
          </w:tcPr>
          <w:p w:rsidR="00DC0A14" w:rsidRPr="00F76942" w:rsidRDefault="00DC0A14" w:rsidP="00A25675">
            <w:r w:rsidRPr="00F76942">
              <w:t>Кондратьева Ольга Геннадьевна</w:t>
            </w:r>
          </w:p>
        </w:tc>
        <w:tc>
          <w:tcPr>
            <w:tcW w:w="1116" w:type="dxa"/>
            <w:tcBorders>
              <w:top w:val="single" w:sz="4" w:space="0" w:color="auto"/>
              <w:left w:val="single" w:sz="4" w:space="0" w:color="auto"/>
              <w:bottom w:val="single" w:sz="4" w:space="0" w:color="auto"/>
              <w:right w:val="single" w:sz="4" w:space="0" w:color="auto"/>
            </w:tcBorders>
          </w:tcPr>
          <w:p w:rsidR="00DC0A14" w:rsidRPr="001B5E13" w:rsidRDefault="00DC0A14" w:rsidP="00A25675">
            <w:pPr>
              <w:jc w:val="both"/>
            </w:pPr>
            <w:r>
              <w:t>03.01.1967</w:t>
            </w:r>
          </w:p>
        </w:tc>
        <w:tc>
          <w:tcPr>
            <w:tcW w:w="1283" w:type="dxa"/>
            <w:tcBorders>
              <w:top w:val="single" w:sz="4" w:space="0" w:color="auto"/>
              <w:left w:val="single" w:sz="4" w:space="0" w:color="auto"/>
              <w:bottom w:val="single" w:sz="4" w:space="0" w:color="auto"/>
              <w:right w:val="single" w:sz="4" w:space="0" w:color="auto"/>
            </w:tcBorders>
          </w:tcPr>
          <w:p w:rsidR="00DC0A14" w:rsidRPr="002D65A4" w:rsidRDefault="00DC0A14" w:rsidP="00A25675">
            <w:r w:rsidRPr="002D65A4">
              <w:t>с. Луньга Ардатовского района Мордовской ААССР</w:t>
            </w:r>
          </w:p>
        </w:tc>
        <w:tc>
          <w:tcPr>
            <w:tcW w:w="1428" w:type="dxa"/>
            <w:tcBorders>
              <w:top w:val="single" w:sz="4" w:space="0" w:color="auto"/>
              <w:left w:val="single" w:sz="4" w:space="0" w:color="auto"/>
              <w:bottom w:val="single" w:sz="4" w:space="0" w:color="auto"/>
              <w:right w:val="single" w:sz="4" w:space="0" w:color="auto"/>
            </w:tcBorders>
          </w:tcPr>
          <w:p w:rsidR="00DC0A14" w:rsidRPr="002D65A4" w:rsidRDefault="00DC0A14" w:rsidP="00A25675">
            <w:r>
              <w:t>г</w:t>
            </w:r>
            <w:r w:rsidRPr="002D65A4">
              <w:t>. Ардатов, ул. Маяковского, д.16, кв.2</w:t>
            </w:r>
          </w:p>
        </w:tc>
        <w:tc>
          <w:tcPr>
            <w:tcW w:w="1134" w:type="dxa"/>
            <w:tcBorders>
              <w:top w:val="single" w:sz="4" w:space="0" w:color="auto"/>
              <w:left w:val="single" w:sz="4" w:space="0" w:color="auto"/>
              <w:bottom w:val="single" w:sz="4" w:space="0" w:color="auto"/>
              <w:right w:val="single" w:sz="4" w:space="0" w:color="auto"/>
            </w:tcBorders>
          </w:tcPr>
          <w:p w:rsidR="00DC0A14" w:rsidRPr="002D65A4" w:rsidRDefault="00DC0A14" w:rsidP="00A25675">
            <w:r w:rsidRPr="002D65A4">
              <w:t>высшее</w:t>
            </w:r>
          </w:p>
        </w:tc>
        <w:tc>
          <w:tcPr>
            <w:tcW w:w="1559" w:type="dxa"/>
            <w:tcBorders>
              <w:top w:val="single" w:sz="4" w:space="0" w:color="auto"/>
              <w:left w:val="single" w:sz="4" w:space="0" w:color="auto"/>
              <w:bottom w:val="single" w:sz="4" w:space="0" w:color="auto"/>
              <w:right w:val="single" w:sz="4" w:space="0" w:color="auto"/>
            </w:tcBorders>
          </w:tcPr>
          <w:p w:rsidR="00DC0A14" w:rsidRPr="002D65A4" w:rsidRDefault="00DC0A14" w:rsidP="00A25675">
            <w:r w:rsidRPr="002D65A4">
              <w:t xml:space="preserve"> МБУ ДО Дом детского творчества, директор</w:t>
            </w:r>
          </w:p>
        </w:tc>
        <w:tc>
          <w:tcPr>
            <w:tcW w:w="1701" w:type="dxa"/>
            <w:tcBorders>
              <w:top w:val="single" w:sz="4" w:space="0" w:color="auto"/>
              <w:left w:val="single" w:sz="4" w:space="0" w:color="auto"/>
              <w:bottom w:val="single" w:sz="4" w:space="0" w:color="auto"/>
              <w:right w:val="single" w:sz="4" w:space="0" w:color="auto"/>
            </w:tcBorders>
          </w:tcPr>
          <w:p w:rsidR="00DC0A14" w:rsidRPr="002D65A4" w:rsidRDefault="00DC0A14" w:rsidP="00A25675">
            <w:r w:rsidRPr="002D65A4">
              <w:t>8911 231170 выдан 22.03.2012 г. ТП №1 МО УФМС России по Республике Мордовия в РП Комсомольский Чамзинского района</w:t>
            </w:r>
          </w:p>
        </w:tc>
      </w:tr>
      <w:tr w:rsidR="00DC0A14" w:rsidTr="00DC0A14">
        <w:tc>
          <w:tcPr>
            <w:tcW w:w="709" w:type="dxa"/>
            <w:tcBorders>
              <w:top w:val="single" w:sz="4" w:space="0" w:color="auto"/>
              <w:left w:val="single" w:sz="4" w:space="0" w:color="auto"/>
              <w:bottom w:val="single" w:sz="4" w:space="0" w:color="auto"/>
              <w:right w:val="single" w:sz="4" w:space="0" w:color="auto"/>
            </w:tcBorders>
          </w:tcPr>
          <w:p w:rsidR="00DC0A14" w:rsidRDefault="00DC0A14" w:rsidP="00A25675">
            <w:pPr>
              <w:rPr>
                <w:sz w:val="24"/>
                <w:szCs w:val="24"/>
              </w:rPr>
            </w:pPr>
            <w:r>
              <w:rPr>
                <w:sz w:val="24"/>
                <w:szCs w:val="24"/>
              </w:rPr>
              <w:t>7</w:t>
            </w:r>
          </w:p>
        </w:tc>
        <w:tc>
          <w:tcPr>
            <w:tcW w:w="1560"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t>Елесин</w:t>
            </w:r>
          </w:p>
          <w:p w:rsidR="00DC0A14" w:rsidRPr="00E32C02" w:rsidRDefault="00DC0A14" w:rsidP="00A25675">
            <w:r w:rsidRPr="00E32C02">
              <w:t>Евгений Владимирович</w:t>
            </w:r>
          </w:p>
        </w:tc>
        <w:tc>
          <w:tcPr>
            <w:tcW w:w="1116" w:type="dxa"/>
            <w:tcBorders>
              <w:top w:val="single" w:sz="4" w:space="0" w:color="auto"/>
              <w:left w:val="single" w:sz="4" w:space="0" w:color="auto"/>
              <w:bottom w:val="single" w:sz="4" w:space="0" w:color="auto"/>
              <w:right w:val="single" w:sz="4" w:space="0" w:color="auto"/>
            </w:tcBorders>
          </w:tcPr>
          <w:p w:rsidR="00DC0A14" w:rsidRPr="00E32C02" w:rsidRDefault="00DC0A14" w:rsidP="00A25675">
            <w:pPr>
              <w:jc w:val="both"/>
            </w:pPr>
            <w:r w:rsidRPr="00E32C02">
              <w:t>26.12.1992</w:t>
            </w:r>
          </w:p>
        </w:tc>
        <w:tc>
          <w:tcPr>
            <w:tcW w:w="1283" w:type="dxa"/>
            <w:tcBorders>
              <w:top w:val="single" w:sz="4" w:space="0" w:color="auto"/>
              <w:left w:val="single" w:sz="4" w:space="0" w:color="auto"/>
              <w:bottom w:val="single" w:sz="4" w:space="0" w:color="auto"/>
              <w:right w:val="single" w:sz="4" w:space="0" w:color="auto"/>
            </w:tcBorders>
          </w:tcPr>
          <w:p w:rsidR="00DC0A14" w:rsidRPr="00E32C02" w:rsidRDefault="00DC0A14" w:rsidP="00A25675">
            <w:pPr>
              <w:tabs>
                <w:tab w:val="left" w:pos="5760"/>
              </w:tabs>
            </w:pPr>
            <w:r w:rsidRPr="00E32C02">
              <w:t>г.Ардатов</w:t>
            </w:r>
          </w:p>
          <w:p w:rsidR="00DC0A14" w:rsidRPr="00E32C02" w:rsidRDefault="00DC0A14" w:rsidP="00A25675">
            <w:r w:rsidRPr="00E32C02">
              <w:t>Мордовской АССР</w:t>
            </w:r>
          </w:p>
        </w:tc>
        <w:tc>
          <w:tcPr>
            <w:tcW w:w="1428"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t>г. Ардатов, ул. Дючкова, д.29</w:t>
            </w:r>
          </w:p>
        </w:tc>
        <w:tc>
          <w:tcPr>
            <w:tcW w:w="1134"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t>высшее</w:t>
            </w:r>
          </w:p>
        </w:tc>
        <w:tc>
          <w:tcPr>
            <w:tcW w:w="1559"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t>МБОУ«Тургеневская СОШ»  учитель физической культуры</w:t>
            </w:r>
          </w:p>
        </w:tc>
        <w:tc>
          <w:tcPr>
            <w:tcW w:w="1701"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t>89 12 975751 ТП №1 МО УФМС России по РМ в р.п.Комсомольский Чамзинского района  11.01.2013г.</w:t>
            </w:r>
          </w:p>
        </w:tc>
      </w:tr>
      <w:tr w:rsidR="00DC0A14" w:rsidTr="00DC0A14">
        <w:tc>
          <w:tcPr>
            <w:tcW w:w="709" w:type="dxa"/>
            <w:tcBorders>
              <w:top w:val="single" w:sz="4" w:space="0" w:color="auto"/>
              <w:left w:val="single" w:sz="4" w:space="0" w:color="auto"/>
              <w:bottom w:val="single" w:sz="4" w:space="0" w:color="auto"/>
              <w:right w:val="single" w:sz="4" w:space="0" w:color="auto"/>
            </w:tcBorders>
          </w:tcPr>
          <w:p w:rsidR="00DC0A14" w:rsidRDefault="00DC0A14" w:rsidP="00A25675">
            <w:pPr>
              <w:rPr>
                <w:sz w:val="24"/>
                <w:szCs w:val="24"/>
              </w:rPr>
            </w:pPr>
            <w:r>
              <w:rPr>
                <w:sz w:val="24"/>
                <w:szCs w:val="24"/>
              </w:rPr>
              <w:t>8</w:t>
            </w:r>
          </w:p>
        </w:tc>
        <w:tc>
          <w:tcPr>
            <w:tcW w:w="1560"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t>Силантьева</w:t>
            </w:r>
          </w:p>
          <w:p w:rsidR="00DC0A14" w:rsidRPr="00E32C02" w:rsidRDefault="00DC0A14" w:rsidP="00A25675">
            <w:r w:rsidRPr="00E32C02">
              <w:t>Людмила Геннадьевна</w:t>
            </w:r>
          </w:p>
        </w:tc>
        <w:tc>
          <w:tcPr>
            <w:tcW w:w="1116" w:type="dxa"/>
            <w:tcBorders>
              <w:top w:val="single" w:sz="4" w:space="0" w:color="auto"/>
              <w:left w:val="single" w:sz="4" w:space="0" w:color="auto"/>
              <w:bottom w:val="single" w:sz="4" w:space="0" w:color="auto"/>
              <w:right w:val="single" w:sz="4" w:space="0" w:color="auto"/>
            </w:tcBorders>
          </w:tcPr>
          <w:p w:rsidR="00DC0A14" w:rsidRPr="00E32C02" w:rsidRDefault="00DC0A14" w:rsidP="00A25675">
            <w:pPr>
              <w:jc w:val="both"/>
            </w:pPr>
            <w:r w:rsidRPr="00E32C02">
              <w:t>31.05.1974</w:t>
            </w:r>
          </w:p>
        </w:tc>
        <w:tc>
          <w:tcPr>
            <w:tcW w:w="1283" w:type="dxa"/>
            <w:tcBorders>
              <w:top w:val="single" w:sz="4" w:space="0" w:color="auto"/>
              <w:left w:val="single" w:sz="4" w:space="0" w:color="auto"/>
              <w:bottom w:val="single" w:sz="4" w:space="0" w:color="auto"/>
              <w:right w:val="single" w:sz="4" w:space="0" w:color="auto"/>
            </w:tcBorders>
          </w:tcPr>
          <w:p w:rsidR="00DC0A14" w:rsidRPr="00E32C02" w:rsidRDefault="00DC0A14" w:rsidP="00A25675">
            <w:pPr>
              <w:tabs>
                <w:tab w:val="left" w:pos="5760"/>
              </w:tabs>
            </w:pPr>
            <w:r w:rsidRPr="00E32C02">
              <w:t>С.Чукалы</w:t>
            </w:r>
          </w:p>
          <w:p w:rsidR="00DC0A14" w:rsidRPr="00E32C02" w:rsidRDefault="00DC0A14" w:rsidP="00A25675">
            <w:pPr>
              <w:tabs>
                <w:tab w:val="left" w:pos="5760"/>
              </w:tabs>
            </w:pPr>
            <w:r w:rsidRPr="00E32C02">
              <w:t>Ардатовского района Мордовской АССР</w:t>
            </w:r>
          </w:p>
          <w:p w:rsidR="00DC0A14" w:rsidRPr="00E32C02" w:rsidRDefault="00DC0A14" w:rsidP="00A25675">
            <w:r w:rsidRPr="00E32C02">
              <w:t>31.05.1974</w:t>
            </w:r>
          </w:p>
        </w:tc>
        <w:tc>
          <w:tcPr>
            <w:tcW w:w="1428"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t>пос. тургенево, ул. Гражданская, д.3</w:t>
            </w:r>
          </w:p>
        </w:tc>
        <w:tc>
          <w:tcPr>
            <w:tcW w:w="1134"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t>высшее</w:t>
            </w:r>
          </w:p>
        </w:tc>
        <w:tc>
          <w:tcPr>
            <w:tcW w:w="1559" w:type="dxa"/>
            <w:tcBorders>
              <w:top w:val="single" w:sz="4" w:space="0" w:color="auto"/>
              <w:left w:val="single" w:sz="4" w:space="0" w:color="auto"/>
              <w:bottom w:val="single" w:sz="4" w:space="0" w:color="auto"/>
              <w:right w:val="single" w:sz="4" w:space="0" w:color="auto"/>
            </w:tcBorders>
          </w:tcPr>
          <w:p w:rsidR="00DC0A14" w:rsidRPr="00E32C02" w:rsidRDefault="00DC0A14" w:rsidP="00A25675">
            <w:pPr>
              <w:tabs>
                <w:tab w:val="left" w:pos="5760"/>
              </w:tabs>
            </w:pPr>
            <w:r>
              <w:t>МБУК «</w:t>
            </w:r>
            <w:r w:rsidRPr="00E32C02">
              <w:t xml:space="preserve">Централизованная </w:t>
            </w:r>
            <w:r>
              <w:t>районная би</w:t>
            </w:r>
            <w:r w:rsidRPr="00E32C02">
              <w:t>библиотека</w:t>
            </w:r>
            <w:r>
              <w:t xml:space="preserve"> им. Крупской»,</w:t>
            </w:r>
          </w:p>
          <w:p w:rsidR="00DC0A14" w:rsidRPr="00E32C02" w:rsidRDefault="00DC0A14" w:rsidP="00A25675">
            <w:r w:rsidRPr="00E32C02">
              <w:t>библиотекарь</w:t>
            </w:r>
          </w:p>
        </w:tc>
        <w:tc>
          <w:tcPr>
            <w:tcW w:w="1701"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t>89 02 339611 Ардатовским РОВД МВД РМ 17.07.2002</w:t>
            </w:r>
          </w:p>
        </w:tc>
      </w:tr>
      <w:tr w:rsidR="00DC0A14" w:rsidTr="00DC0A14">
        <w:tc>
          <w:tcPr>
            <w:tcW w:w="709" w:type="dxa"/>
            <w:tcBorders>
              <w:top w:val="single" w:sz="4" w:space="0" w:color="auto"/>
              <w:left w:val="single" w:sz="4" w:space="0" w:color="auto"/>
              <w:bottom w:val="single" w:sz="4" w:space="0" w:color="auto"/>
              <w:right w:val="single" w:sz="4" w:space="0" w:color="auto"/>
            </w:tcBorders>
          </w:tcPr>
          <w:p w:rsidR="00DC0A14" w:rsidRDefault="00DC0A14" w:rsidP="00A25675">
            <w:pPr>
              <w:rPr>
                <w:sz w:val="24"/>
                <w:szCs w:val="24"/>
              </w:rPr>
            </w:pPr>
            <w:r>
              <w:rPr>
                <w:sz w:val="24"/>
                <w:szCs w:val="24"/>
              </w:rPr>
              <w:t>9</w:t>
            </w:r>
          </w:p>
        </w:tc>
        <w:tc>
          <w:tcPr>
            <w:tcW w:w="1560"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t xml:space="preserve">Слугина Татьяна </w:t>
            </w:r>
            <w:r w:rsidRPr="00E32C02">
              <w:lastRenderedPageBreak/>
              <w:t>Валерьевна</w:t>
            </w:r>
          </w:p>
        </w:tc>
        <w:tc>
          <w:tcPr>
            <w:tcW w:w="1116" w:type="dxa"/>
            <w:tcBorders>
              <w:top w:val="single" w:sz="4" w:space="0" w:color="auto"/>
              <w:left w:val="single" w:sz="4" w:space="0" w:color="auto"/>
              <w:bottom w:val="single" w:sz="4" w:space="0" w:color="auto"/>
              <w:right w:val="single" w:sz="4" w:space="0" w:color="auto"/>
            </w:tcBorders>
          </w:tcPr>
          <w:p w:rsidR="00DC0A14" w:rsidRPr="00E32C02" w:rsidRDefault="00DC0A14" w:rsidP="00A25675">
            <w:pPr>
              <w:jc w:val="both"/>
            </w:pPr>
            <w:r w:rsidRPr="00E32C02">
              <w:lastRenderedPageBreak/>
              <w:t>23.10.1989</w:t>
            </w:r>
          </w:p>
        </w:tc>
        <w:tc>
          <w:tcPr>
            <w:tcW w:w="1283" w:type="dxa"/>
            <w:tcBorders>
              <w:top w:val="single" w:sz="4" w:space="0" w:color="auto"/>
              <w:left w:val="single" w:sz="4" w:space="0" w:color="auto"/>
              <w:bottom w:val="single" w:sz="4" w:space="0" w:color="auto"/>
              <w:right w:val="single" w:sz="4" w:space="0" w:color="auto"/>
            </w:tcBorders>
          </w:tcPr>
          <w:p w:rsidR="00DC0A14" w:rsidRPr="00E32C02" w:rsidRDefault="00DC0A14" w:rsidP="00A25675">
            <w:pPr>
              <w:tabs>
                <w:tab w:val="left" w:pos="5760"/>
              </w:tabs>
            </w:pPr>
            <w:r w:rsidRPr="00E32C02">
              <w:t>С.Баево Ардатовско</w:t>
            </w:r>
            <w:r w:rsidRPr="00E32C02">
              <w:lastRenderedPageBreak/>
              <w:t>го района  Мордовской АССР</w:t>
            </w:r>
          </w:p>
          <w:p w:rsidR="00DC0A14" w:rsidRPr="00E32C02" w:rsidRDefault="00DC0A14" w:rsidP="00A25675">
            <w:r w:rsidRPr="00E32C02">
              <w:t>23.10.1989</w:t>
            </w:r>
          </w:p>
        </w:tc>
        <w:tc>
          <w:tcPr>
            <w:tcW w:w="1428"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lastRenderedPageBreak/>
              <w:t>с. Баево, ул. Ленина, д.32</w:t>
            </w:r>
          </w:p>
        </w:tc>
        <w:tc>
          <w:tcPr>
            <w:tcW w:w="1134"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t>высшее</w:t>
            </w:r>
          </w:p>
        </w:tc>
        <w:tc>
          <w:tcPr>
            <w:tcW w:w="1559"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t xml:space="preserve">МБОУ «Тургеневская </w:t>
            </w:r>
            <w:r w:rsidRPr="00E32C02">
              <w:lastRenderedPageBreak/>
              <w:t>СОШ» воспитатель ГПД</w:t>
            </w:r>
          </w:p>
        </w:tc>
        <w:tc>
          <w:tcPr>
            <w:tcW w:w="1701" w:type="dxa"/>
            <w:tcBorders>
              <w:top w:val="single" w:sz="4" w:space="0" w:color="auto"/>
              <w:left w:val="single" w:sz="4" w:space="0" w:color="auto"/>
              <w:bottom w:val="single" w:sz="4" w:space="0" w:color="auto"/>
              <w:right w:val="single" w:sz="4" w:space="0" w:color="auto"/>
            </w:tcBorders>
          </w:tcPr>
          <w:p w:rsidR="00DC0A14" w:rsidRPr="00E32C02" w:rsidRDefault="00DC0A14" w:rsidP="00A25675">
            <w:r w:rsidRPr="00E32C02">
              <w:lastRenderedPageBreak/>
              <w:t xml:space="preserve">89 02 126886 ТП УФМС России </w:t>
            </w:r>
            <w:r w:rsidRPr="00E32C02">
              <w:lastRenderedPageBreak/>
              <w:t>по РМ в Ардатовском муниципальном районе 14.11.2005</w:t>
            </w:r>
          </w:p>
        </w:tc>
      </w:tr>
    </w:tbl>
    <w:p w:rsidR="00DC0A14" w:rsidRPr="0098689B" w:rsidRDefault="00DC0A14" w:rsidP="00DC0A14"/>
    <w:p w:rsidR="00DC0A14" w:rsidRPr="0098689B" w:rsidRDefault="00DC0A14" w:rsidP="00DC0A14">
      <w:pPr>
        <w:spacing w:after="0" w:line="240" w:lineRule="auto"/>
        <w:rPr>
          <w:rFonts w:ascii="Times New Roman" w:hAnsi="Times New Roman" w:cs="Times New Roman"/>
          <w:sz w:val="24"/>
          <w:szCs w:val="24"/>
        </w:rPr>
      </w:pPr>
    </w:p>
    <w:p w:rsidR="00DC0A14" w:rsidRPr="00494B25" w:rsidRDefault="00DC0A14" w:rsidP="00DC0A14">
      <w:pPr>
        <w:ind w:left="-400"/>
        <w:jc w:val="both"/>
        <w:rPr>
          <w:rFonts w:ascii="Times New Roman" w:hAnsi="Times New Roman" w:cs="Times New Roman"/>
          <w:b/>
        </w:rPr>
      </w:pPr>
    </w:p>
    <w:p w:rsidR="00DC0A14" w:rsidRDefault="00DC0A14" w:rsidP="00DC0A14">
      <w:pPr>
        <w:pBdr>
          <w:bottom w:val="single" w:sz="12" w:space="1" w:color="auto"/>
        </w:pBdr>
        <w:ind w:left="-600"/>
        <w:jc w:val="both"/>
      </w:pPr>
    </w:p>
    <w:p w:rsidR="00DC0A14" w:rsidRDefault="00DC0A14" w:rsidP="00DC0A14">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2 от 29 января  2018г.</w:t>
      </w:r>
    </w:p>
    <w:p w:rsidR="00DC0A14" w:rsidRDefault="00DC0A14" w:rsidP="00DC0A14">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DC0A14" w:rsidRDefault="00DC0A14" w:rsidP="00DC0A14">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DC0A14" w:rsidRDefault="00DC0A14" w:rsidP="00DC0A14">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DC0A14" w:rsidRDefault="00DC0A14" w:rsidP="00DC0A14">
      <w:pPr>
        <w:ind w:hanging="600"/>
        <w:jc w:val="both"/>
      </w:pPr>
      <w:r>
        <w:rPr>
          <w:bCs/>
        </w:rPr>
        <w:t>Телефоны:</w:t>
      </w:r>
      <w:r>
        <w:rPr>
          <w:b/>
          <w:bCs/>
        </w:rPr>
        <w:t xml:space="preserve"> 3-11-91, 3-11-89, 3-11-93.</w:t>
      </w:r>
      <w:r>
        <w:t xml:space="preserve"> </w:t>
      </w:r>
    </w:p>
    <w:p w:rsidR="00DC0A14" w:rsidRDefault="00DC0A14" w:rsidP="00DC0A14">
      <w:pPr>
        <w:pStyle w:val="2"/>
        <w:ind w:left="100" w:hanging="700"/>
        <w:rPr>
          <w:sz w:val="24"/>
        </w:rPr>
      </w:pPr>
      <w:r>
        <w:rPr>
          <w:b w:val="0"/>
          <w:i/>
          <w:sz w:val="22"/>
          <w:szCs w:val="22"/>
        </w:rPr>
        <w:t>тираж 75 экземпляр</w:t>
      </w:r>
    </w:p>
    <w:p w:rsidR="00DC0A14" w:rsidRPr="005D1217" w:rsidRDefault="00DC0A14" w:rsidP="00DC0A14">
      <w:pPr>
        <w:ind w:left="-600" w:firstLine="600"/>
        <w:jc w:val="both"/>
      </w:pPr>
    </w:p>
    <w:p w:rsidR="00331A0B" w:rsidRDefault="00331A0B"/>
    <w:sectPr w:rsidR="00331A0B" w:rsidSect="00C70D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DC0A14"/>
    <w:rsid w:val="00331A0B"/>
    <w:rsid w:val="00A637AA"/>
    <w:rsid w:val="00C70D7B"/>
    <w:rsid w:val="00DC0A14"/>
    <w:rsid w:val="00DF1D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0D7B"/>
  </w:style>
  <w:style w:type="paragraph" w:styleId="1">
    <w:name w:val="heading 1"/>
    <w:basedOn w:val="a"/>
    <w:link w:val="10"/>
    <w:qFormat/>
    <w:rsid w:val="00DC0A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DC0A14"/>
    <w:rPr>
      <w:rFonts w:ascii="Calibri" w:hAnsi="Calibri" w:cs="Calibri"/>
    </w:rPr>
  </w:style>
  <w:style w:type="paragraph" w:customStyle="1" w:styleId="11">
    <w:name w:val="Без интервала1"/>
    <w:link w:val="NoSpacingChar"/>
    <w:rsid w:val="00DC0A14"/>
    <w:pPr>
      <w:spacing w:after="0" w:line="240" w:lineRule="auto"/>
    </w:pPr>
    <w:rPr>
      <w:rFonts w:ascii="Calibri" w:hAnsi="Calibri" w:cs="Calibri"/>
    </w:rPr>
  </w:style>
  <w:style w:type="paragraph" w:styleId="2">
    <w:name w:val="Body Text 2"/>
    <w:basedOn w:val="a"/>
    <w:link w:val="20"/>
    <w:rsid w:val="00DC0A14"/>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DC0A14"/>
    <w:rPr>
      <w:rFonts w:ascii="Times New Roman" w:eastAsia="Times New Roman" w:hAnsi="Times New Roman" w:cs="Times New Roman"/>
      <w:b/>
      <w:bCs/>
      <w:sz w:val="28"/>
      <w:szCs w:val="24"/>
    </w:rPr>
  </w:style>
  <w:style w:type="character" w:customStyle="1" w:styleId="10">
    <w:name w:val="Заголовок 1 Знак"/>
    <w:basedOn w:val="a0"/>
    <w:link w:val="1"/>
    <w:rsid w:val="00DC0A14"/>
    <w:rPr>
      <w:rFonts w:ascii="Times New Roman" w:eastAsia="Times New Roman" w:hAnsi="Times New Roman" w:cs="Times New Roman"/>
      <w:b/>
      <w:bCs/>
      <w:kern w:val="36"/>
      <w:sz w:val="48"/>
      <w:szCs w:val="48"/>
    </w:rPr>
  </w:style>
  <w:style w:type="character" w:customStyle="1" w:styleId="a3">
    <w:name w:val="Гипертекстовая ссылка"/>
    <w:uiPriority w:val="99"/>
    <w:rsid w:val="00DC0A14"/>
    <w:rPr>
      <w:color w:val="106BBE"/>
    </w:rPr>
  </w:style>
  <w:style w:type="paragraph" w:customStyle="1" w:styleId="a4">
    <w:name w:val="Прижатый влево"/>
    <w:basedOn w:val="a"/>
    <w:next w:val="a"/>
    <w:uiPriority w:val="99"/>
    <w:rsid w:val="00DC0A14"/>
    <w:pPr>
      <w:widowControl w:val="0"/>
      <w:autoSpaceDE w:val="0"/>
      <w:autoSpaceDN w:val="0"/>
      <w:adjustRightInd w:val="0"/>
      <w:spacing w:after="0" w:line="240" w:lineRule="auto"/>
    </w:pPr>
    <w:rPr>
      <w:rFonts w:ascii="Arial" w:eastAsia="Times New Roman" w:hAnsi="Arial" w:cs="Arial"/>
      <w:sz w:val="20"/>
      <w:szCs w:val="20"/>
    </w:rPr>
  </w:style>
  <w:style w:type="table" w:styleId="a5">
    <w:name w:val="Table Grid"/>
    <w:basedOn w:val="a1"/>
    <w:rsid w:val="00DC0A1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4566.275" TargetMode="External"/><Relationship Id="rId3" Type="http://schemas.openxmlformats.org/officeDocument/2006/relationships/webSettings" Target="webSettings.xml"/><Relationship Id="rId7" Type="http://schemas.openxmlformats.org/officeDocument/2006/relationships/hyperlink" Target="garantF1://84566.27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14/" TargetMode="External"/><Relationship Id="rId5" Type="http://schemas.openxmlformats.org/officeDocument/2006/relationships/hyperlink" Target="garantf1://8068242.10000/" TargetMode="External"/><Relationship Id="rId10" Type="http://schemas.openxmlformats.org/officeDocument/2006/relationships/theme" Target="theme/theme1.xml"/><Relationship Id="rId4" Type="http://schemas.openxmlformats.org/officeDocument/2006/relationships/hyperlink" Target="garantf1://86367.1504/"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960</Words>
  <Characters>5478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4</cp:revision>
  <dcterms:created xsi:type="dcterms:W3CDTF">2018-03-06T06:56:00Z</dcterms:created>
  <dcterms:modified xsi:type="dcterms:W3CDTF">2018-04-06T07:18:00Z</dcterms:modified>
</cp:coreProperties>
</file>