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Протокол рассмотрения и оценки заявок на участие в запросе котировок 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>от 04.07.2018 №П</w:t>
      </w:r>
      <w:proofErr w:type="gramStart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>1</w:t>
      </w:r>
      <w:proofErr w:type="gramEnd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 для закупки №0109300016118000002</w:t>
      </w:r>
    </w:p>
    <w:tbl>
      <w:tblPr>
        <w:tblW w:w="5000" w:type="pct"/>
        <w:tblCellMar>
          <w:left w:w="300" w:type="dxa"/>
          <w:right w:w="300" w:type="dxa"/>
        </w:tblCellMar>
        <w:tblLook w:val="04A0"/>
      </w:tblPr>
      <w:tblGrid>
        <w:gridCol w:w="4977"/>
        <w:gridCol w:w="2489"/>
        <w:gridCol w:w="2489"/>
      </w:tblGrid>
      <w:tr w:rsidR="008D6B56" w:rsidRPr="008D6B56" w:rsidTr="008D6B56">
        <w:tc>
          <w:tcPr>
            <w:tcW w:w="250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8D6B56" w:rsidRPr="008D6B56" w:rsidTr="008D6B56"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431891, Республика Мордовия, </w:t>
            </w:r>
            <w:proofErr w:type="spellStart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район, р.п. Тургенево, ул. </w:t>
            </w:r>
            <w:proofErr w:type="gramStart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Ленинская</w:t>
            </w:r>
            <w:proofErr w:type="gramEnd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д. 8а</w:t>
            </w: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04 июля 2018</w:t>
            </w:r>
          </w:p>
        </w:tc>
      </w:tr>
      <w:tr w:rsidR="008D6B56" w:rsidRPr="008D6B56" w:rsidTr="008D6B56"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(место проведения процедуры)</w:t>
            </w: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(дата подписания протокола)</w:t>
            </w:r>
          </w:p>
        </w:tc>
      </w:tr>
    </w:tbl>
    <w:p w:rsidR="008D6B56" w:rsidRPr="008D6B56" w:rsidRDefault="008D6B56" w:rsidP="008D6B56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8D6B56" w:rsidRPr="008D6B56" w:rsidRDefault="008D6B56" w:rsidP="008D6B56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8D6B56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1. Повестка дня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 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Извещение о проведении запроса котировок было размещено на официальном сайте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>www.zakupki.gov.ru</w:t>
      </w:r>
      <w:proofErr w:type="spellEnd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 (Извещение о проведении запроса котировок №0109300016118000002 от 28.06.2018)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Процедура проведения вскрытия конвертов, открытия доступа к электронным документам заявок участников проведена 04 июля 2018 года в 09:00 (по местному времени) по адресу 431891, Республика Мордовия,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>Ардатовский</w:t>
      </w:r>
      <w:proofErr w:type="spellEnd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 район, р.п. Тургенево, ул. </w:t>
      </w:r>
      <w:proofErr w:type="gramStart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>Ленинская</w:t>
      </w:r>
      <w:proofErr w:type="gramEnd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>, д. 8а.</w:t>
      </w:r>
    </w:p>
    <w:p w:rsidR="008D6B56" w:rsidRPr="008D6B56" w:rsidRDefault="008D6B56" w:rsidP="008D6B56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8D6B56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2. Существенные условия контракта</w:t>
      </w:r>
    </w:p>
    <w:p w:rsidR="008D6B56" w:rsidRPr="008D6B56" w:rsidRDefault="008D6B56" w:rsidP="008D6B56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Номер и наименование объекта закупки: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Закупка №0109300016118000002 « Выполнение работ по благоустройству дворовой территории по адресу: Республика Мордовия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Ардатовский</w:t>
      </w:r>
      <w:proofErr w:type="spellEnd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 район р.п. Тургенево ул. </w:t>
      </w:r>
      <w:proofErr w:type="gram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Заводская</w:t>
      </w:r>
      <w:proofErr w:type="gramEnd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 дом 32.»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Идентификационный код закупки: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183130106043913010100100020020000244 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Начальная (максимальная) цена контракта: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237228.00 Российский рубль (двести тридцать семь тысяч двести двадцать восемь рублей ноль копеек)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Источник финансирования: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Средства бюджета Тургеневского городского поселения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Место доставки товара, выполнения работы или оказания услуги: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Российская Федерация, Мордовия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Респ</w:t>
      </w:r>
      <w:proofErr w:type="spellEnd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,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Ардатовский</w:t>
      </w:r>
      <w:proofErr w:type="spellEnd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 р-н, Тургенево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рп</w:t>
      </w:r>
      <w:proofErr w:type="spellEnd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, Республика Мордовия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Ардатовский</w:t>
      </w:r>
      <w:proofErr w:type="spellEnd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 район пос. Тургенево ул. Заводская дом 32.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Сроки поставки товара или завершения работы либо график оказания услуг: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Срок выполнения работ: до 30 ноября 2018 года.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>Преимущества, предоставляемые заказчиком: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не </w:t>
      </w:r>
      <w:proofErr w:type="gram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установлены</w:t>
      </w:r>
      <w:proofErr w:type="gramEnd"/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>Требования, предъявляемые к участникам: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lastRenderedPageBreak/>
        <w:t>Единые требования к участникам (в соответствии с частью 1 Статьи 31 Федерального закона № 44-ФЗ): в соответствии с частью 1 Статьи 31 Федерального закона № 44-ФЗ устанавливаются единые требования к участникам закупки;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Требования к участникам закупок в соответствии с частью 1.1 статьи 31 Федерального закона № 44-ФЗ: Отсутствие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</w:t>
      </w:r>
      <w:proofErr w:type="gram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..</w:t>
      </w:r>
      <w:proofErr w:type="gramEnd"/>
    </w:p>
    <w:p w:rsidR="008D6B56" w:rsidRPr="008D6B56" w:rsidRDefault="008D6B56" w:rsidP="008D6B56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8D6B56" w:rsidRPr="008D6B56" w:rsidRDefault="008D6B56" w:rsidP="008D6B56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8D6B56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3. Информация о заказчике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АДМИНИСТРАЦИЯ ТУРГЕНЕВСКОГО ГОРОДСКОГО ПОСЕЛЕНИЯ АРДАТОВСКОГО МУНИЦИПАЛЬНОГО РАЙОНА РЕСПУБЛИКИ МОРДОВИЯ</w:t>
      </w:r>
    </w:p>
    <w:p w:rsidR="008D6B56" w:rsidRPr="008D6B56" w:rsidRDefault="008D6B56" w:rsidP="008D6B56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8D6B56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4. Информация о комиссии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Комиссия: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Единая комиссия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На заседании комиссии по проведению процедуры рассмотрения и оценки заявок на участие в запросе котировок присутствовали: 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Председатель комиссии: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Максимова Елена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Ярославовна</w:t>
      </w:r>
      <w:proofErr w:type="spellEnd"/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Зам. председателя комиссии: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Горбунова Елена Михайловна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Секретарь комиссии: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Пронькина</w:t>
      </w:r>
      <w:proofErr w:type="spellEnd"/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 xml:space="preserve"> Наталья Юрьевна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Количество присутствовавших членов комиссии: </w:t>
      </w:r>
      <w:r w:rsidRPr="008D6B56">
        <w:rPr>
          <w:rFonts w:ascii="Tahoma" w:eastAsia="Times New Roman" w:hAnsi="Tahoma" w:cs="Tahoma"/>
          <w:sz w:val="21"/>
          <w:szCs w:val="21"/>
          <w:u w:val="single"/>
          <w:lang w:eastAsia="ru-RU"/>
        </w:rPr>
        <w:t>3 (три)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из </w:t>
      </w:r>
      <w:proofErr w:type="gramStart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>них</w:t>
      </w:r>
      <w:proofErr w:type="gramEnd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 не голосующие члены комиссии отсутствуют.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8D6B56" w:rsidRPr="008D6B56" w:rsidRDefault="008D6B56" w:rsidP="008D6B56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8D6B56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5. Результаты рассмотрения и оценки заявок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388"/>
        <w:gridCol w:w="1045"/>
        <w:gridCol w:w="3802"/>
        <w:gridCol w:w="1584"/>
        <w:gridCol w:w="1536"/>
      </w:tblGrid>
      <w:tr w:rsidR="008D6B56" w:rsidRPr="008D6B56" w:rsidTr="008D6B56">
        <w:tc>
          <w:tcPr>
            <w:tcW w:w="50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№ заявки в журнале регистрации</w:t>
            </w:r>
          </w:p>
        </w:tc>
        <w:tc>
          <w:tcPr>
            <w:tcW w:w="50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Дата и время подачи заявки</w:t>
            </w:r>
          </w:p>
        </w:tc>
        <w:tc>
          <w:tcPr>
            <w:tcW w:w="250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Информация об участнике</w:t>
            </w:r>
          </w:p>
        </w:tc>
        <w:tc>
          <w:tcPr>
            <w:tcW w:w="75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 xml:space="preserve">Предлагаемая цена (стоимость), </w:t>
            </w:r>
            <w:r w:rsidRPr="008D6B56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br/>
              <w:t>Российский рубль</w:t>
            </w:r>
          </w:p>
        </w:tc>
        <w:tc>
          <w:tcPr>
            <w:tcW w:w="75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Результаты рассмотрения заявок</w:t>
            </w:r>
          </w:p>
        </w:tc>
      </w:tr>
      <w:tr w:rsidR="008D6B56" w:rsidRPr="008D6B56" w:rsidTr="008D6B56"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02.07.2018 10:18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Муниципальное унитарное предприятие </w:t>
            </w:r>
            <w:proofErr w:type="spellStart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 "ЖК</w:t>
            </w:r>
            <w:proofErr w:type="gramStart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Х"</w:t>
            </w:r>
            <w:proofErr w:type="spellStart"/>
            <w:proofErr w:type="gramEnd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Ардатовское</w:t>
            </w:r>
            <w:proofErr w:type="spellEnd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</w:t>
            </w: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>ИНН: 1301060196</w:t>
            </w: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>КПП: 130101001</w:t>
            </w: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>Почтовый адрес: 431860; Республика Мордовия, г. Ардатов, ул. Чапаева, дом 41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237228.00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Соответствует требованиям</w:t>
            </w:r>
          </w:p>
        </w:tc>
      </w:tr>
    </w:tbl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5.2 Информация о признании запроса котировок </w:t>
      </w:r>
      <w:proofErr w:type="gramStart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>несостоявшимся</w:t>
      </w:r>
      <w:proofErr w:type="gramEnd"/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извещении.</w:t>
      </w:r>
      <w:r w:rsidRPr="008D6B56">
        <w:rPr>
          <w:rFonts w:ascii="Tahoma" w:eastAsia="Times New Roman" w:hAnsi="Tahoma" w:cs="Tahoma"/>
          <w:sz w:val="21"/>
          <w:szCs w:val="21"/>
          <w:lang w:eastAsia="ru-RU"/>
        </w:rPr>
        <w:br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8D6B56" w:rsidRPr="008D6B56" w:rsidRDefault="008D6B56" w:rsidP="008D6B56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8D6B56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6. Публикация и хранение протокола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Настоящий протокол подлежит размещению на официальном сайте </w:t>
      </w:r>
      <w:proofErr w:type="spellStart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>www.zakupki.gov.ru</w:t>
      </w:r>
      <w:proofErr w:type="spellEnd"/>
      <w:r w:rsidRPr="008D6B56">
        <w:rPr>
          <w:rFonts w:ascii="Tahoma" w:eastAsia="Times New Roman" w:hAnsi="Tahoma" w:cs="Tahoma"/>
          <w:sz w:val="21"/>
          <w:szCs w:val="21"/>
          <w:lang w:eastAsia="ru-RU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8D6B56" w:rsidRPr="008D6B56" w:rsidRDefault="008D6B56" w:rsidP="008D6B56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8D6B56" w:rsidRPr="008D6B56" w:rsidRDefault="008D6B56" w:rsidP="008D6B56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8D6B56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7. Приложения к протоколу</w:t>
      </w: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>Приложения к протоколу отсутствуют.</w:t>
      </w:r>
    </w:p>
    <w:p w:rsidR="008D6B56" w:rsidRPr="008D6B56" w:rsidRDefault="008D6B56" w:rsidP="008D6B56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8D6B56" w:rsidRPr="008D6B56" w:rsidRDefault="008D6B56" w:rsidP="008D6B56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8D6B56">
        <w:rPr>
          <w:rFonts w:ascii="Tahoma" w:eastAsia="Times New Roman" w:hAnsi="Tahoma" w:cs="Tahoma"/>
          <w:sz w:val="21"/>
          <w:szCs w:val="21"/>
          <w:lang w:eastAsia="ru-RU"/>
        </w:rPr>
        <w:t>Подписи членов комиссии: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1"/>
        <w:gridCol w:w="2807"/>
        <w:gridCol w:w="2807"/>
      </w:tblGrid>
      <w:tr w:rsidR="008D6B56" w:rsidRPr="008D6B56" w:rsidTr="008D6B56">
        <w:tc>
          <w:tcPr>
            <w:tcW w:w="200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50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2000" w:type="pct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8D6B56" w:rsidRPr="008D6B56" w:rsidTr="008D6B56"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Максимова Елена </w:t>
            </w:r>
            <w:proofErr w:type="spellStart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Ярославовна</w:t>
            </w:r>
            <w:proofErr w:type="spellEnd"/>
          </w:p>
        </w:tc>
      </w:tr>
      <w:tr w:rsidR="008D6B56" w:rsidRPr="008D6B56" w:rsidTr="008D6B56">
        <w:trPr>
          <w:trHeight w:val="450"/>
        </w:trPr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(Подпись)</w:t>
            </w: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8D6B56" w:rsidRPr="008D6B56" w:rsidTr="008D6B56"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Зам. председателя комиссии</w:t>
            </w: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Горбунова Елена Михайловна</w:t>
            </w:r>
          </w:p>
        </w:tc>
      </w:tr>
      <w:tr w:rsidR="008D6B56" w:rsidRPr="008D6B56" w:rsidTr="008D6B56">
        <w:trPr>
          <w:trHeight w:val="450"/>
        </w:trPr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(Подпись)</w:t>
            </w: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8D6B56" w:rsidRPr="008D6B56" w:rsidTr="008D6B56"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Секретарь комиссии</w:t>
            </w: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Пронькина</w:t>
            </w:r>
            <w:proofErr w:type="spellEnd"/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Наталья Юрьевна</w:t>
            </w:r>
          </w:p>
        </w:tc>
      </w:tr>
      <w:tr w:rsidR="008D6B56" w:rsidRPr="008D6B56" w:rsidTr="008D6B56">
        <w:trPr>
          <w:trHeight w:val="450"/>
        </w:trPr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8D6B56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(Подпись)</w:t>
            </w:r>
          </w:p>
        </w:tc>
        <w:tc>
          <w:tcPr>
            <w:tcW w:w="0" w:type="auto"/>
            <w:vAlign w:val="center"/>
            <w:hideMark/>
          </w:tcPr>
          <w:p w:rsidR="008D6B56" w:rsidRPr="008D6B56" w:rsidRDefault="008D6B56" w:rsidP="008D6B56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</w:tbl>
    <w:p w:rsidR="00BF222A" w:rsidRPr="008D6B56" w:rsidRDefault="00BF222A" w:rsidP="008D6B56">
      <w:pPr>
        <w:tabs>
          <w:tab w:val="left" w:pos="3390"/>
        </w:tabs>
      </w:pPr>
    </w:p>
    <w:sectPr w:rsidR="00BF222A" w:rsidRPr="008D6B56" w:rsidSect="00BF2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B56"/>
    <w:rsid w:val="000D0633"/>
    <w:rsid w:val="004530BD"/>
    <w:rsid w:val="004A29B1"/>
    <w:rsid w:val="005338C6"/>
    <w:rsid w:val="007514FA"/>
    <w:rsid w:val="008D6B56"/>
    <w:rsid w:val="00B85902"/>
    <w:rsid w:val="00BF222A"/>
    <w:rsid w:val="00BF75F9"/>
    <w:rsid w:val="00DF3A72"/>
    <w:rsid w:val="00E14311"/>
    <w:rsid w:val="00E54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2A"/>
  </w:style>
  <w:style w:type="paragraph" w:styleId="3">
    <w:name w:val="heading 3"/>
    <w:basedOn w:val="a"/>
    <w:link w:val="30"/>
    <w:uiPriority w:val="9"/>
    <w:qFormat/>
    <w:rsid w:val="008D6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D6B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D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8D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8D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erlinetitle">
    <w:name w:val="underlinetitle"/>
    <w:basedOn w:val="a"/>
    <w:rsid w:val="008D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6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72564">
          <w:marLeft w:val="0"/>
          <w:marRight w:val="0"/>
          <w:marTop w:val="90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0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6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84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685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885</Words>
  <Characters>5051</Characters>
  <Application>Microsoft Office Word</Application>
  <DocSecurity>0</DocSecurity>
  <Lines>42</Lines>
  <Paragraphs>11</Paragraphs>
  <ScaleCrop>false</ScaleCrop>
  <Company>Reanimator Extreme Edition</Company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44-FZ</dc:creator>
  <cp:lastModifiedBy>44-FZ</cp:lastModifiedBy>
  <cp:revision>1</cp:revision>
  <dcterms:created xsi:type="dcterms:W3CDTF">2018-07-16T12:08:00Z</dcterms:created>
  <dcterms:modified xsi:type="dcterms:W3CDTF">2018-07-16T12:11:00Z</dcterms:modified>
</cp:coreProperties>
</file>