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8AD" w:rsidRDefault="00915F87" w:rsidP="00F57D58">
      <w:pPr>
        <w:spacing w:after="0" w:line="240" w:lineRule="auto"/>
        <w:jc w:val="center"/>
        <w:rPr>
          <w:rFonts w:ascii="Georgia" w:hAnsi="Georgia"/>
          <w:b/>
          <w:color w:val="191919"/>
          <w:sz w:val="40"/>
          <w:szCs w:val="40"/>
          <w:shd w:val="clear" w:color="auto" w:fill="FAFAFA"/>
          <w:lang w:val="ru-RU"/>
        </w:rPr>
      </w:pPr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 xml:space="preserve">1030-летия </w:t>
      </w:r>
      <w:proofErr w:type="spellStart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>со</w:t>
      </w:r>
      <w:proofErr w:type="spellEnd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 xml:space="preserve"> </w:t>
      </w:r>
      <w:proofErr w:type="spellStart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>дня</w:t>
      </w:r>
      <w:proofErr w:type="spellEnd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 xml:space="preserve"> </w:t>
      </w:r>
      <w:proofErr w:type="spellStart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>крещения</w:t>
      </w:r>
      <w:proofErr w:type="spellEnd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 xml:space="preserve"> </w:t>
      </w:r>
      <w:proofErr w:type="spellStart"/>
      <w:r w:rsidRPr="00F57D58">
        <w:rPr>
          <w:rFonts w:ascii="Georgia" w:hAnsi="Georgia"/>
          <w:b/>
          <w:color w:val="191919"/>
          <w:sz w:val="40"/>
          <w:szCs w:val="40"/>
          <w:shd w:val="clear" w:color="auto" w:fill="FAFAFA"/>
        </w:rPr>
        <w:t>Руси</w:t>
      </w:r>
      <w:proofErr w:type="spellEnd"/>
    </w:p>
    <w:p w:rsidR="00F57D58" w:rsidRPr="00F57D58" w:rsidRDefault="00F57D58" w:rsidP="00F57D58">
      <w:pPr>
        <w:spacing w:after="0" w:line="240" w:lineRule="auto"/>
        <w:jc w:val="center"/>
        <w:rPr>
          <w:rFonts w:ascii="Georgia" w:hAnsi="Georgia"/>
          <w:b/>
          <w:color w:val="191919"/>
          <w:sz w:val="40"/>
          <w:szCs w:val="40"/>
          <w:shd w:val="clear" w:color="auto" w:fill="FAFAFA"/>
          <w:lang w:val="ru-RU"/>
        </w:rPr>
      </w:pPr>
    </w:p>
    <w:p w:rsidR="0016261D" w:rsidRDefault="00F57D58" w:rsidP="00F57D58">
      <w:pPr>
        <w:shd w:val="clear" w:color="auto" w:fill="FAFAFA"/>
        <w:spacing w:after="0" w:line="240" w:lineRule="auto"/>
        <w:ind w:firstLine="0"/>
        <w:rPr>
          <w:rFonts w:ascii="Georgia" w:eastAsia="Times New Roman" w:hAnsi="Georgia" w:cs="Times New Roman"/>
          <w:b/>
          <w:color w:val="191919"/>
          <w:sz w:val="28"/>
          <w:szCs w:val="28"/>
          <w:lang w:val="ru-RU" w:eastAsia="ru-RU" w:bidi="ar-SA"/>
        </w:rPr>
      </w:pPr>
      <w:r w:rsidRPr="00F57D58">
        <w:rPr>
          <w:rFonts w:ascii="Georgia" w:eastAsia="Times New Roman" w:hAnsi="Georgia" w:cs="Times New Roman"/>
          <w:b/>
          <w:color w:val="191919"/>
          <w:sz w:val="28"/>
          <w:szCs w:val="28"/>
          <w:lang w:val="ru-RU" w:eastAsia="ru-RU" w:bidi="ar-SA"/>
        </w:rPr>
        <w:t xml:space="preserve">  </w:t>
      </w:r>
    </w:p>
    <w:p w:rsidR="0016261D" w:rsidRDefault="0016261D" w:rsidP="00F57D58">
      <w:pPr>
        <w:shd w:val="clear" w:color="auto" w:fill="FAFAFA"/>
        <w:spacing w:after="0" w:line="240" w:lineRule="auto"/>
        <w:ind w:firstLine="0"/>
        <w:rPr>
          <w:rFonts w:ascii="Georgia" w:eastAsia="Times New Roman" w:hAnsi="Georgia" w:cs="Times New Roman"/>
          <w:b/>
          <w:color w:val="191919"/>
          <w:sz w:val="28"/>
          <w:szCs w:val="28"/>
          <w:lang w:val="ru-RU" w:eastAsia="ru-RU" w:bidi="ar-SA"/>
        </w:rPr>
      </w:pPr>
    </w:p>
    <w:p w:rsidR="00F57D58" w:rsidRPr="00F57D58" w:rsidRDefault="00F57D58" w:rsidP="00F57D58">
      <w:pPr>
        <w:shd w:val="clear" w:color="auto" w:fill="FAFAFA"/>
        <w:spacing w:after="0" w:line="240" w:lineRule="auto"/>
        <w:ind w:firstLine="0"/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</w:pPr>
      <w:r w:rsidRPr="00F57D58">
        <w:rPr>
          <w:rFonts w:ascii="Georgia" w:eastAsia="Times New Roman" w:hAnsi="Georgia" w:cs="Times New Roman"/>
          <w:b/>
          <w:color w:val="191919"/>
          <w:sz w:val="28"/>
          <w:szCs w:val="28"/>
          <w:lang w:val="ru-RU" w:eastAsia="ru-RU" w:bidi="ar-SA"/>
        </w:rPr>
        <w:t xml:space="preserve"> </w:t>
      </w:r>
      <w:r w:rsidR="00915F87" w:rsidRPr="00915F87">
        <w:rPr>
          <w:rFonts w:ascii="Georgia" w:eastAsia="Times New Roman" w:hAnsi="Georgia" w:cs="Times New Roman"/>
          <w:b/>
          <w:color w:val="191919"/>
          <w:sz w:val="28"/>
          <w:szCs w:val="28"/>
          <w:lang w:val="ru-RU" w:eastAsia="ru-RU" w:bidi="ar-SA"/>
        </w:rPr>
        <w:t>20 октября 2018 года</w:t>
      </w:r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</w:t>
      </w:r>
      <w:proofErr w:type="spellStart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Преосвященнейший</w:t>
      </w:r>
      <w:proofErr w:type="spellEnd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Вениамин, епископ </w:t>
      </w:r>
      <w:proofErr w:type="spellStart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Ардатовский</w:t>
      </w:r>
      <w:proofErr w:type="spellEnd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и </w:t>
      </w:r>
      <w:proofErr w:type="spellStart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Атяшевский</w:t>
      </w:r>
      <w:proofErr w:type="spellEnd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принял участие в научной конференции </w:t>
      </w:r>
      <w:r w:rsidR="00915F87"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«Христианизация народов Поволжья и утверждения Православия, как основополагающей веры на Руси»</w:t>
      </w:r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, приуроченной к юбилейному году празднования 1030-летия со дня крещения Руси и прошедшей в</w:t>
      </w:r>
      <w:r w:rsidR="00915F87"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 </w:t>
      </w:r>
      <w:proofErr w:type="spellStart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Ардатовском</w:t>
      </w:r>
      <w:proofErr w:type="spellEnd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 РДК.</w:t>
      </w:r>
      <w:r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                  </w:t>
      </w:r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Открыл научную конференцию Архипастырь </w:t>
      </w:r>
      <w:proofErr w:type="spellStart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Ардатовской</w:t>
      </w:r>
      <w:proofErr w:type="spellEnd"/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епархии. В своем приветственном слове Владыка Вениамин призвал к осознанию важной роли истории и особо обратился к молодому поколен</w:t>
      </w:r>
      <w:r w:rsidR="00915F87" w:rsidRPr="00F57D58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ию. Также всех приветствовал Глава городского поселения Ардатов </w:t>
      </w:r>
      <w:r w:rsidR="00915F87"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А.В.Козлов. Модератором конференции стала доктор медицинских наук, профессор «МГУ им. Н. П. Огарёва» Н.А.Плотникова.</w:t>
      </w:r>
      <w:r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                Зал Дворца культуры был переполнен, послушать доклады пришли и приехали учащиеся школ и студенты.                                                             </w:t>
      </w:r>
      <w:r w:rsidR="00915F87" w:rsidRPr="00F57D58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 xml:space="preserve">На  конференции выступили: </w:t>
      </w:r>
    </w:p>
    <w:p w:rsidR="00915F87" w:rsidRPr="00915F87" w:rsidRDefault="00915F87" w:rsidP="00F57D58">
      <w:pPr>
        <w:shd w:val="clear" w:color="auto" w:fill="FAFAFA"/>
        <w:spacing w:before="225" w:after="0" w:line="240" w:lineRule="auto"/>
        <w:ind w:firstLine="0"/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</w:pPr>
      <w:proofErr w:type="spellStart"/>
      <w:r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Елдин</w:t>
      </w:r>
      <w:proofErr w:type="spellEnd"/>
      <w:r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 Михаил Александрович</w:t>
      </w:r>
      <w:r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  — доктор философских наук,   кафедра философии «МГУ им. Н. П. Огарёва».   </w:t>
      </w:r>
    </w:p>
    <w:p w:rsidR="00915F87" w:rsidRPr="00915F87" w:rsidRDefault="00915F87" w:rsidP="00F57D58">
      <w:pPr>
        <w:shd w:val="clear" w:color="auto" w:fill="FAFAFA"/>
        <w:spacing w:before="225" w:after="0" w:line="240" w:lineRule="auto"/>
        <w:ind w:firstLine="0"/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</w:pPr>
      <w:r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Сысуев Дмитрий Алексеевич</w:t>
      </w:r>
      <w:r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  — Начальник российского имперского союза-ордена, кандидат философских наук, кафедра философии «МГУ им. Н. П. Огарёва».  </w:t>
      </w:r>
    </w:p>
    <w:p w:rsidR="00915F87" w:rsidRPr="00915F87" w:rsidRDefault="00915F87" w:rsidP="00F57D58">
      <w:pPr>
        <w:shd w:val="clear" w:color="auto" w:fill="FAFAFA"/>
        <w:spacing w:before="225" w:after="0" w:line="240" w:lineRule="auto"/>
        <w:ind w:firstLine="0"/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</w:pPr>
      <w:r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Першин Сергей Викторович</w:t>
      </w:r>
      <w:r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  — доктор исторических наук,  ведущий  научный сотрудник НИИ Гуманитарных наук при Правительстве РМ.</w:t>
      </w:r>
    </w:p>
    <w:p w:rsidR="00915F87" w:rsidRPr="00915F87" w:rsidRDefault="00915F87" w:rsidP="00F57D58">
      <w:pPr>
        <w:shd w:val="clear" w:color="auto" w:fill="FAFAFA"/>
        <w:spacing w:before="225" w:after="0" w:line="240" w:lineRule="auto"/>
        <w:ind w:firstLine="0"/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</w:pPr>
      <w:proofErr w:type="spellStart"/>
      <w:r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Марискин</w:t>
      </w:r>
      <w:proofErr w:type="spellEnd"/>
      <w:r w:rsidRPr="00915F87">
        <w:rPr>
          <w:rFonts w:ascii="Georgia" w:eastAsia="Times New Roman" w:hAnsi="Georgia" w:cs="Times New Roman"/>
          <w:b/>
          <w:bCs/>
          <w:color w:val="191919"/>
          <w:sz w:val="28"/>
          <w:szCs w:val="28"/>
          <w:lang w:val="ru-RU" w:eastAsia="ru-RU" w:bidi="ar-SA"/>
        </w:rPr>
        <w:t> Олег Иванович — </w:t>
      </w:r>
      <w:r w:rsidRPr="00915F87">
        <w:rPr>
          <w:rFonts w:ascii="Georgia" w:eastAsia="Times New Roman" w:hAnsi="Georgia" w:cs="Times New Roman"/>
          <w:color w:val="191919"/>
          <w:sz w:val="28"/>
          <w:szCs w:val="28"/>
          <w:lang w:val="ru-RU" w:eastAsia="ru-RU" w:bidi="ar-SA"/>
        </w:rPr>
        <w:t>доктор исторических наук, профессор, кафедра экономической истории и информационных технологий «МГУ им. Н. П. Огарёва»  </w:t>
      </w:r>
    </w:p>
    <w:p w:rsidR="00915F87" w:rsidRPr="00F57D58" w:rsidRDefault="00915F87" w:rsidP="00F57D58">
      <w:pPr>
        <w:spacing w:after="0" w:line="240" w:lineRule="auto"/>
        <w:jc w:val="center"/>
        <w:rPr>
          <w:rFonts w:ascii="Georgia" w:hAnsi="Georgia"/>
          <w:b/>
          <w:color w:val="191919"/>
          <w:sz w:val="28"/>
          <w:szCs w:val="28"/>
          <w:shd w:val="clear" w:color="auto" w:fill="FAFAFA"/>
          <w:lang w:val="ru-RU"/>
        </w:rPr>
      </w:pPr>
    </w:p>
    <w:p w:rsidR="00915F87" w:rsidRDefault="00915F87" w:rsidP="00F57D58">
      <w:pPr>
        <w:spacing w:after="0"/>
        <w:jc w:val="center"/>
        <w:rPr>
          <w:rFonts w:ascii="Constantia" w:hAnsi="Constantia"/>
          <w:sz w:val="28"/>
          <w:szCs w:val="28"/>
          <w:lang w:val="ru-RU"/>
        </w:rPr>
      </w:pPr>
    </w:p>
    <w:p w:rsidR="0016261D" w:rsidRDefault="0016261D" w:rsidP="00F57D58">
      <w:pPr>
        <w:spacing w:after="0"/>
        <w:jc w:val="center"/>
        <w:rPr>
          <w:rFonts w:ascii="Constantia" w:hAnsi="Constantia"/>
          <w:sz w:val="28"/>
          <w:szCs w:val="28"/>
          <w:lang w:val="ru-RU"/>
        </w:rPr>
      </w:pPr>
      <w:r>
        <w:rPr>
          <w:rFonts w:ascii="Constantia" w:hAnsi="Constantia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341489"/>
            <wp:effectExtent l="19050" t="0" r="3175" b="0"/>
            <wp:docPr id="3" name="Рисунок 3" descr="C:\Users\Администратор\Desktop\КРЕЩЕНИЕ РУСИ\20181020_12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КРЕЩЕНИЕ РУСИ\20181020_1202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61D" w:rsidRDefault="0016261D" w:rsidP="00F57D58">
      <w:pPr>
        <w:spacing w:after="0"/>
        <w:jc w:val="center"/>
        <w:rPr>
          <w:rFonts w:ascii="Constantia" w:hAnsi="Constantia"/>
          <w:sz w:val="28"/>
          <w:szCs w:val="28"/>
          <w:lang w:val="ru-RU"/>
        </w:rPr>
      </w:pPr>
      <w:r>
        <w:rPr>
          <w:rFonts w:ascii="Constantia" w:hAnsi="Constantia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7" name="Рисунок 7" descr="C:\Users\Администратор\Desktop\КРЕЩЕНИЕ РУСИ\20181020_12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КРЕЩЕНИЕ РУСИ\20181020_1216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61D" w:rsidRDefault="0016261D" w:rsidP="00F57D58">
      <w:pPr>
        <w:spacing w:after="0"/>
        <w:jc w:val="center"/>
        <w:rPr>
          <w:rFonts w:ascii="Constantia" w:hAnsi="Constantia"/>
          <w:sz w:val="28"/>
          <w:szCs w:val="28"/>
          <w:lang w:val="ru-RU"/>
        </w:rPr>
      </w:pPr>
      <w:r>
        <w:rPr>
          <w:rFonts w:ascii="Constantia" w:hAnsi="Constantia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10560756"/>
            <wp:effectExtent l="19050" t="0" r="3175" b="0"/>
            <wp:docPr id="6" name="Рисунок 6" descr="C:\Users\Администратор\Desktop\КРЕЩЕНИЕ РУСИ\20181020_120320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КРЕЩЕНИЕ РУСИ\20181020_120320(0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61D" w:rsidRPr="00915F87" w:rsidRDefault="0016261D" w:rsidP="00F57D58">
      <w:pPr>
        <w:spacing w:after="0"/>
        <w:jc w:val="center"/>
        <w:rPr>
          <w:rFonts w:ascii="Constantia" w:hAnsi="Constantia"/>
          <w:sz w:val="28"/>
          <w:szCs w:val="28"/>
          <w:lang w:val="ru-RU"/>
        </w:rPr>
      </w:pPr>
      <w:r>
        <w:rPr>
          <w:rFonts w:ascii="Constantia" w:hAnsi="Constantia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10560756"/>
            <wp:effectExtent l="19050" t="0" r="3175" b="0"/>
            <wp:docPr id="5" name="Рисунок 5" descr="C:\Users\Администратор\Desktop\КРЕЩЕНИЕ РУСИ\20181020_12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КРЕЩЕНИЕ РУСИ\20181020_1203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F87" w:rsidRDefault="0016261D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10560756"/>
            <wp:effectExtent l="19050" t="0" r="3175" b="0"/>
            <wp:docPr id="4" name="Рисунок 4" descr="C:\Users\Администратор\Desktop\КРЕЩЕНИЕ РУСИ\20181020_12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КРЕЩЕНИЕ РУСИ\20181020_120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F87" w:rsidRPr="00915F87" w:rsidRDefault="00915F87" w:rsidP="00915F87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</w:p>
    <w:sectPr w:rsidR="00915F87" w:rsidRPr="00915F87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F87"/>
    <w:rsid w:val="0016261D"/>
    <w:rsid w:val="006458AD"/>
    <w:rsid w:val="00915F87"/>
    <w:rsid w:val="00BA3F93"/>
    <w:rsid w:val="00BA4F5B"/>
    <w:rsid w:val="00C24DC9"/>
    <w:rsid w:val="00D80E83"/>
    <w:rsid w:val="00F57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C9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Normal (Web)"/>
    <w:basedOn w:val="a"/>
    <w:uiPriority w:val="99"/>
    <w:semiHidden/>
    <w:unhideWhenUsed/>
    <w:rsid w:val="00915F8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162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626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252</Words>
  <Characters>1439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2018-10-22T11:48:00Z</dcterms:created>
  <dcterms:modified xsi:type="dcterms:W3CDTF">2018-10-22T12:00:00Z</dcterms:modified>
</cp:coreProperties>
</file>