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D94" w:rsidRDefault="00CF5D94" w:rsidP="00CF5D94">
      <w:pPr>
        <w:pStyle w:val="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CF5D94" w:rsidRDefault="00CF5D94" w:rsidP="00CF5D94">
      <w:pPr>
        <w:pStyle w:val="1"/>
        <w:ind w:left="-709" w:right="-284"/>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F5D94" w:rsidRDefault="00CF5D94" w:rsidP="00CF5D94">
      <w:pPr>
        <w:ind w:left="-709" w:right="-284"/>
        <w:jc w:val="center"/>
        <w:rPr>
          <w:rFonts w:ascii="Times New Roman" w:hAnsi="Times New Roman" w:cs="Times New Roman"/>
          <w:sz w:val="24"/>
          <w:szCs w:val="24"/>
        </w:rPr>
      </w:pPr>
      <w:r>
        <w:t>_________________________________________________________________</w:t>
      </w:r>
    </w:p>
    <w:p w:rsidR="00CF5D94" w:rsidRDefault="00CF5D94" w:rsidP="00CF5D94">
      <w:pPr>
        <w:pStyle w:val="1"/>
        <w:ind w:left="-709"/>
        <w:jc w:val="center"/>
        <w:rPr>
          <w:rFonts w:ascii="Bookman Old Style" w:hAnsi="Bookman Old Style" w:cs="Bookman Old Style"/>
          <w:b/>
          <w:bCs/>
          <w:sz w:val="16"/>
          <w:szCs w:val="16"/>
        </w:rPr>
      </w:pPr>
    </w:p>
    <w:p w:rsidR="00CF5D94" w:rsidRDefault="00CF5D94" w:rsidP="00CF5D94">
      <w:pPr>
        <w:pStyle w:val="1"/>
        <w:ind w:left="-709"/>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F5D94" w:rsidRDefault="00CF5D94" w:rsidP="00CF5D94">
      <w:pPr>
        <w:pStyle w:val="1"/>
        <w:ind w:left="-709"/>
        <w:jc w:val="center"/>
        <w:rPr>
          <w:rFonts w:cs="Times New Roman"/>
        </w:rPr>
      </w:pPr>
      <w:r>
        <w:t>_________________________________________________________________</w:t>
      </w:r>
    </w:p>
    <w:p w:rsidR="00CF5D94" w:rsidRDefault="00CF5D94" w:rsidP="00CF5D94">
      <w:pPr>
        <w:pStyle w:val="1"/>
        <w:ind w:left="-709"/>
        <w:jc w:val="center"/>
        <w:rPr>
          <w:sz w:val="18"/>
          <w:szCs w:val="18"/>
        </w:rPr>
      </w:pPr>
    </w:p>
    <w:p w:rsidR="00CF5D94" w:rsidRDefault="00CF5D94" w:rsidP="00CF5D94">
      <w:pPr>
        <w:pStyle w:val="1"/>
        <w:ind w:left="-709"/>
        <w:jc w:val="center"/>
        <w:rPr>
          <w:rFonts w:ascii="Cambria" w:hAnsi="Cambria" w:cs="Cambria"/>
          <w:b/>
          <w:bCs/>
        </w:rPr>
      </w:pPr>
      <w:r>
        <w:rPr>
          <w:rFonts w:ascii="Cambria" w:hAnsi="Cambria" w:cs="Cambria"/>
          <w:b/>
          <w:bCs/>
        </w:rPr>
        <w:t>Является официальным печатным изданием</w:t>
      </w:r>
    </w:p>
    <w:p w:rsidR="00CF5D94" w:rsidRDefault="00CF5D94" w:rsidP="00CF5D94">
      <w:pPr>
        <w:pStyle w:val="1"/>
        <w:ind w:left="-709"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F5D94" w:rsidRDefault="00CF5D94" w:rsidP="00CF5D94">
      <w:pPr>
        <w:pStyle w:val="1"/>
        <w:ind w:left="-709" w:right="409"/>
        <w:jc w:val="center"/>
        <w:rPr>
          <w:rFonts w:ascii="Cambria" w:hAnsi="Cambria" w:cs="Cambria"/>
          <w:b/>
          <w:bCs/>
        </w:rPr>
      </w:pPr>
    </w:p>
    <w:p w:rsidR="00CF5D94" w:rsidRDefault="00CF5D94" w:rsidP="00CF5D94">
      <w:pPr>
        <w:pStyle w:val="1"/>
        <w:ind w:left="-709"/>
        <w:rPr>
          <w:rFonts w:cs="Times New Roman"/>
          <w:sz w:val="20"/>
          <w:szCs w:val="20"/>
        </w:rPr>
      </w:pPr>
    </w:p>
    <w:p w:rsidR="00CF5D94" w:rsidRDefault="00CF5D94" w:rsidP="00CF5D94">
      <w:pPr>
        <w:ind w:left="-709"/>
        <w:jc w:val="center"/>
        <w:rPr>
          <w:rFonts w:ascii="Cambria" w:hAnsi="Cambria" w:cs="Calibri"/>
          <w:i/>
          <w:sz w:val="26"/>
          <w:szCs w:val="26"/>
        </w:rPr>
      </w:pPr>
      <w:r>
        <w:rPr>
          <w:rFonts w:ascii="Cambria" w:hAnsi="Cambria" w:cs="Calibri"/>
          <w:i/>
          <w:sz w:val="26"/>
          <w:szCs w:val="26"/>
        </w:rPr>
        <w:t xml:space="preserve">    № 3</w:t>
      </w:r>
      <w:r w:rsidR="00572566">
        <w:rPr>
          <w:rFonts w:ascii="Cambria" w:hAnsi="Cambria" w:cs="Calibri"/>
          <w:i/>
          <w:sz w:val="26"/>
          <w:szCs w:val="26"/>
        </w:rPr>
        <w:t>4</w:t>
      </w:r>
      <w:r>
        <w:rPr>
          <w:rFonts w:ascii="Cambria" w:hAnsi="Cambria" w:cs="Calibri"/>
          <w:i/>
          <w:sz w:val="26"/>
          <w:szCs w:val="26"/>
        </w:rPr>
        <w:t xml:space="preserve">                                                                                                                </w:t>
      </w:r>
      <w:r w:rsidR="00572566">
        <w:rPr>
          <w:rFonts w:ascii="Cambria" w:hAnsi="Cambria" w:cs="Calibri"/>
          <w:i/>
          <w:sz w:val="26"/>
          <w:szCs w:val="26"/>
        </w:rPr>
        <w:t>0</w:t>
      </w:r>
      <w:r w:rsidR="00DB28AE">
        <w:rPr>
          <w:rFonts w:ascii="Cambria" w:hAnsi="Cambria" w:cs="Calibri"/>
          <w:i/>
          <w:sz w:val="26"/>
          <w:szCs w:val="26"/>
        </w:rPr>
        <w:t>4</w:t>
      </w:r>
      <w:r w:rsidR="00572566">
        <w:rPr>
          <w:rFonts w:ascii="Cambria" w:hAnsi="Cambria" w:cs="Calibri"/>
          <w:i/>
          <w:sz w:val="26"/>
          <w:szCs w:val="26"/>
        </w:rPr>
        <w:t xml:space="preserve"> декабря</w:t>
      </w:r>
      <w:r>
        <w:rPr>
          <w:rFonts w:ascii="Cambria" w:hAnsi="Cambria" w:cs="Calibri"/>
          <w:i/>
          <w:sz w:val="26"/>
          <w:szCs w:val="26"/>
        </w:rPr>
        <w:t xml:space="preserve">  2018 г.</w:t>
      </w:r>
    </w:p>
    <w:p w:rsidR="00746EFB" w:rsidRDefault="00746EFB" w:rsidP="00CF5D94">
      <w:pPr>
        <w:spacing w:after="0" w:line="240" w:lineRule="auto"/>
        <w:ind w:left="-709" w:right="-142"/>
        <w:jc w:val="both"/>
        <w:rPr>
          <w:rFonts w:ascii="Times New Roman" w:hAnsi="Times New Roman" w:cs="Times New Roman"/>
          <w:b/>
        </w:rPr>
      </w:pPr>
      <w:r>
        <w:rPr>
          <w:rFonts w:ascii="Times New Roman" w:hAnsi="Times New Roman" w:cs="Times New Roman"/>
          <w:b/>
        </w:rPr>
        <w:t>Постановление Председателя Совета депутатов Ардатовского муниципального района РМ от 4 декабря 2018 года № 26 « О проведении публичных слушаний»</w:t>
      </w:r>
    </w:p>
    <w:p w:rsidR="00746EFB" w:rsidRDefault="00746EFB" w:rsidP="00CF5D94">
      <w:pPr>
        <w:spacing w:after="0" w:line="240" w:lineRule="auto"/>
        <w:ind w:left="-709" w:right="-142"/>
        <w:jc w:val="both"/>
        <w:rPr>
          <w:rFonts w:ascii="Times New Roman" w:hAnsi="Times New Roman" w:cs="Times New Roman"/>
          <w:b/>
        </w:rPr>
      </w:pP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 </w:t>
      </w:r>
      <w:r w:rsidRPr="00746EFB">
        <w:rPr>
          <w:rFonts w:ascii="Times New Roman" w:hAnsi="Times New Roman" w:cs="Times New Roman"/>
          <w:bCs/>
        </w:rPr>
        <w:t>Совет депутатов муниципального района решил:</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 </w:t>
      </w:r>
      <w:r w:rsidRPr="00746EFB">
        <w:rPr>
          <w:rFonts w:ascii="Times New Roman" w:hAnsi="Times New Roman" w:cs="Times New Roman"/>
        </w:rPr>
        <w:tab/>
        <w:t>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 бюджете Ардатовского муниципального района Республики Мордовия  на 2019 год и на плановый период 2020 и 2021 годы» (приложение № 1).</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2. Определить, что публичные слушания будут проводиться 20 декабря 2018 года в зале заседаний администрации Ардатовского муниципального района по адресу: РМ, г.  Ардатов, ул. Комсомольская, дом 121 в 17 часов 30 минут.</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3. Установить, что организация и проведение публичных слушаний осуществляется рабочей группой (приложение №2).</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ab/>
        <w:t>4. Предложения по проекту решения Совета депутатов муниципального района «О бюджете Ардатовского муниципального района Республики Мордовия  на 2019 год и на плановый период 2020 и 2021 годы»  принимаются рабочей группой до 19 декабря  2018 года в соответствии с прилагаемой формой (приложение № 3) по адресу: РМ, г. Ардатов, ул. Комсомольская, дом 121, Управление финансов Администрации Ардатовского муниципального района, тел. 3-10-43 с 8.30 до 17.30, кроме субботы и воскресенья.</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5. Результаты публичных слушаний вынести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746EFB" w:rsidRPr="00746EFB" w:rsidRDefault="00746EFB" w:rsidP="00746EFB">
      <w:pPr>
        <w:spacing w:after="0"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rPr>
      </w:pPr>
    </w:p>
    <w:p w:rsidR="00746EFB" w:rsidRPr="00746EFB" w:rsidRDefault="00746EFB" w:rsidP="00746EFB">
      <w:pPr>
        <w:pStyle w:val="3"/>
        <w:spacing w:after="0" w:line="240" w:lineRule="auto"/>
        <w:ind w:left="-709" w:right="-143" w:firstLine="709"/>
        <w:rPr>
          <w:rFonts w:ascii="Times New Roman" w:hAnsi="Times New Roman" w:cs="Times New Roman"/>
          <w:sz w:val="22"/>
          <w:szCs w:val="22"/>
        </w:rPr>
      </w:pPr>
      <w:r w:rsidRPr="00746EFB">
        <w:rPr>
          <w:rFonts w:ascii="Times New Roman" w:hAnsi="Times New Roman" w:cs="Times New Roman"/>
          <w:sz w:val="22"/>
          <w:szCs w:val="22"/>
        </w:rPr>
        <w:t>Председатель Совета депутатов</w:t>
      </w:r>
    </w:p>
    <w:p w:rsidR="00746EFB" w:rsidRPr="00746EFB" w:rsidRDefault="00746EFB" w:rsidP="00746EFB">
      <w:pPr>
        <w:tabs>
          <w:tab w:val="left" w:pos="0"/>
          <w:tab w:val="left" w:pos="6663"/>
          <w:tab w:val="left" w:pos="7513"/>
          <w:tab w:val="left" w:pos="7938"/>
        </w:tabs>
        <w:spacing w:after="0" w:line="240" w:lineRule="auto"/>
        <w:ind w:left="-709" w:right="-143" w:firstLine="709"/>
        <w:rPr>
          <w:rFonts w:ascii="Times New Roman" w:hAnsi="Times New Roman" w:cs="Times New Roman"/>
          <w:spacing w:val="8"/>
        </w:rPr>
      </w:pPr>
      <w:r w:rsidRPr="00746EFB">
        <w:rPr>
          <w:rFonts w:ascii="Times New Roman" w:hAnsi="Times New Roman" w:cs="Times New Roman"/>
        </w:rPr>
        <w:t xml:space="preserve">муниципального района                                   </w:t>
      </w:r>
      <w:r w:rsidRPr="00746EFB">
        <w:rPr>
          <w:rFonts w:ascii="Times New Roman" w:hAnsi="Times New Roman" w:cs="Times New Roman"/>
        </w:rPr>
        <w:tab/>
        <w:t xml:space="preserve">      Н.В.Кузьмин         </w:t>
      </w:r>
    </w:p>
    <w:p w:rsidR="00746EFB" w:rsidRDefault="00746EFB" w:rsidP="00746EFB">
      <w:pPr>
        <w:tabs>
          <w:tab w:val="left" w:pos="0"/>
          <w:tab w:val="left" w:pos="6663"/>
          <w:tab w:val="left" w:pos="7513"/>
          <w:tab w:val="left" w:pos="7938"/>
        </w:tabs>
        <w:spacing w:after="0" w:line="240" w:lineRule="auto"/>
        <w:ind w:left="-709" w:right="-143" w:firstLine="709"/>
        <w:jc w:val="right"/>
        <w:rPr>
          <w:rFonts w:ascii="Times New Roman" w:hAnsi="Times New Roman" w:cs="Times New Roman"/>
          <w:spacing w:val="8"/>
        </w:rPr>
      </w:pPr>
    </w:p>
    <w:p w:rsidR="00746EFB" w:rsidRPr="00746EFB" w:rsidRDefault="00746EFB" w:rsidP="00746EFB">
      <w:pPr>
        <w:tabs>
          <w:tab w:val="left" w:pos="0"/>
          <w:tab w:val="left" w:pos="6663"/>
          <w:tab w:val="left" w:pos="7513"/>
          <w:tab w:val="left" w:pos="7938"/>
        </w:tabs>
        <w:spacing w:after="0" w:line="240" w:lineRule="auto"/>
        <w:ind w:left="-709" w:right="-143" w:firstLine="709"/>
        <w:jc w:val="right"/>
        <w:rPr>
          <w:rFonts w:ascii="Times New Roman" w:hAnsi="Times New Roman" w:cs="Times New Roman"/>
          <w:spacing w:val="8"/>
        </w:rPr>
      </w:pPr>
      <w:r w:rsidRPr="00746EFB">
        <w:rPr>
          <w:rFonts w:ascii="Times New Roman" w:hAnsi="Times New Roman" w:cs="Times New Roman"/>
          <w:spacing w:val="8"/>
        </w:rPr>
        <w:t>Приложение 1</w:t>
      </w:r>
    </w:p>
    <w:p w:rsidR="00746EFB" w:rsidRPr="00746EFB" w:rsidRDefault="00746EFB" w:rsidP="00746EFB">
      <w:pPr>
        <w:tabs>
          <w:tab w:val="left" w:pos="0"/>
          <w:tab w:val="left" w:pos="6663"/>
          <w:tab w:val="left" w:pos="7513"/>
          <w:tab w:val="left" w:pos="7938"/>
        </w:tabs>
        <w:spacing w:after="0" w:line="240" w:lineRule="auto"/>
        <w:ind w:left="-709" w:right="-143" w:firstLine="709"/>
        <w:jc w:val="right"/>
        <w:rPr>
          <w:rFonts w:ascii="Times New Roman" w:hAnsi="Times New Roman" w:cs="Times New Roman"/>
          <w:spacing w:val="8"/>
        </w:rPr>
      </w:pPr>
      <w:r w:rsidRPr="00746EFB">
        <w:rPr>
          <w:rFonts w:ascii="Times New Roman" w:hAnsi="Times New Roman" w:cs="Times New Roman"/>
          <w:spacing w:val="8"/>
        </w:rPr>
        <w:t>к Постановлению Председателя Совета депутатов</w:t>
      </w:r>
    </w:p>
    <w:p w:rsidR="00746EFB" w:rsidRPr="00746EFB" w:rsidRDefault="00746EFB" w:rsidP="00746EFB">
      <w:pPr>
        <w:tabs>
          <w:tab w:val="left" w:pos="0"/>
          <w:tab w:val="left" w:pos="6663"/>
          <w:tab w:val="left" w:pos="7513"/>
          <w:tab w:val="left" w:pos="7938"/>
        </w:tabs>
        <w:spacing w:after="0" w:line="240" w:lineRule="auto"/>
        <w:ind w:left="-709" w:right="-143" w:firstLine="709"/>
        <w:jc w:val="right"/>
        <w:rPr>
          <w:rFonts w:ascii="Times New Roman" w:hAnsi="Times New Roman" w:cs="Times New Roman"/>
          <w:spacing w:val="8"/>
        </w:rPr>
      </w:pPr>
      <w:r w:rsidRPr="00746EFB">
        <w:rPr>
          <w:rFonts w:ascii="Times New Roman" w:hAnsi="Times New Roman" w:cs="Times New Roman"/>
          <w:spacing w:val="8"/>
        </w:rPr>
        <w:t xml:space="preserve">Ардатовского муниципального района </w:t>
      </w:r>
    </w:p>
    <w:p w:rsidR="00746EFB" w:rsidRPr="00746EFB" w:rsidRDefault="00746EFB" w:rsidP="00746EFB">
      <w:pPr>
        <w:tabs>
          <w:tab w:val="left" w:pos="0"/>
          <w:tab w:val="left" w:pos="6663"/>
          <w:tab w:val="left" w:pos="7513"/>
          <w:tab w:val="left" w:pos="7938"/>
        </w:tabs>
        <w:spacing w:after="0" w:line="240" w:lineRule="auto"/>
        <w:ind w:left="-709" w:right="-143" w:firstLine="709"/>
        <w:jc w:val="right"/>
        <w:rPr>
          <w:rFonts w:ascii="Times New Roman" w:hAnsi="Times New Roman" w:cs="Times New Roman"/>
          <w:spacing w:val="8"/>
        </w:rPr>
      </w:pPr>
      <w:r w:rsidRPr="00746EFB">
        <w:rPr>
          <w:rFonts w:ascii="Times New Roman" w:hAnsi="Times New Roman" w:cs="Times New Roman"/>
          <w:spacing w:val="8"/>
        </w:rPr>
        <w:t>от 04.12.2018г.   № 26</w:t>
      </w:r>
    </w:p>
    <w:p w:rsidR="00746EFB" w:rsidRPr="00746EFB" w:rsidRDefault="00746EFB" w:rsidP="00746EFB">
      <w:pPr>
        <w:tabs>
          <w:tab w:val="left" w:pos="0"/>
          <w:tab w:val="left" w:pos="6663"/>
          <w:tab w:val="left" w:pos="7513"/>
          <w:tab w:val="left" w:pos="7938"/>
        </w:tabs>
        <w:spacing w:line="240" w:lineRule="auto"/>
        <w:ind w:left="-709" w:right="-143" w:firstLine="709"/>
        <w:jc w:val="center"/>
        <w:rPr>
          <w:rFonts w:ascii="Times New Roman" w:hAnsi="Times New Roman" w:cs="Times New Roman"/>
          <w:spacing w:val="8"/>
        </w:rPr>
      </w:pPr>
    </w:p>
    <w:p w:rsidR="00746EFB" w:rsidRPr="00746EFB" w:rsidRDefault="00746EFB" w:rsidP="00746EFB">
      <w:pPr>
        <w:tabs>
          <w:tab w:val="left" w:pos="0"/>
          <w:tab w:val="left" w:pos="6663"/>
          <w:tab w:val="left" w:pos="7513"/>
          <w:tab w:val="left" w:pos="7938"/>
        </w:tabs>
        <w:spacing w:after="0" w:line="240" w:lineRule="auto"/>
        <w:ind w:left="-709" w:right="-143" w:firstLine="709"/>
        <w:jc w:val="center"/>
        <w:rPr>
          <w:rFonts w:ascii="Times New Roman" w:hAnsi="Times New Roman" w:cs="Times New Roman"/>
          <w:spacing w:val="8"/>
        </w:rPr>
      </w:pPr>
      <w:r w:rsidRPr="00746EFB">
        <w:rPr>
          <w:rFonts w:ascii="Times New Roman" w:hAnsi="Times New Roman" w:cs="Times New Roman"/>
          <w:spacing w:val="8"/>
        </w:rPr>
        <w:t>Совет депутатов  Ардатовского муниципального района РМ</w:t>
      </w:r>
    </w:p>
    <w:p w:rsidR="00746EFB" w:rsidRPr="00746EFB" w:rsidRDefault="00746EFB" w:rsidP="00746EFB">
      <w:pPr>
        <w:tabs>
          <w:tab w:val="left" w:pos="0"/>
          <w:tab w:val="left" w:pos="6663"/>
          <w:tab w:val="left" w:pos="7513"/>
          <w:tab w:val="left" w:pos="7938"/>
        </w:tabs>
        <w:spacing w:after="0" w:line="240" w:lineRule="auto"/>
        <w:ind w:left="-709" w:right="-143" w:firstLine="709"/>
        <w:jc w:val="center"/>
        <w:rPr>
          <w:rFonts w:ascii="Times New Roman" w:hAnsi="Times New Roman" w:cs="Times New Roman"/>
          <w:spacing w:val="8"/>
        </w:rPr>
      </w:pPr>
      <w:r w:rsidRPr="00746EFB">
        <w:rPr>
          <w:rFonts w:ascii="Times New Roman" w:hAnsi="Times New Roman" w:cs="Times New Roman"/>
          <w:spacing w:val="8"/>
        </w:rPr>
        <w:t>шестого созыва</w:t>
      </w:r>
    </w:p>
    <w:p w:rsidR="00746EFB" w:rsidRPr="00746EFB" w:rsidRDefault="00746EFB" w:rsidP="00746EFB">
      <w:pPr>
        <w:tabs>
          <w:tab w:val="left" w:pos="0"/>
          <w:tab w:val="left" w:pos="6663"/>
          <w:tab w:val="left" w:pos="7513"/>
          <w:tab w:val="left" w:pos="7938"/>
        </w:tabs>
        <w:spacing w:after="0" w:line="240" w:lineRule="auto"/>
        <w:ind w:left="-709" w:right="-143" w:firstLine="709"/>
        <w:jc w:val="center"/>
        <w:rPr>
          <w:rFonts w:ascii="Times New Roman" w:hAnsi="Times New Roman" w:cs="Times New Roman"/>
          <w:spacing w:val="8"/>
        </w:rPr>
      </w:pPr>
      <w:r w:rsidRPr="00746EFB">
        <w:rPr>
          <w:rFonts w:ascii="Times New Roman" w:hAnsi="Times New Roman" w:cs="Times New Roman"/>
          <w:spacing w:val="8"/>
        </w:rPr>
        <w:t>г. Ардатов</w:t>
      </w:r>
    </w:p>
    <w:p w:rsidR="00746EFB" w:rsidRPr="00746EFB" w:rsidRDefault="00746EFB" w:rsidP="00746EFB">
      <w:pPr>
        <w:tabs>
          <w:tab w:val="left" w:pos="0"/>
          <w:tab w:val="left" w:pos="6663"/>
          <w:tab w:val="left" w:pos="7513"/>
          <w:tab w:val="left" w:pos="7938"/>
        </w:tabs>
        <w:spacing w:after="0" w:line="240" w:lineRule="auto"/>
        <w:ind w:left="-709" w:right="-143" w:firstLine="709"/>
        <w:jc w:val="center"/>
        <w:rPr>
          <w:rFonts w:ascii="Times New Roman" w:hAnsi="Times New Roman" w:cs="Times New Roman"/>
          <w:spacing w:val="8"/>
        </w:rPr>
      </w:pPr>
    </w:p>
    <w:p w:rsidR="00746EFB" w:rsidRPr="00746EFB" w:rsidRDefault="00746EFB" w:rsidP="00746EFB">
      <w:pPr>
        <w:tabs>
          <w:tab w:val="left" w:pos="0"/>
          <w:tab w:val="left" w:pos="6663"/>
          <w:tab w:val="left" w:pos="7513"/>
          <w:tab w:val="left" w:pos="7938"/>
        </w:tabs>
        <w:spacing w:line="240" w:lineRule="auto"/>
        <w:ind w:left="-709" w:right="-143" w:firstLine="709"/>
        <w:jc w:val="center"/>
        <w:rPr>
          <w:rFonts w:ascii="Times New Roman" w:hAnsi="Times New Roman" w:cs="Times New Roman"/>
          <w:spacing w:val="8"/>
        </w:rPr>
      </w:pPr>
      <w:r w:rsidRPr="00746EFB">
        <w:rPr>
          <w:rFonts w:ascii="Times New Roman" w:hAnsi="Times New Roman" w:cs="Times New Roman"/>
          <w:spacing w:val="8"/>
        </w:rPr>
        <w:t>Р Е Ш Е Н И Е</w:t>
      </w:r>
    </w:p>
    <w:p w:rsidR="00746EFB" w:rsidRPr="00746EFB" w:rsidRDefault="00746EFB" w:rsidP="00746EFB">
      <w:pPr>
        <w:tabs>
          <w:tab w:val="left" w:pos="0"/>
          <w:tab w:val="left" w:pos="6663"/>
          <w:tab w:val="left" w:pos="7513"/>
          <w:tab w:val="left" w:pos="7938"/>
        </w:tabs>
        <w:spacing w:line="240" w:lineRule="auto"/>
        <w:ind w:left="-709" w:right="-143" w:firstLine="709"/>
        <w:jc w:val="center"/>
        <w:rPr>
          <w:rFonts w:ascii="Times New Roman" w:hAnsi="Times New Roman" w:cs="Times New Roman"/>
          <w:spacing w:val="8"/>
        </w:rPr>
      </w:pPr>
    </w:p>
    <w:p w:rsidR="00746EFB" w:rsidRPr="00746EFB" w:rsidRDefault="00746EFB" w:rsidP="00746EFB">
      <w:pPr>
        <w:tabs>
          <w:tab w:val="left" w:pos="0"/>
          <w:tab w:val="left" w:pos="6663"/>
          <w:tab w:val="left" w:pos="7513"/>
          <w:tab w:val="left" w:pos="7938"/>
        </w:tabs>
        <w:spacing w:line="240" w:lineRule="auto"/>
        <w:ind w:left="-709" w:right="-143" w:firstLine="709"/>
        <w:jc w:val="center"/>
        <w:rPr>
          <w:rFonts w:ascii="Times New Roman" w:hAnsi="Times New Roman" w:cs="Times New Roman"/>
        </w:rPr>
      </w:pPr>
      <w:r w:rsidRPr="00746EFB">
        <w:rPr>
          <w:rFonts w:ascii="Times New Roman" w:hAnsi="Times New Roman" w:cs="Times New Roman"/>
        </w:rPr>
        <w:lastRenderedPageBreak/>
        <w:t xml:space="preserve">от               декабря  </w:t>
      </w:r>
      <w:smartTag w:uri="urn:schemas-microsoft-com:office:smarttags" w:element="metricconverter">
        <w:smartTagPr>
          <w:attr w:name="ProductID" w:val="2018 г"/>
        </w:smartTagPr>
        <w:r w:rsidRPr="00746EFB">
          <w:rPr>
            <w:rFonts w:ascii="Times New Roman" w:hAnsi="Times New Roman" w:cs="Times New Roman"/>
          </w:rPr>
          <w:t>2018 г</w:t>
        </w:r>
      </w:smartTag>
      <w:r w:rsidRPr="00746EFB">
        <w:rPr>
          <w:rFonts w:ascii="Times New Roman" w:hAnsi="Times New Roman" w:cs="Times New Roman"/>
        </w:rPr>
        <w:t>.</w:t>
      </w:r>
      <w:r w:rsidRPr="00746EFB">
        <w:rPr>
          <w:rFonts w:ascii="Times New Roman" w:hAnsi="Times New Roman" w:cs="Times New Roman"/>
        </w:rPr>
        <w:tab/>
      </w:r>
      <w:r w:rsidRPr="00746EFB">
        <w:rPr>
          <w:rFonts w:ascii="Times New Roman" w:hAnsi="Times New Roman" w:cs="Times New Roman"/>
        </w:rPr>
        <w:tab/>
      </w:r>
      <w:r w:rsidRPr="00746EFB">
        <w:rPr>
          <w:rFonts w:ascii="Times New Roman" w:hAnsi="Times New Roman" w:cs="Times New Roman"/>
        </w:rPr>
        <w:tab/>
        <w:t xml:space="preserve">№ </w:t>
      </w:r>
    </w:p>
    <w:p w:rsidR="00746EFB" w:rsidRPr="00746EFB" w:rsidRDefault="00746EFB" w:rsidP="00746EFB">
      <w:pPr>
        <w:tabs>
          <w:tab w:val="left" w:pos="7740"/>
        </w:tabs>
        <w:spacing w:line="240" w:lineRule="auto"/>
        <w:ind w:left="-709" w:right="-143" w:firstLine="709"/>
        <w:outlineLvl w:val="0"/>
        <w:rPr>
          <w:rFonts w:ascii="Times New Roman" w:hAnsi="Times New Roman" w:cs="Times New Roman"/>
          <w:bCs/>
          <w:caps/>
        </w:rPr>
      </w:pPr>
    </w:p>
    <w:p w:rsidR="00746EFB" w:rsidRPr="00746EFB" w:rsidRDefault="00746EFB" w:rsidP="00746EFB">
      <w:pPr>
        <w:tabs>
          <w:tab w:val="left" w:pos="7740"/>
        </w:tabs>
        <w:spacing w:line="240" w:lineRule="auto"/>
        <w:ind w:left="-709" w:right="-143" w:firstLine="709"/>
        <w:outlineLvl w:val="0"/>
        <w:rPr>
          <w:rFonts w:ascii="Times New Roman" w:hAnsi="Times New Roman" w:cs="Times New Roman"/>
          <w:bCs/>
          <w:caps/>
        </w:rPr>
      </w:pPr>
    </w:p>
    <w:p w:rsidR="00746EFB" w:rsidRPr="00746EFB" w:rsidRDefault="00746EFB" w:rsidP="00746EFB">
      <w:pPr>
        <w:tabs>
          <w:tab w:val="left" w:pos="7740"/>
        </w:tabs>
        <w:spacing w:line="240" w:lineRule="auto"/>
        <w:ind w:left="-709" w:right="-143" w:firstLine="709"/>
        <w:outlineLvl w:val="0"/>
        <w:rPr>
          <w:rFonts w:ascii="Times New Roman" w:hAnsi="Times New Roman" w:cs="Times New Roman"/>
          <w:bCs/>
          <w:caps/>
        </w:rPr>
      </w:pPr>
      <w:r w:rsidRPr="00746EFB">
        <w:rPr>
          <w:rFonts w:ascii="Times New Roman" w:hAnsi="Times New Roman" w:cs="Times New Roman"/>
          <w:bCs/>
          <w:caps/>
        </w:rPr>
        <w:t xml:space="preserve">О </w:t>
      </w:r>
      <w:r w:rsidRPr="00746EFB">
        <w:rPr>
          <w:rFonts w:ascii="Times New Roman" w:hAnsi="Times New Roman" w:cs="Times New Roman"/>
        </w:rPr>
        <w:t>бюджете Ардатовского муниципального района Республики Мордовия на 2019 год и на плановый период 2020 и 2021 годов</w:t>
      </w: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rPr>
        <w:t>В соответствии с Бюджетным кодексом Российской Федерации, Законом Республики Мордовия «О республиканском бюджете Республики Мордовия на 2019 год и на плановый период 2020 и 2021 годов» и на основании прогноза социально-экономического развития Ардатовского муниципального района Совета депутатов в Ардатовского муниципального района Республики Мордовия решил:</w:t>
      </w:r>
    </w:p>
    <w:p w:rsidR="00746EFB" w:rsidRPr="00746EFB" w:rsidRDefault="00746EFB" w:rsidP="00746EFB">
      <w:pPr>
        <w:spacing w:line="240" w:lineRule="auto"/>
        <w:ind w:left="-709" w:right="-143" w:firstLine="709"/>
        <w:jc w:val="center"/>
        <w:rPr>
          <w:rFonts w:ascii="Times New Roman" w:hAnsi="Times New Roman" w:cs="Times New Roman"/>
          <w:b/>
          <w:bCs/>
        </w:rPr>
      </w:pPr>
      <w:r w:rsidRPr="00746EFB">
        <w:rPr>
          <w:rFonts w:ascii="Times New Roman" w:hAnsi="Times New Roman" w:cs="Times New Roman"/>
          <w:bCs/>
          <w:spacing w:val="100"/>
        </w:rPr>
        <w:t>Статья</w:t>
      </w:r>
      <w:r w:rsidRPr="00746EFB">
        <w:rPr>
          <w:rFonts w:ascii="Times New Roman" w:hAnsi="Times New Roman" w:cs="Times New Roman"/>
          <w:bCs/>
        </w:rPr>
        <w:t xml:space="preserve"> 1. </w:t>
      </w:r>
      <w:r w:rsidRPr="00746EFB">
        <w:rPr>
          <w:rFonts w:ascii="Times New Roman" w:hAnsi="Times New Roman" w:cs="Times New Roman"/>
          <w:b/>
          <w:bCs/>
        </w:rPr>
        <w:t>Основные характеристики бюджета Ардатовского муниципального района Республики Мордовия</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1. Утвердить бюджет Ардатовского муниципального района Республики Мордовия на 2019 год по доходам в сумме 327413,5 тыс. рублей и по расходам в сумме 328901,5 тыс. рублей, с превышением расходов над доходами в сумме 1488,0 тыс. рублей, исходя из уровня инфляции, не превышающего 4,0 процента (декабрь 2019 года к декабрю 2018 года).</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2. Утвердить бюджет Ардатовского муниципального района Республики Мордовия  на 2020 год по доходам в сумме 343724,6 тыс. рублей и по расходам в сумме 345212,6 тыс. рублей, с превышением расходов над доходами в сумме 1488,0 тыс. рублей, исходя из уровня инфляции, не превышающего 4,0 процента (декабрь 2020 года к декабрю 2019 года).</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3. Утвердить бюджет Ардатовского муниципального района Республики Мордовия на 2021 год по доходам в сумме 374963,6 тыс. рублей и по расходам в сумме 376451,6 тыс. рублей, с превышением расходов над доходами в сумме 1488,0 тыс. рублей, исходя из уровня инфляции, не превышающего 3,8 процентов (декабрь 2021 года к декабрю 2020 года).</w:t>
      </w:r>
    </w:p>
    <w:p w:rsidR="00746EFB" w:rsidRPr="00746EFB" w:rsidRDefault="00746EFB" w:rsidP="00746EFB">
      <w:pPr>
        <w:spacing w:line="240" w:lineRule="auto"/>
        <w:ind w:left="-709" w:right="-143" w:firstLine="709"/>
        <w:jc w:val="both"/>
        <w:rPr>
          <w:rFonts w:ascii="Times New Roman" w:hAnsi="Times New Roman" w:cs="Times New Roman"/>
          <w:bCs/>
          <w:highlight w:val="yellow"/>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 xml:space="preserve">Статья </w:t>
      </w:r>
      <w:r w:rsidRPr="00746EFB">
        <w:rPr>
          <w:rFonts w:ascii="Times New Roman" w:hAnsi="Times New Roman" w:cs="Times New Roman"/>
          <w:bCs/>
        </w:rPr>
        <w:t xml:space="preserve">2. </w:t>
      </w:r>
      <w:r w:rsidRPr="00746EFB">
        <w:rPr>
          <w:rFonts w:ascii="Times New Roman" w:hAnsi="Times New Roman" w:cs="Times New Roman"/>
          <w:b/>
        </w:rPr>
        <w:t>Главные администраторы доходов бюджета</w:t>
      </w:r>
      <w:r w:rsidRPr="00746EFB">
        <w:rPr>
          <w:rFonts w:ascii="Times New Roman" w:hAnsi="Times New Roman" w:cs="Times New Roman"/>
          <w:bCs/>
        </w:rPr>
        <w:t xml:space="preserve"> </w:t>
      </w:r>
      <w:r w:rsidRPr="00746EFB">
        <w:rPr>
          <w:rFonts w:ascii="Times New Roman" w:hAnsi="Times New Roman" w:cs="Times New Roman"/>
          <w:b/>
          <w:bCs/>
        </w:rPr>
        <w:t>Ардатовского муниципального района Республики Мордовия</w:t>
      </w:r>
      <w:r w:rsidRPr="00746EFB">
        <w:rPr>
          <w:rFonts w:ascii="Times New Roman" w:hAnsi="Times New Roman" w:cs="Times New Roman"/>
          <w:b/>
        </w:rPr>
        <w:t xml:space="preserve"> и главные администраторы источников финансирования дефицита бюджета </w:t>
      </w:r>
      <w:r w:rsidRPr="00746EFB">
        <w:rPr>
          <w:rFonts w:ascii="Times New Roman" w:hAnsi="Times New Roman" w:cs="Times New Roman"/>
          <w:b/>
          <w:bCs/>
        </w:rPr>
        <w:t>Ардатовского муниципального района Республики Мордовия</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 xml:space="preserve">1. Утвердить </w:t>
      </w:r>
      <w:hyperlink r:id="rId4" w:history="1">
        <w:r w:rsidRPr="00746EFB">
          <w:rPr>
            <w:rStyle w:val="a5"/>
            <w:rFonts w:ascii="Times New Roman" w:hAnsi="Times New Roman" w:cs="Times New Roman"/>
            <w:bCs/>
          </w:rPr>
          <w:t>перечень</w:t>
        </w:r>
      </w:hyperlink>
      <w:r w:rsidRPr="00746EFB">
        <w:rPr>
          <w:rFonts w:ascii="Times New Roman" w:hAnsi="Times New Roman" w:cs="Times New Roman"/>
          <w:bCs/>
        </w:rPr>
        <w:t xml:space="preserve"> главных администраторов доходов бюджета Ардатовского муниципального района Республики Мордовия согласно приложению 1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2. Утвердить п</w:t>
      </w:r>
      <w:hyperlink r:id="rId5" w:history="1">
        <w:r w:rsidRPr="00746EFB">
          <w:rPr>
            <w:rStyle w:val="a5"/>
            <w:rFonts w:ascii="Times New Roman" w:hAnsi="Times New Roman" w:cs="Times New Roman"/>
            <w:bCs/>
          </w:rPr>
          <w:t>еречень</w:t>
        </w:r>
      </w:hyperlink>
      <w:r w:rsidRPr="00746EFB">
        <w:rPr>
          <w:rFonts w:ascii="Times New Roman" w:hAnsi="Times New Roman" w:cs="Times New Roman"/>
          <w:bCs/>
        </w:rPr>
        <w:t xml:space="preserve"> главных администраторов источников финансирования дефицита бюджета Ардатовского муниципального района Республики Мордовия согласно приложению 2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 xml:space="preserve">3. </w:t>
      </w:r>
      <w:r w:rsidRPr="00746EFB">
        <w:rPr>
          <w:rFonts w:ascii="Times New Roman" w:hAnsi="Times New Roman" w:cs="Times New Roman"/>
        </w:rPr>
        <w:t>Нормативы распределения доходов между районным бюджетом муниципального района и бюджетами поселений, не установленные бюджетным законодательством Российской Федерации, определяются согласно приложению 3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4. Доходы бюджета Ардатовского муниципального района формируются в соответствии с классификацией доходов бюджетов Российской Федерации в суммах согласно приложению 4 и 5 к настоящему Решению</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bCs/>
          <w:spacing w:val="100"/>
        </w:rPr>
        <w:t>Статья</w:t>
      </w:r>
      <w:r w:rsidRPr="00746EFB">
        <w:rPr>
          <w:rFonts w:ascii="Times New Roman" w:hAnsi="Times New Roman" w:cs="Times New Roman"/>
          <w:bCs/>
        </w:rPr>
        <w:t xml:space="preserve">3. </w:t>
      </w:r>
      <w:r w:rsidRPr="00746EFB">
        <w:rPr>
          <w:rFonts w:ascii="Times New Roman" w:hAnsi="Times New Roman" w:cs="Times New Roman"/>
          <w:b/>
          <w:bCs/>
        </w:rPr>
        <w:t>Общая характеристика доходов бюджета Ардатовского муниципального района</w:t>
      </w: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Доходы бюджета Ардатовского муниципального района Республики Мордовия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lastRenderedPageBreak/>
        <w:t>Статья 4</w:t>
      </w:r>
      <w:r w:rsidRPr="00746EFB">
        <w:rPr>
          <w:rFonts w:ascii="Times New Roman" w:hAnsi="Times New Roman" w:cs="Times New Roman"/>
          <w:bCs/>
        </w:rPr>
        <w:t xml:space="preserve">. </w:t>
      </w:r>
      <w:r w:rsidRPr="00746EFB">
        <w:rPr>
          <w:rFonts w:ascii="Times New Roman" w:hAnsi="Times New Roman" w:cs="Times New Roman"/>
          <w:b/>
          <w:bCs/>
        </w:rPr>
        <w:t>Безвозмездные поступления в бюджет Ардатовского муниципального района Республики Мордовия</w:t>
      </w:r>
    </w:p>
    <w:p w:rsidR="00746EFB" w:rsidRPr="00746EFB" w:rsidRDefault="00746EFB" w:rsidP="00746EFB">
      <w:pPr>
        <w:spacing w:line="240" w:lineRule="auto"/>
        <w:ind w:left="-709" w:right="-143" w:firstLine="709"/>
        <w:jc w:val="both"/>
        <w:rPr>
          <w:rFonts w:ascii="Times New Roman" w:hAnsi="Times New Roman" w:cs="Times New Roman"/>
          <w:bCs/>
        </w:rPr>
      </w:pPr>
      <w:r w:rsidRPr="00746EFB">
        <w:rPr>
          <w:rFonts w:ascii="Times New Roman" w:hAnsi="Times New Roman" w:cs="Times New Roman"/>
          <w:bCs/>
        </w:rPr>
        <w:t xml:space="preserve">Утвердить объем безвозмездных поступлений в бюджет Ардатовского муниципального района Республики Мордовия </w:t>
      </w:r>
      <w:r w:rsidRPr="00746EFB">
        <w:rPr>
          <w:rFonts w:ascii="Times New Roman" w:hAnsi="Times New Roman" w:cs="Times New Roman"/>
        </w:rPr>
        <w:t>на 2019 год и на плановый период 2020 и 2021 годов</w:t>
      </w:r>
      <w:r w:rsidRPr="00746EFB">
        <w:rPr>
          <w:rFonts w:ascii="Times New Roman" w:hAnsi="Times New Roman" w:cs="Times New Roman"/>
          <w:bCs/>
        </w:rPr>
        <w:t xml:space="preserve"> согласно приложению 6 и 7 к настоящему Решению.</w:t>
      </w: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 5</w:t>
      </w:r>
      <w:r w:rsidRPr="00746EFB">
        <w:rPr>
          <w:rFonts w:ascii="Times New Roman" w:hAnsi="Times New Roman" w:cs="Times New Roman"/>
          <w:bCs/>
        </w:rPr>
        <w:t xml:space="preserve">. </w:t>
      </w:r>
      <w:r w:rsidRPr="00746EFB">
        <w:rPr>
          <w:rFonts w:ascii="Times New Roman" w:hAnsi="Times New Roman" w:cs="Times New Roman"/>
          <w:b/>
          <w:bCs/>
        </w:rPr>
        <w:t>Распределение расходов бюджета Ардатовского муниципального района Республики Мордовия</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Утвердить:</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bCs/>
        </w:rPr>
        <w:t xml:space="preserve">распределение бюджетных ассигнований бюджета Ардатовского муниципального района Республики Мордовия </w:t>
      </w:r>
      <w:r w:rsidRPr="00746EFB">
        <w:rPr>
          <w:rFonts w:ascii="Times New Roman" w:hAnsi="Times New Roman" w:cs="Times New Roman"/>
        </w:rPr>
        <w:t>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r w:rsidRPr="00746EFB">
        <w:rPr>
          <w:rFonts w:ascii="Times New Roman" w:hAnsi="Times New Roman" w:cs="Times New Roman"/>
          <w:bCs/>
        </w:rPr>
        <w:t xml:space="preserve"> согласно </w:t>
      </w:r>
      <w:hyperlink r:id="rId6" w:history="1">
        <w:r w:rsidRPr="00746EFB">
          <w:rPr>
            <w:rStyle w:val="a5"/>
            <w:rFonts w:ascii="Times New Roman" w:hAnsi="Times New Roman" w:cs="Times New Roman"/>
            <w:bCs/>
          </w:rPr>
          <w:t>8</w:t>
        </w:r>
      </w:hyperlink>
      <w:r w:rsidRPr="00746EFB">
        <w:rPr>
          <w:rFonts w:ascii="Times New Roman" w:hAnsi="Times New Roman" w:cs="Times New Roman"/>
          <w:bCs/>
        </w:rPr>
        <w:t xml:space="preserve"> и 9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ведомственную структуру расходов бюджета </w:t>
      </w:r>
      <w:r w:rsidRPr="00746EFB">
        <w:rPr>
          <w:rFonts w:ascii="Times New Roman" w:hAnsi="Times New Roman" w:cs="Times New Roman"/>
          <w:bCs/>
        </w:rPr>
        <w:t xml:space="preserve">Ардатовского муниципального района Республики Мордовия </w:t>
      </w:r>
      <w:r w:rsidRPr="00746EFB">
        <w:rPr>
          <w:rFonts w:ascii="Times New Roman" w:hAnsi="Times New Roman" w:cs="Times New Roman"/>
        </w:rPr>
        <w:t>на 2019 год и на плановый период 2020 и 2021 годов</w:t>
      </w:r>
      <w:r w:rsidRPr="00746EFB">
        <w:rPr>
          <w:rFonts w:ascii="Times New Roman" w:hAnsi="Times New Roman" w:cs="Times New Roman"/>
          <w:bCs/>
        </w:rPr>
        <w:t xml:space="preserve"> согласно </w:t>
      </w:r>
      <w:hyperlink r:id="rId7" w:history="1">
        <w:r w:rsidRPr="00746EFB">
          <w:rPr>
            <w:rStyle w:val="a5"/>
            <w:rFonts w:ascii="Times New Roman" w:hAnsi="Times New Roman" w:cs="Times New Roman"/>
            <w:bCs/>
          </w:rPr>
          <w:t xml:space="preserve">приложениям </w:t>
        </w:r>
      </w:hyperlink>
      <w:r w:rsidRPr="00746EFB">
        <w:rPr>
          <w:rFonts w:ascii="Times New Roman" w:hAnsi="Times New Roman" w:cs="Times New Roman"/>
          <w:bCs/>
        </w:rPr>
        <w:t>10 и 11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распределение бюджетных ассигнований бюджета Ардатовского муниципального района Республики Мордовия</w:t>
      </w:r>
      <w:r w:rsidRPr="00746EFB">
        <w:rPr>
          <w:rFonts w:ascii="Times New Roman" w:hAnsi="Times New Roman" w:cs="Times New Roman"/>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r w:rsidRPr="00746EFB">
        <w:rPr>
          <w:rFonts w:ascii="Times New Roman" w:hAnsi="Times New Roman" w:cs="Times New Roman"/>
          <w:bCs/>
        </w:rPr>
        <w:t xml:space="preserve"> согласно </w:t>
      </w:r>
      <w:hyperlink r:id="rId8" w:history="1">
        <w:r w:rsidRPr="00746EFB">
          <w:rPr>
            <w:rStyle w:val="a5"/>
            <w:rFonts w:ascii="Times New Roman" w:hAnsi="Times New Roman" w:cs="Times New Roman"/>
            <w:bCs/>
          </w:rPr>
          <w:t>приложениям</w:t>
        </w:r>
      </w:hyperlink>
      <w:r w:rsidRPr="00746EFB">
        <w:rPr>
          <w:rFonts w:ascii="Times New Roman" w:hAnsi="Times New Roman" w:cs="Times New Roman"/>
        </w:rPr>
        <w:t xml:space="preserve"> 12 и 13</w:t>
      </w:r>
      <w:r w:rsidRPr="00746EFB">
        <w:rPr>
          <w:rFonts w:ascii="Times New Roman" w:hAnsi="Times New Roman" w:cs="Times New Roman"/>
          <w:bCs/>
        </w:rPr>
        <w:t xml:space="preserve">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распределение муниципальных капитальных вложений финансируемых из бюджета Ардатовского муниципального района на 2019 год и на плановый период 2020 и 2021 годов</w:t>
      </w:r>
      <w:r w:rsidRPr="00746EFB">
        <w:rPr>
          <w:rFonts w:ascii="Times New Roman" w:hAnsi="Times New Roman" w:cs="Times New Roman"/>
          <w:bCs/>
        </w:rPr>
        <w:t xml:space="preserve"> согласно </w:t>
      </w:r>
      <w:hyperlink r:id="rId9" w:history="1">
        <w:r w:rsidRPr="00746EFB">
          <w:rPr>
            <w:rStyle w:val="a5"/>
            <w:rFonts w:ascii="Times New Roman" w:hAnsi="Times New Roman" w:cs="Times New Roman"/>
            <w:bCs/>
          </w:rPr>
          <w:t>приложениям</w:t>
        </w:r>
      </w:hyperlink>
      <w:r w:rsidRPr="00746EFB">
        <w:rPr>
          <w:rFonts w:ascii="Times New Roman" w:hAnsi="Times New Roman" w:cs="Times New Roman"/>
        </w:rPr>
        <w:t xml:space="preserve"> 14 и 15</w:t>
      </w:r>
      <w:r w:rsidRPr="00746EFB">
        <w:rPr>
          <w:rFonts w:ascii="Times New Roman" w:hAnsi="Times New Roman" w:cs="Times New Roman"/>
          <w:bCs/>
        </w:rPr>
        <w:t xml:space="preserve"> к настоящему Решению</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Статья6.</w:t>
      </w:r>
      <w:r w:rsidRPr="00746EFB">
        <w:rPr>
          <w:rFonts w:ascii="Times New Roman" w:hAnsi="Times New Roman" w:cs="Times New Roman"/>
          <w:bCs/>
        </w:rPr>
        <w:t xml:space="preserve"> </w:t>
      </w:r>
      <w:r w:rsidRPr="00746EFB">
        <w:rPr>
          <w:rFonts w:ascii="Times New Roman" w:hAnsi="Times New Roman" w:cs="Times New Roman"/>
          <w:b/>
          <w:bCs/>
        </w:rPr>
        <w:t>Бюджетные ассигнования на обеспечение деятельности муниципальных учреждений Ардатовского муниципального района Республики Мордовия</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1. Из бюджета Ардатовского муниципального района Республики Мордовия казенным учреждениям Ардатовского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bCs/>
        </w:rPr>
        <w:t xml:space="preserve">2. Из </w:t>
      </w:r>
      <w:r w:rsidRPr="00746EFB">
        <w:rPr>
          <w:rFonts w:ascii="Times New Roman" w:hAnsi="Times New Roman" w:cs="Times New Roman"/>
        </w:rPr>
        <w:t xml:space="preserve">бюджета </w:t>
      </w:r>
      <w:r w:rsidRPr="00746EFB">
        <w:rPr>
          <w:rFonts w:ascii="Times New Roman" w:hAnsi="Times New Roman" w:cs="Times New Roman"/>
          <w:bCs/>
        </w:rPr>
        <w:t>Ардатовского муниципального района Республики Мордовия</w:t>
      </w:r>
      <w:r w:rsidRPr="00746EFB">
        <w:rPr>
          <w:rFonts w:ascii="Times New Roman" w:hAnsi="Times New Roman" w:cs="Times New Roman"/>
        </w:rPr>
        <w:t xml:space="preserve"> бюджетным учреждениям Республики Мордовия предоставляются субсидии:</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на финансовое обеспечение выполнения ими муниципального задания;</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на иные цели.</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Статья7</w:t>
      </w:r>
      <w:r w:rsidRPr="00746EFB">
        <w:rPr>
          <w:rFonts w:ascii="Times New Roman" w:hAnsi="Times New Roman" w:cs="Times New Roman"/>
          <w:bCs/>
        </w:rPr>
        <w:t xml:space="preserve">. </w:t>
      </w:r>
      <w:r w:rsidRPr="00746EFB">
        <w:rPr>
          <w:rFonts w:ascii="Times New Roman" w:hAnsi="Times New Roman" w:cs="Times New Roman"/>
          <w:b/>
          <w:bCs/>
        </w:rPr>
        <w:t>Бюджетные ассигнования на социальное обеспечение населения</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1. Из бюджета </w:t>
      </w:r>
      <w:r w:rsidRPr="00746EFB">
        <w:rPr>
          <w:rFonts w:ascii="Times New Roman" w:hAnsi="Times New Roman" w:cs="Times New Roman"/>
          <w:bCs/>
        </w:rPr>
        <w:t>Ардатовского муниципального района</w:t>
      </w:r>
      <w:r w:rsidRPr="00746EFB">
        <w:rPr>
          <w:rFonts w:ascii="Times New Roman" w:hAnsi="Times New Roman" w:cs="Times New Roman"/>
        </w:rPr>
        <w:t xml:space="preserve">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Ардатовского</w:t>
      </w:r>
      <w:r w:rsidRPr="00746EFB">
        <w:rPr>
          <w:rFonts w:ascii="Times New Roman" w:hAnsi="Times New Roman" w:cs="Times New Roman"/>
          <w:bCs/>
        </w:rPr>
        <w:t xml:space="preserve"> муниципального района:</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гражданам, попавшим в трудную жизненную ситуацию, и гражданам, имеющим заслуги перед Отечеством, в том числе при ликвидации последствий аварий;</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на строительство или приобретение жилья гражданам, нуждающимся в улучшении жилищных условий;</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746EFB" w:rsidRPr="00746EFB" w:rsidRDefault="00746EFB" w:rsidP="00746EFB">
      <w:pPr>
        <w:spacing w:line="240" w:lineRule="auto"/>
        <w:ind w:left="-709" w:right="-143" w:firstLine="709"/>
        <w:jc w:val="both"/>
        <w:rPr>
          <w:rFonts w:ascii="Times New Roman" w:hAnsi="Times New Roman" w:cs="Times New Roman"/>
          <w:bCs/>
          <w:spacing w:val="100"/>
          <w:highlight w:val="yellow"/>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lastRenderedPageBreak/>
        <w:t>Статья8</w:t>
      </w:r>
      <w:r w:rsidRPr="00746EFB">
        <w:rPr>
          <w:rFonts w:ascii="Times New Roman" w:hAnsi="Times New Roman" w:cs="Times New Roman"/>
          <w:bCs/>
        </w:rPr>
        <w:t xml:space="preserve">. </w:t>
      </w:r>
      <w:r w:rsidRPr="00746EFB">
        <w:rPr>
          <w:rFonts w:ascii="Times New Roman" w:hAnsi="Times New Roman" w:cs="Times New Roman"/>
          <w:b/>
          <w:bCs/>
        </w:rPr>
        <w:t>Бюджетные ассигнования на социальное обеспечение населения, не связанные с предоставлением мер социальной поддержки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1. Из бюджета </w:t>
      </w:r>
      <w:r w:rsidRPr="00746EFB">
        <w:rPr>
          <w:rFonts w:ascii="Times New Roman" w:hAnsi="Times New Roman" w:cs="Times New Roman"/>
          <w:bCs/>
        </w:rPr>
        <w:t>Ардатовского муниципального района Республики Мордовия</w:t>
      </w:r>
      <w:r w:rsidRPr="00746EFB">
        <w:rPr>
          <w:rFonts w:ascii="Times New Roman" w:hAnsi="Times New Roman" w:cs="Times New Roman"/>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ежемесячная надбавка  к трудовой пенсии  по старости (инвалидности) лицам, замещающим муниципальные должности и муниципальным служащим.</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социальные выплаты на строительство или приобретение жилья гражданам, нуждающимся в улучшении жилищных условий, в рамках реализации подпрограммы  «Обеспечение жильем молодых семей»;</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-ежегодная премия Главы Администрации Ардатовского муниципального района для поддержки способной и талантливой молодежи общеобразовательных учреждений в возрасте 14 до 18 лет;</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ежегодная премия Главы Администрации Ардатовского муниципального района для поощрения творческих и талантливых преподавателей общеобразовательных организаций Ардатовского муниципального района.</w:t>
      </w:r>
    </w:p>
    <w:p w:rsidR="00746EFB" w:rsidRPr="00746EFB" w:rsidRDefault="00746EFB" w:rsidP="00746EFB">
      <w:pPr>
        <w:spacing w:line="240" w:lineRule="auto"/>
        <w:ind w:left="-709" w:right="-143" w:firstLine="709"/>
        <w:jc w:val="both"/>
        <w:outlineLvl w:val="0"/>
        <w:rPr>
          <w:rFonts w:ascii="Times New Roman" w:hAnsi="Times New Roman" w:cs="Times New Roman"/>
          <w:bCs/>
          <w:spacing w:val="100"/>
        </w:rPr>
      </w:pPr>
    </w:p>
    <w:p w:rsidR="00746EFB" w:rsidRPr="00746EFB" w:rsidRDefault="00746EFB" w:rsidP="00746EFB">
      <w:pPr>
        <w:spacing w:line="240" w:lineRule="auto"/>
        <w:ind w:left="-709" w:right="-143" w:firstLine="709"/>
        <w:jc w:val="both"/>
        <w:outlineLvl w:val="0"/>
        <w:rPr>
          <w:rFonts w:ascii="Times New Roman" w:hAnsi="Times New Roman" w:cs="Times New Roman"/>
          <w:b/>
        </w:rPr>
      </w:pPr>
      <w:r w:rsidRPr="00746EFB">
        <w:rPr>
          <w:rFonts w:ascii="Times New Roman" w:hAnsi="Times New Roman" w:cs="Times New Roman"/>
          <w:bCs/>
          <w:spacing w:val="100"/>
        </w:rPr>
        <w:t>Статья9</w:t>
      </w:r>
      <w:r w:rsidRPr="00746EFB">
        <w:rPr>
          <w:rFonts w:ascii="Times New Roman" w:hAnsi="Times New Roman" w:cs="Times New Roman"/>
          <w:bCs/>
        </w:rPr>
        <w:t xml:space="preserve">. </w:t>
      </w:r>
      <w:r w:rsidRPr="00746EFB">
        <w:rPr>
          <w:rFonts w:ascii="Times New Roman" w:hAnsi="Times New Roman" w:cs="Times New Roman"/>
          <w:b/>
        </w:rPr>
        <w:t>Субсидии юридическим лицам, в том числе некоммерческим организациям (за исключением субсидий государственным (муниципальным) учреждениям Ардатовского муниципального района  Республики Мордовия) индивидуальным предпринимателям, физическим лицам</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1. Субсидии юридическим лицам, в том числе некоммерческим организациям (за исключением субсидий государственным (муниципальным) учреждениям </w:t>
      </w:r>
      <w:r w:rsidRPr="00746EFB">
        <w:rPr>
          <w:rFonts w:ascii="Times New Roman" w:hAnsi="Times New Roman" w:cs="Times New Roman"/>
          <w:bCs/>
        </w:rPr>
        <w:t>Ардатовского муниципального района</w:t>
      </w:r>
      <w:r w:rsidRPr="00746EFB">
        <w:rPr>
          <w:rFonts w:ascii="Times New Roman" w:hAnsi="Times New Roman" w:cs="Times New Roman"/>
        </w:rPr>
        <w:t>),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постановлением Администрации Ардатовского</w:t>
      </w:r>
      <w:r w:rsidRPr="00746EFB">
        <w:rPr>
          <w:rFonts w:ascii="Times New Roman" w:hAnsi="Times New Roman" w:cs="Times New Roman"/>
          <w:bCs/>
        </w:rPr>
        <w:t xml:space="preserve"> муниципального района</w:t>
      </w:r>
      <w:r w:rsidRPr="00746EFB">
        <w:rPr>
          <w:rFonts w:ascii="Times New Roman" w:hAnsi="Times New Roman" w:cs="Times New Roman"/>
        </w:rPr>
        <w:t>.</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2. Из бюджета Ардатовского</w:t>
      </w:r>
      <w:r w:rsidRPr="00746EFB">
        <w:rPr>
          <w:rFonts w:ascii="Times New Roman" w:hAnsi="Times New Roman" w:cs="Times New Roman"/>
          <w:bCs/>
        </w:rPr>
        <w:t xml:space="preserve"> муниципального района</w:t>
      </w:r>
      <w:r w:rsidRPr="00746EFB">
        <w:rPr>
          <w:rFonts w:ascii="Times New Roman" w:hAnsi="Times New Roman" w:cs="Times New Roman"/>
        </w:rPr>
        <w:t xml:space="preserve"> предоставляются субсидии: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 социально ориентированным некоммерческим организациям на возмещение части затрат, связанных с осуществлением деятельности, направленной на решение социальных проблем, развитие гражданского общества в Российской Федерации, а также видами деятельности, предусмотренными статьей 31.1 Федерального закона от 12 января 1996 года № 7-ФЗ « О некоммерческих организациях».</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 10</w:t>
      </w:r>
      <w:r w:rsidRPr="00746EFB">
        <w:rPr>
          <w:rFonts w:ascii="Times New Roman" w:hAnsi="Times New Roman" w:cs="Times New Roman"/>
          <w:bCs/>
        </w:rPr>
        <w:t xml:space="preserve">. </w:t>
      </w:r>
      <w:r w:rsidRPr="00746EFB">
        <w:rPr>
          <w:rFonts w:ascii="Times New Roman" w:hAnsi="Times New Roman" w:cs="Times New Roman"/>
          <w:b/>
          <w:bCs/>
        </w:rPr>
        <w:t xml:space="preserve">Межбюджетные трансферты, </w:t>
      </w:r>
      <w:r w:rsidRPr="00746EFB">
        <w:rPr>
          <w:rFonts w:ascii="Times New Roman" w:hAnsi="Times New Roman" w:cs="Times New Roman"/>
          <w:b/>
        </w:rPr>
        <w:t xml:space="preserve">предоставляемые </w:t>
      </w:r>
      <w:r w:rsidRPr="00746EFB">
        <w:rPr>
          <w:rFonts w:ascii="Times New Roman" w:hAnsi="Times New Roman" w:cs="Times New Roman"/>
          <w:b/>
          <w:bCs/>
        </w:rPr>
        <w:t xml:space="preserve">другим бюджетам </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1. Утвердить объем межбюджетных трансфертов, предоставляемых другим бюджетам бюджетной системы Российской Федерации в 2019 году 4756,3  тыс. рублей, в 2020 году 7472,2 тыс. рублей, 2021 году в 10751,2 тыс.рублей. </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bCs/>
        </w:rPr>
        <w:t>2. Уровень расчетной бюджетной обеспеченности сельских поселений, определенный в качестве критерия выравнивания расчетной бюджетной обеспеченности сельских поселений, равен 0,1.</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3.</w:t>
      </w:r>
      <w:r w:rsidRPr="00746EFB">
        <w:rPr>
          <w:rFonts w:ascii="Times New Roman" w:hAnsi="Times New Roman" w:cs="Times New Roman"/>
          <w:bCs/>
        </w:rPr>
        <w:t xml:space="preserve"> Утвердить распределение межбюджетных трансфертов из районного бюджета </w:t>
      </w:r>
      <w:r w:rsidRPr="00746EFB">
        <w:rPr>
          <w:rFonts w:ascii="Times New Roman" w:hAnsi="Times New Roman" w:cs="Times New Roman"/>
        </w:rPr>
        <w:t xml:space="preserve">Ардатовского муниципального района </w:t>
      </w:r>
      <w:r w:rsidRPr="00746EFB">
        <w:rPr>
          <w:rFonts w:ascii="Times New Roman" w:hAnsi="Times New Roman" w:cs="Times New Roman"/>
          <w:bCs/>
        </w:rPr>
        <w:t xml:space="preserve">Республики Мордовия (за исключением субсидий и иных межбюджетных трансфертов, распределение которых утверждается Главой </w:t>
      </w:r>
      <w:r w:rsidRPr="00746EFB">
        <w:rPr>
          <w:rFonts w:ascii="Times New Roman" w:hAnsi="Times New Roman" w:cs="Times New Roman"/>
        </w:rPr>
        <w:t>Ардатовского муниципального района</w:t>
      </w:r>
      <w:r w:rsidRPr="00746EFB">
        <w:rPr>
          <w:rFonts w:ascii="Times New Roman" w:hAnsi="Times New Roman" w:cs="Times New Roman"/>
          <w:bCs/>
        </w:rPr>
        <w:t xml:space="preserve">) согласно </w:t>
      </w:r>
      <w:hyperlink r:id="rId10" w:history="1">
        <w:r w:rsidRPr="00746EFB">
          <w:rPr>
            <w:rStyle w:val="a5"/>
            <w:rFonts w:ascii="Times New Roman" w:hAnsi="Times New Roman" w:cs="Times New Roman"/>
            <w:bCs/>
          </w:rPr>
          <w:t xml:space="preserve">приложению </w:t>
        </w:r>
      </w:hyperlink>
      <w:r w:rsidRPr="00746EFB">
        <w:rPr>
          <w:rFonts w:ascii="Times New Roman" w:hAnsi="Times New Roman" w:cs="Times New Roman"/>
          <w:bCs/>
        </w:rPr>
        <w:t>16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
          <w:bCs/>
        </w:rPr>
      </w:pP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bCs/>
        </w:rPr>
        <w:t xml:space="preserve">Статья 11. </w:t>
      </w:r>
      <w:r w:rsidRPr="00746EFB">
        <w:rPr>
          <w:rFonts w:ascii="Times New Roman" w:hAnsi="Times New Roman" w:cs="Times New Roman"/>
          <w:b/>
        </w:rPr>
        <w:t>Бюджетные ассигнования Дорожного фонда Республики Мордовия</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lastRenderedPageBreak/>
        <w:t xml:space="preserve">1. Утвердить объем бюджетных ассигнований Дорожного фонда Ардатовского муниципального района Республики Мордовия на 2019 год в сумме 9512,7 тыс. рублей, на 2020 год </w:t>
      </w:r>
      <w:r w:rsidRPr="00746EFB">
        <w:rPr>
          <w:rFonts w:ascii="Times New Roman" w:hAnsi="Times New Roman" w:cs="Times New Roman"/>
          <w:bCs/>
        </w:rPr>
        <w:t xml:space="preserve">–14944,5 тыс. рублей, на 2021 год – 21502,5 тыс. рублей. </w:t>
      </w:r>
    </w:p>
    <w:p w:rsidR="00746EFB" w:rsidRPr="00746EFB" w:rsidRDefault="00746EFB" w:rsidP="00746EFB">
      <w:pPr>
        <w:pStyle w:val="ConsPlusNormal"/>
        <w:ind w:left="-709" w:right="-143" w:firstLine="709"/>
        <w:jc w:val="both"/>
        <w:rPr>
          <w:rFonts w:ascii="Times New Roman" w:hAnsi="Times New Roman" w:cs="Times New Roman"/>
          <w:bCs/>
          <w:sz w:val="22"/>
          <w:szCs w:val="22"/>
        </w:rPr>
      </w:pPr>
      <w:r w:rsidRPr="00746EFB">
        <w:rPr>
          <w:rFonts w:ascii="Times New Roman" w:hAnsi="Times New Roman" w:cs="Times New Roman"/>
          <w:sz w:val="22"/>
          <w:szCs w:val="22"/>
        </w:rPr>
        <w:t xml:space="preserve">2.Бюджетные ассигнования Дорожного фонда Республики Мордовия направляются: </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 на строительство (реконструкцию), капитальный ремонт и содержание автомобильных дорог общего пользования местного значения.</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 на строительство (реконструкцию), капитальный ремонт и содержание автомобильных дорог общего пользования местного значения в виде межбюджетных трансфертов, передаваемых бюджетам поселений из бюджета Ардатовского муниципального района на осуществление части полномочий по решению вопросов местного значения в соответствии с заключенными соглашениями в соответствии с приложением 17 к настоящему Решению.</w:t>
      </w: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3. Порядок формирования и использования </w:t>
      </w:r>
      <w:r w:rsidRPr="00746EFB">
        <w:rPr>
          <w:rFonts w:ascii="Times New Roman" w:hAnsi="Times New Roman" w:cs="Times New Roman"/>
          <w:bCs/>
        </w:rPr>
        <w:t>Дорожного фонда муниципального района определяется Решением Совета депутатов Ардатовского муниципального района</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12. </w:t>
      </w:r>
      <w:r w:rsidRPr="00746EFB">
        <w:rPr>
          <w:rFonts w:ascii="Times New Roman" w:hAnsi="Times New Roman" w:cs="Times New Roman"/>
          <w:b/>
          <w:bCs/>
        </w:rPr>
        <w:t>Резервный фонд администрации Ардатовского муниципального района Республики Мордовия</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Установить размер Резервного фонда администрации Ардатовского муниципального района Республики Мордовия на 2019 год и на плановый период 2020 и 2021 годов в сумме 100,0 тыс. рублей ежегодно.</w:t>
      </w:r>
    </w:p>
    <w:p w:rsidR="00746EFB" w:rsidRPr="00746EFB" w:rsidRDefault="00746EFB" w:rsidP="00746EFB">
      <w:pPr>
        <w:pStyle w:val="Con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Средства Резервного фонда администрации муниципального  района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46EFB" w:rsidRPr="00746EFB" w:rsidRDefault="00746EFB" w:rsidP="00746EFB">
      <w:pPr>
        <w:pStyle w:val="Con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Бюджетные ассигнования Резервного фонда администрации муниципального района, предусмотренные в составе районного бюджета, используются по решению администрации муниципального  района.</w:t>
      </w:r>
    </w:p>
    <w:p w:rsidR="00746EFB" w:rsidRPr="00746EFB" w:rsidRDefault="00746EFB" w:rsidP="00746EFB">
      <w:pPr>
        <w:pStyle w:val="Con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Порядок использования бюджетных ассигнований Резервного фонда администрации муниципального  района,  устанавливается администрацией муниципального района.</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Отчет об использовании бюджетных ассигнований Резервного фонда администрации муниципального района прилагается к годовому отчету об исполнении районного бюджета.</w:t>
      </w:r>
    </w:p>
    <w:p w:rsidR="00746EFB" w:rsidRPr="00746EFB" w:rsidRDefault="00746EFB" w:rsidP="00746EFB">
      <w:pPr>
        <w:spacing w:line="240" w:lineRule="auto"/>
        <w:ind w:left="-709" w:right="-143" w:firstLine="709"/>
        <w:jc w:val="both"/>
        <w:rPr>
          <w:rFonts w:ascii="Times New Roman" w:hAnsi="Times New Roman" w:cs="Times New Roman"/>
          <w:bCs/>
          <w:spacing w:val="100"/>
        </w:rPr>
      </w:pPr>
    </w:p>
    <w:p w:rsidR="00746EFB" w:rsidRPr="00746EFB" w:rsidRDefault="00746EFB" w:rsidP="00746EFB">
      <w:pPr>
        <w:spacing w:line="240" w:lineRule="auto"/>
        <w:ind w:left="-709" w:right="-143" w:firstLine="709"/>
        <w:jc w:val="both"/>
        <w:rPr>
          <w:rFonts w:ascii="Times New Roman" w:hAnsi="Times New Roman" w:cs="Times New Roman"/>
          <w:b/>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13. </w:t>
      </w:r>
      <w:r w:rsidRPr="00746EFB">
        <w:rPr>
          <w:rFonts w:ascii="Times New Roman" w:hAnsi="Times New Roman" w:cs="Times New Roman"/>
          <w:b/>
        </w:rPr>
        <w:t>Объем бюджетных ассигнований на исполнение публичных нормативных обязательств</w:t>
      </w: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2019 год в сумме  10652,2 тыс. рублей, на 2020 год </w:t>
      </w:r>
      <w:r w:rsidRPr="00746EFB">
        <w:rPr>
          <w:rFonts w:ascii="Times New Roman" w:hAnsi="Times New Roman" w:cs="Times New Roman"/>
          <w:bCs/>
        </w:rPr>
        <w:t>– 10821,1 тыс</w:t>
      </w:r>
      <w:r w:rsidRPr="00746EFB">
        <w:rPr>
          <w:rFonts w:ascii="Times New Roman" w:hAnsi="Times New Roman" w:cs="Times New Roman"/>
        </w:rPr>
        <w:t xml:space="preserve">. рублей, на 2021 год </w:t>
      </w:r>
      <w:r w:rsidRPr="00746EFB">
        <w:rPr>
          <w:rFonts w:ascii="Times New Roman" w:hAnsi="Times New Roman" w:cs="Times New Roman"/>
          <w:bCs/>
        </w:rPr>
        <w:t xml:space="preserve">–10824,5 </w:t>
      </w:r>
      <w:r w:rsidRPr="00746EFB">
        <w:rPr>
          <w:rFonts w:ascii="Times New Roman" w:hAnsi="Times New Roman" w:cs="Times New Roman"/>
        </w:rPr>
        <w:t>тыс. рублей.</w:t>
      </w: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14. </w:t>
      </w:r>
      <w:r w:rsidRPr="00746EFB">
        <w:rPr>
          <w:rFonts w:ascii="Times New Roman" w:hAnsi="Times New Roman" w:cs="Times New Roman"/>
          <w:b/>
          <w:bCs/>
        </w:rPr>
        <w:t xml:space="preserve">Расходы на исполнение судебных актов по искам к Ардатовскому муниципальному району Республики Мордовия </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1. Из бюджета Ардатовского муниципального района Республики Мордовия предоставляются бюджетные ассигнования на:</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исполнение судебных актов по искам к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746EFB" w:rsidRPr="00746EFB" w:rsidRDefault="00746EFB" w:rsidP="00746EFB">
      <w:pPr>
        <w:pStyle w:val="ab"/>
        <w:ind w:left="-709" w:right="-143" w:firstLine="709"/>
        <w:rPr>
          <w:rFonts w:ascii="Times New Roman" w:hAnsi="Times New Roman"/>
          <w:sz w:val="22"/>
          <w:szCs w:val="22"/>
        </w:rPr>
      </w:pPr>
      <w:r w:rsidRPr="00746EFB">
        <w:rPr>
          <w:rFonts w:ascii="Times New Roman" w:hAnsi="Times New Roman"/>
          <w:sz w:val="22"/>
          <w:szCs w:val="22"/>
        </w:rPr>
        <w:t>- исполнение судебных актов, предусматривающих обращение взыскания на средства бюджета Ардатовского муниципального района Республики Мордовия по денежным обязательствам казенных учреждений Ардатовского муниципального района;</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lastRenderedPageBreak/>
        <w:t>- исполнение решения налогового органа о взыскании налога, сбора, пеней и штрафов, предусматривающего обращение взыскания на средства бюджета Ардатовского муниципального района Республики Мордовия.</w:t>
      </w:r>
    </w:p>
    <w:p w:rsidR="00746EFB" w:rsidRPr="00746EFB" w:rsidRDefault="00746EFB" w:rsidP="00746EFB">
      <w:pPr>
        <w:pStyle w:val="ConsNormal"/>
        <w:ind w:left="-709" w:right="-143" w:firstLine="709"/>
        <w:jc w:val="both"/>
        <w:rPr>
          <w:rFonts w:ascii="Times New Roman" w:hAnsi="Times New Roman" w:cs="Times New Roman"/>
          <w:sz w:val="22"/>
          <w:szCs w:val="22"/>
          <w:lang w:eastAsia="ru-RU"/>
        </w:rPr>
      </w:pPr>
    </w:p>
    <w:p w:rsidR="00746EFB" w:rsidRPr="00746EFB" w:rsidRDefault="00746EFB" w:rsidP="00746EFB">
      <w:pPr>
        <w:spacing w:line="240" w:lineRule="auto"/>
        <w:ind w:left="-709" w:right="-143" w:firstLine="709"/>
        <w:jc w:val="both"/>
        <w:rPr>
          <w:rFonts w:ascii="Times New Roman" w:hAnsi="Times New Roman" w:cs="Times New Roman"/>
          <w:b/>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15. </w:t>
      </w:r>
      <w:r w:rsidRPr="00746EFB">
        <w:rPr>
          <w:rFonts w:ascii="Times New Roman" w:hAnsi="Times New Roman" w:cs="Times New Roman"/>
          <w:b/>
        </w:rPr>
        <w:t>Муниципальные внутренние заимствования, муниципальный долг и предоставление муниципальных гарантий Ардатовского муниципального района Республики Мордовия</w:t>
      </w:r>
    </w:p>
    <w:p w:rsidR="00746EFB" w:rsidRPr="00746EFB" w:rsidRDefault="00746EFB" w:rsidP="00746EFB">
      <w:pPr>
        <w:pStyle w:val="ConsPlusNormal"/>
        <w:ind w:left="-709" w:right="-143" w:firstLine="709"/>
        <w:jc w:val="both"/>
        <w:rPr>
          <w:rFonts w:ascii="Times New Roman" w:hAnsi="Times New Roman" w:cs="Times New Roman"/>
          <w:bCs/>
          <w:sz w:val="22"/>
          <w:szCs w:val="22"/>
        </w:rPr>
      </w:pPr>
      <w:r w:rsidRPr="00746EFB">
        <w:rPr>
          <w:rFonts w:ascii="Times New Roman" w:hAnsi="Times New Roman" w:cs="Times New Roman"/>
          <w:sz w:val="22"/>
          <w:szCs w:val="22"/>
        </w:rPr>
        <w:t xml:space="preserve">1. </w:t>
      </w:r>
      <w:r w:rsidRPr="00746EFB">
        <w:rPr>
          <w:rFonts w:ascii="Times New Roman" w:hAnsi="Times New Roman" w:cs="Times New Roman"/>
          <w:bCs/>
          <w:sz w:val="22"/>
          <w:szCs w:val="22"/>
        </w:rPr>
        <w:t xml:space="preserve">Право осуществления от имени </w:t>
      </w:r>
      <w:r w:rsidRPr="00746EFB">
        <w:rPr>
          <w:rFonts w:ascii="Times New Roman" w:hAnsi="Times New Roman" w:cs="Times New Roman"/>
          <w:sz w:val="22"/>
          <w:szCs w:val="22"/>
        </w:rPr>
        <w:t>Ардатовского муниципального района Республики Мордовия</w:t>
      </w:r>
      <w:r w:rsidRPr="00746EFB">
        <w:rPr>
          <w:rFonts w:ascii="Times New Roman" w:hAnsi="Times New Roman" w:cs="Times New Roman"/>
          <w:bCs/>
          <w:sz w:val="22"/>
          <w:szCs w:val="22"/>
        </w:rPr>
        <w:t xml:space="preserve"> муниципальных внутренних заимствований, являющихся бюджетными кредитами, привлекаемыми в бюджет </w:t>
      </w:r>
      <w:r w:rsidRPr="00746EFB">
        <w:rPr>
          <w:rFonts w:ascii="Times New Roman" w:hAnsi="Times New Roman" w:cs="Times New Roman"/>
          <w:sz w:val="22"/>
          <w:szCs w:val="22"/>
        </w:rPr>
        <w:t>Ардатовского муниципального района Республики Мордовия</w:t>
      </w:r>
      <w:r w:rsidRPr="00746EFB">
        <w:rPr>
          <w:rFonts w:ascii="Times New Roman" w:hAnsi="Times New Roman" w:cs="Times New Roman"/>
          <w:bCs/>
          <w:sz w:val="22"/>
          <w:szCs w:val="22"/>
        </w:rPr>
        <w:t xml:space="preserve"> из республиканского бюджета, принадлежит администрации Ардатовского муниципального района Республики Мордовия.</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2. Утвердить источники внутреннего финансирования дефицита бюджета Ардатовского муниципального района Республики Мордовия на 2019 год и на плановый период 2020 и 2021 годов согласно приложению 18  и 19 к настоящему Решению.</w:t>
      </w:r>
    </w:p>
    <w:p w:rsidR="00746EFB" w:rsidRPr="00746EFB" w:rsidRDefault="00746EFB" w:rsidP="00746EFB">
      <w:pPr>
        <w:pStyle w:val="ConsPlusNormal"/>
        <w:ind w:left="-709" w:right="-143" w:firstLine="709"/>
        <w:jc w:val="both"/>
        <w:rPr>
          <w:rFonts w:ascii="Times New Roman" w:hAnsi="Times New Roman" w:cs="Times New Roman"/>
          <w:sz w:val="22"/>
          <w:szCs w:val="22"/>
        </w:rPr>
      </w:pPr>
      <w:r w:rsidRPr="00746EFB">
        <w:rPr>
          <w:rFonts w:ascii="Times New Roman" w:hAnsi="Times New Roman" w:cs="Times New Roman"/>
          <w:sz w:val="22"/>
          <w:szCs w:val="22"/>
        </w:rPr>
        <w:t>3. Утвердить Программу муниципальных внутренних заимствований Ардатовского муниципального района Республики Мордовия на 2019 год и на плановый период 2020 и 2021 годов согласно приложению 20 и 21 к настоящему Решению.</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4. Установить предельный объем заимствований Ардатовского муниципального района Республики Мордовия на 2019 год в сумме 1488,0 тыс. рублей, на 2020 год </w:t>
      </w:r>
      <w:r w:rsidRPr="00746EFB">
        <w:rPr>
          <w:rFonts w:ascii="Times New Roman" w:hAnsi="Times New Roman" w:cs="Times New Roman"/>
          <w:bCs/>
        </w:rPr>
        <w:t xml:space="preserve">–1488,0 </w:t>
      </w:r>
      <w:r w:rsidRPr="00746EFB">
        <w:rPr>
          <w:rFonts w:ascii="Times New Roman" w:hAnsi="Times New Roman" w:cs="Times New Roman"/>
        </w:rPr>
        <w:t xml:space="preserve">тыс. рублей, на 2021 год </w:t>
      </w:r>
      <w:r w:rsidRPr="00746EFB">
        <w:rPr>
          <w:rFonts w:ascii="Times New Roman" w:hAnsi="Times New Roman" w:cs="Times New Roman"/>
          <w:bCs/>
        </w:rPr>
        <w:t>–1488,0 тыс.рублей.</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5. Установить верхний предел муниципального внутреннего долга Ардатовского муниципального района Республики Мордовия на 1 января 2020 года в сумме  155953,0 тыс. рублей, на 1 января 2021 года </w:t>
      </w:r>
      <w:r w:rsidRPr="00746EFB">
        <w:rPr>
          <w:rFonts w:ascii="Times New Roman" w:hAnsi="Times New Roman" w:cs="Times New Roman"/>
          <w:bCs/>
        </w:rPr>
        <w:t xml:space="preserve">–155953,0 </w:t>
      </w:r>
      <w:r w:rsidRPr="00746EFB">
        <w:rPr>
          <w:rFonts w:ascii="Times New Roman" w:hAnsi="Times New Roman" w:cs="Times New Roman"/>
        </w:rPr>
        <w:t xml:space="preserve">тыс. рублей, на 1 января 2022 года </w:t>
      </w:r>
      <w:r w:rsidRPr="00746EFB">
        <w:rPr>
          <w:rFonts w:ascii="Times New Roman" w:hAnsi="Times New Roman" w:cs="Times New Roman"/>
          <w:bCs/>
        </w:rPr>
        <w:t xml:space="preserve">– 155953,0 </w:t>
      </w:r>
      <w:r w:rsidRPr="00746EFB">
        <w:rPr>
          <w:rFonts w:ascii="Times New Roman" w:hAnsi="Times New Roman" w:cs="Times New Roman"/>
        </w:rPr>
        <w:t>тыс. рублей.</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6. Установить предельный объем муниципального долга Ардатовского муниципального района Республики Мордовия на 2019 год в сумме 206005,8 тыс. рублей, на 2020 год </w:t>
      </w:r>
      <w:r w:rsidRPr="00746EFB">
        <w:rPr>
          <w:rFonts w:ascii="Times New Roman" w:hAnsi="Times New Roman" w:cs="Times New Roman"/>
          <w:bCs/>
        </w:rPr>
        <w:t xml:space="preserve">– 213065,4 </w:t>
      </w:r>
      <w:r w:rsidRPr="00746EFB">
        <w:rPr>
          <w:rFonts w:ascii="Times New Roman" w:hAnsi="Times New Roman" w:cs="Times New Roman"/>
        </w:rPr>
        <w:t xml:space="preserve">тыс. рублей, на 2021 год </w:t>
      </w:r>
      <w:r w:rsidRPr="00746EFB">
        <w:rPr>
          <w:rFonts w:ascii="Times New Roman" w:hAnsi="Times New Roman" w:cs="Times New Roman"/>
          <w:bCs/>
        </w:rPr>
        <w:t xml:space="preserve">– 221227,1 </w:t>
      </w:r>
      <w:r w:rsidRPr="00746EFB">
        <w:rPr>
          <w:rFonts w:ascii="Times New Roman" w:hAnsi="Times New Roman" w:cs="Times New Roman"/>
        </w:rPr>
        <w:t>тыс. рублей.</w:t>
      </w:r>
    </w:p>
    <w:p w:rsidR="00746EFB" w:rsidRPr="00746EFB" w:rsidRDefault="00746EFB" w:rsidP="00746EFB">
      <w:pPr>
        <w:spacing w:after="0" w:line="240" w:lineRule="auto"/>
        <w:ind w:left="-709" w:right="-143" w:firstLine="709"/>
        <w:jc w:val="both"/>
        <w:rPr>
          <w:rFonts w:ascii="Times New Roman" w:hAnsi="Times New Roman" w:cs="Times New Roman"/>
          <w:bCs/>
        </w:rPr>
      </w:pPr>
      <w:r w:rsidRPr="00746EFB">
        <w:rPr>
          <w:rFonts w:ascii="Times New Roman" w:hAnsi="Times New Roman" w:cs="Times New Roman"/>
        </w:rPr>
        <w:t xml:space="preserve">7. Утвердить объем расходов на обслуживание муниципального долга Ардатовского муниципального района Республики Мордовия на 2019 год в сумме - 200,0тыс. рублей, на 2020 год </w:t>
      </w:r>
      <w:r w:rsidRPr="00746EFB">
        <w:rPr>
          <w:rFonts w:ascii="Times New Roman" w:hAnsi="Times New Roman" w:cs="Times New Roman"/>
          <w:bCs/>
        </w:rPr>
        <w:t xml:space="preserve">–200,0 </w:t>
      </w:r>
      <w:r w:rsidRPr="00746EFB">
        <w:rPr>
          <w:rFonts w:ascii="Times New Roman" w:hAnsi="Times New Roman" w:cs="Times New Roman"/>
        </w:rPr>
        <w:t xml:space="preserve">тыс. рублей, на 2021 год </w:t>
      </w:r>
      <w:r w:rsidRPr="00746EFB">
        <w:rPr>
          <w:rFonts w:ascii="Times New Roman" w:hAnsi="Times New Roman" w:cs="Times New Roman"/>
          <w:bCs/>
        </w:rPr>
        <w:t xml:space="preserve">–200,0 </w:t>
      </w:r>
      <w:r w:rsidRPr="00746EFB">
        <w:rPr>
          <w:rFonts w:ascii="Times New Roman" w:hAnsi="Times New Roman" w:cs="Times New Roman"/>
        </w:rPr>
        <w:t>тыс. рублей.</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8. Установить верхний предел муниципального долга по гарантиям Республики Мордовия на 1 января 2020 года в сумме  0,00 тыс. рублей, на 1 января 2021 года </w:t>
      </w:r>
      <w:r w:rsidRPr="00746EFB">
        <w:rPr>
          <w:rFonts w:ascii="Times New Roman" w:hAnsi="Times New Roman" w:cs="Times New Roman"/>
          <w:bCs/>
        </w:rPr>
        <w:t xml:space="preserve">–0,00 </w:t>
      </w:r>
      <w:r w:rsidRPr="00746EFB">
        <w:rPr>
          <w:rFonts w:ascii="Times New Roman" w:hAnsi="Times New Roman" w:cs="Times New Roman"/>
        </w:rPr>
        <w:t xml:space="preserve">тыс. рублей, на 1 января 2022 года </w:t>
      </w:r>
      <w:r w:rsidRPr="00746EFB">
        <w:rPr>
          <w:rFonts w:ascii="Times New Roman" w:hAnsi="Times New Roman" w:cs="Times New Roman"/>
          <w:bCs/>
        </w:rPr>
        <w:t>–</w:t>
      </w:r>
      <w:r w:rsidRPr="00746EFB">
        <w:rPr>
          <w:rFonts w:ascii="Times New Roman" w:hAnsi="Times New Roman" w:cs="Times New Roman"/>
        </w:rPr>
        <w:t xml:space="preserve"> 0,0 тыс. рублей.</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16. </w:t>
      </w:r>
      <w:r w:rsidRPr="00746EFB">
        <w:rPr>
          <w:rFonts w:ascii="Times New Roman" w:hAnsi="Times New Roman" w:cs="Times New Roman"/>
          <w:b/>
          <w:bCs/>
        </w:rPr>
        <w:t xml:space="preserve">Особенности исполнения районного бюджета </w:t>
      </w:r>
      <w:r w:rsidRPr="00746EFB">
        <w:rPr>
          <w:rFonts w:ascii="Times New Roman" w:hAnsi="Times New Roman" w:cs="Times New Roman"/>
          <w:b/>
        </w:rPr>
        <w:t xml:space="preserve">Ардатовского муниципального района </w:t>
      </w:r>
      <w:r w:rsidRPr="00746EFB">
        <w:rPr>
          <w:rFonts w:ascii="Times New Roman" w:hAnsi="Times New Roman" w:cs="Times New Roman"/>
          <w:b/>
          <w:bCs/>
        </w:rPr>
        <w:t>Республики Мордовия в 2019 году</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1. Установить в соответствии с </w:t>
      </w:r>
      <w:hyperlink r:id="rId11" w:history="1">
        <w:r w:rsidRPr="00746EFB">
          <w:rPr>
            <w:rStyle w:val="a5"/>
            <w:rFonts w:ascii="Times New Roman" w:hAnsi="Times New Roman" w:cs="Times New Roman"/>
          </w:rPr>
          <w:t>пунктом 8 статьи 217</w:t>
        </w:r>
      </w:hyperlink>
      <w:r w:rsidRPr="00746EFB">
        <w:rPr>
          <w:rFonts w:ascii="Times New Roman" w:hAnsi="Times New Roman" w:cs="Times New Roman"/>
        </w:rPr>
        <w:t xml:space="preserve"> Бюджетного кодекса Российской Федерации следующие дополнительные основания внесения изменений в сводную бюджетную роспись бюджета Ардатовского муниципального района Республики Мордовия без внесения изменений в настоящее Решение, помимо оснований, установленных </w:t>
      </w:r>
      <w:hyperlink r:id="rId12" w:history="1">
        <w:r w:rsidRPr="00746EFB">
          <w:rPr>
            <w:rStyle w:val="a5"/>
            <w:rFonts w:ascii="Times New Roman" w:hAnsi="Times New Roman" w:cs="Times New Roman"/>
          </w:rPr>
          <w:t>пунктом 3 статьи 217</w:t>
        </w:r>
      </w:hyperlink>
      <w:r w:rsidRPr="00746EFB">
        <w:rPr>
          <w:rFonts w:ascii="Times New Roman" w:hAnsi="Times New Roman" w:cs="Times New Roman"/>
        </w:rPr>
        <w:t xml:space="preserve"> Бюджетного кодекса Российской Федерации: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1) осуществление выплат, сокращающих долговые обязательства Ардатовского муниципального района Республики Мордовия в соответствии со </w:t>
      </w:r>
      <w:hyperlink r:id="rId13" w:history="1">
        <w:r w:rsidRPr="00746EFB">
          <w:rPr>
            <w:rStyle w:val="a5"/>
            <w:rFonts w:ascii="Times New Roman" w:hAnsi="Times New Roman" w:cs="Times New Roman"/>
          </w:rPr>
          <w:t>статьей 95</w:t>
        </w:r>
      </w:hyperlink>
      <w:r w:rsidRPr="00746EFB">
        <w:rPr>
          <w:rFonts w:ascii="Times New Roman" w:hAnsi="Times New Roman" w:cs="Times New Roman"/>
        </w:rPr>
        <w:t xml:space="preserve"> Бюджетного кодекса Российской Федерации;</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746EFB" w:rsidRPr="00746EFB" w:rsidRDefault="00746EFB" w:rsidP="00746EFB">
      <w:pPr>
        <w:spacing w:line="240" w:lineRule="auto"/>
        <w:ind w:left="-709" w:right="-143" w:firstLine="709"/>
        <w:jc w:val="both"/>
        <w:rPr>
          <w:rFonts w:ascii="Times New Roman" w:hAnsi="Times New Roman" w:cs="Times New Roman"/>
        </w:rPr>
      </w:pPr>
    </w:p>
    <w:p w:rsidR="00746EFB" w:rsidRPr="00746EFB" w:rsidRDefault="00746EFB" w:rsidP="00746EFB">
      <w:pPr>
        <w:spacing w:line="240" w:lineRule="auto"/>
        <w:ind w:left="-709" w:right="-143" w:firstLine="709"/>
        <w:jc w:val="both"/>
        <w:rPr>
          <w:rFonts w:ascii="Times New Roman" w:hAnsi="Times New Roman" w:cs="Times New Roman"/>
          <w:b/>
          <w:bCs/>
        </w:rPr>
      </w:pPr>
      <w:r w:rsidRPr="00746EFB">
        <w:rPr>
          <w:rFonts w:ascii="Times New Roman" w:hAnsi="Times New Roman" w:cs="Times New Roman"/>
          <w:bCs/>
          <w:spacing w:val="100"/>
        </w:rPr>
        <w:t>Статья</w:t>
      </w:r>
      <w:r w:rsidRPr="00746EFB">
        <w:rPr>
          <w:rFonts w:ascii="Times New Roman" w:hAnsi="Times New Roman" w:cs="Times New Roman"/>
          <w:bCs/>
        </w:rPr>
        <w:t xml:space="preserve">17.  </w:t>
      </w:r>
      <w:r w:rsidRPr="00746EFB">
        <w:rPr>
          <w:rFonts w:ascii="Times New Roman" w:hAnsi="Times New Roman" w:cs="Times New Roman"/>
          <w:b/>
          <w:bCs/>
        </w:rPr>
        <w:t>Действие нормативных правовых актов Ардатовского муниципального района Республики Мордовия</w:t>
      </w:r>
    </w:p>
    <w:p w:rsidR="00746EFB" w:rsidRPr="00746EFB" w:rsidRDefault="00746EFB" w:rsidP="00746EFB">
      <w:pPr>
        <w:spacing w:line="240" w:lineRule="auto"/>
        <w:ind w:left="-709" w:right="-143" w:firstLine="709"/>
        <w:jc w:val="both"/>
        <w:rPr>
          <w:rFonts w:ascii="Times New Roman" w:hAnsi="Times New Roman" w:cs="Times New Roman"/>
          <w:bCs/>
        </w:rPr>
      </w:pPr>
      <w:r w:rsidRPr="00746EFB">
        <w:rPr>
          <w:rFonts w:ascii="Times New Roman" w:hAnsi="Times New Roman" w:cs="Times New Roman"/>
          <w:bCs/>
        </w:rPr>
        <w:t xml:space="preserve">Установить, что нормативные правовые акты </w:t>
      </w:r>
      <w:r w:rsidRPr="00746EFB">
        <w:rPr>
          <w:rFonts w:ascii="Times New Roman" w:hAnsi="Times New Roman" w:cs="Times New Roman"/>
        </w:rPr>
        <w:t>Ардатовского муниципального района Республики Мордовия</w:t>
      </w:r>
      <w:r w:rsidRPr="00746EFB">
        <w:rPr>
          <w:rFonts w:ascii="Times New Roman" w:hAnsi="Times New Roman" w:cs="Times New Roman"/>
          <w:bCs/>
        </w:rPr>
        <w:t xml:space="preserve">, принятые на основе и во исполнение решения Совета депутатов </w:t>
      </w:r>
      <w:r w:rsidRPr="00746EFB">
        <w:rPr>
          <w:rFonts w:ascii="Times New Roman" w:hAnsi="Times New Roman" w:cs="Times New Roman"/>
        </w:rPr>
        <w:t xml:space="preserve">Ардатовского муниципального </w:t>
      </w:r>
      <w:r w:rsidRPr="00746EFB">
        <w:rPr>
          <w:rFonts w:ascii="Times New Roman" w:hAnsi="Times New Roman" w:cs="Times New Roman"/>
        </w:rPr>
        <w:lastRenderedPageBreak/>
        <w:t>района Республики Мордовия</w:t>
      </w:r>
      <w:r w:rsidRPr="00746EFB">
        <w:rPr>
          <w:rFonts w:ascii="Times New Roman" w:hAnsi="Times New Roman" w:cs="Times New Roman"/>
          <w:bCs/>
        </w:rPr>
        <w:t xml:space="preserve"> «</w:t>
      </w:r>
      <w:hyperlink r:id="rId14" w:history="1">
        <w:r w:rsidRPr="00746EFB">
          <w:rPr>
            <w:rStyle w:val="a5"/>
            <w:rFonts w:ascii="Times New Roman" w:hAnsi="Times New Roman" w:cs="Times New Roman"/>
            <w:bCs/>
          </w:rPr>
          <w:t>О бюджете</w:t>
        </w:r>
      </w:hyperlink>
      <w:r w:rsidRPr="00746EFB">
        <w:rPr>
          <w:rFonts w:ascii="Times New Roman" w:hAnsi="Times New Roman" w:cs="Times New Roman"/>
          <w:bCs/>
        </w:rPr>
        <w:t xml:space="preserve"> </w:t>
      </w:r>
      <w:r w:rsidRPr="00746EFB">
        <w:rPr>
          <w:rFonts w:ascii="Times New Roman" w:hAnsi="Times New Roman" w:cs="Times New Roman"/>
        </w:rPr>
        <w:t>Ардатовского муниципального района Республики Мордовия</w:t>
      </w:r>
      <w:r w:rsidRPr="00746EFB">
        <w:rPr>
          <w:rFonts w:ascii="Times New Roman" w:hAnsi="Times New Roman" w:cs="Times New Roman"/>
          <w:bCs/>
        </w:rPr>
        <w:t xml:space="preserve"> на 2016 год», «</w:t>
      </w:r>
      <w:hyperlink r:id="rId15" w:history="1">
        <w:r w:rsidRPr="00746EFB">
          <w:rPr>
            <w:rStyle w:val="a5"/>
            <w:rFonts w:ascii="Times New Roman" w:hAnsi="Times New Roman" w:cs="Times New Roman"/>
            <w:bCs/>
          </w:rPr>
          <w:t>О бюджете</w:t>
        </w:r>
      </w:hyperlink>
      <w:r w:rsidRPr="00746EFB">
        <w:rPr>
          <w:rFonts w:ascii="Times New Roman" w:hAnsi="Times New Roman" w:cs="Times New Roman"/>
          <w:bCs/>
        </w:rPr>
        <w:t xml:space="preserve"> </w:t>
      </w:r>
      <w:r w:rsidRPr="00746EFB">
        <w:rPr>
          <w:rFonts w:ascii="Times New Roman" w:hAnsi="Times New Roman" w:cs="Times New Roman"/>
        </w:rPr>
        <w:t>Ардатовского муниципального района Республики Мордовия</w:t>
      </w:r>
      <w:r w:rsidRPr="00746EFB">
        <w:rPr>
          <w:rFonts w:ascii="Times New Roman" w:hAnsi="Times New Roman" w:cs="Times New Roman"/>
          <w:bCs/>
        </w:rPr>
        <w:t xml:space="preserve"> на 2017 год и на плановый период 2018 и 2019 годов» «</w:t>
      </w:r>
      <w:hyperlink r:id="rId16" w:history="1">
        <w:r w:rsidRPr="00746EFB">
          <w:rPr>
            <w:rStyle w:val="a5"/>
            <w:rFonts w:ascii="Times New Roman" w:hAnsi="Times New Roman" w:cs="Times New Roman"/>
            <w:bCs/>
          </w:rPr>
          <w:t>О бюджете</w:t>
        </w:r>
      </w:hyperlink>
      <w:r w:rsidRPr="00746EFB">
        <w:rPr>
          <w:rFonts w:ascii="Times New Roman" w:hAnsi="Times New Roman" w:cs="Times New Roman"/>
          <w:bCs/>
        </w:rPr>
        <w:t xml:space="preserve"> </w:t>
      </w:r>
      <w:r w:rsidRPr="00746EFB">
        <w:rPr>
          <w:rFonts w:ascii="Times New Roman" w:hAnsi="Times New Roman" w:cs="Times New Roman"/>
        </w:rPr>
        <w:t>Ардатовского муниципального района Республики Мордовия</w:t>
      </w:r>
      <w:r w:rsidRPr="00746EFB">
        <w:rPr>
          <w:rFonts w:ascii="Times New Roman" w:hAnsi="Times New Roman" w:cs="Times New Roman"/>
          <w:bCs/>
        </w:rPr>
        <w:t xml:space="preserve"> на 2018 год и на плановый период 2019 и 2020 годов» действуют в части, не противоречащей настоящему Решению.</w:t>
      </w:r>
    </w:p>
    <w:p w:rsidR="00746EFB" w:rsidRPr="00746EFB" w:rsidRDefault="00746EFB" w:rsidP="00746EFB">
      <w:pPr>
        <w:spacing w:line="240" w:lineRule="auto"/>
        <w:ind w:left="-709" w:right="-143" w:firstLine="709"/>
        <w:jc w:val="both"/>
        <w:rPr>
          <w:rFonts w:ascii="Times New Roman" w:hAnsi="Times New Roman" w:cs="Times New Roman"/>
          <w:bCs/>
        </w:rPr>
      </w:pP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Глава Ардатовского</w:t>
      </w:r>
    </w:p>
    <w:p w:rsidR="00746EFB" w:rsidRPr="00746EFB" w:rsidRDefault="00746EFB" w:rsidP="00746EFB">
      <w:pPr>
        <w:spacing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муниципального района                                                      </w:t>
      </w:r>
      <w:r>
        <w:rPr>
          <w:rFonts w:ascii="Times New Roman" w:hAnsi="Times New Roman" w:cs="Times New Roman"/>
        </w:rPr>
        <w:t xml:space="preserve">                </w:t>
      </w:r>
      <w:r w:rsidRPr="00746EFB">
        <w:rPr>
          <w:rFonts w:ascii="Times New Roman" w:hAnsi="Times New Roman" w:cs="Times New Roman"/>
        </w:rPr>
        <w:t xml:space="preserve">    </w:t>
      </w:r>
      <w:r>
        <w:rPr>
          <w:rFonts w:ascii="Times New Roman" w:hAnsi="Times New Roman" w:cs="Times New Roman"/>
        </w:rPr>
        <w:t xml:space="preserve"> </w:t>
      </w:r>
      <w:r w:rsidRPr="00746EFB">
        <w:rPr>
          <w:rFonts w:ascii="Times New Roman" w:hAnsi="Times New Roman" w:cs="Times New Roman"/>
        </w:rPr>
        <w:t>А.Н.Антипов</w:t>
      </w:r>
    </w:p>
    <w:p w:rsidR="00746EFB" w:rsidRPr="00746EFB" w:rsidRDefault="00746EFB" w:rsidP="00746EFB">
      <w:pPr>
        <w:spacing w:after="0"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Председатель Совета депутатов                </w:t>
      </w:r>
    </w:p>
    <w:p w:rsidR="00746EFB" w:rsidRPr="00746EFB" w:rsidRDefault="00746EFB" w:rsidP="00746EFB">
      <w:pPr>
        <w:spacing w:after="0" w:line="240" w:lineRule="auto"/>
        <w:ind w:left="-709" w:right="-143" w:firstLine="709"/>
        <w:jc w:val="both"/>
        <w:rPr>
          <w:rFonts w:ascii="Times New Roman" w:hAnsi="Times New Roman" w:cs="Times New Roman"/>
        </w:rPr>
      </w:pPr>
      <w:r w:rsidRPr="00746EFB">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746EFB">
        <w:rPr>
          <w:rFonts w:ascii="Times New Roman" w:hAnsi="Times New Roman" w:cs="Times New Roman"/>
        </w:rPr>
        <w:t>Н.В. Кузьмин</w:t>
      </w:r>
    </w:p>
    <w:p w:rsidR="00746EFB" w:rsidRPr="00746EFB" w:rsidRDefault="00746EFB" w:rsidP="00746EFB">
      <w:pPr>
        <w:spacing w:after="0" w:line="240" w:lineRule="auto"/>
        <w:ind w:left="-709" w:right="-143" w:firstLine="709"/>
        <w:jc w:val="both"/>
        <w:rPr>
          <w:rFonts w:ascii="Times New Roman" w:hAnsi="Times New Roman" w:cs="Times New Roman"/>
        </w:rPr>
      </w:pPr>
    </w:p>
    <w:p w:rsidR="00746EFB" w:rsidRPr="00746EFB" w:rsidRDefault="00746EFB" w:rsidP="00746EFB">
      <w:pPr>
        <w:spacing w:after="0" w:line="240" w:lineRule="auto"/>
        <w:ind w:left="-709" w:right="-143" w:firstLine="709"/>
        <w:jc w:val="both"/>
        <w:rPr>
          <w:rFonts w:ascii="Times New Roman" w:hAnsi="Times New Roman" w:cs="Times New Roman"/>
        </w:rPr>
      </w:pPr>
    </w:p>
    <w:tbl>
      <w:tblPr>
        <w:tblW w:w="10207" w:type="dxa"/>
        <w:tblInd w:w="-601" w:type="dxa"/>
        <w:tblLook w:val="04A0"/>
      </w:tblPr>
      <w:tblGrid>
        <w:gridCol w:w="2500"/>
        <w:gridCol w:w="7707"/>
      </w:tblGrid>
      <w:tr w:rsidR="00746EFB" w:rsidRPr="00746EFB" w:rsidTr="00746EFB">
        <w:trPr>
          <w:trHeight w:val="270"/>
        </w:trPr>
        <w:tc>
          <w:tcPr>
            <w:tcW w:w="25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color w:val="000000"/>
              </w:rPr>
            </w:pPr>
          </w:p>
        </w:tc>
        <w:tc>
          <w:tcPr>
            <w:tcW w:w="7707"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right"/>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Приложение №1</w:t>
            </w:r>
          </w:p>
        </w:tc>
      </w:tr>
      <w:tr w:rsidR="00746EFB" w:rsidRPr="00746EFB" w:rsidTr="00746EFB">
        <w:trPr>
          <w:trHeight w:val="630"/>
        </w:trPr>
        <w:tc>
          <w:tcPr>
            <w:tcW w:w="25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color w:val="000000"/>
              </w:rPr>
            </w:pPr>
          </w:p>
        </w:tc>
        <w:tc>
          <w:tcPr>
            <w:tcW w:w="7707" w:type="dxa"/>
            <w:tcBorders>
              <w:top w:val="nil"/>
              <w:left w:val="nil"/>
              <w:bottom w:val="nil"/>
              <w:right w:val="nil"/>
            </w:tcBorders>
            <w:shd w:val="clear" w:color="auto" w:fill="auto"/>
            <w:hideMark/>
          </w:tcPr>
          <w:p w:rsidR="00746EFB" w:rsidRPr="00746EFB" w:rsidRDefault="00746EFB" w:rsidP="00746EFB">
            <w:pPr>
              <w:spacing w:after="0" w:line="240" w:lineRule="auto"/>
              <w:jc w:val="right"/>
              <w:rPr>
                <w:rFonts w:ascii="Times New Roman" w:eastAsia="Times New Roman" w:hAnsi="Times New Roman" w:cs="Times New Roman"/>
                <w:color w:val="000000"/>
                <w:sz w:val="18"/>
                <w:szCs w:val="18"/>
              </w:rPr>
            </w:pPr>
            <w:r w:rsidRPr="00746EFB">
              <w:rPr>
                <w:rFonts w:ascii="Times New Roman" w:eastAsia="Times New Roman" w:hAnsi="Times New Roman" w:cs="Times New Roman"/>
                <w:color w:val="000000"/>
                <w:sz w:val="18"/>
                <w:szCs w:val="18"/>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46EFB" w:rsidRPr="00746EFB" w:rsidTr="00746EFB">
        <w:trPr>
          <w:trHeight w:val="255"/>
        </w:trPr>
        <w:tc>
          <w:tcPr>
            <w:tcW w:w="25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color w:val="000000"/>
              </w:rPr>
            </w:pPr>
          </w:p>
        </w:tc>
        <w:tc>
          <w:tcPr>
            <w:tcW w:w="7707"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 xml:space="preserve"> </w:t>
            </w:r>
          </w:p>
        </w:tc>
      </w:tr>
      <w:tr w:rsidR="00746EFB" w:rsidRPr="00746EFB" w:rsidTr="00746EFB">
        <w:trPr>
          <w:trHeight w:val="675"/>
        </w:trPr>
        <w:tc>
          <w:tcPr>
            <w:tcW w:w="10207" w:type="dxa"/>
            <w:gridSpan w:val="2"/>
            <w:tcBorders>
              <w:top w:val="nil"/>
              <w:left w:val="nil"/>
              <w:bottom w:val="nil"/>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color w:val="000000"/>
              </w:rPr>
            </w:pPr>
            <w:r w:rsidRPr="00746EFB">
              <w:rPr>
                <w:rFonts w:ascii="Times New Roman" w:eastAsia="Times New Roman" w:hAnsi="Times New Roman" w:cs="Times New Roman"/>
                <w:color w:val="000000"/>
              </w:rPr>
              <w:t>Перечень  администраторов доходов бюджета Ардатовского муниципального района Республики Мордовия</w:t>
            </w:r>
          </w:p>
        </w:tc>
      </w:tr>
      <w:tr w:rsidR="00746EFB" w:rsidRPr="00746EFB" w:rsidTr="00746EFB">
        <w:trPr>
          <w:trHeight w:val="285"/>
        </w:trPr>
        <w:tc>
          <w:tcPr>
            <w:tcW w:w="2500" w:type="dxa"/>
            <w:tcBorders>
              <w:top w:val="nil"/>
              <w:left w:val="nil"/>
              <w:bottom w:val="nil"/>
              <w:right w:val="nil"/>
            </w:tcBorders>
            <w:shd w:val="clear" w:color="auto" w:fill="auto"/>
            <w:vAlign w:val="bottom"/>
            <w:hideMark/>
          </w:tcPr>
          <w:p w:rsidR="00746EFB" w:rsidRPr="00746EFB" w:rsidRDefault="00746EFB" w:rsidP="00746EFB">
            <w:pPr>
              <w:spacing w:after="0" w:line="240" w:lineRule="auto"/>
              <w:jc w:val="right"/>
              <w:rPr>
                <w:rFonts w:ascii="Times New Roman" w:eastAsia="Times New Roman" w:hAnsi="Times New Roman" w:cs="Times New Roman"/>
                <w:color w:val="000000"/>
              </w:rPr>
            </w:pPr>
          </w:p>
        </w:tc>
        <w:tc>
          <w:tcPr>
            <w:tcW w:w="7707" w:type="dxa"/>
            <w:tcBorders>
              <w:top w:val="nil"/>
              <w:left w:val="nil"/>
              <w:bottom w:val="nil"/>
              <w:right w:val="nil"/>
            </w:tcBorders>
            <w:shd w:val="clear" w:color="auto" w:fill="auto"/>
            <w:vAlign w:val="bottom"/>
            <w:hideMark/>
          </w:tcPr>
          <w:p w:rsidR="00746EFB" w:rsidRPr="00746EFB" w:rsidRDefault="00746EFB" w:rsidP="00746EFB">
            <w:pPr>
              <w:spacing w:after="0" w:line="240" w:lineRule="auto"/>
              <w:jc w:val="right"/>
              <w:rPr>
                <w:rFonts w:ascii="Times New Roman" w:eastAsia="Times New Roman" w:hAnsi="Times New Roman" w:cs="Times New Roman"/>
                <w:color w:val="000000"/>
              </w:rPr>
            </w:pPr>
          </w:p>
        </w:tc>
      </w:tr>
      <w:tr w:rsidR="00746EFB" w:rsidRPr="00746EFB" w:rsidTr="00746EFB">
        <w:trPr>
          <w:trHeight w:val="480"/>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jc w:val="center"/>
              <w:rPr>
                <w:rFonts w:ascii="Times New Roman" w:eastAsia="Times New Roman" w:hAnsi="Times New Roman" w:cs="Times New Roman"/>
                <w:b/>
                <w:bCs/>
                <w:color w:val="000000"/>
              </w:rPr>
            </w:pPr>
            <w:r w:rsidRPr="00746EFB">
              <w:rPr>
                <w:rFonts w:ascii="Times New Roman" w:eastAsia="Times New Roman" w:hAnsi="Times New Roman" w:cs="Times New Roman"/>
                <w:b/>
                <w:bCs/>
                <w:color w:val="000000"/>
              </w:rPr>
              <w:t>Код по БК</w:t>
            </w:r>
          </w:p>
        </w:tc>
        <w:tc>
          <w:tcPr>
            <w:tcW w:w="7707" w:type="dxa"/>
            <w:tcBorders>
              <w:top w:val="single" w:sz="4" w:space="0" w:color="auto"/>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jc w:val="center"/>
              <w:rPr>
                <w:rFonts w:ascii="Times New Roman" w:eastAsia="Times New Roman" w:hAnsi="Times New Roman" w:cs="Times New Roman"/>
                <w:b/>
                <w:bCs/>
                <w:color w:val="000000"/>
              </w:rPr>
            </w:pPr>
            <w:r w:rsidRPr="00746EFB">
              <w:rPr>
                <w:rFonts w:ascii="Times New Roman" w:eastAsia="Times New Roman" w:hAnsi="Times New Roman" w:cs="Times New Roman"/>
                <w:b/>
                <w:bCs/>
                <w:color w:val="000000"/>
              </w:rPr>
              <w:t>Наименование по БК</w:t>
            </w:r>
          </w:p>
        </w:tc>
      </w:tr>
      <w:tr w:rsidR="00746EFB" w:rsidRPr="00746EFB" w:rsidTr="00746EFB">
        <w:trPr>
          <w:trHeight w:val="315"/>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color w:val="000000"/>
              </w:rPr>
            </w:pPr>
            <w:r w:rsidRPr="00746EFB">
              <w:rPr>
                <w:rFonts w:ascii="Times New Roman" w:eastAsia="Times New Roman" w:hAnsi="Times New Roman" w:cs="Times New Roman"/>
                <w:color w:val="000000"/>
              </w:rPr>
              <w:t>1</w:t>
            </w:r>
          </w:p>
        </w:tc>
        <w:tc>
          <w:tcPr>
            <w:tcW w:w="7707" w:type="dxa"/>
            <w:tcBorders>
              <w:top w:val="nil"/>
              <w:left w:val="nil"/>
              <w:bottom w:val="single" w:sz="4" w:space="0" w:color="auto"/>
              <w:right w:val="single" w:sz="4" w:space="0" w:color="auto"/>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color w:val="000000"/>
              </w:rPr>
            </w:pPr>
            <w:r w:rsidRPr="00746EFB">
              <w:rPr>
                <w:rFonts w:ascii="Times New Roman" w:eastAsia="Times New Roman" w:hAnsi="Times New Roman" w:cs="Times New Roman"/>
                <w:color w:val="000000"/>
              </w:rPr>
              <w:t>2</w:t>
            </w:r>
          </w:p>
        </w:tc>
      </w:tr>
      <w:tr w:rsidR="00746EFB" w:rsidRPr="00746EFB" w:rsidTr="00746EFB">
        <w:trPr>
          <w:trHeight w:val="315"/>
        </w:trPr>
        <w:tc>
          <w:tcPr>
            <w:tcW w:w="1020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rPr>
            </w:pPr>
            <w:r w:rsidRPr="00746EFB">
              <w:rPr>
                <w:rFonts w:ascii="Times New Roman" w:eastAsia="Times New Roman" w:hAnsi="Times New Roman" w:cs="Times New Roman"/>
                <w:b/>
                <w:bCs/>
                <w:color w:val="000000"/>
              </w:rPr>
              <w:t>Управление финансов администрации Ардатовского муниципального района</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bookmarkStart w:id="0" w:name="RANGE!A9:A97"/>
            <w:r w:rsidRPr="00746EFB">
              <w:rPr>
                <w:rFonts w:ascii="Times New Roman" w:eastAsia="Times New Roman" w:hAnsi="Times New Roman" w:cs="Times New Roman"/>
                <w:color w:val="000000"/>
              </w:rPr>
              <w:t>90111103050050000120</w:t>
            </w:r>
            <w:bookmarkEnd w:id="0"/>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bookmarkStart w:id="1" w:name="RANGE!B9:B97"/>
            <w:r w:rsidRPr="00746EFB">
              <w:rPr>
                <w:rFonts w:ascii="Times New Roman" w:eastAsia="Times New Roman" w:hAnsi="Times New Roman" w:cs="Times New Roman"/>
                <w:color w:val="000000"/>
              </w:rPr>
              <w:t>Проценты, полученные от предоставления бюджетных кредитов внутри страны за счет средств бюджетов муниципальных районов</w:t>
            </w:r>
            <w:bookmarkEnd w:id="1"/>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90111302995050000130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доходы от компенсации затрат бюджетов муниципальных районов</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90111302995050001130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90111302995050002130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90111302995050004130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которого являются средства муниципального района</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90111701050050000180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Невыясненные поступления, зачисляемые в бюджеты муниципальных районов</w:t>
            </w:r>
          </w:p>
        </w:tc>
      </w:tr>
      <w:tr w:rsidR="00746EFB" w:rsidRPr="00746EFB" w:rsidTr="00746EFB">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90111705050050000180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неналоговые доходы бюджетов муниципальных районов</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90121805010050000151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бюджетов муниципальных районов от возврата остатков субсидий, субвенций и иных межбюджетных трансфертов,имеющих целевое назначение,прошлых лет из бюджетов поселений</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90121805010050000180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бюджетов муниципальных районов от возврата бюджетными учреждениями остатков субсидий прошлых лет</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90121905000050000151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90120201001050000151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Дотации бюджетам муниципальных районов на выравнивание бюджетной обеспеченности</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90120201009050000151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Дотации бюджетам муниципальных районов на поощрение достижения наилучших показателей деятельности органов местного самоуправления</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на софинансирование капитальных вложений в объекты муниципальной собственности</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90120202150050000151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программы энергосбережения и повышения энергетической эффективности на период до 2020 года</w:t>
            </w:r>
          </w:p>
        </w:tc>
      </w:tr>
      <w:tr w:rsidR="00746EFB" w:rsidRPr="00746EFB" w:rsidTr="00746EFB">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90120203003050000151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государственную регистрацию актов гражданского состояния</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90120203007050000151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90120203015050000151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осуществление первичного воинского учета на территориях, где отсутствуют военные комиссариаты</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90120203021050000151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ежемесячное денежное вознаграждение за классное руководство</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90120203026050000151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обеспечение жилыми  помещениями детей-сирот, детей, оставшихся без попечения родителей,а также детей,находящихся под опекой (попечительством),не имеющих закрепленного жилого помещения</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90120203027050000151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90120203047050000151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возмещение части затрат на закупку кормов для маточного поголовья крупного рогатого скота</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90120203119050000151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90120204012050000151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90120204025050000151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трансферты,передаваемые бюджетам муниципальных районов на комплектование книжных фондов библиотек муниципальных образований</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90120204041050000151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90120204061050000151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90120204999050000151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межбюджетные трансферты, передаваемые бюджетам муниципальных районов</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90120209024050000151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безвозмездные поступления в бюджеты муниципальных районов от бюджетов субъектов Российской Федерации</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90120805000050000180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90120202204050000151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модернизацию региональных систем дошкольного образования</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90120204059050000151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поощрение достижения наилучших показателей деятельности органов местного самоуправления</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90120201001057500151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Дотации бюджета муниципальных районов на выравнивание бюджетной обеспеченности (дотации на выравнивание бюджетной обеспеченности муниципальных образований)</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90120202077057610151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746EFB" w:rsidRPr="00746EFB" w:rsidTr="00746EFB">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90120202077057624151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90120202999057602151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90120202999057605151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90120202999057616151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по укреплению материально-технической базы учреждений культуры)</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90120202999057617151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r>
      <w:tr w:rsidR="00746EFB" w:rsidRPr="00746EFB" w:rsidTr="00746EFB">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90120203003055930151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90120203007055120151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90120203024057701151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r>
      <w:tr w:rsidR="00746EFB" w:rsidRPr="00746EFB" w:rsidTr="00746EFB">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90120203024057703151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90120203024057704151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90120203024057705151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90120203024057706151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r>
      <w:tr w:rsidR="00746EFB" w:rsidRPr="00746EFB" w:rsidTr="00746EFB">
        <w:trPr>
          <w:trHeight w:val="3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r>
      <w:tr w:rsidR="00746EFB" w:rsidRPr="00746EFB" w:rsidTr="00746EFB">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90120203024057709151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Федерации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расчету и предоставлению дотаций поселениям на выравнивание бюджетной обеспеченности)</w:t>
            </w:r>
          </w:p>
        </w:tc>
      </w:tr>
      <w:tr w:rsidR="00746EFB" w:rsidRPr="00746EFB" w:rsidTr="00746EFB">
        <w:trPr>
          <w:trHeight w:val="30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r>
      <w:tr w:rsidR="00746EFB" w:rsidRPr="00746EFB" w:rsidTr="00746EFB">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90120203024057713151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90120203024057714151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90120203024057715151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r>
      <w:tr w:rsidR="00746EFB" w:rsidRPr="00746EFB" w:rsidTr="00746EFB">
        <w:trPr>
          <w:trHeight w:val="3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r>
      <w:tr w:rsidR="00746EFB" w:rsidRPr="00746EFB" w:rsidTr="00746EFB">
        <w:trPr>
          <w:trHeight w:val="27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90120203024057719151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746EFB" w:rsidRPr="00746EFB" w:rsidTr="00746EFB">
        <w:trPr>
          <w:trHeight w:val="27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90120203024057720151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746EFB" w:rsidRPr="00746EFB" w:rsidTr="00746EFB">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90120203024057721151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r>
      <w:tr w:rsidR="00746EFB" w:rsidRPr="00746EFB" w:rsidTr="00746EFB">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90120203027057718151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90120203119055082151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90120204025055144151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комплектование книжных фондов библиотек муниципальных образований (комплектование книжных фондов библиотек муниципальных образований и государственных библиотек городов Москвы и Санкт-Петербурга)</w:t>
            </w:r>
          </w:p>
        </w:tc>
      </w:tr>
      <w:tr w:rsidR="00746EFB" w:rsidRPr="00746EFB" w:rsidTr="00746EFB">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90120204041055146151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подключение общедоступных библиотек Росийской Федерации к сети Интернет и развитие системы библиотечного дела с учетом задачи расширения информационных технологий и оцифровки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90120204061057612151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 (создание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90120204999057804151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межбюджетные трансферты, передаваемые бюджетам муниципальных районов (ежегодная премия Главы Республики Мордовия для государственной поддержки общеобразовательных организаций Республики Мордовия)</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90120204999057806151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Проведение ежегодного конкурса по благоустройству территорий городских и сельских поселений в Республике Мордовия</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90120204999058019151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Иные межбюджетные трансферты для выполнения работ на бесхозных гидротехнических сооружениях по пропуску весеннего паводка</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90120203121055391151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проведение Всероссийской сельскохозяйственной переписи в 2016 году(проведение Всероссийской сельскохозяйственной переписи в 2016 году)</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90120202051055018151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(реализация мероприятий федеральной целевой программы "Устойчивое развитие сельских территорий на 2014 - 2017 годы и на период до 2020 года")</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90120202051055020151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(мероприятия подпрограммы "Обеспечение жильем молодых семей" федеральной целевой программы "Жилище" на 2015 - 2020 годы)</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90120202051050016151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90120204052055147151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государственную поддержку муниципальных учреждений культуры, находящихся на территориях сельских поселений(государственная поддержка муниципальных учреждений культуры)</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90120204053055148151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на государственную поддержку лучших работников муниципальных учреждений культуры, находящихся на территориях сельских поселений(государственная поддержка лучших работников муниципальных учреждений культуры находящихся на территориях сельских поселений)</w:t>
            </w:r>
          </w:p>
        </w:tc>
      </w:tr>
      <w:tr w:rsidR="00746EFB" w:rsidRPr="00746EFB" w:rsidTr="00746EFB">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90120202215050097151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90120202207050027151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мероприятий государственной программы Российской Федерации "Доступная среда" на 2011 - 2020 годы (мероприятия государственной программы Российской Федерации "Доступная среда" на 2011 - 2020 годы)</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90120202077057608151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собственности(софинансирование мероприятий по разработке проектно-сметной документации на объекты муниципальной собственности)</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90120202077057630151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(софинансирование капитальных вложений в объекты муниципальной собственности, которые осуществляются из местных бюджетов</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90120202999057626151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районов(капитальный ремонт и ремонт автомобильных дорог общего пользования местного значения)</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90120203024057722151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90120204014050000151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90120202077050018151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90120202077055018151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2014-2017 годы и на период до 2020 года")</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90120202051050020151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2015 - 2020 годы)</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90120202051050018151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(устойчивое развитие сельских территорий)</w:t>
            </w:r>
          </w:p>
        </w:tc>
      </w:tr>
      <w:tr w:rsidR="00746EFB" w:rsidRPr="00746EFB" w:rsidTr="00746EFB">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90120203119050082151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90120202999050046151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субсидии бюджетам муниципальных районов(поддержка ведомственных экономически значимых программ в области животноводства)</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90120204999057807151</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межбюджетные трансферты, передаваемые бюджетам муниципальных районов ( 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r>
      <w:tr w:rsidR="00746EFB" w:rsidRPr="00746EFB" w:rsidTr="00746EFB">
        <w:trPr>
          <w:trHeight w:val="300"/>
        </w:trPr>
        <w:tc>
          <w:tcPr>
            <w:tcW w:w="1020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rPr>
            </w:pPr>
            <w:r w:rsidRPr="00746EFB">
              <w:rPr>
                <w:rFonts w:ascii="Times New Roman" w:eastAsia="Times New Roman" w:hAnsi="Times New Roman" w:cs="Times New Roman"/>
                <w:b/>
                <w:bCs/>
                <w:color w:val="000000"/>
              </w:rPr>
              <w:t>Администрация Ардатовского муниципального района</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90010807150011000110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Государственная пошлина за выдачу разрешения на установку рекламной конструкции</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90011105013100000120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lastRenderedPageBreak/>
              <w:t>90011105013130000120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90011105025050000120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90011105035050000120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746EFB" w:rsidRPr="00746EFB" w:rsidTr="00746EFB">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90011402053050000410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90011406013100000430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90011406013130000430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90011406025050000430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746EFB" w:rsidRPr="00746EFB" w:rsidTr="00746EFB">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90011502050050000140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Платежи, взимаемые органами местного самоуправления (организациями) муниципальных районов за выполнение определенных функций</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90011618050050000140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Денежные взыскания (штрафы) за нарушение бюджетного законодательства (в части бюджетов муниципальных районов)</w:t>
            </w:r>
          </w:p>
        </w:tc>
      </w:tr>
      <w:tr w:rsidR="00746EFB" w:rsidRPr="00746EFB" w:rsidTr="00746EF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90011623051050000140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90011690050050000140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поступления от денежных взысканий (штрафов) и иных сумм в возмещение ущерба, зачисляемые в бюджеты муниципальных районов</w:t>
            </w:r>
          </w:p>
        </w:tc>
      </w:tr>
      <w:tr w:rsidR="00746EFB" w:rsidRPr="00746EFB" w:rsidTr="00746EF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90011701050050000180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Невыясненные поступления, зачисляемые в бюджеты муниципальных районов</w:t>
            </w:r>
          </w:p>
        </w:tc>
      </w:tr>
      <w:tr w:rsidR="00746EFB" w:rsidRPr="00746EFB" w:rsidTr="00746EFB">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90011705050050000180</w:t>
            </w:r>
          </w:p>
        </w:tc>
        <w:tc>
          <w:tcPr>
            <w:tcW w:w="7707" w:type="dxa"/>
            <w:tcBorders>
              <w:top w:val="nil"/>
              <w:left w:val="nil"/>
              <w:bottom w:val="single" w:sz="4" w:space="0" w:color="auto"/>
              <w:right w:val="single" w:sz="4" w:space="0" w:color="auto"/>
            </w:tcBorders>
            <w:shd w:val="clear" w:color="auto" w:fill="auto"/>
            <w:vAlign w:val="center"/>
            <w:hideMark/>
          </w:tcPr>
          <w:p w:rsidR="00746EFB" w:rsidRPr="00746EFB" w:rsidRDefault="00746EFB" w:rsidP="00746EFB">
            <w:pPr>
              <w:spacing w:after="0" w:line="240" w:lineRule="auto"/>
              <w:rPr>
                <w:rFonts w:ascii="Times New Roman" w:eastAsia="Times New Roman" w:hAnsi="Times New Roman" w:cs="Times New Roman"/>
                <w:color w:val="000000"/>
              </w:rPr>
            </w:pPr>
            <w:r w:rsidRPr="00746EFB">
              <w:rPr>
                <w:rFonts w:ascii="Times New Roman" w:eastAsia="Times New Roman" w:hAnsi="Times New Roman" w:cs="Times New Roman"/>
                <w:color w:val="000000"/>
              </w:rPr>
              <w:t>Прочие неналоговые доходы бюджетов муниципальных районов</w:t>
            </w:r>
          </w:p>
        </w:tc>
      </w:tr>
    </w:tbl>
    <w:p w:rsidR="00746EFB" w:rsidRPr="00746EFB" w:rsidRDefault="00746EFB" w:rsidP="00746EFB">
      <w:pPr>
        <w:spacing w:line="240" w:lineRule="auto"/>
        <w:ind w:left="-709" w:right="-143" w:firstLine="709"/>
        <w:jc w:val="both"/>
        <w:rPr>
          <w:rFonts w:ascii="Times New Roman" w:hAnsi="Times New Roman" w:cs="Times New Roman"/>
        </w:rPr>
      </w:pPr>
    </w:p>
    <w:tbl>
      <w:tblPr>
        <w:tblW w:w="10207" w:type="dxa"/>
        <w:tblInd w:w="-679" w:type="dxa"/>
        <w:tblLayout w:type="fixed"/>
        <w:tblCellMar>
          <w:left w:w="30" w:type="dxa"/>
          <w:right w:w="30" w:type="dxa"/>
        </w:tblCellMar>
        <w:tblLook w:val="0000"/>
      </w:tblPr>
      <w:tblGrid>
        <w:gridCol w:w="684"/>
        <w:gridCol w:w="2388"/>
        <w:gridCol w:w="6194"/>
        <w:gridCol w:w="941"/>
      </w:tblGrid>
      <w:tr w:rsidR="00746EFB" w:rsidTr="00746EFB">
        <w:tblPrEx>
          <w:tblCellMar>
            <w:top w:w="0" w:type="dxa"/>
            <w:bottom w:w="0" w:type="dxa"/>
          </w:tblCellMar>
        </w:tblPrEx>
        <w:trPr>
          <w:trHeight w:val="211"/>
        </w:trPr>
        <w:tc>
          <w:tcPr>
            <w:tcW w:w="684" w:type="dxa"/>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2388" w:type="dxa"/>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6194" w:type="dxa"/>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Приложение 2</w:t>
            </w:r>
          </w:p>
        </w:tc>
        <w:tc>
          <w:tcPr>
            <w:tcW w:w="941" w:type="dxa"/>
            <w:tcBorders>
              <w:top w:val="single" w:sz="2" w:space="0" w:color="000000"/>
              <w:left w:val="single" w:sz="2" w:space="0" w:color="000000"/>
              <w:bottom w:val="nil"/>
              <w:right w:val="single" w:sz="2" w:space="0" w:color="000000"/>
            </w:tcBorders>
            <w:shd w:val="solid" w:color="A0A0A0" w:fill="000000"/>
          </w:tcPr>
          <w:p w:rsidR="00746EFB" w:rsidRDefault="00746EFB">
            <w:pPr>
              <w:autoSpaceDE w:val="0"/>
              <w:autoSpaceDN w:val="0"/>
              <w:adjustRightInd w:val="0"/>
              <w:spacing w:after="0" w:line="240" w:lineRule="auto"/>
              <w:rPr>
                <w:rFonts w:ascii="Times New Roman" w:hAnsi="Times New Roman" w:cs="Times New Roman"/>
                <w:color w:val="000000"/>
                <w:sz w:val="24"/>
                <w:szCs w:val="24"/>
              </w:rPr>
            </w:pPr>
          </w:p>
        </w:tc>
      </w:tr>
      <w:tr w:rsidR="00746EFB" w:rsidTr="00746EFB">
        <w:tblPrEx>
          <w:tblCellMar>
            <w:top w:w="0" w:type="dxa"/>
            <w:bottom w:w="0" w:type="dxa"/>
          </w:tblCellMar>
        </w:tblPrEx>
        <w:trPr>
          <w:trHeight w:val="703"/>
        </w:trPr>
        <w:tc>
          <w:tcPr>
            <w:tcW w:w="684" w:type="dxa"/>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2388" w:type="dxa"/>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7135" w:type="dxa"/>
            <w:gridSpan w:val="2"/>
            <w:tcBorders>
              <w:top w:val="single" w:sz="2" w:space="0" w:color="000000"/>
              <w:left w:val="single" w:sz="2" w:space="0" w:color="000000"/>
              <w:bottom w:val="single" w:sz="2" w:space="0" w:color="000000"/>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46EFB" w:rsidTr="00746EFB">
        <w:tblPrEx>
          <w:tblCellMar>
            <w:top w:w="0" w:type="dxa"/>
            <w:bottom w:w="0" w:type="dxa"/>
          </w:tblCellMar>
        </w:tblPrEx>
        <w:trPr>
          <w:trHeight w:val="259"/>
        </w:trPr>
        <w:tc>
          <w:tcPr>
            <w:tcW w:w="9266" w:type="dxa"/>
            <w:gridSpan w:val="3"/>
            <w:tcBorders>
              <w:top w:val="single" w:sz="2" w:space="0" w:color="000000"/>
              <w:left w:val="single" w:sz="2" w:space="0" w:color="000000"/>
              <w:bottom w:val="single" w:sz="2" w:space="0" w:color="000000"/>
              <w:right w:val="nil"/>
            </w:tcBorders>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Перечень  администраторов источников внутреннего финансирования </w:t>
            </w:r>
          </w:p>
        </w:tc>
        <w:tc>
          <w:tcPr>
            <w:tcW w:w="941" w:type="dxa"/>
            <w:tcBorders>
              <w:top w:val="single" w:sz="2" w:space="0" w:color="000000"/>
              <w:left w:val="nil"/>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46EFB" w:rsidTr="00746EFB">
        <w:tblPrEx>
          <w:tblCellMar>
            <w:top w:w="0" w:type="dxa"/>
            <w:bottom w:w="0" w:type="dxa"/>
          </w:tblCellMar>
        </w:tblPrEx>
        <w:trPr>
          <w:trHeight w:val="259"/>
        </w:trPr>
        <w:tc>
          <w:tcPr>
            <w:tcW w:w="9266" w:type="dxa"/>
            <w:gridSpan w:val="3"/>
            <w:tcBorders>
              <w:top w:val="single" w:sz="2" w:space="0" w:color="000000"/>
              <w:left w:val="single" w:sz="2" w:space="0" w:color="000000"/>
              <w:bottom w:val="single" w:sz="2" w:space="0" w:color="000000"/>
              <w:right w:val="nil"/>
            </w:tcBorders>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дефицита бюджета Ардатовского муниципального района </w:t>
            </w:r>
          </w:p>
        </w:tc>
        <w:tc>
          <w:tcPr>
            <w:tcW w:w="941" w:type="dxa"/>
            <w:tcBorders>
              <w:top w:val="single" w:sz="2" w:space="0" w:color="000000"/>
              <w:left w:val="nil"/>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46EFB" w:rsidTr="00746EFB">
        <w:tblPrEx>
          <w:tblCellMar>
            <w:top w:w="0" w:type="dxa"/>
            <w:bottom w:w="0" w:type="dxa"/>
          </w:tblCellMar>
        </w:tblPrEx>
        <w:trPr>
          <w:trHeight w:val="259"/>
        </w:trPr>
        <w:tc>
          <w:tcPr>
            <w:tcW w:w="684" w:type="dxa"/>
            <w:tcBorders>
              <w:top w:val="single" w:sz="2" w:space="0" w:color="000000"/>
              <w:left w:val="single" w:sz="2" w:space="0" w:color="000000"/>
              <w:bottom w:val="single" w:sz="6" w:space="0" w:color="auto"/>
              <w:right w:val="nil"/>
            </w:tcBorders>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388" w:type="dxa"/>
            <w:tcBorders>
              <w:top w:val="single" w:sz="2" w:space="0" w:color="000000"/>
              <w:left w:val="nil"/>
              <w:bottom w:val="single" w:sz="6" w:space="0" w:color="auto"/>
              <w:right w:val="nil"/>
            </w:tcBorders>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194" w:type="dxa"/>
            <w:tcBorders>
              <w:top w:val="single" w:sz="2" w:space="0" w:color="000000"/>
              <w:left w:val="nil"/>
              <w:bottom w:val="single" w:sz="6" w:space="0" w:color="auto"/>
              <w:right w:val="nil"/>
            </w:tcBorders>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941" w:type="dxa"/>
            <w:tcBorders>
              <w:top w:val="single" w:sz="2" w:space="0" w:color="000000"/>
              <w:left w:val="nil"/>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46EFB" w:rsidTr="00746EFB">
        <w:tblPrEx>
          <w:tblCellMar>
            <w:top w:w="0" w:type="dxa"/>
            <w:bottom w:w="0" w:type="dxa"/>
          </w:tblCellMar>
        </w:tblPrEx>
        <w:trPr>
          <w:trHeight w:val="259"/>
        </w:trPr>
        <w:tc>
          <w:tcPr>
            <w:tcW w:w="3072" w:type="dxa"/>
            <w:gridSpan w:val="2"/>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Код бюджетной классификации </w:t>
            </w:r>
          </w:p>
        </w:tc>
        <w:tc>
          <w:tcPr>
            <w:tcW w:w="7135" w:type="dxa"/>
            <w:gridSpan w:val="2"/>
            <w:tcBorders>
              <w:top w:val="single" w:sz="6" w:space="0" w:color="auto"/>
              <w:left w:val="single" w:sz="6" w:space="0" w:color="auto"/>
              <w:bottom w:val="nil"/>
              <w:right w:val="single" w:sz="2" w:space="0" w:color="000000"/>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Наименование главного администратора источников  финансирования дефицита бюджета</w:t>
            </w:r>
          </w:p>
        </w:tc>
      </w:tr>
      <w:tr w:rsidR="00746EFB" w:rsidTr="00746EFB">
        <w:tblPrEx>
          <w:tblCellMar>
            <w:top w:w="0" w:type="dxa"/>
            <w:bottom w:w="0" w:type="dxa"/>
          </w:tblCellMar>
        </w:tblPrEx>
        <w:trPr>
          <w:trHeight w:val="259"/>
        </w:trPr>
        <w:tc>
          <w:tcPr>
            <w:tcW w:w="3072" w:type="dxa"/>
            <w:gridSpan w:val="2"/>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Российской Федерации</w:t>
            </w:r>
          </w:p>
        </w:tc>
        <w:tc>
          <w:tcPr>
            <w:tcW w:w="6194" w:type="dxa"/>
            <w:tcBorders>
              <w:top w:val="nil"/>
              <w:left w:val="single" w:sz="6" w:space="0" w:color="auto"/>
              <w:bottom w:val="nil"/>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46EFB" w:rsidTr="00746EFB">
        <w:tblPrEx>
          <w:tblCellMar>
            <w:top w:w="0" w:type="dxa"/>
            <w:bottom w:w="0" w:type="dxa"/>
          </w:tblCellMar>
        </w:tblPrEx>
        <w:trPr>
          <w:trHeight w:val="679"/>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администратора </w:t>
            </w:r>
          </w:p>
        </w:tc>
        <w:tc>
          <w:tcPr>
            <w:tcW w:w="8582" w:type="dxa"/>
            <w:gridSpan w:val="2"/>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источников внутреннего финансирования дефицита  районного бюджета</w:t>
            </w: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46EFB" w:rsidTr="00746EFB">
        <w:tblPrEx>
          <w:tblCellMar>
            <w:top w:w="0" w:type="dxa"/>
            <w:bottom w:w="0" w:type="dxa"/>
          </w:tblCellMar>
        </w:tblPrEx>
        <w:trPr>
          <w:trHeight w:val="211"/>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19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right"/>
              <w:rPr>
                <w:rFonts w:ascii="Arial" w:hAnsi="Arial" w:cs="Arial"/>
                <w:color w:val="000000"/>
                <w:sz w:val="20"/>
                <w:szCs w:val="20"/>
              </w:rPr>
            </w:pPr>
          </w:p>
        </w:tc>
      </w:tr>
      <w:tr w:rsidR="00746EFB" w:rsidTr="00746EFB">
        <w:tblPrEx>
          <w:tblCellMar>
            <w:top w:w="0" w:type="dxa"/>
            <w:bottom w:w="0" w:type="dxa"/>
          </w:tblCellMar>
        </w:tblPrEx>
        <w:trPr>
          <w:trHeight w:val="259"/>
        </w:trPr>
        <w:tc>
          <w:tcPr>
            <w:tcW w:w="684" w:type="dxa"/>
            <w:tcBorders>
              <w:top w:val="single" w:sz="6" w:space="0" w:color="auto"/>
              <w:left w:val="single" w:sz="6" w:space="0" w:color="auto"/>
              <w:bottom w:val="nil"/>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8582" w:type="dxa"/>
            <w:gridSpan w:val="2"/>
            <w:tcBorders>
              <w:top w:val="single" w:sz="6" w:space="0" w:color="auto"/>
              <w:left w:val="single" w:sz="6" w:space="0" w:color="auto"/>
              <w:bottom w:val="nil"/>
              <w:right w:val="single" w:sz="6" w:space="0" w:color="auto"/>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Управление финансов Администрации Ардатовского муниципального района,</w:t>
            </w: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right"/>
              <w:rPr>
                <w:rFonts w:ascii="Arial" w:hAnsi="Arial" w:cs="Arial"/>
                <w:color w:val="000000"/>
                <w:sz w:val="20"/>
                <w:szCs w:val="20"/>
              </w:rPr>
            </w:pPr>
          </w:p>
        </w:tc>
      </w:tr>
      <w:tr w:rsidR="00746EFB" w:rsidTr="00746EFB">
        <w:tblPrEx>
          <w:tblCellMar>
            <w:top w:w="0" w:type="dxa"/>
            <w:bottom w:w="0" w:type="dxa"/>
          </w:tblCellMar>
        </w:tblPrEx>
        <w:trPr>
          <w:trHeight w:val="24"/>
        </w:trPr>
        <w:tc>
          <w:tcPr>
            <w:tcW w:w="684" w:type="dxa"/>
            <w:tcBorders>
              <w:top w:val="nil"/>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p>
        </w:tc>
        <w:tc>
          <w:tcPr>
            <w:tcW w:w="2388" w:type="dxa"/>
            <w:tcBorders>
              <w:top w:val="nil"/>
              <w:left w:val="single" w:sz="6" w:space="0" w:color="auto"/>
              <w:bottom w:val="single" w:sz="6" w:space="0" w:color="auto"/>
              <w:right w:val="nil"/>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p>
        </w:tc>
        <w:tc>
          <w:tcPr>
            <w:tcW w:w="6194" w:type="dxa"/>
            <w:tcBorders>
              <w:top w:val="nil"/>
              <w:left w:val="nil"/>
              <w:bottom w:val="single" w:sz="6" w:space="0" w:color="auto"/>
              <w:right w:val="single" w:sz="6" w:space="0" w:color="auto"/>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right"/>
              <w:rPr>
                <w:rFonts w:ascii="Arial" w:hAnsi="Arial" w:cs="Arial"/>
                <w:color w:val="000000"/>
                <w:sz w:val="20"/>
                <w:szCs w:val="20"/>
              </w:rPr>
            </w:pPr>
          </w:p>
        </w:tc>
      </w:tr>
      <w:tr w:rsidR="00746EFB" w:rsidTr="00746EFB">
        <w:tblPrEx>
          <w:tblCellMar>
            <w:top w:w="0" w:type="dxa"/>
            <w:bottom w:w="0" w:type="dxa"/>
          </w:tblCellMar>
        </w:tblPrEx>
        <w:trPr>
          <w:trHeight w:val="211"/>
        </w:trPr>
        <w:tc>
          <w:tcPr>
            <w:tcW w:w="684" w:type="dxa"/>
            <w:tcBorders>
              <w:top w:val="single" w:sz="6" w:space="0" w:color="auto"/>
              <w:left w:val="single" w:sz="6" w:space="0" w:color="auto"/>
              <w:bottom w:val="single" w:sz="6" w:space="0" w:color="auto"/>
              <w:right w:val="nil"/>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p>
        </w:tc>
        <w:tc>
          <w:tcPr>
            <w:tcW w:w="2388" w:type="dxa"/>
            <w:tcBorders>
              <w:top w:val="single" w:sz="6" w:space="0" w:color="auto"/>
              <w:left w:val="nil"/>
              <w:bottom w:val="single" w:sz="6" w:space="0" w:color="auto"/>
              <w:right w:val="nil"/>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6194" w:type="dxa"/>
            <w:tcBorders>
              <w:top w:val="single" w:sz="6" w:space="0" w:color="auto"/>
              <w:left w:val="nil"/>
              <w:bottom w:val="single" w:sz="6" w:space="0" w:color="auto"/>
              <w:right w:val="single" w:sz="6" w:space="0" w:color="auto"/>
            </w:tcBorders>
          </w:tcPr>
          <w:p w:rsidR="00746EFB" w:rsidRDefault="00746EFB">
            <w:pPr>
              <w:autoSpaceDE w:val="0"/>
              <w:autoSpaceDN w:val="0"/>
              <w:adjustRightInd w:val="0"/>
              <w:spacing w:after="0" w:line="240" w:lineRule="auto"/>
              <w:jc w:val="right"/>
              <w:rPr>
                <w:rFonts w:ascii="Times New Roman" w:hAnsi="Times New Roman" w:cs="Times New Roman"/>
                <w:color w:val="000000"/>
                <w:sz w:val="20"/>
                <w:szCs w:val="20"/>
              </w:rPr>
            </w:pPr>
          </w:p>
        </w:tc>
        <w:tc>
          <w:tcPr>
            <w:tcW w:w="941" w:type="dxa"/>
            <w:tcBorders>
              <w:top w:val="single" w:sz="2" w:space="0" w:color="000000"/>
              <w:left w:val="single" w:sz="6" w:space="0" w:color="auto"/>
              <w:bottom w:val="single" w:sz="2" w:space="0" w:color="000000"/>
              <w:right w:val="single" w:sz="2" w:space="0" w:color="000000"/>
            </w:tcBorders>
            <w:shd w:val="solid" w:color="A0A0A0" w:fill="000000"/>
          </w:tcPr>
          <w:p w:rsidR="00746EFB" w:rsidRDefault="00746EFB">
            <w:pPr>
              <w:autoSpaceDE w:val="0"/>
              <w:autoSpaceDN w:val="0"/>
              <w:adjustRightInd w:val="0"/>
              <w:spacing w:after="0" w:line="240" w:lineRule="auto"/>
              <w:jc w:val="right"/>
              <w:rPr>
                <w:rFonts w:ascii="Arial" w:hAnsi="Arial" w:cs="Arial"/>
                <w:color w:val="000000"/>
                <w:sz w:val="20"/>
                <w:szCs w:val="20"/>
              </w:rPr>
            </w:pPr>
          </w:p>
        </w:tc>
      </w:tr>
      <w:tr w:rsidR="00746EFB" w:rsidTr="00746EFB">
        <w:tblPrEx>
          <w:tblCellMar>
            <w:top w:w="0" w:type="dxa"/>
            <w:bottom w:w="0" w:type="dxa"/>
          </w:tblCellMar>
        </w:tblPrEx>
        <w:trPr>
          <w:trHeight w:val="319"/>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01 02 00 00 00 0000 000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Кредиты кредитных организаций в валюте Российской Федерации</w:t>
            </w:r>
          </w:p>
        </w:tc>
      </w:tr>
      <w:tr w:rsidR="00746EFB" w:rsidTr="00746EFB">
        <w:tblPrEx>
          <w:tblCellMar>
            <w:top w:w="0" w:type="dxa"/>
            <w:bottom w:w="0" w:type="dxa"/>
          </w:tblCellMar>
        </w:tblPrEx>
        <w:trPr>
          <w:trHeight w:val="334"/>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01 02 00 00 00 0000 700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Получение кредитов от кредитных организаций в валюте Российской Федерации</w:t>
            </w:r>
          </w:p>
        </w:tc>
      </w:tr>
      <w:tr w:rsidR="00746EFB" w:rsidTr="00746EFB">
        <w:tblPrEx>
          <w:tblCellMar>
            <w:top w:w="0" w:type="dxa"/>
            <w:bottom w:w="0" w:type="dxa"/>
          </w:tblCellMar>
        </w:tblPrEx>
        <w:trPr>
          <w:trHeight w:val="42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01 02 00 00 05 2600 710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Получение кредитов от кредитных организаций бюджетами муниципальных районов в валюте Российской Федерации</w:t>
            </w:r>
          </w:p>
        </w:tc>
      </w:tr>
      <w:tr w:rsidR="00746EFB" w:rsidTr="00746EFB">
        <w:tblPrEx>
          <w:tblCellMar>
            <w:top w:w="0" w:type="dxa"/>
            <w:bottom w:w="0" w:type="dxa"/>
          </w:tblCellMar>
        </w:tblPrEx>
        <w:trPr>
          <w:trHeight w:val="42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01 03 00 00 00 0000 000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Бюджетные кредиты от других бюджетов бюджетной системы Российской Федерации</w:t>
            </w:r>
          </w:p>
        </w:tc>
      </w:tr>
      <w:tr w:rsidR="00746EFB" w:rsidTr="00746EFB">
        <w:tblPrEx>
          <w:tblCellMar>
            <w:top w:w="0" w:type="dxa"/>
            <w:bottom w:w="0" w:type="dxa"/>
          </w:tblCellMar>
        </w:tblPrEx>
        <w:trPr>
          <w:trHeight w:val="42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01 03 00 00 00 2600 700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746EFB" w:rsidTr="00746EFB">
        <w:tblPrEx>
          <w:tblCellMar>
            <w:top w:w="0" w:type="dxa"/>
            <w:bottom w:w="0" w:type="dxa"/>
          </w:tblCellMar>
        </w:tblPrEx>
        <w:trPr>
          <w:trHeight w:val="631"/>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01 03 00 00 05 2600 710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746EFB" w:rsidTr="00746EFB">
        <w:tblPrEx>
          <w:tblCellMar>
            <w:top w:w="0" w:type="dxa"/>
            <w:bottom w:w="0" w:type="dxa"/>
          </w:tblCellMar>
        </w:tblPrEx>
        <w:trPr>
          <w:trHeight w:val="42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01 03 00 00 00 0000 800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746EFB" w:rsidTr="00746EFB">
        <w:tblPrEx>
          <w:tblCellMar>
            <w:top w:w="0" w:type="dxa"/>
            <w:bottom w:w="0" w:type="dxa"/>
          </w:tblCellMar>
        </w:tblPrEx>
        <w:trPr>
          <w:trHeight w:val="42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01 03 00 00 05 2600 810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746EFB" w:rsidTr="00746EFB">
        <w:tblPrEx>
          <w:tblCellMar>
            <w:top w:w="0" w:type="dxa"/>
            <w:bottom w:w="0" w:type="dxa"/>
          </w:tblCellMar>
        </w:tblPrEx>
        <w:trPr>
          <w:trHeight w:val="631"/>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0 10 60502 05 2600 540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746EFB" w:rsidTr="00746EFB">
        <w:tblPrEx>
          <w:tblCellMar>
            <w:top w:w="0" w:type="dxa"/>
            <w:bottom w:w="0" w:type="dxa"/>
          </w:tblCellMar>
        </w:tblPrEx>
        <w:trPr>
          <w:trHeight w:val="631"/>
        </w:trPr>
        <w:tc>
          <w:tcPr>
            <w:tcW w:w="684" w:type="dxa"/>
            <w:tcBorders>
              <w:top w:val="single" w:sz="6" w:space="0" w:color="auto"/>
              <w:left w:val="single" w:sz="6" w:space="0" w:color="auto"/>
              <w:bottom w:val="single" w:sz="6" w:space="0" w:color="auto"/>
              <w:right w:val="single" w:sz="6" w:space="0" w:color="auto"/>
            </w:tcBorders>
            <w:shd w:val="solid" w:color="FFFFFF" w:fill="auto"/>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shd w:val="solid" w:color="FFFFFF" w:fill="auto"/>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0 10 60502 05 0000 640</w:t>
            </w:r>
          </w:p>
        </w:tc>
        <w:tc>
          <w:tcPr>
            <w:tcW w:w="7135" w:type="dxa"/>
            <w:gridSpan w:val="2"/>
            <w:tcBorders>
              <w:top w:val="single" w:sz="6" w:space="0" w:color="auto"/>
              <w:left w:val="single" w:sz="6" w:space="0" w:color="auto"/>
              <w:bottom w:val="single" w:sz="6" w:space="0" w:color="auto"/>
              <w:right w:val="single" w:sz="2" w:space="0" w:color="000000"/>
            </w:tcBorders>
            <w:shd w:val="solid" w:color="FFFFFF" w:fill="auto"/>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746EFB" w:rsidTr="00746EFB">
        <w:tblPrEx>
          <w:tblCellMar>
            <w:top w:w="0" w:type="dxa"/>
            <w:bottom w:w="0" w:type="dxa"/>
          </w:tblCellMar>
        </w:tblPrEx>
        <w:trPr>
          <w:trHeight w:val="631"/>
        </w:trPr>
        <w:tc>
          <w:tcPr>
            <w:tcW w:w="684" w:type="dxa"/>
            <w:tcBorders>
              <w:top w:val="single" w:sz="6" w:space="0" w:color="auto"/>
              <w:left w:val="single" w:sz="6" w:space="0" w:color="auto"/>
              <w:bottom w:val="single" w:sz="6" w:space="0" w:color="auto"/>
              <w:right w:val="single" w:sz="6" w:space="0" w:color="auto"/>
            </w:tcBorders>
            <w:shd w:val="solid" w:color="FFFFFF" w:fill="auto"/>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901</w:t>
            </w:r>
          </w:p>
        </w:tc>
        <w:tc>
          <w:tcPr>
            <w:tcW w:w="2388" w:type="dxa"/>
            <w:tcBorders>
              <w:top w:val="single" w:sz="6" w:space="0" w:color="auto"/>
              <w:left w:val="single" w:sz="6" w:space="0" w:color="auto"/>
              <w:bottom w:val="single" w:sz="6" w:space="0" w:color="auto"/>
              <w:right w:val="single" w:sz="6" w:space="0" w:color="auto"/>
            </w:tcBorders>
            <w:shd w:val="solid" w:color="FFFFFF" w:fill="auto"/>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0 10 60502 05 2600 640</w:t>
            </w:r>
          </w:p>
        </w:tc>
        <w:tc>
          <w:tcPr>
            <w:tcW w:w="7135" w:type="dxa"/>
            <w:gridSpan w:val="2"/>
            <w:tcBorders>
              <w:top w:val="single" w:sz="6" w:space="0" w:color="auto"/>
              <w:left w:val="single" w:sz="6" w:space="0" w:color="auto"/>
              <w:bottom w:val="single" w:sz="6" w:space="0" w:color="auto"/>
              <w:right w:val="single" w:sz="6" w:space="0" w:color="auto"/>
            </w:tcBorders>
            <w:shd w:val="solid" w:color="FFFFFF" w:fill="auto"/>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746EFB" w:rsidTr="00746EFB">
        <w:tblPrEx>
          <w:tblCellMar>
            <w:top w:w="0" w:type="dxa"/>
            <w:bottom w:w="0" w:type="dxa"/>
          </w:tblCellMar>
        </w:tblPrEx>
        <w:trPr>
          <w:trHeight w:val="518"/>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9523" w:type="dxa"/>
            <w:gridSpan w:val="3"/>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Доходы, закрепляемые за всеми администраторами доходов бюджета Ардатовского  муниципального района Республики Мордовия</w:t>
            </w:r>
          </w:p>
        </w:tc>
      </w:tr>
      <w:tr w:rsidR="00746EFB" w:rsidTr="00746EFB">
        <w:tblPrEx>
          <w:tblCellMar>
            <w:top w:w="0" w:type="dxa"/>
            <w:bottom w:w="0" w:type="dxa"/>
          </w:tblCellMar>
        </w:tblPrEx>
        <w:trPr>
          <w:trHeight w:val="890"/>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1 14 06013 10 0000 430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Поступления от продажи земельных учасков, государственная  собственность на которые не разграничена, расположенных в границах поселений ( за исключением земельных участков, предназначенных для целей жилищного строительства)</w:t>
            </w:r>
          </w:p>
        </w:tc>
      </w:tr>
      <w:tr w:rsidR="00746EFB" w:rsidTr="00746EFB">
        <w:tblPrEx>
          <w:tblCellMar>
            <w:top w:w="0" w:type="dxa"/>
            <w:bottom w:w="0" w:type="dxa"/>
          </w:tblCellMar>
        </w:tblPrEx>
        <w:trPr>
          <w:trHeight w:val="655"/>
        </w:trPr>
        <w:tc>
          <w:tcPr>
            <w:tcW w:w="684"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2388" w:type="dxa"/>
            <w:tcBorders>
              <w:top w:val="single" w:sz="6" w:space="0" w:color="auto"/>
              <w:left w:val="single" w:sz="6" w:space="0" w:color="auto"/>
              <w:bottom w:val="single" w:sz="6" w:space="0" w:color="auto"/>
              <w:right w:val="single" w:sz="6" w:space="0" w:color="auto"/>
            </w:tcBorders>
          </w:tcPr>
          <w:p w:rsidR="00746EFB" w:rsidRDefault="00746EFB">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0 10 60502 05 2600 640</w:t>
            </w:r>
          </w:p>
        </w:tc>
        <w:tc>
          <w:tcPr>
            <w:tcW w:w="7135" w:type="dxa"/>
            <w:gridSpan w:val="2"/>
            <w:tcBorders>
              <w:top w:val="single" w:sz="6" w:space="0" w:color="auto"/>
              <w:left w:val="single" w:sz="6" w:space="0" w:color="auto"/>
              <w:bottom w:val="single" w:sz="6" w:space="0" w:color="auto"/>
              <w:right w:val="single" w:sz="2" w:space="0" w:color="000000"/>
            </w:tcBorders>
          </w:tcPr>
          <w:p w:rsidR="00746EFB" w:rsidRDefault="00746E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336" w:type="dxa"/>
        <w:tblInd w:w="-601" w:type="dxa"/>
        <w:tblLook w:val="04A0"/>
      </w:tblPr>
      <w:tblGrid>
        <w:gridCol w:w="6946"/>
        <w:gridCol w:w="1790"/>
        <w:gridCol w:w="1600"/>
      </w:tblGrid>
      <w:tr w:rsidR="00746EFB" w:rsidRPr="00746EFB" w:rsidTr="00746EFB">
        <w:trPr>
          <w:trHeight w:val="255"/>
        </w:trPr>
        <w:tc>
          <w:tcPr>
            <w:tcW w:w="6946"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179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sz w:val="20"/>
                <w:szCs w:val="20"/>
              </w:rPr>
            </w:pPr>
            <w:r w:rsidRPr="00746EFB">
              <w:rPr>
                <w:rFonts w:ascii="Times New Roman" w:eastAsia="Times New Roman" w:hAnsi="Times New Roman" w:cs="Times New Roman"/>
                <w:sz w:val="20"/>
                <w:szCs w:val="20"/>
              </w:rPr>
              <w:t>Приложение №3</w:t>
            </w:r>
          </w:p>
        </w:tc>
        <w:tc>
          <w:tcPr>
            <w:tcW w:w="16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r>
      <w:tr w:rsidR="00746EFB" w:rsidRPr="00746EFB" w:rsidTr="00746EFB">
        <w:trPr>
          <w:trHeight w:val="1575"/>
        </w:trPr>
        <w:tc>
          <w:tcPr>
            <w:tcW w:w="6946"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3390" w:type="dxa"/>
            <w:gridSpan w:val="2"/>
            <w:tcBorders>
              <w:top w:val="nil"/>
              <w:left w:val="nil"/>
              <w:bottom w:val="nil"/>
              <w:right w:val="nil"/>
            </w:tcBorders>
            <w:shd w:val="clear" w:color="auto" w:fill="auto"/>
            <w:hideMark/>
          </w:tcPr>
          <w:p w:rsidR="00746EFB" w:rsidRPr="00746EFB" w:rsidRDefault="00746EFB" w:rsidP="00746EFB">
            <w:pPr>
              <w:spacing w:after="0" w:line="240" w:lineRule="auto"/>
              <w:rPr>
                <w:rFonts w:ascii="Times New Roman" w:eastAsia="Times New Roman" w:hAnsi="Times New Roman" w:cs="Times New Roman"/>
                <w:sz w:val="20"/>
                <w:szCs w:val="20"/>
              </w:rPr>
            </w:pPr>
            <w:r w:rsidRPr="00746EFB">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46EFB" w:rsidRPr="00746EFB" w:rsidTr="00746EFB">
        <w:trPr>
          <w:trHeight w:val="255"/>
        </w:trPr>
        <w:tc>
          <w:tcPr>
            <w:tcW w:w="6946"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179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16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r>
      <w:tr w:rsidR="00746EFB" w:rsidRPr="00746EFB" w:rsidTr="00746EFB">
        <w:trPr>
          <w:trHeight w:val="315"/>
        </w:trPr>
        <w:tc>
          <w:tcPr>
            <w:tcW w:w="10336" w:type="dxa"/>
            <w:gridSpan w:val="3"/>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sz w:val="24"/>
                <w:szCs w:val="24"/>
              </w:rPr>
            </w:pPr>
            <w:r w:rsidRPr="00746EFB">
              <w:rPr>
                <w:rFonts w:ascii="Times New Roman" w:eastAsia="Times New Roman" w:hAnsi="Times New Roman" w:cs="Times New Roman"/>
                <w:b/>
                <w:bCs/>
                <w:color w:val="000000"/>
                <w:sz w:val="24"/>
                <w:szCs w:val="24"/>
              </w:rPr>
              <w:t>НОРМАТИВЫ</w:t>
            </w:r>
          </w:p>
        </w:tc>
      </w:tr>
      <w:tr w:rsidR="00746EFB" w:rsidRPr="00746EFB" w:rsidTr="00746EFB">
        <w:trPr>
          <w:trHeight w:val="315"/>
        </w:trPr>
        <w:tc>
          <w:tcPr>
            <w:tcW w:w="10336" w:type="dxa"/>
            <w:gridSpan w:val="3"/>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sz w:val="24"/>
                <w:szCs w:val="24"/>
              </w:rPr>
            </w:pPr>
            <w:r w:rsidRPr="00746EFB">
              <w:rPr>
                <w:rFonts w:ascii="Times New Roman" w:eastAsia="Times New Roman" w:hAnsi="Times New Roman" w:cs="Times New Roman"/>
                <w:b/>
                <w:bCs/>
                <w:color w:val="000000"/>
                <w:sz w:val="24"/>
                <w:szCs w:val="24"/>
              </w:rPr>
              <w:t xml:space="preserve">РАСПРЕДЕЛЕНИЯ ОТДЕЛЬНЫХ НАЛОГОВЫХ И НЕНАЛОГОВЫХ </w:t>
            </w:r>
          </w:p>
        </w:tc>
      </w:tr>
      <w:tr w:rsidR="00746EFB" w:rsidRPr="00746EFB" w:rsidTr="00746EFB">
        <w:trPr>
          <w:trHeight w:val="315"/>
        </w:trPr>
        <w:tc>
          <w:tcPr>
            <w:tcW w:w="10336" w:type="dxa"/>
            <w:gridSpan w:val="3"/>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sz w:val="24"/>
                <w:szCs w:val="24"/>
              </w:rPr>
            </w:pPr>
            <w:r w:rsidRPr="00746EFB">
              <w:rPr>
                <w:rFonts w:ascii="Times New Roman" w:eastAsia="Times New Roman" w:hAnsi="Times New Roman" w:cs="Times New Roman"/>
                <w:b/>
                <w:bCs/>
                <w:color w:val="000000"/>
                <w:sz w:val="24"/>
                <w:szCs w:val="24"/>
              </w:rPr>
              <w:t xml:space="preserve">ДОХОДОВ В БЮДЖЕТ  АРДАТОВСКОГО МУНИЦИПАЛЬНОГО РАЙОНА </w:t>
            </w:r>
          </w:p>
        </w:tc>
      </w:tr>
      <w:tr w:rsidR="00746EFB" w:rsidRPr="00746EFB" w:rsidTr="00746EFB">
        <w:trPr>
          <w:trHeight w:val="315"/>
        </w:trPr>
        <w:tc>
          <w:tcPr>
            <w:tcW w:w="10336" w:type="dxa"/>
            <w:gridSpan w:val="3"/>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center"/>
              <w:rPr>
                <w:rFonts w:ascii="Times New Roman" w:eastAsia="Times New Roman" w:hAnsi="Times New Roman" w:cs="Times New Roman"/>
                <w:b/>
                <w:bCs/>
                <w:color w:val="000000"/>
                <w:sz w:val="24"/>
                <w:szCs w:val="24"/>
              </w:rPr>
            </w:pPr>
            <w:r w:rsidRPr="00746EFB">
              <w:rPr>
                <w:rFonts w:ascii="Times New Roman" w:eastAsia="Times New Roman" w:hAnsi="Times New Roman" w:cs="Times New Roman"/>
                <w:b/>
                <w:bCs/>
                <w:color w:val="000000"/>
                <w:sz w:val="24"/>
                <w:szCs w:val="24"/>
              </w:rPr>
              <w:t>НА 2019 ГОД</w:t>
            </w:r>
          </w:p>
        </w:tc>
      </w:tr>
      <w:tr w:rsidR="00746EFB" w:rsidRPr="00746EFB" w:rsidTr="00746EFB">
        <w:trPr>
          <w:trHeight w:val="330"/>
        </w:trPr>
        <w:tc>
          <w:tcPr>
            <w:tcW w:w="6946"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jc w:val="right"/>
              <w:rPr>
                <w:rFonts w:ascii="Times New Roman" w:eastAsia="Times New Roman" w:hAnsi="Times New Roman" w:cs="Times New Roman"/>
                <w:color w:val="000000"/>
                <w:sz w:val="24"/>
                <w:szCs w:val="24"/>
              </w:rPr>
            </w:pPr>
          </w:p>
        </w:tc>
        <w:tc>
          <w:tcPr>
            <w:tcW w:w="179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16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r>
      <w:tr w:rsidR="00746EFB" w:rsidRPr="00746EFB" w:rsidTr="00746EFB">
        <w:trPr>
          <w:trHeight w:val="600"/>
        </w:trPr>
        <w:tc>
          <w:tcPr>
            <w:tcW w:w="694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Наименование дохода</w:t>
            </w:r>
          </w:p>
        </w:tc>
        <w:tc>
          <w:tcPr>
            <w:tcW w:w="3390" w:type="dxa"/>
            <w:gridSpan w:val="2"/>
            <w:tcBorders>
              <w:top w:val="single" w:sz="8" w:space="0" w:color="auto"/>
              <w:left w:val="nil"/>
              <w:bottom w:val="single" w:sz="8" w:space="0" w:color="auto"/>
              <w:right w:val="single" w:sz="8" w:space="0" w:color="000000"/>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Местные бюджеты,%</w:t>
            </w:r>
          </w:p>
        </w:tc>
      </w:tr>
      <w:tr w:rsidR="00746EFB" w:rsidRPr="00746EFB" w:rsidTr="00746EFB">
        <w:trPr>
          <w:trHeight w:val="915"/>
        </w:trPr>
        <w:tc>
          <w:tcPr>
            <w:tcW w:w="6946" w:type="dxa"/>
            <w:vMerge/>
            <w:tcBorders>
              <w:top w:val="single" w:sz="8" w:space="0" w:color="auto"/>
              <w:left w:val="single" w:sz="8" w:space="0" w:color="auto"/>
              <w:bottom w:val="single" w:sz="8" w:space="0" w:color="000000"/>
              <w:right w:val="single" w:sz="8" w:space="0" w:color="auto"/>
            </w:tcBorders>
            <w:vAlign w:val="center"/>
            <w:hideMark/>
          </w:tcPr>
          <w:p w:rsidR="00746EFB" w:rsidRPr="00746EFB" w:rsidRDefault="00746EFB" w:rsidP="00746EFB">
            <w:pPr>
              <w:spacing w:after="0" w:line="240" w:lineRule="auto"/>
              <w:rPr>
                <w:rFonts w:ascii="Times New Roman" w:eastAsia="Times New Roman" w:hAnsi="Times New Roman" w:cs="Times New Roman"/>
              </w:rPr>
            </w:pPr>
          </w:p>
        </w:tc>
        <w:tc>
          <w:tcPr>
            <w:tcW w:w="1790" w:type="dxa"/>
            <w:tcBorders>
              <w:top w:val="nil"/>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Бюджет муниципального района</w:t>
            </w:r>
          </w:p>
        </w:tc>
        <w:tc>
          <w:tcPr>
            <w:tcW w:w="1600" w:type="dxa"/>
            <w:tcBorders>
              <w:top w:val="nil"/>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Бюджеты поселений</w:t>
            </w:r>
          </w:p>
        </w:tc>
      </w:tr>
      <w:tr w:rsidR="00746EFB" w:rsidRPr="00746EFB" w:rsidTr="00746EFB">
        <w:trPr>
          <w:trHeight w:val="270"/>
        </w:trPr>
        <w:tc>
          <w:tcPr>
            <w:tcW w:w="6946"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Times New Roman" w:eastAsia="Times New Roman" w:hAnsi="Times New Roman" w:cs="Times New Roman"/>
                <w:color w:val="000000"/>
                <w:sz w:val="2"/>
                <w:szCs w:val="2"/>
              </w:rPr>
            </w:pPr>
          </w:p>
        </w:tc>
        <w:tc>
          <w:tcPr>
            <w:tcW w:w="179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c>
          <w:tcPr>
            <w:tcW w:w="1600" w:type="dxa"/>
            <w:tcBorders>
              <w:top w:val="nil"/>
              <w:left w:val="nil"/>
              <w:bottom w:val="nil"/>
              <w:right w:val="nil"/>
            </w:tcBorders>
            <w:shd w:val="clear" w:color="auto" w:fill="auto"/>
            <w:noWrap/>
            <w:vAlign w:val="bottom"/>
            <w:hideMark/>
          </w:tcPr>
          <w:p w:rsidR="00746EFB" w:rsidRPr="00746EFB" w:rsidRDefault="00746EFB" w:rsidP="00746EFB">
            <w:pPr>
              <w:spacing w:after="0" w:line="240" w:lineRule="auto"/>
              <w:rPr>
                <w:rFonts w:ascii="Arial CYR" w:eastAsia="Times New Roman" w:hAnsi="Arial CYR" w:cs="Arial CYR"/>
                <w:sz w:val="20"/>
                <w:szCs w:val="20"/>
              </w:rPr>
            </w:pPr>
          </w:p>
        </w:tc>
      </w:tr>
      <w:tr w:rsidR="00746EFB" w:rsidRPr="00746EFB" w:rsidTr="00746EFB">
        <w:trPr>
          <w:trHeight w:val="315"/>
        </w:trPr>
        <w:tc>
          <w:tcPr>
            <w:tcW w:w="694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w:t>
            </w:r>
          </w:p>
        </w:tc>
        <w:tc>
          <w:tcPr>
            <w:tcW w:w="1790" w:type="dxa"/>
            <w:tcBorders>
              <w:top w:val="single" w:sz="8" w:space="0" w:color="auto"/>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2</w:t>
            </w:r>
          </w:p>
        </w:tc>
        <w:tc>
          <w:tcPr>
            <w:tcW w:w="1600" w:type="dxa"/>
            <w:tcBorders>
              <w:top w:val="single" w:sz="8" w:space="0" w:color="auto"/>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3</w:t>
            </w:r>
          </w:p>
        </w:tc>
      </w:tr>
      <w:tr w:rsidR="00746EFB" w:rsidRPr="00746EFB" w:rsidTr="00746EFB">
        <w:trPr>
          <w:trHeight w:val="450"/>
        </w:trPr>
        <w:tc>
          <w:tcPr>
            <w:tcW w:w="6946"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Доходы от федеральных налогов и сборов</w:t>
            </w:r>
          </w:p>
        </w:tc>
        <w:tc>
          <w:tcPr>
            <w:tcW w:w="1790" w:type="dxa"/>
            <w:tcBorders>
              <w:top w:val="nil"/>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nil"/>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90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В части погашения задолженности и перерасчетов по отмененным налогам, сборам и иным обязательным платежам</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85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Земельный налог (по обязательствам, возникшим до 1 января 2006 года), мобилизуемый на территориях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3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Налог с продаж</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124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31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Налог на рекламу</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135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6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Лицензионный сбор за право торговли спиртными напитками</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34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местные налоги и сборы</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63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В части доходов от оказания платных услуг (работ) и компенсации затрат государства</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9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доходы от оказания платных услуг (работ) получателями средств бюджетов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6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доходы от оказания платных услуг (работ) получателями средств бюджетов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60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доходы от компенсации затрат бюджетов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6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доходы от компенсации затрат бюджетов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3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В части административных платежей и сборов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111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Платежи, взимаемые органами местного самоуправления (организациями) муниципальных районов за выполнение определенных функций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99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lastRenderedPageBreak/>
              <w:t>Платежи, взимаемые органами местного самоуправления (организациями) поселений за выполнение определенных функций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3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В части штрафов, санкций, возмещение ущерба</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12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9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136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12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12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12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93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поступления от денежных взысканий (штрафов) и иных сумм в возмещение ущерба, зачисляемые в бюджеты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94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поступления от денежных взысканий (штрафов) и иных сумм в возмещение ущерба, зачисляемые в бюджеты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43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b/>
                <w:bCs/>
              </w:rPr>
            </w:pPr>
            <w:r w:rsidRPr="00746EFB">
              <w:rPr>
                <w:rFonts w:ascii="Times New Roman" w:eastAsia="Times New Roman" w:hAnsi="Times New Roman" w:cs="Times New Roman"/>
                <w:b/>
                <w:bCs/>
              </w:rPr>
              <w:t>В части прочих неналоговых доходов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 </w:t>
            </w:r>
          </w:p>
        </w:tc>
      </w:tr>
      <w:tr w:rsidR="00746EFB" w:rsidRPr="00746EFB" w:rsidTr="00746EFB">
        <w:trPr>
          <w:trHeight w:val="66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Невыясненные поступления, зачисляемые в бюджеты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600"/>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Невыясненные поступления, зачисляемые в бюджеты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r w:rsidR="00746EFB" w:rsidRPr="00746EFB" w:rsidTr="00746EFB">
        <w:trPr>
          <w:trHeight w:val="61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неналоговые доходы бюджетов муниципальных районов</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r>
      <w:tr w:rsidR="00746EFB" w:rsidRPr="00746EFB" w:rsidTr="00746EFB">
        <w:trPr>
          <w:trHeight w:val="375"/>
        </w:trPr>
        <w:tc>
          <w:tcPr>
            <w:tcW w:w="6946" w:type="dxa"/>
            <w:tcBorders>
              <w:top w:val="nil"/>
              <w:left w:val="single" w:sz="8" w:space="0" w:color="auto"/>
              <w:bottom w:val="single" w:sz="8" w:space="0" w:color="auto"/>
              <w:right w:val="nil"/>
            </w:tcBorders>
            <w:shd w:val="clear" w:color="auto" w:fill="auto"/>
            <w:hideMark/>
          </w:tcPr>
          <w:p w:rsidR="00746EFB" w:rsidRPr="00746EFB" w:rsidRDefault="00746EFB" w:rsidP="00746EFB">
            <w:pPr>
              <w:spacing w:after="0" w:line="240" w:lineRule="auto"/>
              <w:jc w:val="both"/>
              <w:rPr>
                <w:rFonts w:ascii="Times New Roman" w:eastAsia="Times New Roman" w:hAnsi="Times New Roman" w:cs="Times New Roman"/>
              </w:rPr>
            </w:pPr>
            <w:r w:rsidRPr="00746EFB">
              <w:rPr>
                <w:rFonts w:ascii="Times New Roman" w:eastAsia="Times New Roman" w:hAnsi="Times New Roman" w:cs="Times New Roman"/>
              </w:rPr>
              <w:t>Прочие неналоговые доходы бюджетов поселений</w:t>
            </w:r>
          </w:p>
        </w:tc>
        <w:tc>
          <w:tcPr>
            <w:tcW w:w="1790" w:type="dxa"/>
            <w:tcBorders>
              <w:top w:val="nil"/>
              <w:left w:val="single" w:sz="8" w:space="0" w:color="auto"/>
              <w:bottom w:val="single" w:sz="8" w:space="0" w:color="auto"/>
              <w:right w:val="nil"/>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0</w:t>
            </w:r>
          </w:p>
        </w:tc>
        <w:tc>
          <w:tcPr>
            <w:tcW w:w="1600" w:type="dxa"/>
            <w:tcBorders>
              <w:top w:val="nil"/>
              <w:left w:val="single" w:sz="8" w:space="0" w:color="auto"/>
              <w:bottom w:val="single" w:sz="8" w:space="0" w:color="auto"/>
              <w:right w:val="single" w:sz="8" w:space="0" w:color="auto"/>
            </w:tcBorders>
            <w:shd w:val="clear" w:color="auto" w:fill="auto"/>
            <w:vAlign w:val="bottom"/>
            <w:hideMark/>
          </w:tcPr>
          <w:p w:rsidR="00746EFB" w:rsidRPr="00746EFB" w:rsidRDefault="00746EFB" w:rsidP="00746EFB">
            <w:pPr>
              <w:spacing w:after="0" w:line="240" w:lineRule="auto"/>
              <w:jc w:val="center"/>
              <w:rPr>
                <w:rFonts w:ascii="Times New Roman" w:eastAsia="Times New Roman" w:hAnsi="Times New Roman" w:cs="Times New Roman"/>
              </w:rPr>
            </w:pPr>
            <w:r w:rsidRPr="00746EFB">
              <w:rPr>
                <w:rFonts w:ascii="Times New Roman" w:eastAsia="Times New Roman" w:hAnsi="Times New Roman" w:cs="Times New Roman"/>
              </w:rPr>
              <w:t>100</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ook w:val="04A0"/>
      </w:tblPr>
      <w:tblGrid>
        <w:gridCol w:w="2552"/>
        <w:gridCol w:w="5103"/>
        <w:gridCol w:w="2693"/>
      </w:tblGrid>
      <w:tr w:rsidR="007A2623" w:rsidRPr="007A2623" w:rsidTr="007A2623">
        <w:trPr>
          <w:trHeight w:val="255"/>
        </w:trPr>
        <w:tc>
          <w:tcPr>
            <w:tcW w:w="255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bookmarkStart w:id="2" w:name="RANGE!A1:E68"/>
            <w:bookmarkEnd w:id="2"/>
          </w:p>
        </w:tc>
        <w:tc>
          <w:tcPr>
            <w:tcW w:w="510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269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№4</w:t>
            </w:r>
          </w:p>
        </w:tc>
      </w:tr>
      <w:tr w:rsidR="007A2623" w:rsidRPr="007A2623" w:rsidTr="007A2623">
        <w:trPr>
          <w:trHeight w:val="1635"/>
        </w:trPr>
        <w:tc>
          <w:tcPr>
            <w:tcW w:w="255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103"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2693"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55"/>
        </w:trPr>
        <w:tc>
          <w:tcPr>
            <w:tcW w:w="255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269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690"/>
        </w:trPr>
        <w:tc>
          <w:tcPr>
            <w:tcW w:w="10348" w:type="dxa"/>
            <w:gridSpan w:val="3"/>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8"/>
                <w:szCs w:val="28"/>
              </w:rPr>
            </w:pPr>
            <w:r w:rsidRPr="007A2623">
              <w:rPr>
                <w:rFonts w:ascii="Times New Roman" w:eastAsia="Times New Roman" w:hAnsi="Times New Roman" w:cs="Times New Roman"/>
                <w:sz w:val="28"/>
                <w:szCs w:val="28"/>
              </w:rPr>
              <w:t>Объем поступлений доходов бюджета Ардатовского муниципального района по основным источникам на 2019 год</w:t>
            </w:r>
          </w:p>
        </w:tc>
      </w:tr>
      <w:tr w:rsidR="007A2623" w:rsidRPr="007A2623" w:rsidTr="007A2623">
        <w:trPr>
          <w:trHeight w:val="255"/>
        </w:trPr>
        <w:tc>
          <w:tcPr>
            <w:tcW w:w="255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269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255"/>
        </w:trPr>
        <w:tc>
          <w:tcPr>
            <w:tcW w:w="2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Код бюджетной классификации доходов бюджета</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Наименование доходов</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Сумма</w:t>
            </w:r>
          </w:p>
        </w:tc>
      </w:tr>
      <w:tr w:rsidR="007A2623" w:rsidRPr="007A2623" w:rsidTr="007A2623">
        <w:trPr>
          <w:trHeight w:val="675"/>
        </w:trPr>
        <w:tc>
          <w:tcPr>
            <w:tcW w:w="2552" w:type="dxa"/>
            <w:vMerge/>
            <w:tcBorders>
              <w:top w:val="single" w:sz="4" w:space="0" w:color="auto"/>
              <w:left w:val="single" w:sz="4" w:space="0" w:color="auto"/>
              <w:bottom w:val="single" w:sz="4" w:space="0" w:color="000000"/>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r>
      <w:tr w:rsidR="007A2623" w:rsidRPr="007A2623" w:rsidTr="007A2623">
        <w:trPr>
          <w:trHeight w:val="31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000  1  00  00000  00  0000  000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НАЛОГОВЫЕ И НЕНАЛОГОВЫЕ ДОХОДЫ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49586,9</w:t>
            </w:r>
          </w:p>
        </w:tc>
      </w:tr>
      <w:tr w:rsidR="007A2623" w:rsidRPr="007A2623" w:rsidTr="007A2623">
        <w:trPr>
          <w:trHeight w:val="31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000  1  01  00000  00  0000  000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НАЛОГИ НА ПРИБЫЛЬ, ДОХОДЫ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28664,2</w:t>
            </w:r>
          </w:p>
        </w:tc>
      </w:tr>
      <w:tr w:rsidR="007A2623" w:rsidRPr="007A2623" w:rsidTr="007A2623">
        <w:trPr>
          <w:trHeight w:val="31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000  1  01  02000  01  0000  110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28664,2</w:t>
            </w:r>
          </w:p>
        </w:tc>
      </w:tr>
      <w:tr w:rsidR="007A2623" w:rsidRPr="007A2623" w:rsidTr="007A2623">
        <w:trPr>
          <w:trHeight w:val="109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000  1  01  02010  01  0000  110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7A2623">
              <w:rPr>
                <w:rFonts w:ascii="Times New Roman" w:eastAsia="Times New Roman" w:hAnsi="Times New Roman" w:cs="Times New Roman"/>
                <w:sz w:val="20"/>
                <w:szCs w:val="20"/>
                <w:vertAlign w:val="superscript"/>
              </w:rPr>
              <w:t>1</w:t>
            </w:r>
            <w:r w:rsidRPr="007A2623">
              <w:rPr>
                <w:rFonts w:ascii="Times New Roman" w:eastAsia="Times New Roman" w:hAnsi="Times New Roman" w:cs="Times New Roman"/>
                <w:sz w:val="20"/>
                <w:szCs w:val="20"/>
              </w:rPr>
              <w:t xml:space="preserve"> и 228 Налогового кодекса Российской Федерации</w:t>
            </w:r>
          </w:p>
        </w:tc>
        <w:tc>
          <w:tcPr>
            <w:tcW w:w="2693" w:type="dxa"/>
            <w:tcBorders>
              <w:top w:val="nil"/>
              <w:left w:val="nil"/>
              <w:bottom w:val="single" w:sz="4" w:space="0" w:color="auto"/>
              <w:right w:val="single" w:sz="4" w:space="0" w:color="auto"/>
            </w:tcBorders>
            <w:shd w:val="clear" w:color="000000" w:fill="FFFFFF"/>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28377,5</w:t>
            </w:r>
          </w:p>
        </w:tc>
      </w:tr>
      <w:tr w:rsidR="007A2623" w:rsidRPr="007A2623" w:rsidTr="007A2623">
        <w:trPr>
          <w:trHeight w:val="132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000  1  01  02020  01  0000  110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w:t>
            </w:r>
          </w:p>
        </w:tc>
        <w:tc>
          <w:tcPr>
            <w:tcW w:w="2693" w:type="dxa"/>
            <w:tcBorders>
              <w:top w:val="nil"/>
              <w:left w:val="nil"/>
              <w:bottom w:val="single" w:sz="4" w:space="0" w:color="auto"/>
              <w:right w:val="single" w:sz="4" w:space="0" w:color="auto"/>
            </w:tcBorders>
            <w:shd w:val="clear" w:color="000000" w:fill="FFFFFF"/>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114,7</w:t>
            </w:r>
          </w:p>
        </w:tc>
      </w:tr>
      <w:tr w:rsidR="007A2623" w:rsidRPr="007A2623" w:rsidTr="007A2623">
        <w:trPr>
          <w:trHeight w:val="51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000  1  01  02030  01  0000  110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693" w:type="dxa"/>
            <w:tcBorders>
              <w:top w:val="nil"/>
              <w:left w:val="nil"/>
              <w:bottom w:val="single" w:sz="4" w:space="0" w:color="auto"/>
              <w:right w:val="single" w:sz="4" w:space="0" w:color="auto"/>
            </w:tcBorders>
            <w:shd w:val="clear" w:color="000000" w:fill="FFFFFF"/>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172,0</w:t>
            </w:r>
          </w:p>
        </w:tc>
      </w:tr>
      <w:tr w:rsidR="007A2623" w:rsidRPr="007A2623" w:rsidTr="007A2623">
        <w:trPr>
          <w:trHeight w:val="45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b/>
                <w:bCs/>
                <w:sz w:val="16"/>
                <w:szCs w:val="16"/>
              </w:rPr>
            </w:pPr>
            <w:r w:rsidRPr="007A2623">
              <w:rPr>
                <w:rFonts w:ascii="Arial CYR" w:eastAsia="Times New Roman" w:hAnsi="Arial CYR" w:cs="Arial CYR"/>
                <w:b/>
                <w:bCs/>
                <w:sz w:val="16"/>
                <w:szCs w:val="16"/>
              </w:rPr>
              <w:t>000  1  03  00000  00  0000  000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b/>
                <w:bCs/>
                <w:sz w:val="16"/>
                <w:szCs w:val="16"/>
              </w:rPr>
            </w:pPr>
            <w:r w:rsidRPr="007A2623">
              <w:rPr>
                <w:rFonts w:ascii="Arial CYR" w:eastAsia="Times New Roman" w:hAnsi="Arial CYR" w:cs="Arial CYR"/>
                <w:b/>
                <w:bCs/>
                <w:sz w:val="16"/>
                <w:szCs w:val="16"/>
              </w:rPr>
              <w:t>НАЛОГИ НА ТОВАРЫ (РАБОТЫ, УСЛУГИ), РЕАЛИЗУЕМЫЕ НА ТЕРРИТОРИИ РОССИЙСКОЙ ФЕДЕРАЦИИ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9100,2</w:t>
            </w:r>
          </w:p>
        </w:tc>
      </w:tr>
      <w:tr w:rsidR="007A2623" w:rsidRPr="007A2623" w:rsidTr="007A2623">
        <w:trPr>
          <w:trHeight w:val="45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000  1  03  02000  01  0000  110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Акцизы по подакцизным товарам (продукции), производимым на территории Российской Федерации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9100,2</w:t>
            </w:r>
          </w:p>
        </w:tc>
      </w:tr>
      <w:tr w:rsidR="007A2623" w:rsidRPr="007A2623" w:rsidTr="007A2623">
        <w:trPr>
          <w:trHeight w:val="72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000  1  03  02230  01  0000  110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3185,1</w:t>
            </w:r>
          </w:p>
        </w:tc>
      </w:tr>
      <w:tr w:rsidR="007A2623" w:rsidRPr="007A2623" w:rsidTr="007A2623">
        <w:trPr>
          <w:trHeight w:val="96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000  1  03  02240  01  0000  110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63,7</w:t>
            </w:r>
          </w:p>
        </w:tc>
      </w:tr>
      <w:tr w:rsidR="007A2623" w:rsidRPr="007A2623" w:rsidTr="007A2623">
        <w:trPr>
          <w:trHeight w:val="72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000  1  03  02250  01  0000  110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5551,1</w:t>
            </w:r>
          </w:p>
        </w:tc>
      </w:tr>
      <w:tr w:rsidR="007A2623" w:rsidRPr="007A2623" w:rsidTr="007A2623">
        <w:trPr>
          <w:trHeight w:val="72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000  1  03  02260  01  0000  110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300,3</w:t>
            </w:r>
          </w:p>
        </w:tc>
      </w:tr>
      <w:tr w:rsidR="007A2623" w:rsidRPr="007A2623" w:rsidTr="007A2623">
        <w:trPr>
          <w:trHeight w:val="30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000  1  05  00000  00  0000  000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НАЛОГИ НА СОВОКУПНЫЙ ДОХОД</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6815,2</w:t>
            </w:r>
          </w:p>
        </w:tc>
      </w:tr>
      <w:tr w:rsidR="007A2623" w:rsidRPr="007A2623" w:rsidTr="007A2623">
        <w:trPr>
          <w:trHeight w:val="30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000  1  05  02000  02  0000  </w:t>
            </w:r>
            <w:r w:rsidRPr="007A2623">
              <w:rPr>
                <w:rFonts w:ascii="Times New Roman" w:eastAsia="Times New Roman" w:hAnsi="Times New Roman" w:cs="Times New Roman"/>
                <w:sz w:val="20"/>
                <w:szCs w:val="20"/>
              </w:rPr>
              <w:lastRenderedPageBreak/>
              <w:t>110</w:t>
            </w:r>
          </w:p>
        </w:tc>
        <w:tc>
          <w:tcPr>
            <w:tcW w:w="510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 xml:space="preserve">Единый налог на вмененный доход для отдельных видов </w:t>
            </w:r>
            <w:r w:rsidRPr="007A2623">
              <w:rPr>
                <w:rFonts w:ascii="Times New Roman" w:eastAsia="Times New Roman" w:hAnsi="Times New Roman" w:cs="Times New Roman"/>
                <w:sz w:val="20"/>
                <w:szCs w:val="20"/>
              </w:rPr>
              <w:lastRenderedPageBreak/>
              <w:t>деятельности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6657,0</w:t>
            </w:r>
          </w:p>
        </w:tc>
      </w:tr>
      <w:tr w:rsidR="007A2623" w:rsidRPr="007A2623" w:rsidTr="007A2623">
        <w:trPr>
          <w:trHeight w:val="30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000  1  05  02010  02  0000  110</w:t>
            </w:r>
          </w:p>
        </w:tc>
        <w:tc>
          <w:tcPr>
            <w:tcW w:w="510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6657,0</w:t>
            </w:r>
          </w:p>
        </w:tc>
      </w:tr>
      <w:tr w:rsidR="007A2623" w:rsidRPr="007A2623" w:rsidTr="007A2623">
        <w:trPr>
          <w:trHeight w:val="37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000  1  05  03000  01  0000  110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сельскохозяйственный налог</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98,7</w:t>
            </w:r>
          </w:p>
        </w:tc>
      </w:tr>
      <w:tr w:rsidR="007A2623" w:rsidRPr="007A2623" w:rsidTr="007A2623">
        <w:trPr>
          <w:trHeight w:val="37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000  1  05  03010  01  0000  110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сельскохозяйственный налог</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98,7</w:t>
            </w:r>
          </w:p>
        </w:tc>
      </w:tr>
      <w:tr w:rsidR="007A2623" w:rsidRPr="007A2623" w:rsidTr="007A2623">
        <w:trPr>
          <w:trHeight w:val="36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000  1  05  04000  01  0000  110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59,5</w:t>
            </w:r>
          </w:p>
        </w:tc>
      </w:tr>
      <w:tr w:rsidR="007A2623" w:rsidRPr="007A2623" w:rsidTr="007A2623">
        <w:trPr>
          <w:trHeight w:val="63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000  1  05  04020  02  0000  110</w:t>
            </w: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2693"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59,5</w:t>
            </w:r>
          </w:p>
        </w:tc>
      </w:tr>
      <w:tr w:rsidR="007A2623" w:rsidRPr="007A2623" w:rsidTr="007A2623">
        <w:trPr>
          <w:trHeight w:val="30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000  1  08  00000  00  0000  000</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ГОСУДАРСТВЕННАЯ ПОШЛИНА</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1832,6</w:t>
            </w:r>
          </w:p>
        </w:tc>
      </w:tr>
      <w:tr w:rsidR="007A2623" w:rsidRPr="007A2623" w:rsidTr="007A2623">
        <w:trPr>
          <w:trHeight w:val="51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000  1  08  03000  01  0000  110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1282,6</w:t>
            </w:r>
          </w:p>
        </w:tc>
      </w:tr>
      <w:tr w:rsidR="007A2623" w:rsidRPr="007A2623" w:rsidTr="007A2623">
        <w:trPr>
          <w:trHeight w:val="51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000  1  08  03010  01  0000  110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1282,6</w:t>
            </w:r>
          </w:p>
        </w:tc>
      </w:tr>
      <w:tr w:rsidR="007A2623" w:rsidRPr="007A2623" w:rsidTr="007A2623">
        <w:trPr>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000  1 08   07000  01  0000 110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550,0</w:t>
            </w:r>
          </w:p>
        </w:tc>
      </w:tr>
      <w:tr w:rsidR="007A2623" w:rsidRPr="007A2623" w:rsidTr="007A2623">
        <w:trPr>
          <w:trHeight w:val="720"/>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000  1  08  07140  01  0000 110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540,0</w:t>
            </w:r>
          </w:p>
        </w:tc>
      </w:tr>
      <w:tr w:rsidR="007A2623" w:rsidRPr="007A2623" w:rsidTr="007A2623">
        <w:trPr>
          <w:trHeight w:val="1935"/>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000   1 08  07142  01  0000 110</w:t>
            </w: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w:t>
            </w:r>
          </w:p>
        </w:tc>
        <w:tc>
          <w:tcPr>
            <w:tcW w:w="2693"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540,0</w:t>
            </w:r>
          </w:p>
        </w:tc>
      </w:tr>
      <w:tr w:rsidR="007A2623" w:rsidRPr="007A2623" w:rsidTr="007A2623">
        <w:trPr>
          <w:trHeight w:val="480"/>
        </w:trPr>
        <w:tc>
          <w:tcPr>
            <w:tcW w:w="255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000   1 08  07300  01  0000 110</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10,0</w:t>
            </w:r>
          </w:p>
        </w:tc>
      </w:tr>
      <w:tr w:rsidR="007A2623" w:rsidRPr="007A2623" w:rsidTr="007A2623">
        <w:trPr>
          <w:trHeight w:val="51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000  1  11  00000  00  0000  000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ДОХОДЫ ОТ ИСПОЛЬЗОВАНИЯ ИМУЩЕСТВА, НАХОДЯЩЕГОСЯ В ГОСУДАРСТВЕННОЙ И МУНИЦИПАЛЬНОЙ СОБСТВЕННОСТИ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1279,6</w:t>
            </w:r>
          </w:p>
        </w:tc>
      </w:tr>
      <w:tr w:rsidR="007A2623" w:rsidRPr="007A2623" w:rsidTr="007A2623">
        <w:trPr>
          <w:trHeight w:val="99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000  1  11  05000  00  0000  120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1279,6</w:t>
            </w:r>
          </w:p>
        </w:tc>
      </w:tr>
      <w:tr w:rsidR="007A2623" w:rsidRPr="007A2623" w:rsidTr="007A2623">
        <w:trPr>
          <w:trHeight w:val="76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000  1  11  05010  00  0000  120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793,4</w:t>
            </w:r>
          </w:p>
        </w:tc>
      </w:tr>
      <w:tr w:rsidR="007A2623" w:rsidRPr="007A2623" w:rsidTr="007A2623">
        <w:trPr>
          <w:trHeight w:val="99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000  1  11  05013  05  0000  120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793,4</w:t>
            </w:r>
          </w:p>
        </w:tc>
      </w:tr>
      <w:tr w:rsidR="007A2623" w:rsidRPr="007A2623" w:rsidTr="007A2623">
        <w:trPr>
          <w:trHeight w:val="99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000 1  11  05013  13  0000  120</w:t>
            </w: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w:t>
            </w:r>
          </w:p>
        </w:tc>
        <w:tc>
          <w:tcPr>
            <w:tcW w:w="2693"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250,3</w:t>
            </w:r>
          </w:p>
        </w:tc>
      </w:tr>
      <w:tr w:rsidR="007A2623" w:rsidRPr="007A2623" w:rsidTr="007A2623">
        <w:trPr>
          <w:trHeight w:val="97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000  1  11  05030  00  0000  120</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486,2</w:t>
            </w:r>
          </w:p>
        </w:tc>
      </w:tr>
      <w:tr w:rsidR="007A2623" w:rsidRPr="007A2623" w:rsidTr="007A2623">
        <w:trPr>
          <w:trHeight w:val="75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000   1  11  05035  05  0000  120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486,2</w:t>
            </w:r>
          </w:p>
        </w:tc>
      </w:tr>
      <w:tr w:rsidR="007A2623" w:rsidRPr="007A2623" w:rsidTr="007A2623">
        <w:trPr>
          <w:trHeight w:val="27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000  1  12  00000  00  0000  000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ПЛАТЕЖИ ПРИ ПОЛЬЗОВАНИИ ПРИРОДНЫМИ РЕСУРСАМИ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170,0</w:t>
            </w:r>
          </w:p>
        </w:tc>
      </w:tr>
      <w:tr w:rsidR="007A2623" w:rsidRPr="007A2623" w:rsidTr="007A2623">
        <w:trPr>
          <w:trHeight w:val="27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000   1  12  01000  01  0000  120</w:t>
            </w:r>
          </w:p>
        </w:tc>
        <w:tc>
          <w:tcPr>
            <w:tcW w:w="510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Плата за негативное воздействие на окружающую среду</w:t>
            </w:r>
          </w:p>
        </w:tc>
        <w:tc>
          <w:tcPr>
            <w:tcW w:w="2693"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170,0</w:t>
            </w:r>
          </w:p>
        </w:tc>
      </w:tr>
      <w:tr w:rsidR="007A2623" w:rsidRPr="007A2623" w:rsidTr="007A2623">
        <w:trPr>
          <w:trHeight w:val="52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000   1  12  01010  01  0000  120</w:t>
            </w:r>
          </w:p>
        </w:tc>
        <w:tc>
          <w:tcPr>
            <w:tcW w:w="5103"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выбросы загрязняющих веществ в атмосферный воздух стационарными объектами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6,5</w:t>
            </w:r>
          </w:p>
        </w:tc>
      </w:tr>
      <w:tr w:rsidR="007A2623" w:rsidRPr="007A2623" w:rsidTr="007A2623">
        <w:trPr>
          <w:trHeight w:val="48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000   1  12  01020  01  0000  120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выбросы загрязняющих веществ в атмосферный воздух передвижными объектами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26,2</w:t>
            </w:r>
          </w:p>
        </w:tc>
      </w:tr>
      <w:tr w:rsidR="007A2623" w:rsidRPr="007A2623" w:rsidTr="007A2623">
        <w:trPr>
          <w:trHeight w:val="27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000   1  12  01030  01  0000  120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сбросы загрязняющих веществ в водные объекты</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137,3</w:t>
            </w:r>
          </w:p>
        </w:tc>
      </w:tr>
      <w:tr w:rsidR="007A2623" w:rsidRPr="007A2623" w:rsidTr="007A2623">
        <w:trPr>
          <w:trHeight w:val="27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000   1  12  01040  01  0000  120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размещение отходов производства и потребления</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r>
      <w:tr w:rsidR="007A2623" w:rsidRPr="007A2623" w:rsidTr="007A2623">
        <w:trPr>
          <w:trHeight w:val="27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000  1  16  00000  00  0000  000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ШТРАФЫ, САНКЦИИ, ВОЗМЕЩЕНИЕ УЩЕРБА</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1287,9</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000  1  16  03000  00  0000  140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о налогах и сборах</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18,0</w:t>
            </w:r>
          </w:p>
        </w:tc>
      </w:tr>
      <w:tr w:rsidR="007A2623" w:rsidRPr="007A2623" w:rsidTr="007A2623">
        <w:trPr>
          <w:trHeight w:val="100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000  1  16  03010  01  0000  140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8,0</w:t>
            </w:r>
          </w:p>
        </w:tc>
      </w:tr>
      <w:tr w:rsidR="007A2623" w:rsidRPr="007A2623" w:rsidTr="007A2623">
        <w:trPr>
          <w:trHeight w:val="84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000  1  16  03030  01  0000  140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10,0</w:t>
            </w:r>
          </w:p>
        </w:tc>
      </w:tr>
      <w:tr w:rsidR="007A2623" w:rsidRPr="007A2623" w:rsidTr="007A2623">
        <w:trPr>
          <w:trHeight w:val="136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000  1  16  25000  00  0000  140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000  1  16  25060  01  0000  140</w:t>
            </w:r>
          </w:p>
        </w:tc>
        <w:tc>
          <w:tcPr>
            <w:tcW w:w="5103"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земельного законодательства</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000  1 16   30000  01 0000  140</w:t>
            </w:r>
          </w:p>
        </w:tc>
        <w:tc>
          <w:tcPr>
            <w:tcW w:w="510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правонарушения в области дорожного движения</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000  1 16   30030  01 0000  140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денежные взыскания (штрафы) за правонарушения в области дорожного движения</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000  1 16   33000  00  0000  140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120,0</w:t>
            </w:r>
          </w:p>
        </w:tc>
      </w:tr>
      <w:tr w:rsidR="007A2623" w:rsidRPr="007A2623" w:rsidTr="007A2623">
        <w:trPr>
          <w:trHeight w:val="1020"/>
        </w:trPr>
        <w:tc>
          <w:tcPr>
            <w:tcW w:w="2552"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000  1 16   33050  05  0000  140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120,0</w:t>
            </w:r>
          </w:p>
        </w:tc>
      </w:tr>
      <w:tr w:rsidR="007A2623" w:rsidRPr="007A2623" w:rsidTr="007A2623">
        <w:trPr>
          <w:trHeight w:val="495"/>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000  1  16  90000  00  0000  140</w:t>
            </w:r>
          </w:p>
        </w:tc>
        <w:tc>
          <w:tcPr>
            <w:tcW w:w="5103"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w:t>
            </w:r>
          </w:p>
        </w:tc>
        <w:tc>
          <w:tcPr>
            <w:tcW w:w="2693"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1131,9</w:t>
            </w:r>
          </w:p>
        </w:tc>
      </w:tr>
      <w:tr w:rsidR="007A2623" w:rsidRPr="007A2623" w:rsidTr="007A2623">
        <w:trPr>
          <w:trHeight w:val="600"/>
        </w:trPr>
        <w:tc>
          <w:tcPr>
            <w:tcW w:w="2552"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000  1  16  90050  05  0000  140</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269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1131,9</w:t>
            </w:r>
          </w:p>
        </w:tc>
      </w:tr>
      <w:tr w:rsidR="007A2623" w:rsidRPr="007A2623" w:rsidTr="007A2623">
        <w:trPr>
          <w:trHeight w:val="255"/>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000  1  17  00000  00  0000  180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ПРОЧИЕ НЕНАЛОГОВЫЕ ДОХОДЫ</w:t>
            </w:r>
          </w:p>
        </w:tc>
        <w:tc>
          <w:tcPr>
            <w:tcW w:w="269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437,2</w:t>
            </w:r>
          </w:p>
        </w:tc>
      </w:tr>
      <w:tr w:rsidR="007A2623" w:rsidRPr="007A2623" w:rsidTr="007A2623">
        <w:trPr>
          <w:trHeight w:val="255"/>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000  1  17  05050  05  0000  180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неналоговые доходы бюджетов муниципальных районов</w:t>
            </w:r>
          </w:p>
        </w:tc>
        <w:tc>
          <w:tcPr>
            <w:tcW w:w="269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437,2</w:t>
            </w:r>
          </w:p>
        </w:tc>
      </w:tr>
      <w:tr w:rsidR="007A2623" w:rsidRPr="007A2623" w:rsidTr="007A2623">
        <w:trPr>
          <w:trHeight w:val="255"/>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w:t>
            </w:r>
          </w:p>
        </w:tc>
        <w:tc>
          <w:tcPr>
            <w:tcW w:w="5103"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Условно утвержденные доходы</w:t>
            </w:r>
          </w:p>
        </w:tc>
        <w:tc>
          <w:tcPr>
            <w:tcW w:w="269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ayout w:type="fixed"/>
        <w:tblLook w:val="04A0"/>
      </w:tblPr>
      <w:tblGrid>
        <w:gridCol w:w="2410"/>
        <w:gridCol w:w="4820"/>
        <w:gridCol w:w="1559"/>
        <w:gridCol w:w="1559"/>
      </w:tblGrid>
      <w:tr w:rsidR="007A2623" w:rsidRPr="007A2623" w:rsidTr="007A2623">
        <w:trPr>
          <w:trHeight w:val="255"/>
        </w:trPr>
        <w:tc>
          <w:tcPr>
            <w:tcW w:w="241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bookmarkStart w:id="3" w:name="RANGE!A1:F68"/>
            <w:bookmarkEnd w:id="3"/>
          </w:p>
        </w:tc>
        <w:tc>
          <w:tcPr>
            <w:tcW w:w="48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№5</w:t>
            </w: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635"/>
        </w:trPr>
        <w:tc>
          <w:tcPr>
            <w:tcW w:w="241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3118" w:type="dxa"/>
            <w:gridSpan w:val="2"/>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55"/>
        </w:trPr>
        <w:tc>
          <w:tcPr>
            <w:tcW w:w="241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690"/>
        </w:trPr>
        <w:tc>
          <w:tcPr>
            <w:tcW w:w="8789" w:type="dxa"/>
            <w:gridSpan w:val="3"/>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8"/>
                <w:szCs w:val="28"/>
              </w:rPr>
            </w:pPr>
            <w:r w:rsidRPr="007A2623">
              <w:rPr>
                <w:rFonts w:ascii="Times New Roman" w:eastAsia="Times New Roman" w:hAnsi="Times New Roman" w:cs="Times New Roman"/>
                <w:sz w:val="28"/>
                <w:szCs w:val="28"/>
              </w:rPr>
              <w:t>Объем поступлений доходов бюджета Ардатовского муниципального района по основным источникам на 2020-2021 годы</w:t>
            </w: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r>
      <w:tr w:rsidR="007A2623" w:rsidRPr="007A2623" w:rsidTr="007A2623">
        <w:trPr>
          <w:trHeight w:val="255"/>
        </w:trPr>
        <w:tc>
          <w:tcPr>
            <w:tcW w:w="241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255"/>
        </w:trPr>
        <w:tc>
          <w:tcPr>
            <w:tcW w:w="2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Код бюджетной классификации доходов бюджета</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Наименование доходов</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2020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2021</w:t>
            </w:r>
          </w:p>
        </w:tc>
      </w:tr>
      <w:tr w:rsidR="007A2623" w:rsidRPr="007A2623" w:rsidTr="007A2623">
        <w:trPr>
          <w:trHeight w:val="675"/>
        </w:trPr>
        <w:tc>
          <w:tcPr>
            <w:tcW w:w="2410" w:type="dxa"/>
            <w:vMerge/>
            <w:tcBorders>
              <w:top w:val="single" w:sz="4" w:space="0" w:color="auto"/>
              <w:left w:val="single" w:sz="4" w:space="0" w:color="auto"/>
              <w:bottom w:val="single" w:sz="4" w:space="0" w:color="000000"/>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p>
        </w:tc>
      </w:tr>
      <w:tr w:rsidR="007A2623" w:rsidRPr="007A2623" w:rsidTr="007A2623">
        <w:trPr>
          <w:trHeight w:val="3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000  1  00  00000  00  0000  000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НАЛОГОВЫЕ И НЕНАЛОГОВЫЕ ДОХОДЫ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58791,6</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67624,2</w:t>
            </w:r>
          </w:p>
        </w:tc>
      </w:tr>
      <w:tr w:rsidR="007A2623" w:rsidRPr="007A2623" w:rsidTr="007A2623">
        <w:trPr>
          <w:trHeight w:val="3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000  1  01  00000  00  0000  000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НАЛОГИ НА ПРИБЫЛЬ, ДОХОДЫ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29810,8</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30943,6</w:t>
            </w:r>
          </w:p>
        </w:tc>
      </w:tr>
      <w:tr w:rsidR="007A2623" w:rsidRPr="007A2623" w:rsidTr="007A2623">
        <w:trPr>
          <w:trHeight w:val="3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000  1  01  02000  01  0000  110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29810,8</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30943,6</w:t>
            </w:r>
          </w:p>
        </w:tc>
      </w:tr>
      <w:tr w:rsidR="007A2623" w:rsidRPr="007A2623" w:rsidTr="007A2623">
        <w:trPr>
          <w:trHeight w:val="10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000  1  01  02010  01  0000  110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7A2623">
              <w:rPr>
                <w:rFonts w:ascii="Times New Roman" w:eastAsia="Times New Roman" w:hAnsi="Times New Roman" w:cs="Times New Roman"/>
                <w:sz w:val="20"/>
                <w:szCs w:val="20"/>
                <w:vertAlign w:val="superscript"/>
              </w:rPr>
              <w:t>1</w:t>
            </w:r>
            <w:r w:rsidRPr="007A2623">
              <w:rPr>
                <w:rFonts w:ascii="Times New Roman" w:eastAsia="Times New Roman" w:hAnsi="Times New Roman" w:cs="Times New Roman"/>
                <w:sz w:val="20"/>
                <w:szCs w:val="20"/>
              </w:rPr>
              <w:t xml:space="preserve"> и 228 Налогового кодекса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29512,7</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30634,2</w:t>
            </w:r>
          </w:p>
        </w:tc>
      </w:tr>
      <w:tr w:rsidR="007A2623" w:rsidRPr="007A2623" w:rsidTr="007A2623">
        <w:trPr>
          <w:trHeight w:val="13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000  1  01  02020  01  0000  110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119,2</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123,8</w:t>
            </w:r>
          </w:p>
        </w:tc>
      </w:tr>
      <w:tr w:rsidR="007A2623" w:rsidRPr="007A2623" w:rsidTr="007A2623">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000  1  01  02030  01  0000  110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178,9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185,7</w:t>
            </w:r>
          </w:p>
        </w:tc>
      </w:tr>
      <w:tr w:rsidR="007A2623" w:rsidRPr="007A2623" w:rsidTr="007A2623">
        <w:trPr>
          <w:trHeight w:val="67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b/>
                <w:bCs/>
                <w:sz w:val="16"/>
                <w:szCs w:val="16"/>
              </w:rPr>
            </w:pPr>
            <w:r w:rsidRPr="007A2623">
              <w:rPr>
                <w:rFonts w:ascii="Arial CYR" w:eastAsia="Times New Roman" w:hAnsi="Arial CYR" w:cs="Arial CYR"/>
                <w:b/>
                <w:bCs/>
                <w:sz w:val="16"/>
                <w:szCs w:val="16"/>
              </w:rPr>
              <w:t>000  1  03  00000  00  0000  000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b/>
                <w:bCs/>
                <w:sz w:val="16"/>
                <w:szCs w:val="16"/>
              </w:rPr>
            </w:pPr>
            <w:r w:rsidRPr="007A2623">
              <w:rPr>
                <w:rFonts w:ascii="Arial CYR" w:eastAsia="Times New Roman" w:hAnsi="Arial CYR" w:cs="Arial CYR"/>
                <w:b/>
                <w:bCs/>
                <w:sz w:val="16"/>
                <w:szCs w:val="16"/>
              </w:rPr>
              <w:t>НАЛОГИ НА ТОВАРЫ (РАБОТЫ, УСЛУГИ), РЕАЛИЗУЕМЫЕ НА ТЕРРИТОРИИ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16679,3</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23910,4</w:t>
            </w:r>
          </w:p>
        </w:tc>
      </w:tr>
      <w:tr w:rsidR="007A2623" w:rsidRPr="007A2623" w:rsidTr="007A2623">
        <w:trPr>
          <w:trHeight w:val="67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000  1  03  02000  01  0000  110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Акцизы по подакцизным товарам (продукции), производимым на территории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16679,3</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23910,4</w:t>
            </w:r>
          </w:p>
        </w:tc>
      </w:tr>
      <w:tr w:rsidR="007A2623" w:rsidRPr="007A2623" w:rsidTr="007A2623">
        <w:trPr>
          <w:trHeight w:val="14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000  1  03  02230  01  0000  110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5837,8</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8368,6</w:t>
            </w:r>
          </w:p>
        </w:tc>
      </w:tr>
      <w:tr w:rsidR="007A2623" w:rsidRPr="007A2623" w:rsidTr="007A2623">
        <w:trPr>
          <w:trHeight w:val="168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lastRenderedPageBreak/>
              <w:t>000  1  03  02240  01  0000  110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116,8</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167,4</w:t>
            </w:r>
          </w:p>
        </w:tc>
      </w:tr>
      <w:tr w:rsidR="007A2623" w:rsidRPr="007A2623" w:rsidTr="007A2623">
        <w:trPr>
          <w:trHeight w:val="14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000  1  03  02250  01  0000  110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10174,4</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14585,3</w:t>
            </w:r>
          </w:p>
        </w:tc>
      </w:tr>
      <w:tr w:rsidR="007A2623" w:rsidRPr="007A2623" w:rsidTr="007A2623">
        <w:trPr>
          <w:trHeight w:val="14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6"/>
                <w:szCs w:val="16"/>
              </w:rPr>
            </w:pPr>
            <w:r w:rsidRPr="007A2623">
              <w:rPr>
                <w:rFonts w:ascii="Arial CYR" w:eastAsia="Times New Roman" w:hAnsi="Arial CYR" w:cs="Arial CYR"/>
                <w:sz w:val="16"/>
                <w:szCs w:val="16"/>
              </w:rPr>
              <w:t>000  1  03  02260  01  0000  110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550,4</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789,0</w:t>
            </w:r>
          </w:p>
        </w:tc>
      </w:tr>
      <w:tr w:rsidR="007A2623" w:rsidRPr="007A2623" w:rsidTr="007A2623">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000  1  05  00000  00  0000  000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НАЛОГИ НА СОВОКУПНЫЙ ДОХОД</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7091,9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7369,3</w:t>
            </w:r>
          </w:p>
        </w:tc>
      </w:tr>
      <w:tr w:rsidR="007A2623" w:rsidRPr="007A2623" w:rsidTr="007A2623">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000  1  05  02000  02  0000  110</w:t>
            </w:r>
          </w:p>
        </w:tc>
        <w:tc>
          <w:tcPr>
            <w:tcW w:w="48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6923,3</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7186,4</w:t>
            </w:r>
          </w:p>
        </w:tc>
      </w:tr>
      <w:tr w:rsidR="007A2623" w:rsidRPr="007A2623" w:rsidTr="007A2623">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000  1  05  02010  02  0000  110</w:t>
            </w:r>
          </w:p>
        </w:tc>
        <w:tc>
          <w:tcPr>
            <w:tcW w:w="48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6923,3</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7186,4</w:t>
            </w:r>
          </w:p>
        </w:tc>
      </w:tr>
      <w:tr w:rsidR="007A2623" w:rsidRPr="007A2623" w:rsidTr="007A2623">
        <w:trPr>
          <w:trHeight w:val="3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000  1  05  03000  01  0000  110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сельскохозяйственный налог</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106,7</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118,7</w:t>
            </w:r>
          </w:p>
        </w:tc>
      </w:tr>
      <w:tr w:rsidR="007A2623" w:rsidRPr="007A2623" w:rsidTr="007A2623">
        <w:trPr>
          <w:trHeight w:val="3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000  1  05  03010  01  0000  110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Единый сельскохозяйственный налог</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106,7</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118,7</w:t>
            </w:r>
          </w:p>
        </w:tc>
      </w:tr>
      <w:tr w:rsidR="007A2623" w:rsidRPr="007A2623" w:rsidTr="007A2623">
        <w:trPr>
          <w:trHeight w:val="3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000  1  05  04000  01  0000  110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61,9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64,2</w:t>
            </w:r>
          </w:p>
        </w:tc>
      </w:tr>
      <w:tr w:rsidR="007A2623" w:rsidRPr="007A2623" w:rsidTr="007A2623">
        <w:trPr>
          <w:trHeight w:val="6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000  1  05  04020  02  0000  110</w:t>
            </w: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61,9</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64,2</w:t>
            </w:r>
          </w:p>
        </w:tc>
      </w:tr>
      <w:tr w:rsidR="007A2623" w:rsidRPr="007A2623" w:rsidTr="007A2623">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000  1  08  00000  00  0000  000</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ГОСУДАРСТВЕННАЯ ПОШЛИНА</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1905,9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1978,3</w:t>
            </w:r>
          </w:p>
        </w:tc>
      </w:tr>
      <w:tr w:rsidR="007A2623" w:rsidRPr="007A2623" w:rsidTr="007A2623">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000  1  08  03000  01  0000  110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1454,9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1527,3</w:t>
            </w:r>
          </w:p>
        </w:tc>
      </w:tr>
      <w:tr w:rsidR="007A2623" w:rsidRPr="007A2623" w:rsidTr="007A2623">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000  1  08  03010  01  0000  110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1454,9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1527,3</w:t>
            </w:r>
          </w:p>
        </w:tc>
      </w:tr>
      <w:tr w:rsidR="007A2623" w:rsidRPr="007A2623" w:rsidTr="007A2623">
        <w:trPr>
          <w:trHeight w:val="720"/>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000  1 08   07000  01  0000 110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451,0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451,0</w:t>
            </w:r>
          </w:p>
        </w:tc>
      </w:tr>
      <w:tr w:rsidR="007A2623" w:rsidRPr="007A2623" w:rsidTr="007A2623">
        <w:trPr>
          <w:trHeight w:val="1440"/>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000  1  08  07140  01  0000 110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430,0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430,0</w:t>
            </w:r>
          </w:p>
        </w:tc>
      </w:tr>
      <w:tr w:rsidR="007A2623" w:rsidRPr="007A2623" w:rsidTr="007A2623">
        <w:trPr>
          <w:trHeight w:val="1935"/>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000   1 08  07142  01  0000 110</w:t>
            </w: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w:t>
            </w:r>
            <w:r w:rsidRPr="007A2623">
              <w:rPr>
                <w:rFonts w:ascii="Times New Roman" w:eastAsia="Times New Roman" w:hAnsi="Times New Roman" w:cs="Times New Roman"/>
                <w:sz w:val="18"/>
                <w:szCs w:val="18"/>
              </w:rPr>
              <w:lastRenderedPageBreak/>
              <w:t>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430,0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430,0</w:t>
            </w:r>
          </w:p>
        </w:tc>
      </w:tr>
      <w:tr w:rsidR="007A2623" w:rsidRPr="007A2623" w:rsidTr="007A2623">
        <w:trPr>
          <w:trHeight w:val="960"/>
        </w:trPr>
        <w:tc>
          <w:tcPr>
            <w:tcW w:w="241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000   1 08  07300  01  0000 110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21,0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21,0</w:t>
            </w:r>
          </w:p>
        </w:tc>
      </w:tr>
      <w:tr w:rsidR="007A2623" w:rsidRPr="007A2623" w:rsidTr="007A2623">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000  1  11  00000  00  0000  000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ДОХОДЫ ОТ ИСПОЛЬЗОВАНИЯ ИМУЩЕСТВА, НАХОДЯЩЕГОСЯ В ГОСУДАРСТВЕННОЙ И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1330,7</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1381,4</w:t>
            </w:r>
          </w:p>
        </w:tc>
      </w:tr>
      <w:tr w:rsidR="007A2623" w:rsidRPr="007A2623" w:rsidTr="007A2623">
        <w:trPr>
          <w:trHeight w:val="99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000  1  11  05000  00  0000  120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1330,7</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1381,4</w:t>
            </w:r>
          </w:p>
        </w:tc>
      </w:tr>
      <w:tr w:rsidR="007A2623" w:rsidRPr="007A2623" w:rsidTr="007A2623">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000  1  11  05010  00  0000  120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825,1</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856,5</w:t>
            </w:r>
          </w:p>
        </w:tc>
      </w:tr>
      <w:tr w:rsidR="007A2623" w:rsidRPr="007A2623" w:rsidTr="007A2623">
        <w:trPr>
          <w:trHeight w:val="99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000  1  11  05013  05  0000  120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569,4</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591,3</w:t>
            </w:r>
          </w:p>
        </w:tc>
      </w:tr>
      <w:tr w:rsidR="007A2623" w:rsidRPr="007A2623" w:rsidTr="007A2623">
        <w:trPr>
          <w:trHeight w:val="99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000 1  11  05013  13  0000  120</w:t>
            </w: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255,7</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265,2</w:t>
            </w:r>
          </w:p>
        </w:tc>
      </w:tr>
      <w:tr w:rsidR="007A2623" w:rsidRPr="007A2623" w:rsidTr="007A2623">
        <w:trPr>
          <w:trHeight w:val="9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000  1  11  05030  00  0000  120</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505,6</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524,9</w:t>
            </w:r>
          </w:p>
        </w:tc>
      </w:tr>
      <w:tr w:rsidR="007A2623" w:rsidRPr="007A2623" w:rsidTr="007A2623">
        <w:trPr>
          <w:trHeight w:val="75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000   1  11  05035  05  0000  120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505,6</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524,9</w:t>
            </w:r>
          </w:p>
        </w:tc>
      </w:tr>
      <w:tr w:rsidR="007A2623" w:rsidRPr="007A2623" w:rsidTr="007A2623">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000  1  12  00000  00  0000  000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ПЛАТЕЖИ ПРИ ПОЛЬЗОВАНИИ ПРИРОДНЫМИ РЕСУРСАМИ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178,9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178,9</w:t>
            </w:r>
          </w:p>
        </w:tc>
      </w:tr>
      <w:tr w:rsidR="007A2623" w:rsidRPr="007A2623" w:rsidTr="007A2623">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000   1  12  01000  01  0000  120</w:t>
            </w:r>
          </w:p>
        </w:tc>
        <w:tc>
          <w:tcPr>
            <w:tcW w:w="48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Плата за негативное воздействие на окружающую среду</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178,9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178,9</w:t>
            </w:r>
          </w:p>
        </w:tc>
      </w:tr>
      <w:tr w:rsidR="007A2623" w:rsidRPr="007A2623" w:rsidTr="007A2623">
        <w:trPr>
          <w:trHeight w:val="5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000   1  12  01010  01  0000  120</w:t>
            </w:r>
          </w:p>
        </w:tc>
        <w:tc>
          <w:tcPr>
            <w:tcW w:w="4820"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выбросы загрязняющих веществ в атмосферный воздух стационарными объектами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6,9</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6,9</w:t>
            </w:r>
          </w:p>
        </w:tc>
      </w:tr>
      <w:tr w:rsidR="007A2623" w:rsidRPr="007A2623" w:rsidTr="007A2623">
        <w:trPr>
          <w:trHeight w:val="48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000   1  12  01020  01  0000  120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выбросы загрязняющих веществ в атмосферный воздух передвижными объектами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27,6</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27,6</w:t>
            </w:r>
          </w:p>
        </w:tc>
      </w:tr>
      <w:tr w:rsidR="007A2623" w:rsidRPr="007A2623" w:rsidTr="007A2623">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000   1  12  01030  01  0000  120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сбросы загрязняющих веществ в водные объекты</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144,5</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144,5</w:t>
            </w:r>
          </w:p>
        </w:tc>
      </w:tr>
      <w:tr w:rsidR="007A2623" w:rsidRPr="007A2623" w:rsidTr="007A2623">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000   1  12  01040  01  0000  120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Плата за размещение отходов производства и потребления</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r>
      <w:tr w:rsidR="007A2623" w:rsidRPr="007A2623" w:rsidTr="007A2623">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000  1  16  00000  00  0000  000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ШТРАФЫ, САНКЦИИ, ВОЗМЕЩЕНИЕ УЩЕРБА</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1339,4</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1390,3</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000  1  16  03000  00  0000  140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о налогах и сборах</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18,0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18,0</w:t>
            </w:r>
          </w:p>
        </w:tc>
      </w:tr>
      <w:tr w:rsidR="007A2623" w:rsidRPr="007A2623" w:rsidTr="007A2623">
        <w:trPr>
          <w:trHeight w:val="100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000  1  16  03010  01  0000  140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Федерации</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8,0</w:t>
            </w:r>
          </w:p>
        </w:tc>
      </w:tr>
      <w:tr w:rsidR="007A2623" w:rsidRPr="007A2623" w:rsidTr="007A2623">
        <w:trPr>
          <w:trHeight w:val="8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000  1  16  03030  01  0000  140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10,0</w:t>
            </w:r>
          </w:p>
        </w:tc>
      </w:tr>
      <w:tr w:rsidR="007A2623" w:rsidRPr="007A2623" w:rsidTr="007A2623">
        <w:trPr>
          <w:trHeight w:val="13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000  1  16  25000  00  0000  140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сохранении водных биологических ресурсов, земельного законодательства, лесного законодательства, водного законодательства</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000  1  16  25060  01  0000  140</w:t>
            </w:r>
          </w:p>
        </w:tc>
        <w:tc>
          <w:tcPr>
            <w:tcW w:w="482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both"/>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земельного законодательства</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5,0</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000  1 16   30000  01 0000  140</w:t>
            </w:r>
          </w:p>
        </w:tc>
        <w:tc>
          <w:tcPr>
            <w:tcW w:w="48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правонарушения в области дорожного движения</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000  1 16   30030  01 0000  140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денежные взыскания (штрафы) за правонарушения в области дорожного движения</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13,0</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000  1 16   33000  00  0000  140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109,1</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109,1</w:t>
            </w:r>
          </w:p>
        </w:tc>
      </w:tr>
      <w:tr w:rsidR="007A2623" w:rsidRPr="007A2623" w:rsidTr="007A2623">
        <w:trPr>
          <w:trHeight w:val="1020"/>
        </w:trPr>
        <w:tc>
          <w:tcPr>
            <w:tcW w:w="2410"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000  1 16   33050  05  0000  140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109,1</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109,1</w:t>
            </w:r>
          </w:p>
        </w:tc>
      </w:tr>
      <w:tr w:rsidR="007A2623" w:rsidRPr="007A2623" w:rsidTr="007A2623">
        <w:trPr>
          <w:trHeight w:val="4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000  1  16  90000  00  0000  140</w:t>
            </w:r>
          </w:p>
        </w:tc>
        <w:tc>
          <w:tcPr>
            <w:tcW w:w="48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1194,3</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1245,2</w:t>
            </w:r>
          </w:p>
        </w:tc>
      </w:tr>
      <w:tr w:rsidR="007A2623" w:rsidRPr="007A2623" w:rsidTr="007A2623">
        <w:trPr>
          <w:trHeight w:val="6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000  1  16  90050  05  0000  140</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1194,3</w:t>
            </w:r>
          </w:p>
        </w:tc>
        <w:tc>
          <w:tcPr>
            <w:tcW w:w="1559"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1245,2</w:t>
            </w:r>
          </w:p>
        </w:tc>
      </w:tr>
      <w:tr w:rsidR="007A2623" w:rsidRPr="007A2623" w:rsidTr="007A2623">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000  1  17  00000  00  0000  180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ПРОЧИЕ НЕНАЛОГОВЫЕ ДОХОДЫ</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454,7</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472,0</w:t>
            </w:r>
          </w:p>
        </w:tc>
      </w:tr>
      <w:tr w:rsidR="007A2623" w:rsidRPr="007A2623" w:rsidTr="007A2623">
        <w:trPr>
          <w:trHeight w:val="51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000  1  17  05050  05  0000  180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Прочие неналоговые доходы бюджетов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454,7</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Arial CYR" w:eastAsia="Times New Roman" w:hAnsi="Arial CYR" w:cs="Arial CYR"/>
                <w:sz w:val="20"/>
                <w:szCs w:val="20"/>
              </w:rPr>
            </w:pPr>
            <w:r w:rsidRPr="007A2623">
              <w:rPr>
                <w:rFonts w:ascii="Arial CYR" w:eastAsia="Times New Roman" w:hAnsi="Arial CYR" w:cs="Arial CYR"/>
                <w:sz w:val="20"/>
                <w:szCs w:val="20"/>
              </w:rPr>
              <w:t>472</w:t>
            </w:r>
          </w:p>
        </w:tc>
      </w:tr>
      <w:tr w:rsidR="007A2623" w:rsidRPr="007A2623" w:rsidTr="007A2623">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0</w:t>
            </w:r>
          </w:p>
        </w:tc>
        <w:tc>
          <w:tcPr>
            <w:tcW w:w="482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Условно утвержденные доходы</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ook w:val="04A0"/>
      </w:tblPr>
      <w:tblGrid>
        <w:gridCol w:w="1985"/>
        <w:gridCol w:w="5387"/>
        <w:gridCol w:w="2976"/>
      </w:tblGrid>
      <w:tr w:rsidR="007A2623" w:rsidRPr="007A2623" w:rsidTr="007A2623">
        <w:trPr>
          <w:trHeight w:val="255"/>
        </w:trPr>
        <w:tc>
          <w:tcPr>
            <w:tcW w:w="10348" w:type="dxa"/>
            <w:gridSpan w:val="3"/>
            <w:tcBorders>
              <w:top w:val="nil"/>
              <w:left w:val="nil"/>
              <w:bottom w:val="nil"/>
              <w:right w:val="nil"/>
            </w:tcBorders>
            <w:shd w:val="clear" w:color="auto" w:fill="auto"/>
            <w:noWrap/>
            <w:hideMark/>
          </w:tcPr>
          <w:p w:rsidR="007A2623" w:rsidRPr="007A2623" w:rsidRDefault="007A2623" w:rsidP="007A2623">
            <w:pPr>
              <w:spacing w:after="0" w:line="240" w:lineRule="auto"/>
              <w:jc w:val="right"/>
              <w:rPr>
                <w:rFonts w:ascii="Arial" w:eastAsia="Times New Roman" w:hAnsi="Arial" w:cs="Arial"/>
                <w:sz w:val="20"/>
                <w:szCs w:val="20"/>
              </w:rPr>
            </w:pPr>
            <w:bookmarkStart w:id="4" w:name="RANGE!A1:C44"/>
            <w:r w:rsidRPr="007A2623">
              <w:rPr>
                <w:rFonts w:ascii="Arial" w:eastAsia="Times New Roman" w:hAnsi="Arial" w:cs="Arial"/>
                <w:sz w:val="20"/>
                <w:szCs w:val="20"/>
              </w:rPr>
              <w:t>Приложение 6</w:t>
            </w:r>
            <w:bookmarkEnd w:id="4"/>
          </w:p>
        </w:tc>
      </w:tr>
      <w:tr w:rsidR="007A2623" w:rsidRPr="007A2623" w:rsidTr="007A2623">
        <w:trPr>
          <w:trHeight w:val="1650"/>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2976"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20"/>
                <w:szCs w:val="20"/>
              </w:rPr>
            </w:pPr>
            <w:r w:rsidRPr="007A2623">
              <w:rPr>
                <w:rFonts w:ascii="Arial" w:eastAsia="Times New Roman" w:hAnsi="Arial" w:cs="Arial"/>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A2623" w:rsidRPr="007A2623" w:rsidTr="007A2623">
        <w:trPr>
          <w:trHeight w:val="225"/>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297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r>
      <w:tr w:rsidR="007A2623" w:rsidRPr="007A2623" w:rsidTr="007A2623">
        <w:trPr>
          <w:trHeight w:val="795"/>
        </w:trPr>
        <w:tc>
          <w:tcPr>
            <w:tcW w:w="10348" w:type="dxa"/>
            <w:gridSpan w:val="3"/>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Arial CYR" w:eastAsia="Times New Roman" w:hAnsi="Arial CYR" w:cs="Arial CYR"/>
                <w:b/>
                <w:bCs/>
                <w:sz w:val="20"/>
                <w:szCs w:val="20"/>
              </w:rPr>
            </w:pPr>
            <w:r w:rsidRPr="007A2623">
              <w:rPr>
                <w:rFonts w:ascii="Arial CYR" w:eastAsia="Times New Roman" w:hAnsi="Arial CYR" w:cs="Arial CYR"/>
                <w:b/>
                <w:bCs/>
                <w:sz w:val="20"/>
                <w:szCs w:val="20"/>
              </w:rPr>
              <w:lastRenderedPageBreak/>
              <w:t>МЕЖБЮДЖЕТНЫЕ ТРАНСФЕРТЫ, ПОЛУЧАЕМЫЕ ИЗ ДРУГИХ БЮДЖЕТОВ БЮДЖЕТНОЙ СИСТЕМЫ РОССИЙСКОЙ ФЕДЕРАЦИИ НА 2019 ГОД</w:t>
            </w:r>
          </w:p>
        </w:tc>
      </w:tr>
      <w:tr w:rsidR="007A2623" w:rsidRPr="007A2623" w:rsidTr="007A2623">
        <w:trPr>
          <w:trHeight w:val="345"/>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p>
        </w:tc>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p>
        </w:tc>
        <w:tc>
          <w:tcPr>
            <w:tcW w:w="2976" w:type="dxa"/>
            <w:tcBorders>
              <w:top w:val="nil"/>
              <w:left w:val="nil"/>
              <w:bottom w:val="single" w:sz="4" w:space="0" w:color="auto"/>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r w:rsidRPr="007A2623">
              <w:rPr>
                <w:rFonts w:ascii="Arial CYR" w:eastAsia="Times New Roman" w:hAnsi="Arial CYR" w:cs="Arial CYR"/>
                <w:sz w:val="18"/>
                <w:szCs w:val="18"/>
              </w:rPr>
              <w:t xml:space="preserve">                                 (тыс.рублей)</w:t>
            </w:r>
          </w:p>
        </w:tc>
      </w:tr>
      <w:tr w:rsidR="007A2623" w:rsidRPr="007A2623" w:rsidTr="007A2623">
        <w:trPr>
          <w:trHeight w:val="34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Код</w:t>
            </w:r>
          </w:p>
        </w:tc>
        <w:tc>
          <w:tcPr>
            <w:tcW w:w="538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Наименование</w:t>
            </w:r>
          </w:p>
        </w:tc>
        <w:tc>
          <w:tcPr>
            <w:tcW w:w="2976" w:type="dxa"/>
            <w:tcBorders>
              <w:top w:val="nil"/>
              <w:left w:val="single" w:sz="4" w:space="0" w:color="auto"/>
              <w:bottom w:val="nil"/>
              <w:right w:val="nil"/>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Cумма</w:t>
            </w:r>
          </w:p>
        </w:tc>
      </w:tr>
      <w:tr w:rsidR="007A2623" w:rsidRPr="007A2623" w:rsidTr="007A2623">
        <w:trPr>
          <w:trHeight w:val="255"/>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sz w:val="18"/>
                <w:szCs w:val="18"/>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 </w:t>
            </w:r>
          </w:p>
        </w:tc>
      </w:tr>
      <w:tr w:rsidR="007A2623" w:rsidRPr="007A2623" w:rsidTr="007A2623">
        <w:trPr>
          <w:trHeight w:val="24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CYR" w:eastAsia="Times New Roman" w:hAnsi="Arial CYR" w:cs="Arial CYR"/>
                <w:b/>
                <w:bCs/>
                <w:sz w:val="18"/>
                <w:szCs w:val="18"/>
              </w:rPr>
            </w:pPr>
            <w:r w:rsidRPr="007A2623">
              <w:rPr>
                <w:rFonts w:ascii="Arial CYR" w:eastAsia="Times New Roman" w:hAnsi="Arial CYR" w:cs="Arial CYR"/>
                <w:b/>
                <w:bCs/>
                <w:sz w:val="18"/>
                <w:szCs w:val="18"/>
              </w:rPr>
              <w:t>2 00 00000 00 0000 000</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b/>
                <w:bCs/>
                <w:sz w:val="18"/>
                <w:szCs w:val="18"/>
              </w:rPr>
            </w:pPr>
            <w:r w:rsidRPr="007A2623">
              <w:rPr>
                <w:rFonts w:ascii="Arial CYR" w:eastAsia="Times New Roman" w:hAnsi="Arial CYR" w:cs="Arial CYR"/>
                <w:b/>
                <w:bCs/>
                <w:sz w:val="18"/>
                <w:szCs w:val="18"/>
              </w:rPr>
              <w:t>БЕЗВОЗМЕЗДНЫЕ ПОСТУПЛЕНИЯ</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277360,6</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2 02 00000 00 0000 000</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277360,6</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2 02 01000 00 0000 151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62002,0</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2 02 01001 00 0000 151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Дотации на выравнивание бюджетной обеспеченности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62002,0</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2 02 01001 05 0000 151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62002,0</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Дотация на софинансирование программных расходов</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2 02 02000 00 0000 151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23810,5</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2 02 02999 05 0000 151</w:t>
            </w:r>
          </w:p>
        </w:tc>
        <w:tc>
          <w:tcPr>
            <w:tcW w:w="5387" w:type="dxa"/>
            <w:tcBorders>
              <w:top w:val="nil"/>
              <w:left w:val="nil"/>
              <w:bottom w:val="single" w:sz="4" w:space="0" w:color="auto"/>
              <w:right w:val="nil"/>
            </w:tcBorders>
            <w:shd w:val="clear" w:color="000000" w:fill="FFFFFF"/>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Прочие субсидии бюджетам муниципальных районов</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23810,5</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в том числе:</w:t>
            </w:r>
          </w:p>
        </w:tc>
        <w:tc>
          <w:tcPr>
            <w:tcW w:w="5387" w:type="dxa"/>
            <w:tcBorders>
              <w:top w:val="nil"/>
              <w:left w:val="nil"/>
              <w:bottom w:val="single" w:sz="4" w:space="0" w:color="auto"/>
              <w:right w:val="nil"/>
            </w:tcBorders>
            <w:shd w:val="clear" w:color="000000" w:fill="FFFFFF"/>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2 02 02999 05 0000 151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23810,5</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2 02 03000 00 0000 151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191548,1</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2 02 03003 05 0000 151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2033,4</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2 02 03007 00 0000 151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2 02 03007 05 0000 151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186832,1</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000000" w:fill="FFFFFF"/>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в том числе:</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162,0</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242,7</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197,3</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168,3</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lastRenderedPageBreak/>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16321,9</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2,3</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54683,9</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103540,8</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164,5</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9,5</w:t>
            </w:r>
          </w:p>
        </w:tc>
      </w:tr>
      <w:tr w:rsidR="007A2623" w:rsidRPr="007A2623" w:rsidTr="007A2623">
        <w:trPr>
          <w:trHeight w:val="139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взявшим на себя обязательство трудоустроиться в сельхозорганизации или организации системы гос. ветслужбы в течение месяца после получения диплома  либо после завершения военной службы по призыву и отработать в них не менее 5 лет  в рамках ГПРМ развития сельского хозяйства и регулирования рынков сельскохозяйственной продукции, сырья и продовольствия на 2013-2020 годы</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542,2</w:t>
            </w:r>
          </w:p>
        </w:tc>
      </w:tr>
      <w:tr w:rsidR="007A2623" w:rsidRPr="007A2623" w:rsidTr="007A2623">
        <w:trPr>
          <w:trHeight w:val="19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службы по призыву на срок не менее 5 лет    в рамках ГПРМ развития сельского хозяйства и регулирования рынков сельскохозяйственной продукции, сырья и продовольствия на 2013-2020 годы </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1435,0</w:t>
            </w:r>
          </w:p>
        </w:tc>
      </w:tr>
      <w:tr w:rsidR="007A2623" w:rsidRPr="007A2623" w:rsidTr="007A2623">
        <w:trPr>
          <w:trHeight w:val="21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  в рамках ГП РМ развития сельского хозяйства и регулирования рынков сельскохозяйственной продукции, сырья и продовольствия на 2013-2020 годы</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929,0</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Субвенции на реализацию государственных полномочий по определению перечня должностных лиц, уполномоченных составлять протоколы об административных </w:t>
            </w:r>
            <w:r w:rsidRPr="007A2623">
              <w:rPr>
                <w:rFonts w:ascii="Arial" w:eastAsia="Times New Roman" w:hAnsi="Arial" w:cs="Arial"/>
                <w:sz w:val="18"/>
                <w:szCs w:val="18"/>
              </w:rPr>
              <w:lastRenderedPageBreak/>
              <w:t>правонарушениях</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lastRenderedPageBreak/>
              <w:t>5,3</w:t>
            </w:r>
          </w:p>
        </w:tc>
      </w:tr>
      <w:tr w:rsidR="007A2623" w:rsidRPr="007A2623" w:rsidTr="007A2623">
        <w:trPr>
          <w:trHeight w:val="76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lastRenderedPageBreak/>
              <w:t>2 02 03024 05 0000 151</w:t>
            </w:r>
          </w:p>
        </w:tc>
        <w:tc>
          <w:tcPr>
            <w:tcW w:w="5387"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20"/>
                <w:szCs w:val="20"/>
              </w:rPr>
            </w:pPr>
            <w:r w:rsidRPr="007A2623">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343,3</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387" w:type="dxa"/>
            <w:tcBorders>
              <w:top w:val="single" w:sz="4" w:space="0" w:color="auto"/>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Субвенция на содержание ребенка в семье опекуна и приемной семье, а также вознаграждение причитающиеся априемному родителю</w:t>
            </w:r>
          </w:p>
        </w:tc>
        <w:tc>
          <w:tcPr>
            <w:tcW w:w="297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8084,1</w:t>
            </w:r>
          </w:p>
        </w:tc>
      </w:tr>
      <w:tr w:rsidR="007A2623" w:rsidRPr="007A2623" w:rsidTr="007A2623">
        <w:trPr>
          <w:trHeight w:val="82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2 02 03119 05 0000 151</w:t>
            </w:r>
          </w:p>
        </w:tc>
        <w:tc>
          <w:tcPr>
            <w:tcW w:w="5387"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Субвенция на осуществление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собствениками которых являются дети-сироты и дети, оставшиеся без почения родителей</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194,9</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2 02 03119 05 0000 151</w:t>
            </w:r>
          </w:p>
        </w:tc>
        <w:tc>
          <w:tcPr>
            <w:tcW w:w="5387"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2487,7</w:t>
            </w:r>
          </w:p>
        </w:tc>
      </w:tr>
      <w:tr w:rsidR="007A2623" w:rsidRPr="007A2623" w:rsidTr="007A2623">
        <w:trPr>
          <w:trHeight w:val="255"/>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2020400000 0000 151</w:t>
            </w:r>
          </w:p>
        </w:tc>
        <w:tc>
          <w:tcPr>
            <w:tcW w:w="5387" w:type="dxa"/>
            <w:tcBorders>
              <w:top w:val="nil"/>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Иные межбюджетные трансферты</w:t>
            </w:r>
          </w:p>
        </w:tc>
        <w:tc>
          <w:tcPr>
            <w:tcW w:w="2976"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r>
      <w:tr w:rsidR="007A2623" w:rsidRPr="007A2623" w:rsidTr="007A2623">
        <w:trPr>
          <w:trHeight w:val="720"/>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5387" w:type="dxa"/>
            <w:tcBorders>
              <w:top w:val="single" w:sz="4" w:space="0" w:color="000000"/>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976"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r>
      <w:tr w:rsidR="007A2623" w:rsidRPr="007A2623" w:rsidTr="007A2623">
        <w:trPr>
          <w:trHeight w:val="720"/>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5387" w:type="dxa"/>
            <w:tcBorders>
              <w:top w:val="single" w:sz="4" w:space="0" w:color="000000"/>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976"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bl>
    <w:p w:rsidR="00746EFB" w:rsidRDefault="00746EFB" w:rsidP="00746EFB">
      <w:pPr>
        <w:spacing w:after="0" w:line="240" w:lineRule="auto"/>
        <w:ind w:firstLine="720"/>
        <w:jc w:val="right"/>
        <w:rPr>
          <w:rFonts w:ascii="Times New Roman" w:hAnsi="Times New Roman" w:cs="Times New Roman"/>
          <w:bCs/>
          <w:sz w:val="24"/>
          <w:szCs w:val="24"/>
        </w:rPr>
      </w:pPr>
    </w:p>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ayout w:type="fixed"/>
        <w:tblLook w:val="04A0"/>
      </w:tblPr>
      <w:tblGrid>
        <w:gridCol w:w="1985"/>
        <w:gridCol w:w="5528"/>
        <w:gridCol w:w="1560"/>
        <w:gridCol w:w="1275"/>
      </w:tblGrid>
      <w:tr w:rsidR="007A2623" w:rsidRPr="007A2623" w:rsidTr="007A2623">
        <w:trPr>
          <w:trHeight w:val="255"/>
        </w:trPr>
        <w:tc>
          <w:tcPr>
            <w:tcW w:w="9073" w:type="dxa"/>
            <w:gridSpan w:val="3"/>
            <w:tcBorders>
              <w:top w:val="nil"/>
              <w:left w:val="nil"/>
              <w:bottom w:val="nil"/>
              <w:right w:val="nil"/>
            </w:tcBorders>
            <w:shd w:val="clear" w:color="auto" w:fill="auto"/>
            <w:noWrap/>
            <w:hideMark/>
          </w:tcPr>
          <w:p w:rsidR="007A2623" w:rsidRPr="007A2623" w:rsidRDefault="007A2623" w:rsidP="007A2623">
            <w:pPr>
              <w:spacing w:after="0" w:line="240" w:lineRule="auto"/>
              <w:jc w:val="right"/>
              <w:rPr>
                <w:rFonts w:ascii="Arial" w:eastAsia="Times New Roman" w:hAnsi="Arial" w:cs="Arial"/>
                <w:sz w:val="20"/>
                <w:szCs w:val="20"/>
              </w:rPr>
            </w:pPr>
            <w:bookmarkStart w:id="5" w:name="RANGE!A1:D44"/>
            <w:r w:rsidRPr="007A2623">
              <w:rPr>
                <w:rFonts w:ascii="Arial" w:eastAsia="Times New Roman" w:hAnsi="Arial" w:cs="Arial"/>
                <w:sz w:val="20"/>
                <w:szCs w:val="20"/>
              </w:rPr>
              <w:t>Приложение 7</w:t>
            </w:r>
            <w:bookmarkEnd w:id="5"/>
          </w:p>
        </w:tc>
        <w:tc>
          <w:tcPr>
            <w:tcW w:w="1275" w:type="dxa"/>
            <w:tcBorders>
              <w:top w:val="nil"/>
              <w:left w:val="nil"/>
              <w:bottom w:val="nil"/>
              <w:right w:val="nil"/>
            </w:tcBorders>
            <w:shd w:val="clear" w:color="auto" w:fill="auto"/>
            <w:noWrap/>
            <w:hideMark/>
          </w:tcPr>
          <w:p w:rsidR="007A2623" w:rsidRPr="007A2623" w:rsidRDefault="007A2623" w:rsidP="007A2623">
            <w:pPr>
              <w:spacing w:after="0" w:line="240" w:lineRule="auto"/>
              <w:jc w:val="right"/>
              <w:rPr>
                <w:rFonts w:ascii="Arial" w:eastAsia="Times New Roman" w:hAnsi="Arial" w:cs="Arial"/>
                <w:sz w:val="20"/>
                <w:szCs w:val="20"/>
              </w:rPr>
            </w:pPr>
          </w:p>
        </w:tc>
      </w:tr>
      <w:tr w:rsidR="007A2623" w:rsidRPr="007A2623" w:rsidTr="007A2623">
        <w:trPr>
          <w:trHeight w:val="1650"/>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552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2835" w:type="dxa"/>
            <w:gridSpan w:val="2"/>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20"/>
                <w:szCs w:val="20"/>
              </w:rPr>
            </w:pPr>
            <w:r w:rsidRPr="007A2623">
              <w:rPr>
                <w:rFonts w:ascii="Arial" w:eastAsia="Times New Roman" w:hAnsi="Arial" w:cs="Arial"/>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A2623" w:rsidRPr="007A2623" w:rsidTr="007A2623">
        <w:trPr>
          <w:trHeight w:val="225"/>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552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156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127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r>
      <w:tr w:rsidR="007A2623" w:rsidRPr="007A2623" w:rsidTr="007A2623">
        <w:trPr>
          <w:trHeight w:val="795"/>
        </w:trPr>
        <w:tc>
          <w:tcPr>
            <w:tcW w:w="10348" w:type="dxa"/>
            <w:gridSpan w:val="4"/>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Arial CYR" w:eastAsia="Times New Roman" w:hAnsi="Arial CYR" w:cs="Arial CYR"/>
                <w:b/>
                <w:bCs/>
                <w:sz w:val="20"/>
                <w:szCs w:val="20"/>
              </w:rPr>
            </w:pPr>
            <w:r w:rsidRPr="007A2623">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НА 2020- 2021 ГГ</w:t>
            </w:r>
          </w:p>
        </w:tc>
      </w:tr>
      <w:tr w:rsidR="007A2623" w:rsidRPr="007A2623" w:rsidTr="007A2623">
        <w:trPr>
          <w:trHeight w:val="345"/>
        </w:trPr>
        <w:tc>
          <w:tcPr>
            <w:tcW w:w="198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p>
        </w:tc>
        <w:tc>
          <w:tcPr>
            <w:tcW w:w="552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p>
        </w:tc>
        <w:tc>
          <w:tcPr>
            <w:tcW w:w="1560" w:type="dxa"/>
            <w:tcBorders>
              <w:top w:val="nil"/>
              <w:left w:val="nil"/>
              <w:bottom w:val="single" w:sz="4" w:space="0" w:color="auto"/>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r w:rsidRPr="007A2623">
              <w:rPr>
                <w:rFonts w:ascii="Arial CYR" w:eastAsia="Times New Roman" w:hAnsi="Arial CYR" w:cs="Arial CYR"/>
                <w:sz w:val="18"/>
                <w:szCs w:val="18"/>
              </w:rPr>
              <w:t> </w:t>
            </w:r>
          </w:p>
        </w:tc>
        <w:tc>
          <w:tcPr>
            <w:tcW w:w="1275" w:type="dxa"/>
            <w:tcBorders>
              <w:top w:val="nil"/>
              <w:left w:val="nil"/>
              <w:bottom w:val="single" w:sz="4" w:space="0" w:color="auto"/>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18"/>
                <w:szCs w:val="18"/>
              </w:rPr>
            </w:pPr>
            <w:r w:rsidRPr="007A2623">
              <w:rPr>
                <w:rFonts w:ascii="Arial CYR" w:eastAsia="Times New Roman" w:hAnsi="Arial CYR" w:cs="Arial CYR"/>
                <w:sz w:val="18"/>
                <w:szCs w:val="18"/>
              </w:rPr>
              <w:t xml:space="preserve"> (тыс.рублей)</w:t>
            </w:r>
          </w:p>
        </w:tc>
      </w:tr>
      <w:tr w:rsidR="007A2623" w:rsidRPr="007A2623" w:rsidTr="007A2623">
        <w:trPr>
          <w:trHeight w:val="34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Код</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Наименование</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Cумма</w:t>
            </w:r>
          </w:p>
        </w:tc>
      </w:tr>
      <w:tr w:rsidR="007A2623" w:rsidRPr="007A2623" w:rsidTr="007A2623">
        <w:trPr>
          <w:trHeight w:val="510"/>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sz w:val="18"/>
                <w:szCs w:val="18"/>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sz w:val="18"/>
                <w:szCs w:val="18"/>
              </w:rPr>
            </w:pPr>
          </w:p>
        </w:tc>
        <w:tc>
          <w:tcPr>
            <w:tcW w:w="1560"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2020</w:t>
            </w:r>
          </w:p>
        </w:tc>
        <w:tc>
          <w:tcPr>
            <w:tcW w:w="1275"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2021</w:t>
            </w:r>
          </w:p>
        </w:tc>
      </w:tr>
      <w:tr w:rsidR="007A2623" w:rsidRPr="007A2623" w:rsidTr="007A2623">
        <w:trPr>
          <w:trHeight w:val="46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CYR" w:eastAsia="Times New Roman" w:hAnsi="Arial CYR" w:cs="Arial CYR"/>
                <w:b/>
                <w:bCs/>
                <w:sz w:val="18"/>
                <w:szCs w:val="18"/>
              </w:rPr>
            </w:pPr>
            <w:r w:rsidRPr="007A2623">
              <w:rPr>
                <w:rFonts w:ascii="Arial CYR" w:eastAsia="Times New Roman" w:hAnsi="Arial CYR" w:cs="Arial CYR"/>
                <w:b/>
                <w:bCs/>
                <w:sz w:val="18"/>
                <w:szCs w:val="18"/>
              </w:rPr>
              <w:t>2 00 00000 00 0000 000</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CYR" w:eastAsia="Times New Roman" w:hAnsi="Arial CYR" w:cs="Arial CYR"/>
                <w:b/>
                <w:bCs/>
                <w:sz w:val="18"/>
                <w:szCs w:val="18"/>
              </w:rPr>
            </w:pPr>
            <w:r w:rsidRPr="007A2623">
              <w:rPr>
                <w:rFonts w:ascii="Arial CYR" w:eastAsia="Times New Roman" w:hAnsi="Arial CYR" w:cs="Arial CYR"/>
                <w:b/>
                <w:bCs/>
                <w:sz w:val="18"/>
                <w:szCs w:val="18"/>
              </w:rPr>
              <w:t>БЕЗВОЗМЕЗДНЫЕ ПОСТУПЛЕНИЯ</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286612,2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309689,5</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2 02 00000 00 0000 000</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286612,2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309689,5</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2 02 01000 00 0000 151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66514,2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70795,3</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2 02 01001 00 0000 151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Дотации на выравнивание бюджетной обеспеченности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66514,2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70795,3</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2 02 01001 05 0000 151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66514,2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70795,3</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lastRenderedPageBreak/>
              <w:t> </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Дотация на софинансирование программных расходов</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2 02 02000 00 0000 151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20522,9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18495,8</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2 02 02999 05 0000 151</w:t>
            </w:r>
          </w:p>
        </w:tc>
        <w:tc>
          <w:tcPr>
            <w:tcW w:w="5528" w:type="dxa"/>
            <w:tcBorders>
              <w:top w:val="nil"/>
              <w:left w:val="nil"/>
              <w:bottom w:val="single" w:sz="4" w:space="0" w:color="auto"/>
              <w:right w:val="nil"/>
            </w:tcBorders>
            <w:shd w:val="clear" w:color="000000" w:fill="FFFFFF"/>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Прочие субсидии бюджетам муниципальных районов</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20522,9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18495,8</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в том числе:</w:t>
            </w:r>
          </w:p>
        </w:tc>
        <w:tc>
          <w:tcPr>
            <w:tcW w:w="5528" w:type="dxa"/>
            <w:tcBorders>
              <w:top w:val="nil"/>
              <w:left w:val="nil"/>
              <w:bottom w:val="single" w:sz="4" w:space="0" w:color="auto"/>
              <w:right w:val="nil"/>
            </w:tcBorders>
            <w:shd w:val="clear" w:color="000000" w:fill="FFFFFF"/>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2 02 02999 05 0000 151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20522,9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18495,8</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2 02 03000 00 0000 151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199575,1</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sz w:val="18"/>
                <w:szCs w:val="18"/>
              </w:rPr>
            </w:pPr>
            <w:r w:rsidRPr="007A2623">
              <w:rPr>
                <w:rFonts w:ascii="Arial" w:eastAsia="Times New Roman" w:hAnsi="Arial" w:cs="Arial"/>
                <w:b/>
                <w:bCs/>
                <w:sz w:val="18"/>
                <w:szCs w:val="18"/>
              </w:rPr>
              <w:t>220398,4</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2 02 03003 05 0000 151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1642,3</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1512,7</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2 02 03007 00 0000 151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2 02 03007 05 0000 151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48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187298,3</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208330,9</w:t>
            </w:r>
          </w:p>
        </w:tc>
      </w:tr>
      <w:tr w:rsidR="007A2623" w:rsidRPr="007A2623" w:rsidTr="007A2623">
        <w:trPr>
          <w:trHeight w:val="255"/>
        </w:trPr>
        <w:tc>
          <w:tcPr>
            <w:tcW w:w="1985" w:type="dxa"/>
            <w:tcBorders>
              <w:top w:val="nil"/>
              <w:left w:val="single" w:sz="4" w:space="0" w:color="auto"/>
              <w:bottom w:val="single" w:sz="4" w:space="0" w:color="auto"/>
              <w:right w:val="single" w:sz="4" w:space="0" w:color="auto"/>
            </w:tcBorders>
            <w:shd w:val="clear" w:color="000000" w:fill="FFFFFF"/>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в том числе:</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162,2</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162,4</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243,1</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243,3</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197,5</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197,8</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165,1</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161,8</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16977,1</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17620,8</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2,3</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2,3</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58346,9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60254,8</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lastRenderedPageBreak/>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107253,9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124868,8</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164,8</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165,1</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12,4</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13,9</w:t>
            </w:r>
          </w:p>
        </w:tc>
      </w:tr>
      <w:tr w:rsidR="007A2623" w:rsidRPr="007A2623" w:rsidTr="007A2623">
        <w:trPr>
          <w:trHeight w:val="139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408,5</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360,0</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1334,5</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1675,7</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1506,5</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2132,6</w:t>
            </w:r>
          </w:p>
        </w:tc>
      </w:tr>
      <w:tr w:rsidR="007A2623" w:rsidRPr="007A2623" w:rsidTr="007A2623">
        <w:trPr>
          <w:trHeight w:val="72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5,3</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5,3</w:t>
            </w:r>
          </w:p>
        </w:tc>
      </w:tr>
      <w:tr w:rsidR="007A2623" w:rsidRPr="007A2623" w:rsidTr="007A2623">
        <w:trPr>
          <w:trHeight w:val="76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2 02 03024 05 0000 151</w:t>
            </w:r>
          </w:p>
        </w:tc>
        <w:tc>
          <w:tcPr>
            <w:tcW w:w="5528"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20"/>
                <w:szCs w:val="20"/>
              </w:rPr>
            </w:pPr>
            <w:r w:rsidRPr="007A2623">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323,3</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271,4</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2 02 03119 05 0000 151</w:t>
            </w:r>
          </w:p>
        </w:tc>
        <w:tc>
          <w:tcPr>
            <w:tcW w:w="5528" w:type="dxa"/>
            <w:tcBorders>
              <w:top w:val="single" w:sz="4" w:space="0" w:color="auto"/>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Субвенцияна осуществление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194,9</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194,9</w:t>
            </w:r>
          </w:p>
        </w:tc>
      </w:tr>
      <w:tr w:rsidR="007A2623" w:rsidRPr="007A2623" w:rsidTr="007A2623">
        <w:trPr>
          <w:trHeight w:val="12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2 02 03027 05 0000 151</w:t>
            </w:r>
          </w:p>
        </w:tc>
        <w:tc>
          <w:tcPr>
            <w:tcW w:w="5528" w:type="dxa"/>
            <w:tcBorders>
              <w:top w:val="nil"/>
              <w:left w:val="nil"/>
              <w:bottom w:val="single" w:sz="4" w:space="0" w:color="auto"/>
              <w:right w:val="nil"/>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8165,8</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8084,2</w:t>
            </w:r>
          </w:p>
        </w:tc>
      </w:tr>
      <w:tr w:rsidR="007A2623" w:rsidRPr="007A2623" w:rsidTr="007A2623">
        <w:trPr>
          <w:trHeight w:val="96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2 02 03119 05 0000 151</w:t>
            </w:r>
          </w:p>
        </w:tc>
        <w:tc>
          <w:tcPr>
            <w:tcW w:w="5528" w:type="dxa"/>
            <w:tcBorders>
              <w:top w:val="nil"/>
              <w:left w:val="nil"/>
              <w:bottom w:val="single" w:sz="4" w:space="0" w:color="auto"/>
              <w:right w:val="nil"/>
            </w:tcBorders>
            <w:shd w:val="clear" w:color="000000" w:fill="FFFFFF"/>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2468,7</w:t>
            </w:r>
          </w:p>
        </w:tc>
        <w:tc>
          <w:tcPr>
            <w:tcW w:w="1275"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2468,7</w:t>
            </w:r>
          </w:p>
        </w:tc>
      </w:tr>
      <w:tr w:rsidR="007A2623" w:rsidRPr="007A2623" w:rsidTr="007A2623">
        <w:trPr>
          <w:trHeight w:val="255"/>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2020400000 0000 151</w:t>
            </w:r>
          </w:p>
        </w:tc>
        <w:tc>
          <w:tcPr>
            <w:tcW w:w="5528" w:type="dxa"/>
            <w:tcBorders>
              <w:top w:val="nil"/>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Иные межбюджетные трансферты</w:t>
            </w:r>
          </w:p>
        </w:tc>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c>
          <w:tcPr>
            <w:tcW w:w="1275" w:type="dxa"/>
            <w:tcBorders>
              <w:top w:val="nil"/>
              <w:left w:val="nil"/>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r>
      <w:tr w:rsidR="007A2623" w:rsidRPr="007A2623" w:rsidTr="007A2623">
        <w:trPr>
          <w:trHeight w:val="960"/>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5528" w:type="dxa"/>
            <w:tcBorders>
              <w:top w:val="single" w:sz="4" w:space="0" w:color="000000"/>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c>
          <w:tcPr>
            <w:tcW w:w="1275" w:type="dxa"/>
            <w:tcBorders>
              <w:top w:val="nil"/>
              <w:left w:val="nil"/>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xml:space="preserve">                              -   </w:t>
            </w:r>
          </w:p>
        </w:tc>
      </w:tr>
      <w:tr w:rsidR="007A2623" w:rsidRPr="007A2623" w:rsidTr="007A2623">
        <w:trPr>
          <w:trHeight w:val="720"/>
        </w:trPr>
        <w:tc>
          <w:tcPr>
            <w:tcW w:w="1985"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lastRenderedPageBreak/>
              <w:t> </w:t>
            </w:r>
          </w:p>
        </w:tc>
        <w:tc>
          <w:tcPr>
            <w:tcW w:w="5528" w:type="dxa"/>
            <w:tcBorders>
              <w:top w:val="single" w:sz="4" w:space="0" w:color="000000"/>
              <w:left w:val="nil"/>
              <w:bottom w:val="single" w:sz="4" w:space="0" w:color="000000"/>
              <w:right w:val="single" w:sz="8" w:space="0" w:color="000000"/>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c>
          <w:tcPr>
            <w:tcW w:w="1275" w:type="dxa"/>
            <w:tcBorders>
              <w:top w:val="nil"/>
              <w:left w:val="nil"/>
              <w:bottom w:val="single" w:sz="4" w:space="0" w:color="000000"/>
              <w:right w:val="single" w:sz="4" w:space="0" w:color="000000"/>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 </w:t>
            </w:r>
          </w:p>
        </w:tc>
      </w:tr>
    </w:tbl>
    <w:p w:rsidR="00746EFB" w:rsidRDefault="00746EFB" w:rsidP="00746EFB">
      <w:pPr>
        <w:spacing w:after="0" w:line="240" w:lineRule="auto"/>
        <w:ind w:firstLine="720"/>
        <w:jc w:val="right"/>
        <w:rPr>
          <w:rFonts w:ascii="Times New Roman" w:hAnsi="Times New Roman" w:cs="Times New Roman"/>
          <w:bCs/>
          <w:sz w:val="24"/>
          <w:szCs w:val="24"/>
        </w:rPr>
      </w:pPr>
    </w:p>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ook w:val="04A0"/>
      </w:tblPr>
      <w:tblGrid>
        <w:gridCol w:w="5387"/>
        <w:gridCol w:w="700"/>
        <w:gridCol w:w="580"/>
        <w:gridCol w:w="709"/>
        <w:gridCol w:w="504"/>
        <w:gridCol w:w="261"/>
        <w:gridCol w:w="2207"/>
      </w:tblGrid>
      <w:tr w:rsidR="007A2623" w:rsidRPr="007A2623" w:rsidTr="007A2623">
        <w:trPr>
          <w:trHeight w:val="255"/>
        </w:trPr>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3681" w:type="dxa"/>
            <w:gridSpan w:val="4"/>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8</w:t>
            </w:r>
          </w:p>
        </w:tc>
      </w:tr>
      <w:tr w:rsidR="007A2623" w:rsidRPr="007A2623" w:rsidTr="007A2623">
        <w:trPr>
          <w:trHeight w:val="1365"/>
        </w:trPr>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3681" w:type="dxa"/>
            <w:gridSpan w:val="4"/>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1050"/>
        </w:trPr>
        <w:tc>
          <w:tcPr>
            <w:tcW w:w="10348" w:type="dxa"/>
            <w:gridSpan w:val="7"/>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2019 ГОД</w:t>
            </w:r>
          </w:p>
        </w:tc>
      </w:tr>
      <w:tr w:rsidR="007A2623" w:rsidRPr="007A2623" w:rsidTr="007A2623">
        <w:trPr>
          <w:trHeight w:val="255"/>
        </w:trPr>
        <w:tc>
          <w:tcPr>
            <w:tcW w:w="538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04"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20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r>
      <w:tr w:rsidR="007A2623" w:rsidRPr="007A2623" w:rsidTr="007A2623">
        <w:trPr>
          <w:trHeight w:val="255"/>
        </w:trPr>
        <w:tc>
          <w:tcPr>
            <w:tcW w:w="538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04"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20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(тыс.руб)</w:t>
            </w:r>
          </w:p>
        </w:tc>
      </w:tr>
      <w:tr w:rsidR="007A2623" w:rsidRPr="007A2623" w:rsidTr="007A2623">
        <w:trPr>
          <w:trHeight w:val="255"/>
        </w:trPr>
        <w:tc>
          <w:tcPr>
            <w:tcW w:w="53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Сумма</w:t>
            </w:r>
          </w:p>
        </w:tc>
      </w:tr>
      <w:tr w:rsidR="007A2623" w:rsidRPr="007A2623" w:rsidTr="007A2623">
        <w:trPr>
          <w:trHeight w:val="255"/>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2207"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328 901,5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27 104,6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1 259,6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967,4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8 480,6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4 797,3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65 2 00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4 797,3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3 283,0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1 007,9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71,5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Прочая закупка товаров, работ и услуг для обеспечения </w:t>
            </w:r>
            <w:r w:rsidRPr="007A2623">
              <w:rPr>
                <w:rFonts w:ascii="Times New Roman" w:eastAsia="Times New Roman" w:hAnsi="Times New Roman" w:cs="Times New Roman"/>
                <w:b/>
                <w:bCs/>
                <w:sz w:val="18"/>
                <w:szCs w:val="18"/>
              </w:rPr>
              <w:lastRenderedPageBreak/>
              <w:t>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65 2 </w:t>
            </w:r>
            <w:r w:rsidRPr="007A2623">
              <w:rPr>
                <w:rFonts w:ascii="Times New Roman" w:eastAsia="Times New Roman" w:hAnsi="Times New Roman" w:cs="Times New Roman"/>
                <w:sz w:val="18"/>
                <w:szCs w:val="18"/>
              </w:rPr>
              <w:lastRenderedPageBreak/>
              <w:t>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287,4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2 604,0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01 0 00 41000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01 0 00 41250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01 0 00 41250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Основное мероприятие «Обеспечение  функций </w:t>
            </w:r>
            <w:r w:rsidRPr="007A2623">
              <w:rPr>
                <w:rFonts w:ascii="Times New Roman" w:eastAsia="Times New Roman" w:hAnsi="Times New Roman" w:cs="Times New Roman"/>
                <w:b/>
                <w:bCs/>
                <w:sz w:val="18"/>
                <w:szCs w:val="18"/>
              </w:rPr>
              <w:lastRenderedPageBreak/>
              <w:t>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05 3 </w:t>
            </w:r>
            <w:r w:rsidRPr="007A2623">
              <w:rPr>
                <w:rFonts w:ascii="Times New Roman" w:eastAsia="Times New Roman" w:hAnsi="Times New Roman" w:cs="Times New Roman"/>
                <w:sz w:val="18"/>
                <w:szCs w:val="18"/>
              </w:rPr>
              <w:lastRenderedPageBreak/>
              <w:t>03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09 4 03 7712 0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09 4 03 7712 0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19 2 03 </w:t>
            </w:r>
            <w:r w:rsidRPr="007A2623">
              <w:rPr>
                <w:rFonts w:ascii="Times New Roman" w:eastAsia="Times New Roman" w:hAnsi="Times New Roman" w:cs="Times New Roman"/>
                <w:sz w:val="18"/>
                <w:szCs w:val="18"/>
              </w:rPr>
              <w:lastRenderedPageBreak/>
              <w:t>7703 0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19 2 03 7715 0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19 2 03 7715 0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8 91 00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2 886,6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2 886,6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1 484,3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1 140,0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344,3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1 302,0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302,0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89 1 00 4118 0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средства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89 1 00 4118 0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14 377,8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10 0 00 6105 0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2 726,9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10 0 00 6105 0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2 726,9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10 0 02 6105 0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10 0 02 6105 0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11 650,9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11 650,9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89 1 00 4220 0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89 1 00 4220 0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6 251,2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3 412,2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1 049,5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1 788,9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89 1 </w:t>
            </w:r>
            <w:r w:rsidRPr="007A2623">
              <w:rPr>
                <w:rFonts w:ascii="Times New Roman" w:eastAsia="Times New Roman" w:hAnsi="Times New Roman" w:cs="Times New Roman"/>
                <w:sz w:val="18"/>
                <w:szCs w:val="18"/>
              </w:rPr>
              <w:lastRenderedPageBreak/>
              <w:t>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260,5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4 539,2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2 443,4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737,9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1 297,1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3 013,2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2 033,4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2 033,4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2 033,4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Осуществление переданных органам государственной власти субъектов Российской Федерации в соответствии с пунктом 1 </w:t>
            </w:r>
            <w:r w:rsidRPr="007A2623">
              <w:rPr>
                <w:rFonts w:ascii="Times New Roman" w:eastAsia="Times New Roman" w:hAnsi="Times New Roman" w:cs="Times New Roman"/>
                <w:b/>
                <w:bCs/>
                <w:sz w:val="18"/>
                <w:szCs w:val="18"/>
              </w:rPr>
              <w:lastRenderedPageBreak/>
              <w:t>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89 1 00 </w:t>
            </w:r>
            <w:r w:rsidRPr="007A2623">
              <w:rPr>
                <w:rFonts w:ascii="Times New Roman" w:eastAsia="Times New Roman" w:hAnsi="Times New Roman" w:cs="Times New Roman"/>
                <w:sz w:val="18"/>
                <w:szCs w:val="18"/>
              </w:rPr>
              <w:lastRenderedPageBreak/>
              <w:t>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2 033,4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1 160,3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350,4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519,1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659,1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199,1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37,4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90 1 00 6104 0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19 0 00 4230 0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Прочая закупка товаров, работ и услуг для обеспечения </w:t>
            </w:r>
            <w:r w:rsidRPr="007A2623">
              <w:rPr>
                <w:rFonts w:ascii="Times New Roman" w:eastAsia="Times New Roman" w:hAnsi="Times New Roman" w:cs="Times New Roman"/>
                <w:b/>
                <w:bCs/>
                <w:sz w:val="18"/>
                <w:szCs w:val="18"/>
              </w:rPr>
              <w:lastRenderedPageBreak/>
              <w:t>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19 0 </w:t>
            </w:r>
            <w:r w:rsidRPr="007A2623">
              <w:rPr>
                <w:rFonts w:ascii="Times New Roman" w:eastAsia="Times New Roman" w:hAnsi="Times New Roman" w:cs="Times New Roman"/>
                <w:sz w:val="18"/>
                <w:szCs w:val="18"/>
              </w:rPr>
              <w:lastRenderedPageBreak/>
              <w:t>00 4230 0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20 0 01 4210 0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20 0 01 4210 0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12 812,2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3 269,5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2 906,2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2 906,2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1 435,0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1 435,0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7720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929,0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7720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929,0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09 2 05</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Г 01 7619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Г 01 L619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29 0 00 4206 0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29 0 00 4206 0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343,3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343,3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343,3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343,3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9 542,7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9 542,7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9 542,7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9 542,7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4 756,3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4 756,4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Не программные расходы в рамках обеспечения деятельности главных распорядителей бюджетных средств Республики </w:t>
            </w:r>
            <w:r w:rsidRPr="007A2623">
              <w:rPr>
                <w:rFonts w:ascii="Times New Roman" w:eastAsia="Times New Roman" w:hAnsi="Times New Roman" w:cs="Times New Roman"/>
                <w:b/>
                <w:bCs/>
                <w:sz w:val="18"/>
                <w:szCs w:val="18"/>
              </w:rPr>
              <w:lastRenderedPageBreak/>
              <w:t>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89 1 00 4236 0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89 1 00 4236 0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02 R018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02 R018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22 0 02 5018 3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02 L018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27 0 00 4202 0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27 0 00 4202 0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235 569,0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65 721,1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54 684,0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54 684,0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54 684,0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02 2 01 7709 0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54 684,0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02 2 01 7709 0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54 684,0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6 037,1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6 037,1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02 1 01 2500 0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02 1 01 </w:t>
            </w:r>
            <w:r w:rsidRPr="007A2623">
              <w:rPr>
                <w:rFonts w:ascii="Times New Roman" w:eastAsia="Times New Roman" w:hAnsi="Times New Roman" w:cs="Times New Roman"/>
                <w:sz w:val="18"/>
                <w:szCs w:val="18"/>
              </w:rPr>
              <w:lastRenderedPageBreak/>
              <w:t>2500 0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02 1 00 6110 0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6 037,1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02 1 00 6110 0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6 037,1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02 1 01 7610 0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02 1 01 7610 0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138 068,5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119 862,7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02 2 02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119 862,7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16 321,9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16 321,9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103 540,8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103 540,8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18 085,8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подпрограмма «Развитие системы  дошкольного образования </w:t>
            </w:r>
            <w:r w:rsidRPr="007A2623">
              <w:rPr>
                <w:rFonts w:ascii="Times New Roman" w:eastAsia="Times New Roman" w:hAnsi="Times New Roman" w:cs="Times New Roman"/>
                <w:b/>
                <w:bCs/>
                <w:sz w:val="18"/>
                <w:szCs w:val="18"/>
              </w:rPr>
              <w:lastRenderedPageBreak/>
              <w:t>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18 085,8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8 085,8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8 085,8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12 0 00 4209 0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12 0 00 4209 0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12 0 00 4209 0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Дополнительное образование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30 593,5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30 593,5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30 593,5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30 593,5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30 593,5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255,9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духовно-нравственному воспитанию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02 3 </w:t>
            </w:r>
            <w:r w:rsidRPr="007A2623">
              <w:rPr>
                <w:rFonts w:ascii="Times New Roman" w:eastAsia="Times New Roman" w:hAnsi="Times New Roman" w:cs="Times New Roman"/>
                <w:sz w:val="18"/>
                <w:szCs w:val="18"/>
              </w:rPr>
              <w:lastRenderedPageBreak/>
              <w:t>00 4229 0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02 3 00 4229 0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250,9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250,9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проведению оздоровительной кампании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02 2 05 4203 0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02 2 05 4203 0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02 2 05 7617 0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02 2 05 7617 0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694,8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34 937,4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25 130,4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13 814,5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13 814,5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11 315,9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11 315,9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05 2 04 7610 0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05 0 00 7600 0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4 904,5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05 0 00 7601 0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05 0 00 7602 0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4 904,5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05 2 04 7610 0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05 2 04 7610 0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R610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R610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L610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2 04 L610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89 1 00 2500 0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89 1 00 2500 0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3 760,6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1 135,7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13 587,1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2 568,0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2 568,0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2 568,0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89 1 00 0301 0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2 568,0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89 1 00 0301 0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2 568,0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04 3 01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04 3 01 0205 0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04 3 </w:t>
            </w:r>
            <w:r w:rsidRPr="007A2623">
              <w:rPr>
                <w:rFonts w:ascii="Times New Roman" w:eastAsia="Times New Roman" w:hAnsi="Times New Roman" w:cs="Times New Roman"/>
                <w:sz w:val="18"/>
                <w:szCs w:val="18"/>
              </w:rPr>
              <w:lastRenderedPageBreak/>
              <w:t>01 0205 0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22 0 00 0204 0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220 00 0204 0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22 0 00 0204 0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220 00 0204 0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89 1 00 7706 0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10 766,8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10 766,8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5 158,2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2 926,0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2 487,7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2 487,7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04 1 03 5082 0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2 487,7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04 1 03 5082 0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2 487,7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194,9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89 1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194,9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89 1 00 77110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194,9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89 1 00 77110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194,9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89 1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Не программные расходы в рамках обеспечения деятельности главных распорядителей бюджетных средств Республики </w:t>
            </w:r>
            <w:r w:rsidRPr="007A2623">
              <w:rPr>
                <w:rFonts w:ascii="Times New Roman" w:eastAsia="Times New Roman" w:hAnsi="Times New Roman" w:cs="Times New Roman"/>
                <w:b/>
                <w:bCs/>
                <w:sz w:val="18"/>
                <w:szCs w:val="18"/>
              </w:rPr>
              <w:lastRenderedPageBreak/>
              <w:t>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89 1 00 9101 0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89 1 00 9101 0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89 1 00 4124 0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17 3 03 7710 0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17 3 03 7710 0</w:t>
            </w:r>
          </w:p>
        </w:tc>
        <w:tc>
          <w:tcPr>
            <w:tcW w:w="50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377" w:type="dxa"/>
        <w:tblInd w:w="-601" w:type="dxa"/>
        <w:tblLook w:val="04A0"/>
      </w:tblPr>
      <w:tblGrid>
        <w:gridCol w:w="4537"/>
        <w:gridCol w:w="700"/>
        <w:gridCol w:w="580"/>
        <w:gridCol w:w="1130"/>
        <w:gridCol w:w="486"/>
        <w:gridCol w:w="261"/>
        <w:gridCol w:w="1263"/>
        <w:gridCol w:w="1420"/>
      </w:tblGrid>
      <w:tr w:rsidR="007A2623" w:rsidRPr="007A2623" w:rsidTr="007A2623">
        <w:trPr>
          <w:trHeight w:val="255"/>
        </w:trPr>
        <w:tc>
          <w:tcPr>
            <w:tcW w:w="45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bookmarkStart w:id="6" w:name="RANGE!A1:H411"/>
            <w:bookmarkEnd w:id="6"/>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3140" w:type="dxa"/>
            <w:gridSpan w:val="4"/>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9</w:t>
            </w:r>
          </w:p>
        </w:tc>
        <w:tc>
          <w:tcPr>
            <w:tcW w:w="14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005"/>
        </w:trPr>
        <w:tc>
          <w:tcPr>
            <w:tcW w:w="45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4560" w:type="dxa"/>
            <w:gridSpan w:val="5"/>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1050"/>
        </w:trPr>
        <w:tc>
          <w:tcPr>
            <w:tcW w:w="8957" w:type="dxa"/>
            <w:gridSpan w:val="7"/>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2020-2021 ГГ</w:t>
            </w:r>
          </w:p>
        </w:tc>
        <w:tc>
          <w:tcPr>
            <w:tcW w:w="142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p>
        </w:tc>
      </w:tr>
      <w:tr w:rsidR="007A2623" w:rsidRPr="007A2623" w:rsidTr="007A2623">
        <w:trPr>
          <w:trHeight w:val="255"/>
        </w:trPr>
        <w:tc>
          <w:tcPr>
            <w:tcW w:w="453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13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8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26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r>
      <w:tr w:rsidR="007A2623" w:rsidRPr="007A2623" w:rsidTr="007A2623">
        <w:trPr>
          <w:trHeight w:val="255"/>
        </w:trPr>
        <w:tc>
          <w:tcPr>
            <w:tcW w:w="453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13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8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263"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(тыс.руб)</w:t>
            </w:r>
          </w:p>
        </w:tc>
      </w:tr>
      <w:tr w:rsidR="007A2623" w:rsidRPr="007A2623" w:rsidTr="007A2623">
        <w:trPr>
          <w:trHeight w:val="255"/>
        </w:trPr>
        <w:tc>
          <w:tcPr>
            <w:tcW w:w="45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113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6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2020</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2021</w:t>
            </w:r>
          </w:p>
        </w:tc>
      </w:tr>
      <w:tr w:rsidR="007A2623" w:rsidRPr="007A2623" w:rsidTr="007A2623">
        <w:trPr>
          <w:trHeight w:val="255"/>
        </w:trPr>
        <w:tc>
          <w:tcPr>
            <w:tcW w:w="4537"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13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bookmarkStart w:id="7" w:name="RANGE!A9:G411"/>
            <w:r w:rsidRPr="007A2623">
              <w:rPr>
                <w:rFonts w:ascii="Times New Roman" w:eastAsia="Times New Roman" w:hAnsi="Times New Roman" w:cs="Times New Roman"/>
                <w:b/>
                <w:bCs/>
                <w:sz w:val="18"/>
                <w:szCs w:val="18"/>
              </w:rPr>
              <w:t>ВСЕГО</w:t>
            </w:r>
            <w:bookmarkEnd w:id="7"/>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345 212,6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376 451,6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27 160,6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27 289,9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Расходы на на обеспечение функций Главы местной </w:t>
            </w:r>
            <w:r w:rsidRPr="007A2623">
              <w:rPr>
                <w:rFonts w:ascii="Times New Roman" w:eastAsia="Times New Roman" w:hAnsi="Times New Roman" w:cs="Times New Roman"/>
                <w:sz w:val="18"/>
                <w:szCs w:val="18"/>
              </w:rPr>
              <w:lastRenderedPageBreak/>
              <w:t xml:space="preserve">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65 1 00 </w:t>
            </w:r>
            <w:r w:rsidRPr="007A2623">
              <w:rPr>
                <w:rFonts w:ascii="Times New Roman" w:eastAsia="Times New Roman" w:hAnsi="Times New Roman" w:cs="Times New Roman"/>
                <w:sz w:val="18"/>
                <w:szCs w:val="18"/>
              </w:rPr>
              <w:lastRenderedPageBreak/>
              <w:t>4115 0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1 259,6</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1 259,6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65 1 00 4115 0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967,4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967,4</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65 1 00 4115 0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292,2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292,2</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8 492,3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8 484,2</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4 804,6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4 793,9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65 2 00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4 804,6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4 793,9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3 283,0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3 283,0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1 007,9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1 007,9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72,1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294,1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282,2</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18,0</w:t>
            </w:r>
          </w:p>
        </w:tc>
      </w:tr>
      <w:tr w:rsidR="007A2623" w:rsidRPr="007A2623" w:rsidTr="007A2623">
        <w:trPr>
          <w:trHeight w:val="27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2 604,0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2 604,0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2 000,0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604,0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604,0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Муниципальная программа "Развитие муниципальной службы в Ардатовском муниципальном районе на 2015 - 2018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связанные с муниципальным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01 0 00 41000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01 0 00 41250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01 0 00 41250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02 3 04 7705 0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05 3 03 7701 0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13,9</w:t>
            </w:r>
          </w:p>
        </w:tc>
      </w:tr>
      <w:tr w:rsidR="007A2623" w:rsidRPr="007A2623" w:rsidTr="007A2623">
        <w:trPr>
          <w:trHeight w:val="100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09 4 03 7712 0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09 4 03 7712 0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439,6</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191,0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243,1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243,3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59,1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59,3</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19 2 03 7715 0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19 2 03 7715 0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197,8</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197,8</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140,6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13,8</w:t>
            </w:r>
          </w:p>
        </w:tc>
      </w:tr>
      <w:tr w:rsidR="007A2623" w:rsidRPr="007A2623" w:rsidTr="007A2623">
        <w:trPr>
          <w:trHeight w:val="480"/>
        </w:trPr>
        <w:tc>
          <w:tcPr>
            <w:tcW w:w="4537"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Распоряжение земельными участками, гос.собственность на которые не разграничена</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8 91 00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Судебная система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19 2 03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color w:val="FF0000"/>
                <w:sz w:val="18"/>
                <w:szCs w:val="18"/>
              </w:rPr>
            </w:pPr>
            <w:r w:rsidRPr="007A2623">
              <w:rPr>
                <w:rFonts w:ascii="Times New Roman" w:eastAsia="Times New Roman" w:hAnsi="Times New Roman" w:cs="Times New Roman"/>
                <w:color w:val="FF0000"/>
                <w:sz w:val="18"/>
                <w:szCs w:val="18"/>
              </w:rPr>
              <w:t>19 2 03 5120 0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color w:val="FF0000"/>
                <w:sz w:val="18"/>
                <w:szCs w:val="18"/>
              </w:rPr>
            </w:pPr>
            <w:r w:rsidRPr="007A2623">
              <w:rPr>
                <w:rFonts w:ascii="Times New Roman" w:eastAsia="Times New Roman" w:hAnsi="Times New Roman" w:cs="Times New Roman"/>
                <w:color w:val="FF0000"/>
                <w:sz w:val="18"/>
                <w:szCs w:val="18"/>
              </w:rPr>
              <w:t>19 2 03 5120 0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w:t>
            </w:r>
          </w:p>
        </w:tc>
      </w:tr>
      <w:tr w:rsidR="007A2623" w:rsidRPr="007A2623" w:rsidTr="007A2623">
        <w:trPr>
          <w:trHeight w:val="480"/>
        </w:trPr>
        <w:tc>
          <w:tcPr>
            <w:tcW w:w="4537"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2 889,5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2 892,4</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2 889,5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2 892,4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1 484,3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1 484,3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1 140,0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1 140,0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344,3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344,3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103,2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106,1</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10,1</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96,0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1 302,0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1 302,0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17 1 01 7602 0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302,0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302,0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Резервные фонды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89 1 00 4118 0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Резервные средства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89 1 00 4118 0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14 419,2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14 551,8</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10 0 00 6105 0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2 739,8</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10 0 00 6105 0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2 739,8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11 699,0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11 812,0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11 699,0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11 812,0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6 313,4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6 382,9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3 475,2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3 475,2</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1 049,5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1 049,5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1 788,1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1 857,6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269,1</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269,1</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194,2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206,0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62,2</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4 532,0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4 560,0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2 443,4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2 443,4</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737,9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737,9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1 289,9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1 317,9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2 623,4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2 495,2</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1 642,3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1 512,7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1 642,3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1 512,7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1 642,3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1 512,7</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1 642,3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1 512,7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977,1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876,6</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295,2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264,8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89 1 00 5930 0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366,2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367,3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901,1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901,1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901,1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902,5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901,1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902,5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659,1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659,1</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4,6</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199,1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199,1</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38,5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39,7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19 0 00 4230 0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19 0 00 4230 0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20 0 01 4210 0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20 0 01 4210 0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18 567,3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25 992,2</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3 592,8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4 459,7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3 249,5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4 168,3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3 249,5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4 168,3</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408,5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408,5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360,0</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1 334,5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1 675,7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7719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1 334,5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1 675,7</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1 506,5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2 132,6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 В 02 7720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1 506,5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2 132,6</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 xml:space="preserve">Муниципальная  программа "Развитие малого и среднего предпринимательства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29 0 00 4206 0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29 0 00 4206 0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271,4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271,4</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89 1 00 7722 0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271,4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89 1 00 7722 0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271,4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14 974,5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21 532,5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14 974,5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21 532,5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14 974,5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21 532,5</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14 974,5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21 532,5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7 472,3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10 751,3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7 472,2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10 751,2</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45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прочих налогов, сборов</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45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13 2 02 4233 0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89 1 00 4236 0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89 1 00 4236 0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330,4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"Модернизация и реформирование ЖКХ в Ардатовском муниципальном районе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в области жилищно-коммунального хозяйства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27 0 00 4202 0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27 0 00 4202 0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244 523,0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266 553,9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69 369,4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71 461,0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58 346,9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60 254,8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58 346,9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60 254,8</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58 346,9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60 254,8</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02 2 01 7709 0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58 346,9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60 254,8</w:t>
            </w:r>
          </w:p>
        </w:tc>
      </w:tr>
      <w:tr w:rsidR="007A2623" w:rsidRPr="007A2623" w:rsidTr="007A2623">
        <w:trPr>
          <w:trHeight w:val="63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02 2 01 7709 0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58 346,9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60 254,8</w:t>
            </w:r>
          </w:p>
        </w:tc>
      </w:tr>
      <w:tr w:rsidR="007A2623" w:rsidRPr="007A2623" w:rsidTr="007A2623">
        <w:trPr>
          <w:trHeight w:val="63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6 022,5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6 206,2</w:t>
            </w:r>
          </w:p>
        </w:tc>
      </w:tr>
      <w:tr w:rsidR="007A2623" w:rsidRPr="007A2623" w:rsidTr="007A2623">
        <w:trPr>
          <w:trHeight w:val="63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6 022,5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6 206,2</w:t>
            </w:r>
          </w:p>
        </w:tc>
      </w:tr>
      <w:tr w:rsidR="007A2623" w:rsidRPr="007A2623" w:rsidTr="007A2623">
        <w:trPr>
          <w:trHeight w:val="28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02 1 00 6110 0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6 022,5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6 206,2</w:t>
            </w:r>
          </w:p>
        </w:tc>
      </w:tr>
      <w:tr w:rsidR="007A2623" w:rsidRPr="007A2623" w:rsidTr="007A2623">
        <w:trPr>
          <w:trHeight w:val="57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02 1 00 6110 0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6 022,5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6 206,2</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17 3 03 7602 0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5 000,0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142 184,6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160 824,2</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124 231,0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142 489,6</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02 2 02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124 231,0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142 489,6</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02 2 02 7707 0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16 977,1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17 620,8</w:t>
            </w:r>
          </w:p>
        </w:tc>
      </w:tr>
      <w:tr w:rsidR="007A2623" w:rsidRPr="007A2623" w:rsidTr="007A2623">
        <w:trPr>
          <w:trHeight w:val="2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02 2 02 7707 0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16 977,1</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17 620,8</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107 253,9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124 868,8</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02 2 02 7708 0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107 253,9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124 868,8</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17 833,6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18 214,6</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lastRenderedPageBreak/>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17 833,6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18 214,6</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8 833,6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10 624,8</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8 833,6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10 624,8</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7 589,8</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7 589,8</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12 0 00 4209 0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12 0 00 4209 0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"Доступная среда"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Дополнительное образование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31 773,4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33 063,2</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31 773,4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33 063,2</w:t>
            </w:r>
          </w:p>
        </w:tc>
      </w:tr>
      <w:tr w:rsidR="007A2623" w:rsidRPr="007A2623" w:rsidTr="007A2623">
        <w:trPr>
          <w:trHeight w:val="54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31 773,4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33 063,2</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30 773,4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32 063,2</w:t>
            </w:r>
          </w:p>
        </w:tc>
      </w:tr>
      <w:tr w:rsidR="007A2623" w:rsidRPr="007A2623" w:rsidTr="007A2623">
        <w:trPr>
          <w:trHeight w:val="52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02 2 00 6108 0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30 773,4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32 063,2</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265,6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275,5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"Духовно-нравственное воспитание детей и молодежи в Ардатовском муниципальном районе" на 2016 - 2020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духовно-нравственному воспитанию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02 3 00 4229 0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02 3 00 4229 0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270,5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lastRenderedPageBreak/>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260,6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270,5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по проведению оздоровительной кампании детей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02 2 05 4203 0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02 2 05 4203 0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99,3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79,3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930,0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694,8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694,8</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209,8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209,8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90 1 00 6112 00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36 715,0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38 485,4</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31 195,6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32 582,9</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19 163,7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19 393,9</w:t>
            </w:r>
          </w:p>
        </w:tc>
      </w:tr>
      <w:tr w:rsidR="007A2623" w:rsidRPr="007A2623" w:rsidTr="007A2623">
        <w:trPr>
          <w:trHeight w:val="5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19 163,7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19 393,9</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12 031,9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13 189,0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05 0 00 6116 0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12 031,9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13 189,0</w:t>
            </w:r>
          </w:p>
        </w:tc>
      </w:tr>
      <w:tr w:rsidR="007A2623" w:rsidRPr="007A2623" w:rsidTr="007A2623">
        <w:trPr>
          <w:trHeight w:val="96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05 0 00 7602 0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616,9</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1 000,0</w:t>
            </w:r>
          </w:p>
        </w:tc>
      </w:tr>
      <w:tr w:rsidR="007A2623" w:rsidRPr="007A2623" w:rsidTr="007A2623">
        <w:trPr>
          <w:trHeight w:val="27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4 902,5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3 760,6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3 760,6</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1 135,7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1 135,7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6,2</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13 737,0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13 740,4</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2 655,3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2 740,3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2 655,3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2 740,3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2 655,3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2 740,3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89 1 00 0301 0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2 655,3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2 740,3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89 1 00 0301 0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2 655,3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2 740,3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252,3</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04 3 01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480"/>
        </w:trPr>
        <w:tc>
          <w:tcPr>
            <w:tcW w:w="4537"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04 3 01 0205 0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04 3 01 0205 0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825"/>
        </w:trPr>
        <w:tc>
          <w:tcPr>
            <w:tcW w:w="453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480"/>
        </w:trPr>
        <w:tc>
          <w:tcPr>
            <w:tcW w:w="45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i/>
                <w:iCs/>
                <w:sz w:val="18"/>
                <w:szCs w:val="18"/>
              </w:rPr>
            </w:pPr>
            <w:r w:rsidRPr="007A2623">
              <w:rPr>
                <w:rFonts w:ascii="Times New Roman" w:eastAsia="Times New Roman" w:hAnsi="Times New Roman" w:cs="Times New Roman"/>
                <w:i/>
                <w:i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22 0 00 0204 0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220 00 0204 0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22 0 00 0204 0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220 00 0204 0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150,0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89 1 00 7706 0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2,3</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10 829,4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10 747,8</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10 829,4</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10 747,8</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8 165,8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8 165,8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8 165,8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120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8 165,8</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8 084,2</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5 913,2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5 798,3</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2 252,6</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2 285,9</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r>
      <w:tr w:rsidR="007A2623" w:rsidRPr="007A2623" w:rsidTr="007A2623">
        <w:trPr>
          <w:trHeight w:val="72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04 1 03 5082 0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04 1 03 5082 0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2 468,7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228,5</w:t>
            </w:r>
          </w:p>
        </w:tc>
      </w:tr>
      <w:tr w:rsidR="007A2623" w:rsidRPr="007A2623" w:rsidTr="007A2623">
        <w:trPr>
          <w:trHeight w:val="63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228,5</w:t>
            </w:r>
          </w:p>
        </w:tc>
      </w:tr>
      <w:tr w:rsidR="007A2623" w:rsidRPr="007A2623" w:rsidTr="007A2623">
        <w:trPr>
          <w:trHeight w:val="255"/>
        </w:trPr>
        <w:tc>
          <w:tcPr>
            <w:tcW w:w="4537"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228,5</w:t>
            </w:r>
          </w:p>
        </w:tc>
      </w:tr>
      <w:tr w:rsidR="007A2623" w:rsidRPr="007A2623" w:rsidTr="007A2623">
        <w:trPr>
          <w:trHeight w:val="255"/>
        </w:trPr>
        <w:tc>
          <w:tcPr>
            <w:tcW w:w="4537"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228,5</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180,2</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188,5</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40,0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89 1 00 9101 0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89 1 00 9101 0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1 100,0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89 1 00 4124 0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200,0</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Межбюджетные трансферты общего характера бюджетам субъектов Российской Федерации и </w:t>
            </w:r>
            <w:r w:rsidRPr="007A2623">
              <w:rPr>
                <w:rFonts w:ascii="Times New Roman" w:eastAsia="Times New Roman" w:hAnsi="Times New Roman" w:cs="Times New Roman"/>
                <w:b/>
                <w:bCs/>
                <w:sz w:val="18"/>
                <w:szCs w:val="18"/>
              </w:rPr>
              <w:lastRenderedPageBreak/>
              <w:t>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480"/>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lastRenderedPageBreak/>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49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1737710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Дотации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1737710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5,7</w:t>
            </w:r>
          </w:p>
        </w:tc>
      </w:tr>
      <w:tr w:rsidR="007A2623" w:rsidRPr="007A2623" w:rsidTr="007A2623">
        <w:trPr>
          <w:trHeight w:val="255"/>
        </w:trPr>
        <w:tc>
          <w:tcPr>
            <w:tcW w:w="4537"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Условно-утверждаемые расходы</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99</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13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00 0 00 0000 0</w:t>
            </w:r>
          </w:p>
        </w:tc>
        <w:tc>
          <w:tcPr>
            <w:tcW w:w="4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263"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42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477" w:type="dxa"/>
        <w:tblInd w:w="-601" w:type="dxa"/>
        <w:tblLook w:val="04A0"/>
      </w:tblPr>
      <w:tblGrid>
        <w:gridCol w:w="5245"/>
        <w:gridCol w:w="600"/>
        <w:gridCol w:w="700"/>
        <w:gridCol w:w="580"/>
        <w:gridCol w:w="1240"/>
        <w:gridCol w:w="540"/>
        <w:gridCol w:w="261"/>
        <w:gridCol w:w="1311"/>
      </w:tblGrid>
      <w:tr w:rsidR="007A2623" w:rsidRPr="007A2623" w:rsidTr="007A2623">
        <w:trPr>
          <w:trHeight w:val="255"/>
        </w:trPr>
        <w:tc>
          <w:tcPr>
            <w:tcW w:w="524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3352" w:type="dxa"/>
            <w:gridSpan w:val="4"/>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Приложение 10</w:t>
            </w:r>
          </w:p>
        </w:tc>
      </w:tr>
      <w:tr w:rsidR="007A2623" w:rsidRPr="007A2623" w:rsidTr="007A2623">
        <w:trPr>
          <w:trHeight w:val="1305"/>
        </w:trPr>
        <w:tc>
          <w:tcPr>
            <w:tcW w:w="524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3352" w:type="dxa"/>
            <w:gridSpan w:val="4"/>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1305"/>
        </w:trPr>
        <w:tc>
          <w:tcPr>
            <w:tcW w:w="524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1311"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r>
      <w:tr w:rsidR="007A2623" w:rsidRPr="007A2623" w:rsidTr="007A2623">
        <w:trPr>
          <w:trHeight w:val="645"/>
        </w:trPr>
        <w:tc>
          <w:tcPr>
            <w:tcW w:w="10477" w:type="dxa"/>
            <w:gridSpan w:val="8"/>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rPr>
            </w:pPr>
            <w:r w:rsidRPr="007A2623">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НА 2019 ГОД</w:t>
            </w:r>
          </w:p>
        </w:tc>
      </w:tr>
      <w:tr w:rsidR="007A2623" w:rsidRPr="007A2623" w:rsidTr="007A2623">
        <w:trPr>
          <w:trHeight w:val="255"/>
        </w:trPr>
        <w:tc>
          <w:tcPr>
            <w:tcW w:w="5245"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31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r>
      <w:tr w:rsidR="007A2623" w:rsidRPr="007A2623" w:rsidTr="007A2623">
        <w:trPr>
          <w:trHeight w:val="255"/>
        </w:trPr>
        <w:tc>
          <w:tcPr>
            <w:tcW w:w="5245"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31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(тыс.руб)</w:t>
            </w:r>
          </w:p>
        </w:tc>
      </w:tr>
      <w:tr w:rsidR="007A2623" w:rsidRPr="007A2623" w:rsidTr="007A2623">
        <w:trPr>
          <w:trHeight w:val="255"/>
        </w:trPr>
        <w:tc>
          <w:tcPr>
            <w:tcW w:w="52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Сумма</w:t>
            </w:r>
          </w:p>
        </w:tc>
      </w:tr>
      <w:tr w:rsidR="007A2623" w:rsidRPr="007A2623" w:rsidTr="007A2623">
        <w:trPr>
          <w:trHeight w:val="255"/>
        </w:trPr>
        <w:tc>
          <w:tcPr>
            <w:tcW w:w="5245"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328 901,5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35 946,0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10 440,2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967,4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8 480,6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7 401,3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4 797,3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3 283,0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71,5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287,4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287,4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01 0 00 41000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Реализация государственных полномочий по образованию, материально-техническому и организационному </w:t>
            </w:r>
            <w:r w:rsidRPr="007A2623">
              <w:rPr>
                <w:rFonts w:ascii="Times New Roman" w:eastAsia="Times New Roman" w:hAnsi="Times New Roman" w:cs="Times New Roman"/>
                <w:b/>
                <w:bCs/>
                <w:sz w:val="18"/>
                <w:szCs w:val="18"/>
              </w:rPr>
              <w:lastRenderedPageBreak/>
              <w:t>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Распоряжение земельными участками, гос.собственность на </w:t>
            </w:r>
            <w:r w:rsidRPr="007A2623">
              <w:rPr>
                <w:rFonts w:ascii="Times New Roman" w:eastAsia="Times New Roman" w:hAnsi="Times New Roman" w:cs="Times New Roman"/>
                <w:b/>
                <w:bCs/>
                <w:sz w:val="18"/>
                <w:szCs w:val="18"/>
              </w:rPr>
              <w:lastRenderedPageBreak/>
              <w:t>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8 91 00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89 1 00 41220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2 113,4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2 033,4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2 033,4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2 033,4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2 033,4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1 160,3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350,4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519,1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519,1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19 0 04 4230 0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19 0 00 4230 0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8 035,8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1 435,0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1 435,0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1 435,0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Реализация государственных полномочий по </w:t>
            </w:r>
            <w:r w:rsidRPr="007A2623">
              <w:rPr>
                <w:rFonts w:ascii="Times New Roman" w:eastAsia="Times New Roman" w:hAnsi="Times New Roman" w:cs="Times New Roman"/>
                <w:b/>
                <w:bCs/>
                <w:sz w:val="18"/>
                <w:szCs w:val="18"/>
              </w:rPr>
              <w:lastRenderedPageBreak/>
              <w:t>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09 В 02 7720 </w:t>
            </w:r>
            <w:r w:rsidRPr="007A2623">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09 2 05</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7619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7619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L619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L619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4 786,3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97,2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02 1 01 2500 0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02 1 01 2500 0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97,2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02 3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22 3 00 4229 0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22 3 00 4229 0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89 1 00 2500 0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89 1 00 2500 0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13 587,1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L020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L020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10 766,8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10 766,8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5 158,2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2 926,0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Обеспечение предоставления жилых помещениий детям-сиротам и детям,оставшимся без попечения родителей,лицам из числа по договорам найма </w:t>
            </w:r>
            <w:r w:rsidRPr="007A2623">
              <w:rPr>
                <w:rFonts w:ascii="Times New Roman" w:eastAsia="Times New Roman" w:hAnsi="Times New Roman" w:cs="Times New Roman"/>
                <w:b/>
                <w:bCs/>
                <w:sz w:val="18"/>
                <w:szCs w:val="18"/>
              </w:rPr>
              <w:lastRenderedPageBreak/>
              <w:t>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Субвенция на осуществление гос.полномочий по назначению и предоставлениюединовременной денежной выплаты на капитальный ремонт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06 1 04</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06 1 04 4204 0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06 1 04 4204 0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292 955,5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w:t>
            </w:r>
            <w:r w:rsidRPr="007A2623">
              <w:rPr>
                <w:rFonts w:ascii="Times New Roman" w:eastAsia="Times New Roman" w:hAnsi="Times New Roman" w:cs="Times New Roman"/>
                <w:b/>
                <w:bCs/>
                <w:sz w:val="18"/>
                <w:szCs w:val="18"/>
              </w:rPr>
              <w:lastRenderedPageBreak/>
              <w:t xml:space="preserve">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1 584,6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17 1 01 4000 0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1 584,6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1 140,0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2 443,4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1 297,1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1 297,1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10 215,2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89 1 00 6102 </w:t>
            </w:r>
            <w:r w:rsidRPr="007A2623">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3 558,6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2 718,1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839,9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1 754,1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1 754,1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4 896,3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3 760,6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1 135,7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90 1 00 6104 0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4 776,4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Не программные расходы в рамках обеспечения деятельности главных распорядителей бюджетных средств </w:t>
            </w:r>
            <w:r w:rsidRPr="007A2623">
              <w:rPr>
                <w:rFonts w:ascii="Times New Roman" w:eastAsia="Times New Roman" w:hAnsi="Times New Roman" w:cs="Times New Roman"/>
                <w:b/>
                <w:bCs/>
                <w:sz w:val="18"/>
                <w:szCs w:val="18"/>
              </w:rPr>
              <w:lastRenderedPageBreak/>
              <w:t>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22 0 02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R018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R018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L018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235 471,8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65 721,1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6 037,1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6 037,1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6 037,1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6 037,1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w:t>
            </w:r>
            <w:r w:rsidRPr="007A2623">
              <w:rPr>
                <w:rFonts w:ascii="Times New Roman" w:eastAsia="Times New Roman" w:hAnsi="Times New Roman" w:cs="Times New Roman"/>
                <w:b/>
                <w:bCs/>
                <w:sz w:val="18"/>
                <w:szCs w:val="18"/>
              </w:rPr>
              <w:lastRenderedPageBreak/>
              <w:t>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R5580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138 068,5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119 862,7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119 862,7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02 2 02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119862,70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16321,90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16321,90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103 540,8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103 540,8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8 085,8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8 085,8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8 085,8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8 085,8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подведомственных учреждений (МТБ)</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S6050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00 S6050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30 593,5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16 723,7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3 656,9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10 212,9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Иные закупки товаров, работ и услуг для обеспечения </w:t>
            </w:r>
            <w:r w:rsidRPr="007A2623">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02 2 05 4203 </w:t>
            </w:r>
            <w:r w:rsidRPr="007A2623">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18 719,0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18 719,0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18 719,0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13 814,5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13 814,5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13 814,5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13 814,5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7A2623">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05 0 00 7601 0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4 904,5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L610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L610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Государственная программа повышения эффективности </w:t>
            </w:r>
            <w:r w:rsidRPr="007A2623">
              <w:rPr>
                <w:rFonts w:ascii="Times New Roman" w:eastAsia="Times New Roman" w:hAnsi="Times New Roman" w:cs="Times New Roman"/>
                <w:b/>
                <w:bCs/>
                <w:sz w:val="18"/>
                <w:szCs w:val="18"/>
              </w:rPr>
              <w:lastRenderedPageBreak/>
              <w:t>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5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31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bl>
    <w:p w:rsidR="00746EFB" w:rsidRDefault="00746EFB" w:rsidP="00746EFB">
      <w:pPr>
        <w:spacing w:after="0" w:line="240" w:lineRule="auto"/>
        <w:ind w:firstLine="720"/>
        <w:jc w:val="right"/>
        <w:rPr>
          <w:rFonts w:ascii="Times New Roman" w:hAnsi="Times New Roman" w:cs="Times New Roman"/>
          <w:bCs/>
          <w:sz w:val="24"/>
          <w:szCs w:val="24"/>
        </w:rPr>
      </w:pPr>
    </w:p>
    <w:tbl>
      <w:tblPr>
        <w:tblW w:w="10490" w:type="dxa"/>
        <w:tblInd w:w="-601" w:type="dxa"/>
        <w:tblLayout w:type="fixed"/>
        <w:tblLook w:val="04A0"/>
      </w:tblPr>
      <w:tblGrid>
        <w:gridCol w:w="5245"/>
        <w:gridCol w:w="600"/>
        <w:gridCol w:w="700"/>
        <w:gridCol w:w="580"/>
        <w:gridCol w:w="638"/>
        <w:gridCol w:w="452"/>
        <w:gridCol w:w="261"/>
        <w:gridCol w:w="1022"/>
        <w:gridCol w:w="992"/>
      </w:tblGrid>
      <w:tr w:rsidR="007A2623" w:rsidRPr="007A2623" w:rsidTr="007A2623">
        <w:trPr>
          <w:trHeight w:val="255"/>
        </w:trPr>
        <w:tc>
          <w:tcPr>
            <w:tcW w:w="524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2373" w:type="dxa"/>
            <w:gridSpan w:val="4"/>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Приложение 11</w:t>
            </w:r>
          </w:p>
        </w:tc>
        <w:tc>
          <w:tcPr>
            <w:tcW w:w="99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r>
      <w:tr w:rsidR="007A2623" w:rsidRPr="007A2623" w:rsidTr="007A2623">
        <w:trPr>
          <w:trHeight w:val="960"/>
        </w:trPr>
        <w:tc>
          <w:tcPr>
            <w:tcW w:w="5245"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3365" w:type="dxa"/>
            <w:gridSpan w:val="5"/>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645"/>
        </w:trPr>
        <w:tc>
          <w:tcPr>
            <w:tcW w:w="9498" w:type="dxa"/>
            <w:gridSpan w:val="8"/>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rPr>
            </w:pPr>
            <w:r w:rsidRPr="007A2623">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НА 2020 - 2021 ГГ</w:t>
            </w:r>
          </w:p>
        </w:tc>
        <w:tc>
          <w:tcPr>
            <w:tcW w:w="992"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rPr>
            </w:pPr>
          </w:p>
        </w:tc>
      </w:tr>
      <w:tr w:rsidR="007A2623" w:rsidRPr="007A2623" w:rsidTr="007A2623">
        <w:trPr>
          <w:trHeight w:val="255"/>
        </w:trPr>
        <w:tc>
          <w:tcPr>
            <w:tcW w:w="5245"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45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02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99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r>
      <w:tr w:rsidR="007A2623" w:rsidRPr="007A2623" w:rsidTr="007A2623">
        <w:trPr>
          <w:trHeight w:val="255"/>
        </w:trPr>
        <w:tc>
          <w:tcPr>
            <w:tcW w:w="5245"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45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p>
        </w:tc>
        <w:tc>
          <w:tcPr>
            <w:tcW w:w="102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p>
        </w:tc>
        <w:tc>
          <w:tcPr>
            <w:tcW w:w="99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(тыс.руб)</w:t>
            </w:r>
          </w:p>
        </w:tc>
      </w:tr>
      <w:tr w:rsidR="007A2623" w:rsidRPr="007A2623" w:rsidTr="007A2623">
        <w:trPr>
          <w:trHeight w:val="255"/>
        </w:trPr>
        <w:tc>
          <w:tcPr>
            <w:tcW w:w="52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4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2021</w:t>
            </w:r>
          </w:p>
        </w:tc>
      </w:tr>
      <w:tr w:rsidR="007A2623" w:rsidRPr="007A2623" w:rsidTr="007A2623">
        <w:trPr>
          <w:trHeight w:val="255"/>
        </w:trPr>
        <w:tc>
          <w:tcPr>
            <w:tcW w:w="5245"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345 212,6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376 451,6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38 767,6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42 793,0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10 451,9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10 445,7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967,4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967,4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8 492,3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8 484,2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7 408,6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7 397,9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4 804,6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3 283,0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3 283,0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1 007,9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201,6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72,1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294,1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282,2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294,1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282,2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01 0 00 41000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w:t>
            </w:r>
            <w:r w:rsidRPr="007A2623">
              <w:rPr>
                <w:rFonts w:ascii="Times New Roman" w:eastAsia="Times New Roman" w:hAnsi="Times New Roman" w:cs="Times New Roman"/>
                <w:b/>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05 3 03 7701 </w:t>
            </w:r>
            <w:r w:rsidRPr="007A2623">
              <w:rPr>
                <w:rFonts w:ascii="Times New Roman" w:eastAsia="Times New Roman" w:hAnsi="Times New Roman" w:cs="Times New Roman"/>
                <w:b/>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59,1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59,1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w:t>
            </w:r>
            <w:r w:rsidRPr="007A2623">
              <w:rPr>
                <w:rFonts w:ascii="Times New Roman" w:eastAsia="Times New Roman" w:hAnsi="Times New Roman" w:cs="Times New Roman"/>
                <w:b/>
                <w:bCs/>
                <w:sz w:val="18"/>
                <w:szCs w:val="18"/>
              </w:rPr>
              <w:lastRenderedPageBreak/>
              <w:t>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8 91 00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Судебная система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19 2 03 5120 0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19 2 03 5120 0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проведения выборов и референдумов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Непрограммные расходы в рамках обеспечения деятельности Центральной избирательной комиссии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Проведение выборов в представительные органы муниципального образования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w:t>
            </w:r>
            <w:r w:rsidRPr="007A2623">
              <w:rPr>
                <w:rFonts w:ascii="Times New Roman" w:eastAsia="Times New Roman" w:hAnsi="Times New Roman" w:cs="Times New Roman"/>
                <w:b/>
                <w:bCs/>
                <w:sz w:val="18"/>
                <w:szCs w:val="18"/>
              </w:rPr>
              <w:lastRenderedPageBreak/>
              <w:t>4113 0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810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1 722,3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1 592,7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1 642,3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1 642,3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1 642,3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1 642,3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1 512,7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1 276,1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1 145,4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977,1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876,6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295,2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367,3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19 0 04 4230 0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19 0 00 4230 0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11 075,1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15 221,0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3 572,8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4 439,7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w:t>
            </w:r>
            <w:r w:rsidRPr="007A2623">
              <w:rPr>
                <w:rFonts w:ascii="Times New Roman" w:eastAsia="Times New Roman" w:hAnsi="Times New Roman" w:cs="Times New Roman"/>
                <w:b/>
                <w:bCs/>
                <w:sz w:val="18"/>
                <w:szCs w:val="18"/>
              </w:rPr>
              <w:lastRenderedPageBreak/>
              <w:t>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408,5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408,5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408,5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1 334,5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1 675,7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1 334,5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1 675,7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1 334,5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1 675,7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1 506,5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2 132,6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1 506,5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2 132,6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1 506,5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2 132,6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7 502,3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10 781,3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02 3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22 3 00 4229 0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22 3 00 </w:t>
            </w:r>
            <w:r w:rsidRPr="007A2623">
              <w:rPr>
                <w:rFonts w:ascii="Times New Roman" w:eastAsia="Times New Roman" w:hAnsi="Times New Roman" w:cs="Times New Roman"/>
                <w:b/>
                <w:bCs/>
                <w:sz w:val="18"/>
                <w:szCs w:val="18"/>
              </w:rPr>
              <w:lastRenderedPageBreak/>
              <w:t>4229 0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79,3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13 737,0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13 740,4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89 1 00 7706 </w:t>
            </w:r>
            <w:r w:rsidRPr="007A2623">
              <w:rPr>
                <w:rFonts w:ascii="Times New Roman" w:eastAsia="Times New Roman" w:hAnsi="Times New Roman" w:cs="Times New Roman"/>
                <w:b/>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10 829,4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10 747,8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10 829,4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10 747,8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5 913,2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5 798,3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02 3 03 </w:t>
            </w:r>
            <w:r w:rsidRPr="007A2623">
              <w:rPr>
                <w:rFonts w:ascii="Times New Roman" w:eastAsia="Times New Roman" w:hAnsi="Times New Roman" w:cs="Times New Roman"/>
                <w:b/>
                <w:bCs/>
                <w:sz w:val="18"/>
                <w:szCs w:val="18"/>
              </w:rPr>
              <w:lastRenderedPageBreak/>
              <w:t>7718 0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323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2 252,6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2 285,9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04 1 03 5082 0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04 1 03 5082 0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04 1 03 5082 0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гос.полномочий по назначению и предоставлению единовременной денежной выплаты на капитальный ремонт жилых помещений, единственными соственниками которых являются дети-сироты и дети, оставшиеся без попечения родителей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89 1 00 77110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89 1 00 77110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188,5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306 445,0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333 658,6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2 892,4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2 889,5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2 892,4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1 587,5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1 590,4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17 1 01 4000 0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1 587,5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1 590,4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1 140,0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1 140,0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344,3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344,3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103,2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106,1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96,0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96,0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302,0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3 181,3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2 443,4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2 443,4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737,9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1 289,9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1 317,9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1 289,9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1 317,9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w:t>
            </w:r>
            <w:r w:rsidRPr="007A2623">
              <w:rPr>
                <w:rFonts w:ascii="Times New Roman" w:eastAsia="Times New Roman" w:hAnsi="Times New Roman" w:cs="Times New Roman"/>
                <w:b/>
                <w:bCs/>
                <w:sz w:val="18"/>
                <w:szCs w:val="18"/>
              </w:rPr>
              <w:lastRenderedPageBreak/>
              <w:t>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85</w:t>
            </w:r>
            <w:r w:rsidRPr="007A2623">
              <w:rPr>
                <w:rFonts w:ascii="Times New Roman" w:eastAsia="Times New Roman" w:hAnsi="Times New Roman" w:cs="Times New Roman"/>
                <w:b/>
                <w:bCs/>
                <w:sz w:val="18"/>
                <w:szCs w:val="18"/>
              </w:rPr>
              <w:lastRenderedPageBreak/>
              <w:t>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941,2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903,6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МКУ"Управление по эксплуатации административных зданий муниципальной собственности Ардатовского </w:t>
            </w:r>
            <w:r w:rsidRPr="007A2623">
              <w:rPr>
                <w:rFonts w:ascii="Times New Roman" w:eastAsia="Times New Roman" w:hAnsi="Times New Roman" w:cs="Times New Roman"/>
                <w:b/>
                <w:bCs/>
                <w:sz w:val="18"/>
                <w:szCs w:val="18"/>
              </w:rPr>
              <w:lastRenderedPageBreak/>
              <w:t>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10 276,1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10 344,2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5 373,6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5 441,7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5 373,6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5 441,7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5 373,6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5 441,7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3 621,7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3 621,7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2 781,2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2 781,2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839,9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839,9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1 751,9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1 820,0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1 751,9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1 820,0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4 896,3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4 896,3</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3 760,6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3 760,6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1 135,7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1 135,7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252,8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268,2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252,8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268,2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206,0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62,2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862,8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659,1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Взносы по обязательному социальному страхованию на </w:t>
            </w:r>
            <w:r w:rsidRPr="007A2623">
              <w:rPr>
                <w:rFonts w:ascii="Times New Roman" w:eastAsia="Times New Roman" w:hAnsi="Times New Roman" w:cs="Times New Roman"/>
                <w:b/>
                <w:bCs/>
                <w:sz w:val="18"/>
                <w:szCs w:val="18"/>
              </w:rPr>
              <w:lastRenderedPageBreak/>
              <w:t>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w:t>
            </w:r>
            <w:r w:rsidRPr="007A2623">
              <w:rPr>
                <w:rFonts w:ascii="Times New Roman" w:eastAsia="Times New Roman" w:hAnsi="Times New Roman" w:cs="Times New Roman"/>
                <w:b/>
                <w:bCs/>
                <w:sz w:val="18"/>
                <w:szCs w:val="18"/>
              </w:rPr>
              <w:lastRenderedPageBreak/>
              <w:t>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11</w:t>
            </w:r>
            <w:r w:rsidRPr="007A2623">
              <w:rPr>
                <w:rFonts w:ascii="Times New Roman" w:eastAsia="Times New Roman" w:hAnsi="Times New Roman" w:cs="Times New Roman"/>
                <w:b/>
                <w:bCs/>
                <w:sz w:val="18"/>
                <w:szCs w:val="18"/>
              </w:rPr>
              <w:lastRenderedPageBreak/>
              <w:t>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199,1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38,5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39,7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38,5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39,7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7 492,2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244 422,3</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266 449,6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69 369,4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71 461,0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6 022,5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6 022,5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6 022,5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6 022,5</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6 206,2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142 184,6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160 824,2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124 231,0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142 489,6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124 231,0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142 489,6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02 2 02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124231,0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142489,6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16977,1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17620,8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16977,1</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17620,8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107 253,9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124 868,8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107 253,9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124 868,8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8 833,6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10 624,8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8 833,6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10 624,8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8 833,6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10 624,8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7A2623">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02 2 00 </w:t>
            </w:r>
            <w:r w:rsidRPr="007A2623">
              <w:rPr>
                <w:rFonts w:ascii="Times New Roman" w:eastAsia="Times New Roman" w:hAnsi="Times New Roman" w:cs="Times New Roman"/>
                <w:b/>
                <w:bCs/>
                <w:sz w:val="18"/>
                <w:szCs w:val="18"/>
              </w:rPr>
              <w:lastRenderedPageBreak/>
              <w:t>6109 0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8 833,6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10 624,8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7 589,8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7 589,8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7 589,8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"Доступная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31 773,4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33 063,2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16 253,4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16 867,0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подпрограмма «Развитие системы  дошкольного образования Ардатовского муниципального района » на </w:t>
            </w:r>
            <w:r w:rsidRPr="007A2623">
              <w:rPr>
                <w:rFonts w:ascii="Times New Roman" w:eastAsia="Times New Roman" w:hAnsi="Times New Roman" w:cs="Times New Roman"/>
                <w:b/>
                <w:bCs/>
                <w:sz w:val="18"/>
                <w:szCs w:val="18"/>
              </w:rPr>
              <w:lastRenderedPageBreak/>
              <w:t>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3 805,0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3 957,1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10 715,0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11 239,1</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02 2 05 7617 0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02 2 05 7617 0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02 2 05 7617 0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w:t>
            </w:r>
            <w:r w:rsidRPr="007A2623">
              <w:rPr>
                <w:rFonts w:ascii="Times New Roman" w:eastAsia="Times New Roman" w:hAnsi="Times New Roman" w:cs="Times New Roman"/>
                <w:b/>
                <w:bCs/>
                <w:sz w:val="18"/>
                <w:szCs w:val="18"/>
              </w:rPr>
              <w:lastRenderedPageBreak/>
              <w:t>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89 1 00 6112 </w:t>
            </w:r>
            <w:r w:rsidRPr="007A2623">
              <w:rPr>
                <w:rFonts w:ascii="Times New Roman" w:eastAsia="Times New Roman" w:hAnsi="Times New Roman" w:cs="Times New Roman"/>
                <w:b/>
                <w:bCs/>
                <w:sz w:val="18"/>
                <w:szCs w:val="18"/>
              </w:rPr>
              <w:lastRenderedPageBreak/>
              <w:t>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904,6</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694,8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209,8</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209,8</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19 780,6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19 780,6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19 780,6</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19 163,7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19 163,7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19 163,7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19 163,7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19 393,9</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05 0 00 7602 </w:t>
            </w:r>
            <w:r w:rsidRPr="007A2623">
              <w:rPr>
                <w:rFonts w:ascii="Times New Roman" w:eastAsia="Times New Roman" w:hAnsi="Times New Roman" w:cs="Times New Roman"/>
                <w:b/>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616,9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Условно-утверждаемые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99</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638"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00 0 00 0000 0</w:t>
            </w:r>
          </w:p>
        </w:tc>
        <w:tc>
          <w:tcPr>
            <w:tcW w:w="45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000</w:t>
            </w:r>
          </w:p>
        </w:tc>
        <w:tc>
          <w:tcPr>
            <w:tcW w:w="26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02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bl>
    <w:p w:rsidR="007A2623" w:rsidRDefault="007A2623" w:rsidP="00746EFB">
      <w:pPr>
        <w:spacing w:after="0" w:line="240" w:lineRule="auto"/>
        <w:ind w:firstLine="720"/>
        <w:jc w:val="right"/>
        <w:rPr>
          <w:rFonts w:ascii="Times New Roman" w:hAnsi="Times New Roman" w:cs="Times New Roman"/>
          <w:bCs/>
          <w:sz w:val="24"/>
          <w:szCs w:val="24"/>
        </w:rPr>
      </w:pPr>
    </w:p>
    <w:p w:rsidR="00746EFB" w:rsidRDefault="00746EFB" w:rsidP="00746EFB">
      <w:pPr>
        <w:spacing w:after="0" w:line="240" w:lineRule="auto"/>
        <w:ind w:firstLine="720"/>
        <w:jc w:val="right"/>
        <w:rPr>
          <w:rFonts w:ascii="Times New Roman" w:hAnsi="Times New Roman" w:cs="Times New Roman"/>
          <w:bCs/>
          <w:sz w:val="24"/>
          <w:szCs w:val="24"/>
        </w:rPr>
      </w:pPr>
    </w:p>
    <w:tbl>
      <w:tblPr>
        <w:tblW w:w="10391" w:type="dxa"/>
        <w:tblInd w:w="-601" w:type="dxa"/>
        <w:tblLook w:val="04A0"/>
      </w:tblPr>
      <w:tblGrid>
        <w:gridCol w:w="5671"/>
        <w:gridCol w:w="1280"/>
        <w:gridCol w:w="700"/>
        <w:gridCol w:w="580"/>
        <w:gridCol w:w="600"/>
        <w:gridCol w:w="1560"/>
      </w:tblGrid>
      <w:tr w:rsidR="007A2623" w:rsidRPr="007A2623" w:rsidTr="007A2623">
        <w:trPr>
          <w:trHeight w:val="255"/>
        </w:trPr>
        <w:tc>
          <w:tcPr>
            <w:tcW w:w="567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12</w:t>
            </w: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020"/>
        </w:trPr>
        <w:tc>
          <w:tcPr>
            <w:tcW w:w="567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720" w:type="dxa"/>
            <w:gridSpan w:val="5"/>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85"/>
        </w:trPr>
        <w:tc>
          <w:tcPr>
            <w:tcW w:w="567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380"/>
        </w:trPr>
        <w:tc>
          <w:tcPr>
            <w:tcW w:w="10391" w:type="dxa"/>
            <w:gridSpan w:val="6"/>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2019 ГОД</w:t>
            </w:r>
          </w:p>
        </w:tc>
      </w:tr>
      <w:tr w:rsidR="007A2623" w:rsidRPr="007A2623" w:rsidTr="007A2623">
        <w:trPr>
          <w:trHeight w:val="255"/>
        </w:trPr>
        <w:tc>
          <w:tcPr>
            <w:tcW w:w="5671"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r>
      <w:tr w:rsidR="007A2623" w:rsidRPr="007A2623" w:rsidTr="007A2623">
        <w:trPr>
          <w:trHeight w:val="255"/>
        </w:trPr>
        <w:tc>
          <w:tcPr>
            <w:tcW w:w="5671"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(тыс.руб)</w:t>
            </w:r>
          </w:p>
        </w:tc>
      </w:tr>
      <w:tr w:rsidR="007A2623" w:rsidRPr="007A2623" w:rsidTr="007A2623">
        <w:trPr>
          <w:trHeight w:val="255"/>
        </w:trPr>
        <w:tc>
          <w:tcPr>
            <w:tcW w:w="56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Сумма</w:t>
            </w:r>
          </w:p>
        </w:tc>
      </w:tr>
      <w:tr w:rsidR="007A2623" w:rsidRPr="007A2623" w:rsidTr="007A2623">
        <w:trPr>
          <w:trHeight w:val="255"/>
        </w:trPr>
        <w:tc>
          <w:tcPr>
            <w:tcW w:w="567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328 901,5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01 0 00 41000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242 701,5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11 037,1</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6 037,1</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02 1 01 7610 0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223 384,7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30593,5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8085,8</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54 684,0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119 862,7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16321,90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103 540,8</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государственных услуг </w:t>
            </w:r>
            <w:r w:rsidRPr="007A2623">
              <w:rPr>
                <w:rFonts w:ascii="Times New Roman" w:eastAsia="Times New Roman" w:hAnsi="Times New Roman" w:cs="Times New Roman"/>
                <w:b/>
                <w:bCs/>
                <w:sz w:val="18"/>
                <w:szCs w:val="18"/>
              </w:rPr>
              <w:lastRenderedPageBreak/>
              <w:t>(выполнение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158,7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02 3 00 4229 0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8 274,7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2 537,7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2 487,7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30 225,4</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13 814,5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11 315,9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4 904,5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R610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2 04 L610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211,9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2 915,7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7619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Г 01 L619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2 906,2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542,2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1 435,0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w:t>
            </w:r>
            <w:r w:rsidRPr="007A2623">
              <w:rPr>
                <w:rFonts w:ascii="Times New Roman" w:eastAsia="Times New Roman" w:hAnsi="Times New Roman" w:cs="Times New Roman"/>
                <w:b/>
                <w:bCs/>
                <w:sz w:val="18"/>
                <w:szCs w:val="18"/>
              </w:rPr>
              <w:lastRenderedPageBreak/>
              <w:t>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929,0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2 726,9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10 0 02 6105 0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2 892,3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2 886,6</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438,5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242,7</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w:t>
            </w:r>
            <w:r w:rsidRPr="007A2623">
              <w:rPr>
                <w:rFonts w:ascii="Times New Roman" w:eastAsia="Times New Roman" w:hAnsi="Times New Roman" w:cs="Times New Roman"/>
                <w:b/>
                <w:bCs/>
                <w:sz w:val="18"/>
                <w:szCs w:val="18"/>
              </w:rPr>
              <w:lastRenderedPageBreak/>
              <w:t>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20 0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22 0 00 0204 0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02 L018 3</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92,2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8 660,9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65 1 00 4115 0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506,4</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35 115,5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35 115,5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2 568,0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4 756,4</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Социальная помощь</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194,9</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Исполнение судебных актов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2033,4</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6 251,2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260,5</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899,8</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4 539,2</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Софинансирование мероприятий по разработке проектно-сметной документации на объекты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Дворцы и дома культуры, другие учреждения культуры и средств </w:t>
            </w:r>
            <w:r w:rsidRPr="007A2623">
              <w:rPr>
                <w:rFonts w:ascii="Times New Roman" w:eastAsia="Times New Roman" w:hAnsi="Times New Roman" w:cs="Times New Roman"/>
                <w:b/>
                <w:bCs/>
                <w:sz w:val="18"/>
                <w:szCs w:val="18"/>
              </w:rPr>
              <w:lastRenderedPageBreak/>
              <w:t>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xml:space="preserve">89 1 00 7608 </w:t>
            </w:r>
            <w:r w:rsidRPr="007A2623">
              <w:rPr>
                <w:rFonts w:ascii="Times New Roman" w:eastAsia="Times New Roman" w:hAnsi="Times New Roman" w:cs="Times New Roman"/>
                <w:b/>
                <w:bCs/>
                <w:sz w:val="18"/>
                <w:szCs w:val="18"/>
              </w:rPr>
              <w:lastRenderedPageBreak/>
              <w:t>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343,3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bl>
    <w:p w:rsidR="00746EFB" w:rsidRDefault="00746EFB" w:rsidP="00746EFB">
      <w:pPr>
        <w:spacing w:after="0" w:line="240" w:lineRule="auto"/>
        <w:ind w:firstLine="720"/>
        <w:jc w:val="right"/>
        <w:rPr>
          <w:rFonts w:ascii="Times New Roman" w:hAnsi="Times New Roman" w:cs="Times New Roman"/>
          <w:bCs/>
          <w:sz w:val="24"/>
          <w:szCs w:val="24"/>
        </w:rPr>
      </w:pPr>
    </w:p>
    <w:p w:rsidR="00746EFB" w:rsidRDefault="00746EFB" w:rsidP="00746EFB">
      <w:pPr>
        <w:spacing w:after="0" w:line="240" w:lineRule="auto"/>
        <w:ind w:firstLine="720"/>
        <w:jc w:val="right"/>
        <w:rPr>
          <w:rFonts w:ascii="Times New Roman" w:hAnsi="Times New Roman" w:cs="Times New Roman"/>
          <w:bCs/>
          <w:sz w:val="24"/>
          <w:szCs w:val="24"/>
        </w:rPr>
      </w:pPr>
    </w:p>
    <w:tbl>
      <w:tblPr>
        <w:tblW w:w="10348" w:type="dxa"/>
        <w:tblInd w:w="-601" w:type="dxa"/>
        <w:tblLayout w:type="fixed"/>
        <w:tblLook w:val="04A0"/>
      </w:tblPr>
      <w:tblGrid>
        <w:gridCol w:w="5387"/>
        <w:gridCol w:w="1280"/>
        <w:gridCol w:w="700"/>
        <w:gridCol w:w="580"/>
        <w:gridCol w:w="600"/>
        <w:gridCol w:w="950"/>
        <w:gridCol w:w="851"/>
      </w:tblGrid>
      <w:tr w:rsidR="007A2623" w:rsidRPr="007A2623" w:rsidTr="007A2623">
        <w:trPr>
          <w:trHeight w:val="255"/>
        </w:trPr>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13</w:t>
            </w: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95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855"/>
        </w:trPr>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961" w:type="dxa"/>
            <w:gridSpan w:val="6"/>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85"/>
        </w:trPr>
        <w:tc>
          <w:tcPr>
            <w:tcW w:w="538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950"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380"/>
        </w:trPr>
        <w:tc>
          <w:tcPr>
            <w:tcW w:w="9497" w:type="dxa"/>
            <w:gridSpan w:val="6"/>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2020-2021 ГГ</w:t>
            </w:r>
          </w:p>
        </w:tc>
        <w:tc>
          <w:tcPr>
            <w:tcW w:w="85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r>
      <w:tr w:rsidR="007A2623" w:rsidRPr="007A2623" w:rsidTr="007A2623">
        <w:trPr>
          <w:trHeight w:val="255"/>
        </w:trPr>
        <w:tc>
          <w:tcPr>
            <w:tcW w:w="538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95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r>
      <w:tr w:rsidR="007A2623" w:rsidRPr="007A2623" w:rsidTr="007A2623">
        <w:trPr>
          <w:trHeight w:val="255"/>
        </w:trPr>
        <w:tc>
          <w:tcPr>
            <w:tcW w:w="538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95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(тыс.руб)</w:t>
            </w:r>
          </w:p>
        </w:tc>
      </w:tr>
      <w:tr w:rsidR="007A2623" w:rsidRPr="007A2623" w:rsidTr="007A2623">
        <w:trPr>
          <w:trHeight w:val="255"/>
        </w:trPr>
        <w:tc>
          <w:tcPr>
            <w:tcW w:w="53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Адм</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2021</w:t>
            </w:r>
          </w:p>
        </w:tc>
      </w:tr>
      <w:tr w:rsidR="007A2623" w:rsidRPr="007A2623" w:rsidTr="007A2623">
        <w:trPr>
          <w:trHeight w:val="255"/>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18"/>
                <w:szCs w:val="18"/>
              </w:rPr>
            </w:pP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345 212,6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376 451,6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01 0 00 41000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01 0 00 41250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251 733,9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273 679,8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11 022,5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11 206,2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6 022,5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6 206,2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подпрограмма «Развитие общего образования Ардатовского 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232 349,8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254 193,4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30 773,4</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32 063,2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8 833,6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10 624,8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8 589,8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124 231,0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142 489,6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16 977,1</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17 620,8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107 253,9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124 868,8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02 2 00 7709 0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58 346,9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60 254,8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164,9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171,2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02 3 00 4229 0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8 356,6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8 275,2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8 165,8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8 084,2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A2623">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2 518,7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2 518,7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предоставления жилых помещениий детям-</w:t>
            </w:r>
            <w:r w:rsidRPr="007A2623">
              <w:rPr>
                <w:rFonts w:ascii="Times New Roman" w:eastAsia="Times New Roman" w:hAnsi="Times New Roman" w:cs="Times New Roman"/>
                <w:b/>
                <w:bCs/>
                <w:sz w:val="18"/>
                <w:szCs w:val="18"/>
              </w:rPr>
              <w:lastRenderedPageBreak/>
              <w:t>сиротам и детям,оставшимся без попечения родителей,лицам 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xml:space="preserve">04 1 03 5082 </w:t>
            </w:r>
            <w:r w:rsidRPr="007A2623">
              <w:rPr>
                <w:rFonts w:ascii="Times New Roman" w:eastAsia="Times New Roman" w:hAnsi="Times New Roman" w:cs="Times New Roman"/>
                <w:b/>
                <w:bCs/>
                <w:sz w:val="18"/>
                <w:szCs w:val="18"/>
              </w:rPr>
              <w:lastRenderedPageBreak/>
              <w:t>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2 468,7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32 003,3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33 773,9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19 163,7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19 393,9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12 031,9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13 189,0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616,9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1 000,0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228,5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3 261,9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4 182,2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09 4 03 7712 0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12,4</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7700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3 249,5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4 168,3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408,5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360,0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1 334,5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1 675,7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1 506,5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2 132,6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«Комплексного социально-</w:t>
            </w:r>
            <w:r w:rsidRPr="007A2623">
              <w:rPr>
                <w:rFonts w:ascii="Times New Roman" w:eastAsia="Times New Roman" w:hAnsi="Times New Roman" w:cs="Times New Roman"/>
                <w:b/>
                <w:bCs/>
                <w:sz w:val="18"/>
                <w:szCs w:val="18"/>
              </w:rPr>
              <w:lastRenderedPageBreak/>
              <w:t>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2 720,2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2 739,8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12 0 00 4209 0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2 895,2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2 898,1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2 889,5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2 892,4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1 484,3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103,2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106,1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1 302,0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17 3 03 7710 0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441,5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441,5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439,2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441,5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190,8</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191,0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243,1</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243,3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19 2 03 5120 0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22 0 00 0204 0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27 0 00 4202 0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95,7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99,3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Общее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8 668,2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8 657,5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4 290,9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513,7</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503,0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2 604,0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65 1 00 4114 0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1 259,6</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40 123,1</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46 699,3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40 123,1</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46 699,3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2 655,3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2 740,3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7 472,2</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10 751,2</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Процентные платежи по государственному долгу </w:t>
            </w:r>
            <w:r w:rsidRPr="007A2623">
              <w:rPr>
                <w:rFonts w:ascii="Times New Roman" w:eastAsia="Times New Roman" w:hAnsi="Times New Roman" w:cs="Times New Roman"/>
                <w:b/>
                <w:bCs/>
                <w:sz w:val="18"/>
                <w:szCs w:val="18"/>
              </w:rPr>
              <w:lastRenderedPageBreak/>
              <w:t>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 xml:space="preserve">89 1 00 4124 </w:t>
            </w:r>
            <w:r w:rsidRPr="007A2623">
              <w:rPr>
                <w:rFonts w:ascii="Times New Roman" w:eastAsia="Times New Roman" w:hAnsi="Times New Roman" w:cs="Times New Roman"/>
                <w:b/>
                <w:bCs/>
                <w:sz w:val="18"/>
                <w:szCs w:val="18"/>
              </w:rPr>
              <w:lastRenderedPageBreak/>
              <w:t>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13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330,4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1 642,3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1 512,7</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6 313,4</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6 382,9</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культуры, кинематографии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4 902,5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253,6</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269,1</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901,1</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902,5</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930,0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4 532,0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4 560,0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323,3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271,4</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197,5</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197,8</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2,3</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900</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1 100,0</w:t>
            </w:r>
          </w:p>
        </w:tc>
      </w:tr>
      <w:tr w:rsidR="007A2623" w:rsidRPr="007A2623" w:rsidTr="007A2623">
        <w:trPr>
          <w:trHeight w:val="255"/>
        </w:trPr>
        <w:tc>
          <w:tcPr>
            <w:tcW w:w="5387" w:type="dxa"/>
            <w:tcBorders>
              <w:top w:val="nil"/>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Условно-утверждаемые расходы</w:t>
            </w:r>
          </w:p>
        </w:tc>
        <w:tc>
          <w:tcPr>
            <w:tcW w:w="12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00 0 00 0000 0</w:t>
            </w:r>
          </w:p>
        </w:tc>
        <w:tc>
          <w:tcPr>
            <w:tcW w:w="7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99</w:t>
            </w:r>
          </w:p>
        </w:tc>
        <w:tc>
          <w:tcPr>
            <w:tcW w:w="58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600"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901</w:t>
            </w:r>
          </w:p>
        </w:tc>
        <w:tc>
          <w:tcPr>
            <w:tcW w:w="95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348" w:type="dxa"/>
        <w:tblInd w:w="-601" w:type="dxa"/>
        <w:tblLayout w:type="fixed"/>
        <w:tblLook w:val="04A0"/>
      </w:tblPr>
      <w:tblGrid>
        <w:gridCol w:w="6379"/>
        <w:gridCol w:w="600"/>
        <w:gridCol w:w="640"/>
        <w:gridCol w:w="1340"/>
        <w:gridCol w:w="1389"/>
      </w:tblGrid>
      <w:tr w:rsidR="007A2623" w:rsidRPr="007A2623" w:rsidTr="007A2623">
        <w:trPr>
          <w:trHeight w:val="300"/>
        </w:trPr>
        <w:tc>
          <w:tcPr>
            <w:tcW w:w="6379" w:type="dxa"/>
            <w:tcBorders>
              <w:top w:val="nil"/>
              <w:left w:val="nil"/>
              <w:bottom w:val="nil"/>
              <w:right w:val="nil"/>
            </w:tcBorders>
            <w:shd w:val="clear" w:color="auto" w:fill="auto"/>
            <w:hideMark/>
          </w:tcPr>
          <w:p w:rsidR="007A2623" w:rsidRPr="007A2623" w:rsidRDefault="007A2623" w:rsidP="007A2623">
            <w:pPr>
              <w:spacing w:after="0" w:line="240" w:lineRule="auto"/>
              <w:rPr>
                <w:rFonts w:ascii="Arial" w:eastAsia="Times New Roman" w:hAnsi="Arial" w:cs="Arial"/>
                <w:sz w:val="18"/>
                <w:szCs w:val="18"/>
              </w:rPr>
            </w:pPr>
          </w:p>
        </w:tc>
        <w:tc>
          <w:tcPr>
            <w:tcW w:w="2580" w:type="dxa"/>
            <w:gridSpan w:val="3"/>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14</w:t>
            </w:r>
          </w:p>
        </w:tc>
        <w:tc>
          <w:tcPr>
            <w:tcW w:w="1389"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r>
      <w:tr w:rsidR="007A2623" w:rsidRPr="007A2623" w:rsidTr="007A2623">
        <w:trPr>
          <w:trHeight w:val="300"/>
        </w:trPr>
        <w:tc>
          <w:tcPr>
            <w:tcW w:w="6379"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969" w:type="dxa"/>
            <w:gridSpan w:val="4"/>
            <w:vMerge w:val="restart"/>
            <w:tcBorders>
              <w:top w:val="nil"/>
              <w:left w:val="nil"/>
              <w:bottom w:val="nil"/>
              <w:right w:val="nil"/>
            </w:tcBorders>
            <w:shd w:val="clear" w:color="auto" w:fill="auto"/>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A2623" w:rsidRPr="007A2623" w:rsidTr="007A2623">
        <w:trPr>
          <w:trHeight w:val="300"/>
        </w:trPr>
        <w:tc>
          <w:tcPr>
            <w:tcW w:w="6379"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969" w:type="dxa"/>
            <w:gridSpan w:val="4"/>
            <w:vMerge/>
            <w:tcBorders>
              <w:top w:val="nil"/>
              <w:left w:val="nil"/>
              <w:bottom w:val="nil"/>
              <w:right w:val="nil"/>
            </w:tcBorders>
            <w:vAlign w:val="center"/>
            <w:hideMark/>
          </w:tcPr>
          <w:p w:rsidR="007A2623" w:rsidRPr="007A2623" w:rsidRDefault="007A2623" w:rsidP="007A2623">
            <w:pPr>
              <w:spacing w:after="0" w:line="240" w:lineRule="auto"/>
              <w:rPr>
                <w:rFonts w:ascii="Arial" w:eastAsia="Times New Roman" w:hAnsi="Arial" w:cs="Arial"/>
                <w:sz w:val="18"/>
                <w:szCs w:val="18"/>
              </w:rPr>
            </w:pPr>
          </w:p>
        </w:tc>
      </w:tr>
      <w:tr w:rsidR="007A2623" w:rsidRPr="007A2623" w:rsidTr="007A2623">
        <w:trPr>
          <w:trHeight w:val="600"/>
        </w:trPr>
        <w:tc>
          <w:tcPr>
            <w:tcW w:w="6379"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969" w:type="dxa"/>
            <w:gridSpan w:val="4"/>
            <w:vMerge/>
            <w:tcBorders>
              <w:top w:val="nil"/>
              <w:left w:val="nil"/>
              <w:bottom w:val="nil"/>
              <w:right w:val="nil"/>
            </w:tcBorders>
            <w:vAlign w:val="center"/>
            <w:hideMark/>
          </w:tcPr>
          <w:p w:rsidR="007A2623" w:rsidRPr="007A2623" w:rsidRDefault="007A2623" w:rsidP="007A2623">
            <w:pPr>
              <w:spacing w:after="0" w:line="240" w:lineRule="auto"/>
              <w:rPr>
                <w:rFonts w:ascii="Arial" w:eastAsia="Times New Roman" w:hAnsi="Arial" w:cs="Arial"/>
                <w:sz w:val="18"/>
                <w:szCs w:val="18"/>
              </w:rPr>
            </w:pPr>
          </w:p>
        </w:tc>
      </w:tr>
      <w:tr w:rsidR="007A2623" w:rsidRPr="007A2623" w:rsidTr="007A2623">
        <w:trPr>
          <w:trHeight w:val="315"/>
        </w:trPr>
        <w:tc>
          <w:tcPr>
            <w:tcW w:w="6379"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0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134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1389"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990"/>
        </w:trPr>
        <w:tc>
          <w:tcPr>
            <w:tcW w:w="10348" w:type="dxa"/>
            <w:gridSpan w:val="5"/>
            <w:tcBorders>
              <w:top w:val="nil"/>
              <w:left w:val="nil"/>
              <w:bottom w:val="nil"/>
              <w:right w:val="nil"/>
            </w:tcBorders>
            <w:shd w:val="clear" w:color="000000" w:fill="FFFFFF"/>
            <w:vAlign w:val="bottom"/>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РАСПРЕДЕЛЕНИЕ МУНИЦИПАЛЬНЫХ КАПИТАЛЬНЫХ ВЛОЖЕНИЙ, ФИНАНСИРУЕМЫХ ИЗ РАЙОННОГО БЮДЖЕТА  АРДАТОВСКОГО МУНИЦИПАЛЬНОГО РАЙОНА, НА  2019 ГОД</w:t>
            </w:r>
          </w:p>
        </w:tc>
      </w:tr>
      <w:tr w:rsidR="007A2623" w:rsidRPr="007A2623" w:rsidTr="007A2623">
        <w:trPr>
          <w:trHeight w:val="300"/>
        </w:trPr>
        <w:tc>
          <w:tcPr>
            <w:tcW w:w="6379"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rPr>
            </w:pPr>
            <w:r w:rsidRPr="007A2623">
              <w:rPr>
                <w:rFonts w:ascii="Times New Roman" w:eastAsia="Times New Roman" w:hAnsi="Times New Roman" w:cs="Times New Roman"/>
              </w:rPr>
              <w:t> </w:t>
            </w:r>
          </w:p>
        </w:tc>
        <w:tc>
          <w:tcPr>
            <w:tcW w:w="600"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640"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1340"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1389"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r>
      <w:tr w:rsidR="007A2623" w:rsidRPr="007A2623" w:rsidTr="007A2623">
        <w:trPr>
          <w:trHeight w:val="300"/>
        </w:trPr>
        <w:tc>
          <w:tcPr>
            <w:tcW w:w="63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rPr>
            </w:pPr>
            <w:r w:rsidRPr="007A2623">
              <w:rPr>
                <w:rFonts w:ascii="Arial" w:eastAsia="Times New Roman" w:hAnsi="Arial" w:cs="Arial"/>
                <w:b/>
                <w:bCs/>
              </w:rPr>
              <w:t xml:space="preserve">Наименование </w:t>
            </w:r>
          </w:p>
        </w:tc>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Рз</w:t>
            </w:r>
          </w:p>
        </w:tc>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Пр</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ЦСР</w:t>
            </w:r>
          </w:p>
        </w:tc>
        <w:tc>
          <w:tcPr>
            <w:tcW w:w="138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2019</w:t>
            </w:r>
          </w:p>
        </w:tc>
      </w:tr>
      <w:tr w:rsidR="007A2623" w:rsidRPr="007A2623" w:rsidTr="007A2623">
        <w:trPr>
          <w:trHeight w:val="660"/>
        </w:trPr>
        <w:tc>
          <w:tcPr>
            <w:tcW w:w="6379"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r>
      <w:tr w:rsidR="007A2623" w:rsidRPr="007A2623" w:rsidTr="007A2623">
        <w:trPr>
          <w:trHeight w:val="300"/>
        </w:trPr>
        <w:tc>
          <w:tcPr>
            <w:tcW w:w="6379" w:type="dxa"/>
            <w:tcBorders>
              <w:top w:val="nil"/>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w:t>
            </w:r>
          </w:p>
        </w:tc>
        <w:tc>
          <w:tcPr>
            <w:tcW w:w="60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2</w:t>
            </w:r>
          </w:p>
        </w:tc>
        <w:tc>
          <w:tcPr>
            <w:tcW w:w="6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3</w:t>
            </w:r>
          </w:p>
        </w:tc>
        <w:tc>
          <w:tcPr>
            <w:tcW w:w="13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4</w:t>
            </w:r>
          </w:p>
        </w:tc>
        <w:tc>
          <w:tcPr>
            <w:tcW w:w="1389"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5</w:t>
            </w:r>
          </w:p>
        </w:tc>
      </w:tr>
      <w:tr w:rsidR="007A2623" w:rsidRPr="007A2623" w:rsidTr="007A2623">
        <w:trPr>
          <w:trHeight w:val="375"/>
        </w:trPr>
        <w:tc>
          <w:tcPr>
            <w:tcW w:w="6379" w:type="dxa"/>
            <w:tcBorders>
              <w:top w:val="nil"/>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Всего</w:t>
            </w:r>
          </w:p>
        </w:tc>
        <w:tc>
          <w:tcPr>
            <w:tcW w:w="60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3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389"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2 487,7   </w:t>
            </w:r>
          </w:p>
        </w:tc>
      </w:tr>
      <w:tr w:rsidR="007A2623" w:rsidRPr="007A2623" w:rsidTr="007A2623">
        <w:trPr>
          <w:trHeight w:val="405"/>
        </w:trPr>
        <w:tc>
          <w:tcPr>
            <w:tcW w:w="637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10</w:t>
            </w:r>
          </w:p>
        </w:tc>
        <w:tc>
          <w:tcPr>
            <w:tcW w:w="6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 </w:t>
            </w:r>
          </w:p>
        </w:tc>
        <w:tc>
          <w:tcPr>
            <w:tcW w:w="138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2 487,7   </w:t>
            </w:r>
          </w:p>
        </w:tc>
      </w:tr>
      <w:tr w:rsidR="007A2623" w:rsidRPr="007A2623" w:rsidTr="007A2623">
        <w:trPr>
          <w:trHeight w:val="585"/>
        </w:trPr>
        <w:tc>
          <w:tcPr>
            <w:tcW w:w="637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13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38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2 487,7   </w:t>
            </w:r>
          </w:p>
        </w:tc>
      </w:tr>
      <w:tr w:rsidR="007A2623" w:rsidRPr="007A2623" w:rsidTr="007A2623">
        <w:trPr>
          <w:trHeight w:val="975"/>
        </w:trPr>
        <w:tc>
          <w:tcPr>
            <w:tcW w:w="637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13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38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2 487,7   </w:t>
            </w:r>
          </w:p>
        </w:tc>
      </w:tr>
      <w:tr w:rsidR="007A2623" w:rsidRPr="007A2623" w:rsidTr="007A2623">
        <w:trPr>
          <w:trHeight w:val="525"/>
        </w:trPr>
        <w:tc>
          <w:tcPr>
            <w:tcW w:w="6379"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13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04 1 03R082 0</w:t>
            </w:r>
          </w:p>
        </w:tc>
        <w:tc>
          <w:tcPr>
            <w:tcW w:w="1389"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2 487,7   </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348" w:type="dxa"/>
        <w:tblInd w:w="-601" w:type="dxa"/>
        <w:tblLayout w:type="fixed"/>
        <w:tblLook w:val="04A0"/>
      </w:tblPr>
      <w:tblGrid>
        <w:gridCol w:w="6096"/>
        <w:gridCol w:w="600"/>
        <w:gridCol w:w="640"/>
        <w:gridCol w:w="886"/>
        <w:gridCol w:w="1134"/>
        <w:gridCol w:w="992"/>
      </w:tblGrid>
      <w:tr w:rsidR="007A2623" w:rsidRPr="007A2623" w:rsidTr="007A2623">
        <w:trPr>
          <w:trHeight w:val="300"/>
        </w:trPr>
        <w:tc>
          <w:tcPr>
            <w:tcW w:w="6096" w:type="dxa"/>
            <w:tcBorders>
              <w:top w:val="nil"/>
              <w:left w:val="nil"/>
              <w:bottom w:val="nil"/>
              <w:right w:val="nil"/>
            </w:tcBorders>
            <w:shd w:val="clear" w:color="auto" w:fill="auto"/>
            <w:hideMark/>
          </w:tcPr>
          <w:p w:rsidR="007A2623" w:rsidRPr="007A2623" w:rsidRDefault="007A2623" w:rsidP="007A2623">
            <w:pPr>
              <w:spacing w:after="0" w:line="240" w:lineRule="auto"/>
              <w:rPr>
                <w:rFonts w:ascii="Arial" w:eastAsia="Times New Roman" w:hAnsi="Arial" w:cs="Arial"/>
                <w:sz w:val="18"/>
                <w:szCs w:val="18"/>
              </w:rPr>
            </w:pPr>
          </w:p>
        </w:tc>
        <w:tc>
          <w:tcPr>
            <w:tcW w:w="2126" w:type="dxa"/>
            <w:gridSpan w:val="3"/>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15</w:t>
            </w:r>
          </w:p>
        </w:tc>
        <w:tc>
          <w:tcPr>
            <w:tcW w:w="1134"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sz w:val="20"/>
                <w:szCs w:val="20"/>
              </w:rPr>
            </w:pPr>
          </w:p>
        </w:tc>
      </w:tr>
      <w:tr w:rsidR="007A2623" w:rsidRPr="007A2623" w:rsidTr="007A2623">
        <w:trPr>
          <w:trHeight w:val="300"/>
        </w:trPr>
        <w:tc>
          <w:tcPr>
            <w:tcW w:w="6096"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260" w:type="dxa"/>
            <w:gridSpan w:val="4"/>
            <w:vMerge w:val="restart"/>
            <w:tcBorders>
              <w:top w:val="nil"/>
              <w:left w:val="nil"/>
              <w:bottom w:val="nil"/>
              <w:right w:val="nil"/>
            </w:tcBorders>
            <w:shd w:val="clear" w:color="auto" w:fill="auto"/>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c>
          <w:tcPr>
            <w:tcW w:w="99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300"/>
        </w:trPr>
        <w:tc>
          <w:tcPr>
            <w:tcW w:w="6096"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260" w:type="dxa"/>
            <w:gridSpan w:val="4"/>
            <w:vMerge/>
            <w:tcBorders>
              <w:top w:val="nil"/>
              <w:left w:val="nil"/>
              <w:bottom w:val="nil"/>
              <w:right w:val="nil"/>
            </w:tcBorders>
            <w:vAlign w:val="center"/>
            <w:hideMark/>
          </w:tcPr>
          <w:p w:rsidR="007A2623" w:rsidRPr="007A2623" w:rsidRDefault="007A2623" w:rsidP="007A2623">
            <w:pPr>
              <w:spacing w:after="0" w:line="240" w:lineRule="auto"/>
              <w:rPr>
                <w:rFonts w:ascii="Arial" w:eastAsia="Times New Roman" w:hAnsi="Arial" w:cs="Arial"/>
                <w:sz w:val="18"/>
                <w:szCs w:val="18"/>
              </w:rPr>
            </w:pPr>
          </w:p>
        </w:tc>
        <w:tc>
          <w:tcPr>
            <w:tcW w:w="99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600"/>
        </w:trPr>
        <w:tc>
          <w:tcPr>
            <w:tcW w:w="6096"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3260" w:type="dxa"/>
            <w:gridSpan w:val="4"/>
            <w:vMerge/>
            <w:tcBorders>
              <w:top w:val="nil"/>
              <w:left w:val="nil"/>
              <w:bottom w:val="nil"/>
              <w:right w:val="nil"/>
            </w:tcBorders>
            <w:vAlign w:val="center"/>
            <w:hideMark/>
          </w:tcPr>
          <w:p w:rsidR="007A2623" w:rsidRPr="007A2623" w:rsidRDefault="007A2623" w:rsidP="007A2623">
            <w:pPr>
              <w:spacing w:after="0" w:line="240" w:lineRule="auto"/>
              <w:rPr>
                <w:rFonts w:ascii="Arial" w:eastAsia="Times New Roman" w:hAnsi="Arial" w:cs="Arial"/>
                <w:sz w:val="18"/>
                <w:szCs w:val="18"/>
              </w:rPr>
            </w:pPr>
          </w:p>
        </w:tc>
        <w:tc>
          <w:tcPr>
            <w:tcW w:w="99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315"/>
        </w:trPr>
        <w:tc>
          <w:tcPr>
            <w:tcW w:w="6096"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0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886"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992"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990"/>
        </w:trPr>
        <w:tc>
          <w:tcPr>
            <w:tcW w:w="9356" w:type="dxa"/>
            <w:gridSpan w:val="5"/>
            <w:tcBorders>
              <w:top w:val="nil"/>
              <w:left w:val="nil"/>
              <w:bottom w:val="nil"/>
              <w:right w:val="nil"/>
            </w:tcBorders>
            <w:shd w:val="clear" w:color="000000" w:fill="FFFFFF"/>
            <w:vAlign w:val="bottom"/>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РАСПРЕДЕЛЕНИЕ МУНИЦИПАЛЬНЫХ КАПИТАЛЬНЫХ ВЛОЖЕНИЙ, ФИНАНСИРУЕМЫХ ИЗ РАЙОННОГО БЮДЖЕТА  АРДАТОВСКОГО МУНИЦИПАЛЬНОГО РАЙОНА, НА  2020 -2021 ГОДЫ</w:t>
            </w:r>
          </w:p>
        </w:tc>
        <w:tc>
          <w:tcPr>
            <w:tcW w:w="99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Calibri" w:eastAsia="Times New Roman" w:hAnsi="Calibri" w:cs="Calibri"/>
                <w:color w:val="000000"/>
              </w:rPr>
            </w:pPr>
          </w:p>
        </w:tc>
      </w:tr>
      <w:tr w:rsidR="007A2623" w:rsidRPr="007A2623" w:rsidTr="007A2623">
        <w:trPr>
          <w:trHeight w:val="300"/>
        </w:trPr>
        <w:tc>
          <w:tcPr>
            <w:tcW w:w="6096"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rPr>
            </w:pPr>
            <w:r w:rsidRPr="007A2623">
              <w:rPr>
                <w:rFonts w:ascii="Times New Roman" w:eastAsia="Times New Roman" w:hAnsi="Times New Roman" w:cs="Times New Roman"/>
              </w:rPr>
              <w:t> </w:t>
            </w:r>
          </w:p>
        </w:tc>
        <w:tc>
          <w:tcPr>
            <w:tcW w:w="600"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640"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886"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1134"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c>
          <w:tcPr>
            <w:tcW w:w="992" w:type="dxa"/>
            <w:tcBorders>
              <w:top w:val="nil"/>
              <w:left w:val="nil"/>
              <w:bottom w:val="nil"/>
              <w:right w:val="nil"/>
            </w:tcBorders>
            <w:shd w:val="clear" w:color="000000" w:fill="FFFFFF"/>
            <w:noWrap/>
            <w:vAlign w:val="bottom"/>
            <w:hideMark/>
          </w:tcPr>
          <w:p w:rsidR="007A2623" w:rsidRPr="007A2623" w:rsidRDefault="007A2623" w:rsidP="007A2623">
            <w:pPr>
              <w:spacing w:after="0" w:line="240" w:lineRule="auto"/>
              <w:rPr>
                <w:rFonts w:ascii="Times New Roman" w:eastAsia="Times New Roman" w:hAnsi="Times New Roman" w:cs="Times New Roman"/>
                <w:color w:val="000000"/>
              </w:rPr>
            </w:pPr>
            <w:r w:rsidRPr="007A2623">
              <w:rPr>
                <w:rFonts w:ascii="Times New Roman" w:eastAsia="Times New Roman" w:hAnsi="Times New Roman" w:cs="Times New Roman"/>
                <w:color w:val="000000"/>
              </w:rPr>
              <w:t> </w:t>
            </w:r>
          </w:p>
        </w:tc>
      </w:tr>
      <w:tr w:rsidR="007A2623" w:rsidRPr="007A2623" w:rsidTr="007A2623">
        <w:trPr>
          <w:trHeight w:val="300"/>
        </w:trPr>
        <w:tc>
          <w:tcPr>
            <w:tcW w:w="60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rPr>
            </w:pPr>
            <w:r w:rsidRPr="007A2623">
              <w:rPr>
                <w:rFonts w:ascii="Arial" w:eastAsia="Times New Roman" w:hAnsi="Arial" w:cs="Arial"/>
                <w:b/>
                <w:bCs/>
              </w:rPr>
              <w:t xml:space="preserve">Наименование </w:t>
            </w:r>
          </w:p>
        </w:tc>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Рз</w:t>
            </w:r>
          </w:p>
        </w:tc>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Пр</w:t>
            </w:r>
          </w:p>
        </w:tc>
        <w:tc>
          <w:tcPr>
            <w:tcW w:w="8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ЦСР</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2020</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b/>
                <w:bCs/>
                <w:color w:val="000000"/>
              </w:rPr>
            </w:pPr>
            <w:r w:rsidRPr="007A2623">
              <w:rPr>
                <w:rFonts w:ascii="Arial" w:eastAsia="Times New Roman" w:hAnsi="Arial" w:cs="Arial"/>
                <w:b/>
                <w:bCs/>
                <w:color w:val="000000"/>
              </w:rPr>
              <w:t>2021</w:t>
            </w:r>
          </w:p>
        </w:tc>
      </w:tr>
      <w:tr w:rsidR="007A2623" w:rsidRPr="007A2623" w:rsidTr="007A2623">
        <w:trPr>
          <w:trHeight w:val="660"/>
        </w:trPr>
        <w:tc>
          <w:tcPr>
            <w:tcW w:w="6096"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886"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A2623" w:rsidRPr="007A2623" w:rsidRDefault="007A2623" w:rsidP="007A2623">
            <w:pPr>
              <w:spacing w:after="0" w:line="240" w:lineRule="auto"/>
              <w:rPr>
                <w:rFonts w:ascii="Arial" w:eastAsia="Times New Roman" w:hAnsi="Arial" w:cs="Arial"/>
                <w:b/>
                <w:bCs/>
                <w:color w:val="000000"/>
              </w:rPr>
            </w:pPr>
          </w:p>
        </w:tc>
      </w:tr>
      <w:tr w:rsidR="007A2623" w:rsidRPr="007A2623" w:rsidTr="007A2623">
        <w:trPr>
          <w:trHeight w:val="300"/>
        </w:trPr>
        <w:tc>
          <w:tcPr>
            <w:tcW w:w="6096" w:type="dxa"/>
            <w:tcBorders>
              <w:top w:val="nil"/>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1</w:t>
            </w:r>
          </w:p>
        </w:tc>
        <w:tc>
          <w:tcPr>
            <w:tcW w:w="60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2</w:t>
            </w:r>
          </w:p>
        </w:tc>
        <w:tc>
          <w:tcPr>
            <w:tcW w:w="6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3</w:t>
            </w:r>
          </w:p>
        </w:tc>
        <w:tc>
          <w:tcPr>
            <w:tcW w:w="886"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5</w:t>
            </w:r>
          </w:p>
        </w:tc>
        <w:tc>
          <w:tcPr>
            <w:tcW w:w="992"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5</w:t>
            </w:r>
          </w:p>
        </w:tc>
      </w:tr>
      <w:tr w:rsidR="007A2623" w:rsidRPr="007A2623" w:rsidTr="007A2623">
        <w:trPr>
          <w:trHeight w:val="375"/>
        </w:trPr>
        <w:tc>
          <w:tcPr>
            <w:tcW w:w="6096" w:type="dxa"/>
            <w:tcBorders>
              <w:top w:val="nil"/>
              <w:left w:val="single" w:sz="4" w:space="0" w:color="auto"/>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Всего</w:t>
            </w:r>
          </w:p>
        </w:tc>
        <w:tc>
          <w:tcPr>
            <w:tcW w:w="60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886" w:type="dxa"/>
            <w:tcBorders>
              <w:top w:val="nil"/>
              <w:left w:val="nil"/>
              <w:bottom w:val="single" w:sz="4" w:space="0" w:color="auto"/>
              <w:right w:val="single" w:sz="4" w:space="0" w:color="auto"/>
            </w:tcBorders>
            <w:shd w:val="clear" w:color="000000" w:fill="FFFFFF"/>
            <w:noWrap/>
            <w:vAlign w:val="center"/>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c>
          <w:tcPr>
            <w:tcW w:w="992"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r>
      <w:tr w:rsidR="007A2623" w:rsidRPr="007A2623" w:rsidTr="007A2623">
        <w:trPr>
          <w:trHeight w:val="405"/>
        </w:trPr>
        <w:tc>
          <w:tcPr>
            <w:tcW w:w="6096"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b/>
                <w:bCs/>
                <w:sz w:val="18"/>
                <w:szCs w:val="18"/>
              </w:rPr>
            </w:pPr>
            <w:r w:rsidRPr="007A2623">
              <w:rPr>
                <w:rFonts w:ascii="Arial" w:eastAsia="Times New Roman" w:hAnsi="Arial" w:cs="Arial"/>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10</w:t>
            </w:r>
          </w:p>
        </w:tc>
        <w:tc>
          <w:tcPr>
            <w:tcW w:w="640"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 </w:t>
            </w:r>
          </w:p>
        </w:tc>
        <w:tc>
          <w:tcPr>
            <w:tcW w:w="8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b/>
                <w:bCs/>
                <w:color w:val="000000"/>
                <w:sz w:val="18"/>
                <w:szCs w:val="18"/>
              </w:rPr>
            </w:pPr>
            <w:r w:rsidRPr="007A2623">
              <w:rPr>
                <w:rFonts w:ascii="Arial" w:eastAsia="Times New Roman" w:hAnsi="Arial"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r>
      <w:tr w:rsidR="007A2623" w:rsidRPr="007A2623" w:rsidTr="007A2623">
        <w:trPr>
          <w:trHeight w:val="585"/>
        </w:trPr>
        <w:tc>
          <w:tcPr>
            <w:tcW w:w="6096"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886"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r>
      <w:tr w:rsidR="007A2623" w:rsidRPr="007A2623" w:rsidTr="007A2623">
        <w:trPr>
          <w:trHeight w:val="975"/>
        </w:trPr>
        <w:tc>
          <w:tcPr>
            <w:tcW w:w="6096"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886"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r>
      <w:tr w:rsidR="007A2623" w:rsidRPr="007A2623" w:rsidTr="007A2623">
        <w:trPr>
          <w:trHeight w:val="525"/>
        </w:trPr>
        <w:tc>
          <w:tcPr>
            <w:tcW w:w="6096" w:type="dxa"/>
            <w:tcBorders>
              <w:top w:val="nil"/>
              <w:left w:val="single" w:sz="4" w:space="0" w:color="auto"/>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Arial" w:eastAsia="Times New Roman" w:hAnsi="Arial" w:cs="Arial"/>
                <w:sz w:val="18"/>
                <w:szCs w:val="18"/>
              </w:rPr>
            </w:pPr>
            <w:r w:rsidRPr="007A2623">
              <w:rPr>
                <w:rFonts w:ascii="Arial" w:eastAsia="Times New Roman" w:hAnsi="Arial" w:cs="Arial"/>
                <w:sz w:val="18"/>
                <w:szCs w:val="18"/>
              </w:rPr>
              <w:t>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Arial" w:eastAsia="Times New Roman" w:hAnsi="Arial" w:cs="Arial"/>
                <w:color w:val="000000"/>
                <w:sz w:val="18"/>
                <w:szCs w:val="18"/>
              </w:rPr>
            </w:pPr>
            <w:r w:rsidRPr="007A2623">
              <w:rPr>
                <w:rFonts w:ascii="Arial" w:eastAsia="Times New Roman" w:hAnsi="Arial" w:cs="Arial"/>
                <w:color w:val="000000"/>
                <w:sz w:val="18"/>
                <w:szCs w:val="18"/>
              </w:rPr>
              <w:t>04</w:t>
            </w:r>
          </w:p>
        </w:tc>
        <w:tc>
          <w:tcPr>
            <w:tcW w:w="886"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Arial" w:eastAsia="Times New Roman" w:hAnsi="Arial" w:cs="Arial"/>
                <w:sz w:val="18"/>
                <w:szCs w:val="18"/>
              </w:rPr>
            </w:pPr>
            <w:r w:rsidRPr="007A2623">
              <w:rPr>
                <w:rFonts w:ascii="Arial" w:eastAsia="Times New Roman" w:hAnsi="Arial" w:cs="Arial"/>
                <w:sz w:val="18"/>
                <w:szCs w:val="18"/>
              </w:rPr>
              <w:t>04 1 03 R082 0</w:t>
            </w:r>
          </w:p>
        </w:tc>
        <w:tc>
          <w:tcPr>
            <w:tcW w:w="1134"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c>
          <w:tcPr>
            <w:tcW w:w="99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Arial" w:eastAsia="Times New Roman" w:hAnsi="Arial" w:cs="Arial"/>
                <w:color w:val="000000"/>
                <w:sz w:val="18"/>
                <w:szCs w:val="18"/>
              </w:rPr>
            </w:pPr>
            <w:r w:rsidRPr="007A2623">
              <w:rPr>
                <w:rFonts w:ascii="Arial" w:eastAsia="Times New Roman" w:hAnsi="Arial" w:cs="Arial"/>
                <w:color w:val="000000"/>
                <w:sz w:val="18"/>
                <w:szCs w:val="18"/>
              </w:rPr>
              <w:t xml:space="preserve">                  2 468,7   </w:t>
            </w:r>
          </w:p>
        </w:tc>
      </w:tr>
    </w:tbl>
    <w:p w:rsidR="007A2623" w:rsidRDefault="007A2623" w:rsidP="00746EFB">
      <w:pPr>
        <w:spacing w:after="0" w:line="240" w:lineRule="auto"/>
        <w:ind w:firstLine="720"/>
        <w:jc w:val="right"/>
        <w:rPr>
          <w:rFonts w:ascii="Times New Roman" w:hAnsi="Times New Roman" w:cs="Times New Roman"/>
          <w:bCs/>
          <w:sz w:val="24"/>
          <w:szCs w:val="24"/>
        </w:rPr>
      </w:pPr>
    </w:p>
    <w:p w:rsidR="007A2623" w:rsidRDefault="007A2623" w:rsidP="00746EFB">
      <w:pPr>
        <w:spacing w:after="0" w:line="240" w:lineRule="auto"/>
        <w:ind w:firstLine="720"/>
        <w:jc w:val="right"/>
        <w:rPr>
          <w:rFonts w:ascii="Times New Roman" w:hAnsi="Times New Roman" w:cs="Times New Roman"/>
          <w:bCs/>
          <w:sz w:val="24"/>
          <w:szCs w:val="24"/>
        </w:rPr>
      </w:pPr>
    </w:p>
    <w:tbl>
      <w:tblPr>
        <w:tblW w:w="10231" w:type="dxa"/>
        <w:tblInd w:w="-601" w:type="dxa"/>
        <w:tblLook w:val="04A0"/>
      </w:tblPr>
      <w:tblGrid>
        <w:gridCol w:w="760"/>
        <w:gridCol w:w="5052"/>
        <w:gridCol w:w="1560"/>
        <w:gridCol w:w="1559"/>
        <w:gridCol w:w="1300"/>
      </w:tblGrid>
      <w:tr w:rsidR="007A2623" w:rsidRPr="007A2623" w:rsidTr="007A2623">
        <w:trPr>
          <w:trHeight w:val="25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052"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16</w:t>
            </w:r>
          </w:p>
        </w:tc>
        <w:tc>
          <w:tcPr>
            <w:tcW w:w="1559"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33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052"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419" w:type="dxa"/>
            <w:gridSpan w:val="3"/>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990"/>
        </w:trPr>
        <w:tc>
          <w:tcPr>
            <w:tcW w:w="10231" w:type="dxa"/>
            <w:gridSpan w:val="5"/>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xml:space="preserve"> РАСПРЕДЕЛЕНИЕ </w:t>
            </w:r>
            <w:r w:rsidRPr="007A2623">
              <w:rPr>
                <w:rFonts w:ascii="Times New Roman" w:eastAsia="Times New Roman" w:hAnsi="Times New Roman" w:cs="Times New Roman"/>
                <w:sz w:val="24"/>
                <w:szCs w:val="24"/>
              </w:rPr>
              <w:br/>
              <w:t>ДОТАЦИЙ НА ВЫРАВНИВАНИЕ БЮДЖЕТНОЙ ОБЕСПЕЧЕННОСТИ ПОСЕЛЕНИЙ НА 2019 ГОД И НА ПЛАНОВЫЙ ПЕРИОД 2020 И 2021 ГОДОВ</w:t>
            </w:r>
          </w:p>
        </w:tc>
      </w:tr>
      <w:tr w:rsidR="007A2623" w:rsidRPr="007A2623" w:rsidTr="007A2623">
        <w:trPr>
          <w:trHeight w:val="255"/>
        </w:trPr>
        <w:tc>
          <w:tcPr>
            <w:tcW w:w="7372" w:type="dxa"/>
            <w:gridSpan w:val="3"/>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25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052"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(тыс.руб) </w:t>
            </w:r>
          </w:p>
        </w:tc>
      </w:tr>
      <w:tr w:rsidR="007A2623" w:rsidRPr="007A2623" w:rsidTr="007A2623">
        <w:trPr>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Код </w:t>
            </w:r>
          </w:p>
        </w:tc>
        <w:tc>
          <w:tcPr>
            <w:tcW w:w="5052"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Муниципальное образование </w:t>
            </w:r>
          </w:p>
        </w:tc>
        <w:tc>
          <w:tcPr>
            <w:tcW w:w="1560"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2019</w:t>
            </w:r>
          </w:p>
        </w:tc>
        <w:tc>
          <w:tcPr>
            <w:tcW w:w="1559"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2020</w:t>
            </w:r>
          </w:p>
        </w:tc>
        <w:tc>
          <w:tcPr>
            <w:tcW w:w="1300"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2021</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Ардатовское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Баевское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3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Городское поселение г.Ардатов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4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Каласевское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5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Кельвядинское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6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Кечушевское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7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Куракинское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8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Кученяевское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9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Луньго - Майданское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10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Манадышнское №2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11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Лесозаводское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12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Низовское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13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Октябрьское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14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Пиксясинское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15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Редкодубское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16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Силинское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17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Солдатское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45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18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Городское поселение рабочий поселок Тургенево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19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Турдаковское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20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Урусовское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21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Чукальское сельское поселение  </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0,3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w:t>
            </w:r>
          </w:p>
        </w:tc>
        <w:tc>
          <w:tcPr>
            <w:tcW w:w="5052"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ИТОГО</w:t>
            </w:r>
          </w:p>
        </w:tc>
        <w:tc>
          <w:tcPr>
            <w:tcW w:w="156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5,7   </w:t>
            </w:r>
          </w:p>
        </w:tc>
        <w:tc>
          <w:tcPr>
            <w:tcW w:w="1559"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5,7   </w:t>
            </w:r>
          </w:p>
        </w:tc>
        <w:tc>
          <w:tcPr>
            <w:tcW w:w="130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5,7   </w:t>
            </w:r>
          </w:p>
        </w:tc>
      </w:tr>
    </w:tbl>
    <w:p w:rsidR="007A2623" w:rsidRDefault="007A2623" w:rsidP="00746EFB">
      <w:pPr>
        <w:spacing w:after="0" w:line="240" w:lineRule="auto"/>
        <w:ind w:firstLine="720"/>
        <w:jc w:val="right"/>
        <w:rPr>
          <w:rFonts w:ascii="Times New Roman" w:hAnsi="Times New Roman" w:cs="Times New Roman"/>
          <w:bCs/>
          <w:sz w:val="24"/>
          <w:szCs w:val="24"/>
        </w:rPr>
      </w:pPr>
    </w:p>
    <w:p w:rsidR="007A2623" w:rsidRDefault="007A2623" w:rsidP="00746EFB">
      <w:pPr>
        <w:spacing w:after="0" w:line="240" w:lineRule="auto"/>
        <w:ind w:firstLine="720"/>
        <w:jc w:val="right"/>
        <w:rPr>
          <w:rFonts w:ascii="Times New Roman" w:hAnsi="Times New Roman" w:cs="Times New Roman"/>
          <w:bCs/>
          <w:sz w:val="24"/>
          <w:szCs w:val="24"/>
        </w:rPr>
      </w:pPr>
    </w:p>
    <w:tbl>
      <w:tblPr>
        <w:tblW w:w="10490" w:type="dxa"/>
        <w:tblInd w:w="-601" w:type="dxa"/>
        <w:tblLayout w:type="fixed"/>
        <w:tblLook w:val="04A0"/>
      </w:tblPr>
      <w:tblGrid>
        <w:gridCol w:w="760"/>
        <w:gridCol w:w="5320"/>
        <w:gridCol w:w="1717"/>
        <w:gridCol w:w="1553"/>
        <w:gridCol w:w="1140"/>
      </w:tblGrid>
      <w:tr w:rsidR="007A2623" w:rsidRPr="007A2623" w:rsidTr="007A2623">
        <w:trPr>
          <w:trHeight w:val="25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32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71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17</w:t>
            </w:r>
          </w:p>
        </w:tc>
        <w:tc>
          <w:tcPr>
            <w:tcW w:w="1553"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14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33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32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410" w:type="dxa"/>
            <w:gridSpan w:val="3"/>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990"/>
        </w:trPr>
        <w:tc>
          <w:tcPr>
            <w:tcW w:w="10490" w:type="dxa"/>
            <w:gridSpan w:val="5"/>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xml:space="preserve">   РАСПРЕДЕЛЕНИЕ ФИНАНСОВОЙ ПОМОЩИ НА КАПИТАЛЬНЫЙ РЕМОНТ И РЕМОНТ АВТОМОБИЛЬНЫХ ДОРОГ ОБЩЕГО ПОЛЬЗОВАНИЯ МЕСТНОГО ЗНАЧЕНИЯ ПОСЕЛЕНИЯ на 2019 год и плановый период 2020 и 2021 годов</w:t>
            </w:r>
          </w:p>
        </w:tc>
      </w:tr>
      <w:tr w:rsidR="007A2623" w:rsidRPr="007A2623" w:rsidTr="007A2623">
        <w:trPr>
          <w:trHeight w:val="255"/>
        </w:trPr>
        <w:tc>
          <w:tcPr>
            <w:tcW w:w="7797" w:type="dxa"/>
            <w:gridSpan w:val="3"/>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p>
        </w:tc>
        <w:tc>
          <w:tcPr>
            <w:tcW w:w="1553"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14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255"/>
        </w:trPr>
        <w:tc>
          <w:tcPr>
            <w:tcW w:w="76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532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717"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553" w:type="dxa"/>
            <w:tcBorders>
              <w:top w:val="nil"/>
              <w:left w:val="nil"/>
              <w:bottom w:val="nil"/>
              <w:right w:val="nil"/>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1140" w:type="dxa"/>
            <w:tcBorders>
              <w:top w:val="nil"/>
              <w:left w:val="nil"/>
              <w:bottom w:val="nil"/>
              <w:right w:val="nil"/>
            </w:tcBorders>
            <w:shd w:val="clear" w:color="auto" w:fill="auto"/>
            <w:vAlign w:val="center"/>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(тыс.руб) </w:t>
            </w:r>
          </w:p>
        </w:tc>
      </w:tr>
      <w:tr w:rsidR="007A2623" w:rsidRPr="007A2623" w:rsidTr="007A2623">
        <w:trPr>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Код </w:t>
            </w:r>
          </w:p>
        </w:tc>
        <w:tc>
          <w:tcPr>
            <w:tcW w:w="5320"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Муниципальное образование </w:t>
            </w:r>
          </w:p>
        </w:tc>
        <w:tc>
          <w:tcPr>
            <w:tcW w:w="1717"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2019</w:t>
            </w:r>
          </w:p>
        </w:tc>
        <w:tc>
          <w:tcPr>
            <w:tcW w:w="1553"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2020</w:t>
            </w:r>
          </w:p>
        </w:tc>
        <w:tc>
          <w:tcPr>
            <w:tcW w:w="1140"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2021</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Ардатовское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127,2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199,9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287,6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Баевское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224,9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353,4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508,5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3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Городское поселение г.Ардатов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4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Жабинское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118,1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185,6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267,1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5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Жаренское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56,8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89,2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128,4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6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Каласевское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269,2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423,0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608,6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7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Кельвядинское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135,8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213,3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306,9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8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Кечушевское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347,6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546,1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785,8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9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Куракинское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309,1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485,6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698,7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10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Кученяевское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171,0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268,6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386,5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11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Луньго - Майданское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268,1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421,2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606,0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12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Манадышнское №2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373,1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586,1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843,3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13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Лесозаводское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564,6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887,0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1 276,3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14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Низовское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70,4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110,7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159,2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15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Октябрьское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413,5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649,6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934,7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16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Пиксясинское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101,2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159,0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228,8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17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Редкодубское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322,6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506,9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729,3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18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Силинское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369,7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580,8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835,6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19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Солдатское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220,4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346,2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498,2   </w:t>
            </w:r>
          </w:p>
        </w:tc>
      </w:tr>
      <w:tr w:rsidR="007A2623" w:rsidRPr="007A2623" w:rsidTr="007A2623">
        <w:trPr>
          <w:trHeight w:val="45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20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Городское поселение рабочий поселок Тургенево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21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Турдаковское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102,9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161,7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232,7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22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Урусовское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94,3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148,1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213,1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23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 xml:space="preserve"> Чукальское сельское поселение  </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95,4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149,9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 xml:space="preserve">         215,7   </w:t>
            </w:r>
          </w:p>
        </w:tc>
      </w:tr>
      <w:tr w:rsidR="007A2623" w:rsidRPr="007A2623" w:rsidTr="007A2623">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lastRenderedPageBreak/>
              <w:t> </w:t>
            </w:r>
          </w:p>
        </w:tc>
        <w:tc>
          <w:tcPr>
            <w:tcW w:w="532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ИТОГО</w:t>
            </w:r>
          </w:p>
        </w:tc>
        <w:tc>
          <w:tcPr>
            <w:tcW w:w="1717"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4 755,9   </w:t>
            </w:r>
          </w:p>
        </w:tc>
        <w:tc>
          <w:tcPr>
            <w:tcW w:w="1553"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7 471,9   </w:t>
            </w:r>
          </w:p>
        </w:tc>
        <w:tc>
          <w:tcPr>
            <w:tcW w:w="1140" w:type="dxa"/>
            <w:tcBorders>
              <w:top w:val="nil"/>
              <w:left w:val="nil"/>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rPr>
                <w:rFonts w:ascii="Times New Roman" w:eastAsia="Times New Roman" w:hAnsi="Times New Roman" w:cs="Times New Roman"/>
                <w:b/>
                <w:bCs/>
                <w:sz w:val="20"/>
                <w:szCs w:val="20"/>
              </w:rPr>
            </w:pPr>
            <w:r w:rsidRPr="007A2623">
              <w:rPr>
                <w:rFonts w:ascii="Times New Roman" w:eastAsia="Times New Roman" w:hAnsi="Times New Roman" w:cs="Times New Roman"/>
                <w:b/>
                <w:bCs/>
                <w:sz w:val="20"/>
                <w:szCs w:val="20"/>
              </w:rPr>
              <w:t xml:space="preserve">        10 751,0   </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490" w:type="dxa"/>
        <w:tblInd w:w="-601" w:type="dxa"/>
        <w:tblLook w:val="04A0"/>
      </w:tblPr>
      <w:tblGrid>
        <w:gridCol w:w="2380"/>
        <w:gridCol w:w="4708"/>
        <w:gridCol w:w="3402"/>
      </w:tblGrid>
      <w:tr w:rsidR="007A2623" w:rsidRPr="007A2623" w:rsidTr="007A2623">
        <w:trPr>
          <w:trHeight w:val="255"/>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70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p>
        </w:tc>
        <w:tc>
          <w:tcPr>
            <w:tcW w:w="340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18</w:t>
            </w:r>
          </w:p>
        </w:tc>
      </w:tr>
      <w:tr w:rsidR="007A2623" w:rsidRPr="007A2623" w:rsidTr="007A2623">
        <w:trPr>
          <w:trHeight w:val="1230"/>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708"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3402"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55"/>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c>
          <w:tcPr>
            <w:tcW w:w="4708"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c>
          <w:tcPr>
            <w:tcW w:w="3402"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r>
      <w:tr w:rsidR="007A2623" w:rsidRPr="007A2623" w:rsidTr="007A2623">
        <w:trPr>
          <w:trHeight w:val="690"/>
        </w:trPr>
        <w:tc>
          <w:tcPr>
            <w:tcW w:w="10490" w:type="dxa"/>
            <w:gridSpan w:val="3"/>
            <w:tcBorders>
              <w:top w:val="nil"/>
              <w:left w:val="nil"/>
              <w:bottom w:val="nil"/>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2019 год</w:t>
            </w:r>
          </w:p>
        </w:tc>
      </w:tr>
      <w:tr w:rsidR="007A2623" w:rsidRPr="007A2623" w:rsidTr="007A2623">
        <w:trPr>
          <w:trHeight w:val="270"/>
        </w:trPr>
        <w:tc>
          <w:tcPr>
            <w:tcW w:w="2380"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c>
          <w:tcPr>
            <w:tcW w:w="4708"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c>
          <w:tcPr>
            <w:tcW w:w="3402"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r>
      <w:tr w:rsidR="007A2623" w:rsidRPr="007A2623" w:rsidTr="007A2623">
        <w:trPr>
          <w:trHeight w:val="270"/>
        </w:trPr>
        <w:tc>
          <w:tcPr>
            <w:tcW w:w="2380" w:type="dxa"/>
            <w:tcBorders>
              <w:top w:val="nil"/>
              <w:left w:val="single" w:sz="8" w:space="0" w:color="auto"/>
              <w:bottom w:val="nil"/>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Код</w:t>
            </w:r>
          </w:p>
        </w:tc>
        <w:tc>
          <w:tcPr>
            <w:tcW w:w="4708" w:type="dxa"/>
            <w:tcBorders>
              <w:top w:val="nil"/>
              <w:left w:val="nil"/>
              <w:bottom w:val="nil"/>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xml:space="preserve">Наименование </w:t>
            </w:r>
          </w:p>
        </w:tc>
        <w:tc>
          <w:tcPr>
            <w:tcW w:w="3402" w:type="dxa"/>
            <w:tcBorders>
              <w:top w:val="nil"/>
              <w:left w:val="nil"/>
              <w:bottom w:val="single" w:sz="8"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Сумма (тыс. руб.)</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2</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000 01 00 00 00 00 0000 000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r>
      <w:tr w:rsidR="007A2623" w:rsidRPr="007A2623" w:rsidTr="007A2623">
        <w:trPr>
          <w:trHeight w:val="51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000 01 02 00 00 00 0000 000</w:t>
            </w:r>
          </w:p>
        </w:tc>
        <w:tc>
          <w:tcPr>
            <w:tcW w:w="4708"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1 488,0</w:t>
            </w:r>
          </w:p>
        </w:tc>
      </w:tr>
      <w:tr w:rsidR="007A2623" w:rsidRPr="007A2623" w:rsidTr="007A2623">
        <w:trPr>
          <w:trHeight w:val="52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000 01 02 00 00 00 0000 700</w:t>
            </w:r>
          </w:p>
        </w:tc>
        <w:tc>
          <w:tcPr>
            <w:tcW w:w="4708"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000 01 02 00 00 05 0000 710</w:t>
            </w:r>
          </w:p>
        </w:tc>
        <w:tc>
          <w:tcPr>
            <w:tcW w:w="4708"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000 01 02 00 00 00 0000 800</w:t>
            </w:r>
          </w:p>
        </w:tc>
        <w:tc>
          <w:tcPr>
            <w:tcW w:w="4708"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000 01 02 00 00 05 0000 810</w:t>
            </w:r>
          </w:p>
        </w:tc>
        <w:tc>
          <w:tcPr>
            <w:tcW w:w="4708"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000 01 02 00 00 00 0000 000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Кредиты кредитных организаций в валюте Российской Федерации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000 01 02 00 00 00 0000 700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Получение кредитов от кредитных организаций в валюте Российской Федерации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000 01 02 00 00 05 0000 710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000 01 02 00 00 00 0000 800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000 01 02 00 00 05 0000 810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28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000 01 05 00 00 00 0000 000</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000 01 05 00 00 00 0000 500</w:t>
            </w:r>
          </w:p>
        </w:tc>
        <w:tc>
          <w:tcPr>
            <w:tcW w:w="4708"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Увеличение остатков средств бюджетов</w:t>
            </w:r>
          </w:p>
        </w:tc>
        <w:tc>
          <w:tcPr>
            <w:tcW w:w="3402"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-327413,5</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000 01 05 02 00 00 0000 500</w:t>
            </w:r>
          </w:p>
        </w:tc>
        <w:tc>
          <w:tcPr>
            <w:tcW w:w="4708"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средств бюджетов</w:t>
            </w:r>
          </w:p>
        </w:tc>
        <w:tc>
          <w:tcPr>
            <w:tcW w:w="3402"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-327413,5</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000 01 05 02 01 00 0000 510</w:t>
            </w:r>
          </w:p>
        </w:tc>
        <w:tc>
          <w:tcPr>
            <w:tcW w:w="4708"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3402"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-327413,5</w:t>
            </w:r>
          </w:p>
        </w:tc>
      </w:tr>
      <w:tr w:rsidR="007A2623" w:rsidRPr="007A2623" w:rsidTr="007A2623">
        <w:trPr>
          <w:trHeight w:val="495"/>
        </w:trPr>
        <w:tc>
          <w:tcPr>
            <w:tcW w:w="2380" w:type="dxa"/>
            <w:tcBorders>
              <w:top w:val="nil"/>
              <w:left w:val="single" w:sz="8" w:space="0" w:color="auto"/>
              <w:bottom w:val="nil"/>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000 01 05 02 01 05 0000 510</w:t>
            </w:r>
          </w:p>
        </w:tc>
        <w:tc>
          <w:tcPr>
            <w:tcW w:w="4708"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3402"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-327413,5</w:t>
            </w:r>
          </w:p>
        </w:tc>
      </w:tr>
      <w:tr w:rsidR="007A2623" w:rsidRPr="007A2623" w:rsidTr="007A2623">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000 01 05 00 00 00 0000 600</w:t>
            </w:r>
          </w:p>
        </w:tc>
        <w:tc>
          <w:tcPr>
            <w:tcW w:w="4708"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Уменьшение остатков средств бюджетов</w:t>
            </w:r>
          </w:p>
        </w:tc>
        <w:tc>
          <w:tcPr>
            <w:tcW w:w="3402"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328901,5</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r w:rsidRPr="007A2623">
              <w:rPr>
                <w:rFonts w:ascii="Times New Roman" w:eastAsia="Times New Roman" w:hAnsi="Times New Roman" w:cs="Times New Roman"/>
                <w:color w:val="000000"/>
                <w:sz w:val="18"/>
                <w:szCs w:val="18"/>
              </w:rPr>
              <w:t>00 01 05 02 00 00 0000 600</w:t>
            </w:r>
          </w:p>
        </w:tc>
        <w:tc>
          <w:tcPr>
            <w:tcW w:w="4708"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Уменьшение прочих остатков средств бюджетов</w:t>
            </w:r>
          </w:p>
        </w:tc>
        <w:tc>
          <w:tcPr>
            <w:tcW w:w="3402"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328901,5</w:t>
            </w:r>
          </w:p>
        </w:tc>
      </w:tr>
      <w:tr w:rsidR="007A2623" w:rsidRPr="007A2623" w:rsidTr="007A2623">
        <w:trPr>
          <w:trHeight w:val="270"/>
        </w:trPr>
        <w:tc>
          <w:tcPr>
            <w:tcW w:w="2380" w:type="dxa"/>
            <w:tcBorders>
              <w:top w:val="nil"/>
              <w:left w:val="single" w:sz="8" w:space="0" w:color="auto"/>
              <w:bottom w:val="nil"/>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000 01 05 02 01 00 0000 610</w:t>
            </w:r>
          </w:p>
        </w:tc>
        <w:tc>
          <w:tcPr>
            <w:tcW w:w="4708"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3402"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328901,5</w:t>
            </w:r>
          </w:p>
        </w:tc>
      </w:tr>
      <w:tr w:rsidR="007A2623" w:rsidRPr="007A2623" w:rsidTr="007A2623">
        <w:trPr>
          <w:trHeight w:val="495"/>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000 01 05 02 01 05 0000 610</w:t>
            </w:r>
          </w:p>
        </w:tc>
        <w:tc>
          <w:tcPr>
            <w:tcW w:w="4708"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3402"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328901,5</w:t>
            </w:r>
          </w:p>
        </w:tc>
      </w:tr>
      <w:tr w:rsidR="007A2623" w:rsidRPr="007A2623" w:rsidTr="007A2623">
        <w:trPr>
          <w:trHeight w:val="4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lastRenderedPageBreak/>
              <w:t>000 01 06 05 00 00 0000 000</w:t>
            </w:r>
          </w:p>
        </w:tc>
        <w:tc>
          <w:tcPr>
            <w:tcW w:w="4708"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000 01 06 05 00 00 0000 600</w:t>
            </w:r>
          </w:p>
        </w:tc>
        <w:tc>
          <w:tcPr>
            <w:tcW w:w="4708"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000 01 06 05 02 00 2600 640</w:t>
            </w:r>
          </w:p>
        </w:tc>
        <w:tc>
          <w:tcPr>
            <w:tcW w:w="4708"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000 01 06 05 02 05 2600 640</w:t>
            </w:r>
          </w:p>
        </w:tc>
        <w:tc>
          <w:tcPr>
            <w:tcW w:w="4708"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3402"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000 01 06 05 00 00 0000 500</w:t>
            </w:r>
          </w:p>
        </w:tc>
        <w:tc>
          <w:tcPr>
            <w:tcW w:w="4708"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3402"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720"/>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000 01 06 05 02 05 0000 540</w:t>
            </w:r>
          </w:p>
        </w:tc>
        <w:tc>
          <w:tcPr>
            <w:tcW w:w="4708"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3402"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990"/>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000 01 06 05 02 05 2600 540</w:t>
            </w:r>
          </w:p>
        </w:tc>
        <w:tc>
          <w:tcPr>
            <w:tcW w:w="4708"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3402"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55"/>
        </w:trPr>
        <w:tc>
          <w:tcPr>
            <w:tcW w:w="23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000 01 00 00 00 00 0000 000</w:t>
            </w:r>
          </w:p>
        </w:tc>
        <w:tc>
          <w:tcPr>
            <w:tcW w:w="4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340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r>
      <w:tr w:rsidR="007A2623" w:rsidRPr="007A2623" w:rsidTr="007A2623">
        <w:trPr>
          <w:trHeight w:val="270"/>
        </w:trPr>
        <w:tc>
          <w:tcPr>
            <w:tcW w:w="2380"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p>
        </w:tc>
        <w:tc>
          <w:tcPr>
            <w:tcW w:w="4708"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Привлечение средств</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1 488,0</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4708"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основной суммы задолженности</w:t>
            </w:r>
          </w:p>
        </w:tc>
        <w:tc>
          <w:tcPr>
            <w:tcW w:w="3402"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564" w:type="dxa"/>
        <w:tblInd w:w="-601" w:type="dxa"/>
        <w:tblLook w:val="04A0"/>
      </w:tblPr>
      <w:tblGrid>
        <w:gridCol w:w="2380"/>
        <w:gridCol w:w="4566"/>
        <w:gridCol w:w="1701"/>
        <w:gridCol w:w="1917"/>
      </w:tblGrid>
      <w:tr w:rsidR="007A2623" w:rsidRPr="007A2623" w:rsidTr="007A2623">
        <w:trPr>
          <w:trHeight w:val="255"/>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56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0"/>
                <w:szCs w:val="20"/>
              </w:rPr>
            </w:pPr>
          </w:p>
        </w:tc>
        <w:tc>
          <w:tcPr>
            <w:tcW w:w="170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Приложение 19</w:t>
            </w:r>
          </w:p>
        </w:tc>
        <w:tc>
          <w:tcPr>
            <w:tcW w:w="191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r>
      <w:tr w:rsidR="007A2623" w:rsidRPr="007A2623" w:rsidTr="007A2623">
        <w:trPr>
          <w:trHeight w:val="1230"/>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4566" w:type="dxa"/>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p>
        </w:tc>
        <w:tc>
          <w:tcPr>
            <w:tcW w:w="3618" w:type="dxa"/>
            <w:gridSpan w:val="2"/>
            <w:tcBorders>
              <w:top w:val="nil"/>
              <w:left w:val="nil"/>
              <w:bottom w:val="nil"/>
              <w:right w:val="nil"/>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255"/>
        </w:trPr>
        <w:tc>
          <w:tcPr>
            <w:tcW w:w="2380"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c>
          <w:tcPr>
            <w:tcW w:w="456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c>
          <w:tcPr>
            <w:tcW w:w="1701"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c>
          <w:tcPr>
            <w:tcW w:w="191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p>
        </w:tc>
      </w:tr>
      <w:tr w:rsidR="007A2623" w:rsidRPr="007A2623" w:rsidTr="007A2623">
        <w:trPr>
          <w:trHeight w:val="690"/>
        </w:trPr>
        <w:tc>
          <w:tcPr>
            <w:tcW w:w="10564" w:type="dxa"/>
            <w:gridSpan w:val="4"/>
            <w:tcBorders>
              <w:top w:val="nil"/>
              <w:left w:val="nil"/>
              <w:bottom w:val="nil"/>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2020 и 2021 годы</w:t>
            </w:r>
          </w:p>
        </w:tc>
      </w:tr>
      <w:tr w:rsidR="007A2623" w:rsidRPr="007A2623" w:rsidTr="007A2623">
        <w:trPr>
          <w:trHeight w:val="270"/>
        </w:trPr>
        <w:tc>
          <w:tcPr>
            <w:tcW w:w="2380"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c>
          <w:tcPr>
            <w:tcW w:w="4566"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c>
          <w:tcPr>
            <w:tcW w:w="1701"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c>
          <w:tcPr>
            <w:tcW w:w="1917" w:type="dxa"/>
            <w:tcBorders>
              <w:top w:val="nil"/>
              <w:left w:val="nil"/>
              <w:bottom w:val="single" w:sz="4"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rPr>
            </w:pPr>
            <w:r w:rsidRPr="007A2623">
              <w:rPr>
                <w:rFonts w:ascii="Times New Roman" w:eastAsia="Times New Roman" w:hAnsi="Times New Roman" w:cs="Times New Roman"/>
                <w:b/>
                <w:bCs/>
                <w:color w:val="000000"/>
              </w:rPr>
              <w:t> </w:t>
            </w:r>
          </w:p>
        </w:tc>
      </w:tr>
      <w:tr w:rsidR="007A2623" w:rsidRPr="007A2623" w:rsidTr="007A2623">
        <w:trPr>
          <w:trHeight w:val="270"/>
        </w:trPr>
        <w:tc>
          <w:tcPr>
            <w:tcW w:w="2380" w:type="dxa"/>
            <w:tcBorders>
              <w:top w:val="nil"/>
              <w:left w:val="single" w:sz="8" w:space="0" w:color="auto"/>
              <w:bottom w:val="nil"/>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Код</w:t>
            </w:r>
          </w:p>
        </w:tc>
        <w:tc>
          <w:tcPr>
            <w:tcW w:w="4566" w:type="dxa"/>
            <w:tcBorders>
              <w:top w:val="nil"/>
              <w:left w:val="nil"/>
              <w:bottom w:val="nil"/>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xml:space="preserve">Наименование </w:t>
            </w:r>
          </w:p>
        </w:tc>
        <w:tc>
          <w:tcPr>
            <w:tcW w:w="1701" w:type="dxa"/>
            <w:tcBorders>
              <w:top w:val="nil"/>
              <w:left w:val="nil"/>
              <w:bottom w:val="nil"/>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Сумма (тыс.руб)</w:t>
            </w:r>
          </w:p>
        </w:tc>
        <w:tc>
          <w:tcPr>
            <w:tcW w:w="1917" w:type="dxa"/>
            <w:tcBorders>
              <w:top w:val="nil"/>
              <w:left w:val="single" w:sz="8" w:space="0" w:color="auto"/>
              <w:bottom w:val="single" w:sz="8" w:space="0" w:color="auto"/>
              <w:right w:val="nil"/>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Сумма (тыс. руб.)</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 </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2</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2020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2021</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000 01 00 00 00 00 0000 000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r>
      <w:tr w:rsidR="007A2623" w:rsidRPr="007A2623" w:rsidTr="007A2623">
        <w:trPr>
          <w:trHeight w:val="51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000 01 02 00 00 00 0000 000</w:t>
            </w:r>
          </w:p>
        </w:tc>
        <w:tc>
          <w:tcPr>
            <w:tcW w:w="4566" w:type="dxa"/>
            <w:tcBorders>
              <w:top w:val="single" w:sz="4" w:space="0" w:color="auto"/>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1 488,0</w:t>
            </w:r>
          </w:p>
        </w:tc>
        <w:tc>
          <w:tcPr>
            <w:tcW w:w="1917"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1 488,0</w:t>
            </w:r>
          </w:p>
        </w:tc>
      </w:tr>
      <w:tr w:rsidR="007A2623" w:rsidRPr="007A2623" w:rsidTr="007A2623">
        <w:trPr>
          <w:trHeight w:val="52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000 01 02 00 00 00 0000 700</w:t>
            </w:r>
          </w:p>
        </w:tc>
        <w:tc>
          <w:tcPr>
            <w:tcW w:w="4566"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000 01 02 00 00 05 0000 710</w:t>
            </w:r>
          </w:p>
        </w:tc>
        <w:tc>
          <w:tcPr>
            <w:tcW w:w="4566"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1 488,0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000 01 02 00 00 00 0000 800</w:t>
            </w:r>
          </w:p>
        </w:tc>
        <w:tc>
          <w:tcPr>
            <w:tcW w:w="4566"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000 01 02 00 00 05 0000 810</w:t>
            </w:r>
          </w:p>
        </w:tc>
        <w:tc>
          <w:tcPr>
            <w:tcW w:w="4566" w:type="dxa"/>
            <w:tcBorders>
              <w:top w:val="nil"/>
              <w:left w:val="nil"/>
              <w:bottom w:val="single" w:sz="4" w:space="0" w:color="auto"/>
              <w:right w:val="single" w:sz="4"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000 01 02 00 00 00 0000 000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Кредиты кредитных организаций в валюте Российской Федерации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000 01 02 00 00 00 0000 700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Получение кредитов от кредитных организаций в валюте Российской Федерации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lastRenderedPageBreak/>
              <w:t>000 01 02 00 00 05 0000 710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r>
      <w:tr w:rsidR="007A2623" w:rsidRPr="007A2623" w:rsidTr="007A2623">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000 01 02 00 00 00 0000 800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73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000 01 02 00 00 05 0000 810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r w:rsidR="007A2623" w:rsidRPr="007A2623" w:rsidTr="007A2623">
        <w:trPr>
          <w:trHeight w:val="285"/>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000 01 05 00 00 00 0000 000</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000 01 05 00 00 00 0000 500</w:t>
            </w:r>
          </w:p>
        </w:tc>
        <w:tc>
          <w:tcPr>
            <w:tcW w:w="4566"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Увеличение остатков средств бюджетов</w:t>
            </w:r>
          </w:p>
        </w:tc>
        <w:tc>
          <w:tcPr>
            <w:tcW w:w="1701"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-343724,6</w:t>
            </w:r>
          </w:p>
        </w:tc>
        <w:tc>
          <w:tcPr>
            <w:tcW w:w="1917"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-374963,6</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000 01 05 02 00 00 0000 500</w:t>
            </w:r>
          </w:p>
        </w:tc>
        <w:tc>
          <w:tcPr>
            <w:tcW w:w="4566"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средств бюджетов</w:t>
            </w:r>
          </w:p>
        </w:tc>
        <w:tc>
          <w:tcPr>
            <w:tcW w:w="1701"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-343724,6</w:t>
            </w:r>
          </w:p>
        </w:tc>
        <w:tc>
          <w:tcPr>
            <w:tcW w:w="1917"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-374963,6</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000 01 05 02 01 00 0000 510</w:t>
            </w:r>
          </w:p>
        </w:tc>
        <w:tc>
          <w:tcPr>
            <w:tcW w:w="4566"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1701"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-343724,6</w:t>
            </w:r>
          </w:p>
        </w:tc>
        <w:tc>
          <w:tcPr>
            <w:tcW w:w="1917"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-374963,6</w:t>
            </w:r>
          </w:p>
        </w:tc>
      </w:tr>
      <w:tr w:rsidR="007A2623" w:rsidRPr="007A2623" w:rsidTr="007A2623">
        <w:trPr>
          <w:trHeight w:val="495"/>
        </w:trPr>
        <w:tc>
          <w:tcPr>
            <w:tcW w:w="2380" w:type="dxa"/>
            <w:tcBorders>
              <w:top w:val="nil"/>
              <w:left w:val="single" w:sz="8" w:space="0" w:color="auto"/>
              <w:bottom w:val="nil"/>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000 01 05 02 01 05 0000 510</w:t>
            </w:r>
          </w:p>
        </w:tc>
        <w:tc>
          <w:tcPr>
            <w:tcW w:w="4566"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1701"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-343724,6</w:t>
            </w:r>
          </w:p>
        </w:tc>
        <w:tc>
          <w:tcPr>
            <w:tcW w:w="1917"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-374963,6</w:t>
            </w:r>
          </w:p>
        </w:tc>
      </w:tr>
      <w:tr w:rsidR="007A2623" w:rsidRPr="007A2623" w:rsidTr="007A2623">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000 01 05 00 00 00 0000 600</w:t>
            </w:r>
          </w:p>
        </w:tc>
        <w:tc>
          <w:tcPr>
            <w:tcW w:w="4566"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Уменьшение остатков средств бюджетов</w:t>
            </w:r>
          </w:p>
        </w:tc>
        <w:tc>
          <w:tcPr>
            <w:tcW w:w="1701"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345212,6</w:t>
            </w:r>
          </w:p>
        </w:tc>
        <w:tc>
          <w:tcPr>
            <w:tcW w:w="1917"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376451,6</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0</w:t>
            </w:r>
            <w:r w:rsidRPr="007A2623">
              <w:rPr>
                <w:rFonts w:ascii="Times New Roman" w:eastAsia="Times New Roman" w:hAnsi="Times New Roman" w:cs="Times New Roman"/>
                <w:color w:val="000000"/>
                <w:sz w:val="18"/>
                <w:szCs w:val="18"/>
              </w:rPr>
              <w:t>00 01 05 02 00 00 0000 600</w:t>
            </w:r>
          </w:p>
        </w:tc>
        <w:tc>
          <w:tcPr>
            <w:tcW w:w="4566"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Уменьшение прочих остатков средств бюджетов</w:t>
            </w:r>
          </w:p>
        </w:tc>
        <w:tc>
          <w:tcPr>
            <w:tcW w:w="1701"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345212,6</w:t>
            </w:r>
          </w:p>
        </w:tc>
        <w:tc>
          <w:tcPr>
            <w:tcW w:w="1917" w:type="dxa"/>
            <w:tcBorders>
              <w:top w:val="nil"/>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376451,6</w:t>
            </w:r>
          </w:p>
        </w:tc>
      </w:tr>
      <w:tr w:rsidR="007A2623" w:rsidRPr="007A2623" w:rsidTr="007A2623">
        <w:trPr>
          <w:trHeight w:val="270"/>
        </w:trPr>
        <w:tc>
          <w:tcPr>
            <w:tcW w:w="2380" w:type="dxa"/>
            <w:tcBorders>
              <w:top w:val="nil"/>
              <w:left w:val="single" w:sz="8" w:space="0" w:color="auto"/>
              <w:bottom w:val="nil"/>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000 01 05 02 01 00 0000 610</w:t>
            </w:r>
          </w:p>
        </w:tc>
        <w:tc>
          <w:tcPr>
            <w:tcW w:w="4566"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1701"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345212,6</w:t>
            </w:r>
          </w:p>
        </w:tc>
        <w:tc>
          <w:tcPr>
            <w:tcW w:w="1917" w:type="dxa"/>
            <w:tcBorders>
              <w:top w:val="nil"/>
              <w:left w:val="nil"/>
              <w:bottom w:val="nil"/>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376451,6</w:t>
            </w:r>
          </w:p>
        </w:tc>
      </w:tr>
      <w:tr w:rsidR="007A2623" w:rsidRPr="007A2623" w:rsidTr="007A2623">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000 01 05 02 01 05 0000 610</w:t>
            </w:r>
          </w:p>
        </w:tc>
        <w:tc>
          <w:tcPr>
            <w:tcW w:w="4566"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1701"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345212,6</w:t>
            </w:r>
          </w:p>
        </w:tc>
        <w:tc>
          <w:tcPr>
            <w:tcW w:w="1917" w:type="dxa"/>
            <w:tcBorders>
              <w:top w:val="single" w:sz="8" w:space="0" w:color="auto"/>
              <w:left w:val="nil"/>
              <w:bottom w:val="single" w:sz="8" w:space="0" w:color="auto"/>
              <w:right w:val="single" w:sz="8" w:space="0" w:color="auto"/>
            </w:tcBorders>
            <w:shd w:val="clear" w:color="000000" w:fill="FFFFFF"/>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376451,6</w:t>
            </w:r>
          </w:p>
        </w:tc>
      </w:tr>
      <w:tr w:rsidR="007A2623" w:rsidRPr="007A2623" w:rsidTr="007A2623">
        <w:trPr>
          <w:trHeight w:val="4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000 01 06 05 00 00 0000 000</w:t>
            </w:r>
          </w:p>
        </w:tc>
        <w:tc>
          <w:tcPr>
            <w:tcW w:w="4566"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c>
          <w:tcPr>
            <w:tcW w:w="1917"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18"/>
                <w:szCs w:val="18"/>
              </w:rPr>
            </w:pPr>
            <w:r w:rsidRPr="007A2623">
              <w:rPr>
                <w:rFonts w:ascii="Times New Roman" w:eastAsia="Times New Roman" w:hAnsi="Times New Roman" w:cs="Times New Roman"/>
                <w:b/>
                <w:bCs/>
                <w:sz w:val="18"/>
                <w:szCs w:val="18"/>
              </w:rPr>
              <w:t>0,0</w:t>
            </w:r>
          </w:p>
        </w:tc>
      </w:tr>
      <w:tr w:rsidR="007A2623" w:rsidRPr="007A2623" w:rsidTr="007A2623">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000 01 06 05 00 00 0000 600</w:t>
            </w:r>
          </w:p>
        </w:tc>
        <w:tc>
          <w:tcPr>
            <w:tcW w:w="4566"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000 01 06 05 02 00 2600 640</w:t>
            </w:r>
          </w:p>
        </w:tc>
        <w:tc>
          <w:tcPr>
            <w:tcW w:w="4566"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96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000 01 06 05 02 05 2600 640</w:t>
            </w:r>
          </w:p>
        </w:tc>
        <w:tc>
          <w:tcPr>
            <w:tcW w:w="4566"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495"/>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000 01 06 05 00 00 0000 500</w:t>
            </w:r>
          </w:p>
        </w:tc>
        <w:tc>
          <w:tcPr>
            <w:tcW w:w="4566"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1701"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735"/>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000 01 06 05 02 05 0000 540</w:t>
            </w:r>
          </w:p>
        </w:tc>
        <w:tc>
          <w:tcPr>
            <w:tcW w:w="4566"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01"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990"/>
        </w:trPr>
        <w:tc>
          <w:tcPr>
            <w:tcW w:w="2380" w:type="dxa"/>
            <w:tcBorders>
              <w:top w:val="nil"/>
              <w:left w:val="single" w:sz="4" w:space="0" w:color="auto"/>
              <w:bottom w:val="single" w:sz="4" w:space="0" w:color="auto"/>
              <w:right w:val="single" w:sz="4" w:space="0" w:color="auto"/>
            </w:tcBorders>
            <w:shd w:val="clear" w:color="000000" w:fill="FFFFFF"/>
            <w:hideMark/>
          </w:tcPr>
          <w:p w:rsidR="007A2623" w:rsidRPr="007A2623" w:rsidRDefault="007A2623" w:rsidP="007A2623">
            <w:pPr>
              <w:spacing w:after="0" w:line="240" w:lineRule="auto"/>
              <w:jc w:val="center"/>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000 01 06 05 02 05 2600 540</w:t>
            </w:r>
          </w:p>
        </w:tc>
        <w:tc>
          <w:tcPr>
            <w:tcW w:w="4566" w:type="dxa"/>
            <w:tcBorders>
              <w:top w:val="nil"/>
              <w:left w:val="nil"/>
              <w:bottom w:val="single" w:sz="4" w:space="0" w:color="auto"/>
              <w:right w:val="single" w:sz="4" w:space="0" w:color="auto"/>
            </w:tcBorders>
            <w:shd w:val="clear" w:color="000000" w:fill="FFFFFF"/>
            <w:hideMark/>
          </w:tcPr>
          <w:p w:rsidR="007A2623" w:rsidRPr="007A2623" w:rsidRDefault="007A2623" w:rsidP="007A2623">
            <w:pPr>
              <w:spacing w:after="0" w:line="240" w:lineRule="auto"/>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01"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c>
          <w:tcPr>
            <w:tcW w:w="1917"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18"/>
                <w:szCs w:val="18"/>
              </w:rPr>
            </w:pPr>
            <w:r w:rsidRPr="007A2623">
              <w:rPr>
                <w:rFonts w:ascii="Times New Roman" w:eastAsia="Times New Roman" w:hAnsi="Times New Roman" w:cs="Times New Roman"/>
                <w:sz w:val="18"/>
                <w:szCs w:val="18"/>
              </w:rPr>
              <w:t> </w:t>
            </w:r>
          </w:p>
        </w:tc>
      </w:tr>
      <w:tr w:rsidR="007A2623" w:rsidRPr="007A2623" w:rsidTr="007A2623">
        <w:trPr>
          <w:trHeight w:val="270"/>
        </w:trPr>
        <w:tc>
          <w:tcPr>
            <w:tcW w:w="23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jc w:val="center"/>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000 01 00 00 00 00 0000 000</w:t>
            </w:r>
          </w:p>
        </w:tc>
        <w:tc>
          <w:tcPr>
            <w:tcW w:w="456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c>
          <w:tcPr>
            <w:tcW w:w="191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b/>
                <w:bCs/>
                <w:color w:val="000000"/>
                <w:sz w:val="18"/>
                <w:szCs w:val="18"/>
              </w:rPr>
            </w:pPr>
            <w:r w:rsidRPr="007A2623">
              <w:rPr>
                <w:rFonts w:ascii="Times New Roman" w:eastAsia="Times New Roman" w:hAnsi="Times New Roman" w:cs="Times New Roman"/>
                <w:b/>
                <w:bCs/>
                <w:color w:val="000000"/>
                <w:sz w:val="18"/>
                <w:szCs w:val="18"/>
              </w:rPr>
              <w:t>1 488,0</w:t>
            </w:r>
          </w:p>
        </w:tc>
      </w:tr>
      <w:tr w:rsidR="007A2623" w:rsidRPr="007A2623" w:rsidTr="007A2623">
        <w:trPr>
          <w:trHeight w:val="270"/>
        </w:trPr>
        <w:tc>
          <w:tcPr>
            <w:tcW w:w="2380"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p>
        </w:tc>
        <w:tc>
          <w:tcPr>
            <w:tcW w:w="4566"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p>
        </w:tc>
        <w:tc>
          <w:tcPr>
            <w:tcW w:w="1917" w:type="dxa"/>
            <w:vMerge/>
            <w:tcBorders>
              <w:top w:val="single" w:sz="8" w:space="0" w:color="auto"/>
              <w:left w:val="single" w:sz="8" w:space="0" w:color="auto"/>
              <w:bottom w:val="single" w:sz="8" w:space="0" w:color="000000"/>
              <w:right w:val="single" w:sz="8" w:space="0" w:color="auto"/>
            </w:tcBorders>
            <w:vAlign w:val="center"/>
            <w:hideMark/>
          </w:tcPr>
          <w:p w:rsidR="007A2623" w:rsidRPr="007A2623" w:rsidRDefault="007A2623" w:rsidP="007A2623">
            <w:pPr>
              <w:spacing w:after="0" w:line="240" w:lineRule="auto"/>
              <w:rPr>
                <w:rFonts w:ascii="Times New Roman" w:eastAsia="Times New Roman" w:hAnsi="Times New Roman" w:cs="Times New Roman"/>
                <w:b/>
                <w:bCs/>
                <w:color w:val="000000"/>
                <w:sz w:val="18"/>
                <w:szCs w:val="18"/>
              </w:rPr>
            </w:pP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Привлечение средств</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1 488,0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1 488,0</w:t>
            </w:r>
          </w:p>
        </w:tc>
      </w:tr>
      <w:tr w:rsidR="007A2623" w:rsidRPr="007A2623" w:rsidTr="007A2623">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 </w:t>
            </w:r>
          </w:p>
        </w:tc>
        <w:tc>
          <w:tcPr>
            <w:tcW w:w="4566"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Погашение основной суммы задолженности</w:t>
            </w:r>
          </w:p>
        </w:tc>
        <w:tc>
          <w:tcPr>
            <w:tcW w:w="1701"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c>
          <w:tcPr>
            <w:tcW w:w="1917" w:type="dxa"/>
            <w:tcBorders>
              <w:top w:val="nil"/>
              <w:left w:val="nil"/>
              <w:bottom w:val="single" w:sz="8" w:space="0" w:color="auto"/>
              <w:right w:val="single" w:sz="8" w:space="0" w:color="auto"/>
            </w:tcBorders>
            <w:shd w:val="clear" w:color="auto" w:fill="auto"/>
            <w:hideMark/>
          </w:tcPr>
          <w:p w:rsidR="007A2623" w:rsidRPr="007A2623" w:rsidRDefault="007A2623" w:rsidP="007A2623">
            <w:pPr>
              <w:spacing w:after="0" w:line="240" w:lineRule="auto"/>
              <w:jc w:val="right"/>
              <w:rPr>
                <w:rFonts w:ascii="Times New Roman" w:eastAsia="Times New Roman" w:hAnsi="Times New Roman" w:cs="Times New Roman"/>
                <w:color w:val="000000"/>
                <w:sz w:val="18"/>
                <w:szCs w:val="18"/>
              </w:rPr>
            </w:pPr>
            <w:r w:rsidRPr="007A2623">
              <w:rPr>
                <w:rFonts w:ascii="Times New Roman" w:eastAsia="Times New Roman" w:hAnsi="Times New Roman" w:cs="Times New Roman"/>
                <w:color w:val="000000"/>
                <w:sz w:val="18"/>
                <w:szCs w:val="18"/>
              </w:rPr>
              <w:t>0</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490" w:type="dxa"/>
        <w:tblInd w:w="-601" w:type="dxa"/>
        <w:tblLook w:val="04A0"/>
      </w:tblPr>
      <w:tblGrid>
        <w:gridCol w:w="576"/>
        <w:gridCol w:w="6937"/>
        <w:gridCol w:w="2977"/>
      </w:tblGrid>
      <w:tr w:rsidR="007A2623" w:rsidRPr="007A2623" w:rsidTr="007A2623">
        <w:trPr>
          <w:trHeight w:val="315"/>
        </w:trPr>
        <w:tc>
          <w:tcPr>
            <w:tcW w:w="57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9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297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Arial CYR" w:eastAsia="Times New Roman" w:hAnsi="Arial CYR" w:cs="Arial CYR"/>
                <w:sz w:val="20"/>
                <w:szCs w:val="20"/>
              </w:rPr>
            </w:pPr>
            <w:r w:rsidRPr="007A2623">
              <w:rPr>
                <w:rFonts w:ascii="Arial CYR" w:eastAsia="Times New Roman" w:hAnsi="Arial CYR" w:cs="Arial CYR"/>
                <w:sz w:val="20"/>
                <w:szCs w:val="20"/>
              </w:rPr>
              <w:t>Приложение 20</w:t>
            </w:r>
          </w:p>
        </w:tc>
      </w:tr>
      <w:tr w:rsidR="007A2623" w:rsidRPr="007A2623" w:rsidTr="007A2623">
        <w:trPr>
          <w:trHeight w:val="1575"/>
        </w:trPr>
        <w:tc>
          <w:tcPr>
            <w:tcW w:w="57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9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2977" w:type="dxa"/>
            <w:tcBorders>
              <w:top w:val="nil"/>
              <w:left w:val="nil"/>
              <w:bottom w:val="nil"/>
              <w:right w:val="nil"/>
            </w:tcBorders>
            <w:shd w:val="clear" w:color="auto" w:fill="auto"/>
            <w:hideMark/>
          </w:tcPr>
          <w:p w:rsidR="007A2623" w:rsidRPr="007A2623" w:rsidRDefault="007A2623" w:rsidP="007A2623">
            <w:pPr>
              <w:spacing w:after="0" w:line="240" w:lineRule="auto"/>
              <w:rPr>
                <w:rFonts w:ascii="Times New Roman" w:eastAsia="Times New Roman" w:hAnsi="Times New Roman" w:cs="Times New Roman"/>
                <w:sz w:val="20"/>
                <w:szCs w:val="20"/>
              </w:rPr>
            </w:pPr>
            <w:r w:rsidRPr="007A2623">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2020-2021 гг" от .12.2018 г. №</w:t>
            </w:r>
          </w:p>
        </w:tc>
      </w:tr>
      <w:tr w:rsidR="007A2623" w:rsidRPr="007A2623" w:rsidTr="007A2623">
        <w:trPr>
          <w:trHeight w:val="315"/>
        </w:trPr>
        <w:tc>
          <w:tcPr>
            <w:tcW w:w="10490" w:type="dxa"/>
            <w:gridSpan w:val="3"/>
            <w:vMerge w:val="restart"/>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ПРОГРАММА МУНИЦИПАЛЬНЫХ ВНУТРЕННИХ ЗАИМСТВОВАНИЙ НА  2019 ГОД</w:t>
            </w:r>
          </w:p>
        </w:tc>
      </w:tr>
      <w:tr w:rsidR="007A2623" w:rsidRPr="007A2623" w:rsidTr="007A2623">
        <w:trPr>
          <w:trHeight w:val="315"/>
        </w:trPr>
        <w:tc>
          <w:tcPr>
            <w:tcW w:w="10490" w:type="dxa"/>
            <w:gridSpan w:val="3"/>
            <w:vMerge/>
            <w:tcBorders>
              <w:top w:val="nil"/>
              <w:left w:val="nil"/>
              <w:bottom w:val="nil"/>
              <w:right w:val="nil"/>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4"/>
                <w:szCs w:val="24"/>
              </w:rPr>
            </w:pPr>
          </w:p>
        </w:tc>
      </w:tr>
      <w:tr w:rsidR="007A2623" w:rsidRPr="007A2623" w:rsidTr="007A2623">
        <w:trPr>
          <w:trHeight w:val="276"/>
        </w:trPr>
        <w:tc>
          <w:tcPr>
            <w:tcW w:w="10490" w:type="dxa"/>
            <w:gridSpan w:val="3"/>
            <w:vMerge/>
            <w:tcBorders>
              <w:top w:val="nil"/>
              <w:left w:val="nil"/>
              <w:bottom w:val="nil"/>
              <w:right w:val="nil"/>
            </w:tcBorders>
            <w:vAlign w:val="center"/>
            <w:hideMark/>
          </w:tcPr>
          <w:p w:rsidR="007A2623" w:rsidRPr="007A2623" w:rsidRDefault="007A2623" w:rsidP="007A2623">
            <w:pPr>
              <w:spacing w:after="0" w:line="240" w:lineRule="auto"/>
              <w:rPr>
                <w:rFonts w:ascii="Times New Roman" w:eastAsia="Times New Roman" w:hAnsi="Times New Roman" w:cs="Times New Roman"/>
                <w:b/>
                <w:bCs/>
                <w:sz w:val="24"/>
                <w:szCs w:val="24"/>
              </w:rPr>
            </w:pPr>
          </w:p>
        </w:tc>
      </w:tr>
      <w:tr w:rsidR="007A2623" w:rsidRPr="007A2623" w:rsidTr="007A2623">
        <w:trPr>
          <w:trHeight w:val="240"/>
        </w:trPr>
        <w:tc>
          <w:tcPr>
            <w:tcW w:w="576"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p>
        </w:tc>
        <w:tc>
          <w:tcPr>
            <w:tcW w:w="6937"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p>
        </w:tc>
        <w:tc>
          <w:tcPr>
            <w:tcW w:w="2977" w:type="dxa"/>
            <w:tcBorders>
              <w:top w:val="nil"/>
              <w:left w:val="nil"/>
              <w:bottom w:val="nil"/>
              <w:right w:val="nil"/>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p>
        </w:tc>
      </w:tr>
      <w:tr w:rsidR="007A2623" w:rsidRPr="007A2623" w:rsidTr="007A2623">
        <w:trPr>
          <w:trHeight w:val="315"/>
        </w:trPr>
        <w:tc>
          <w:tcPr>
            <w:tcW w:w="57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p>
        </w:tc>
        <w:tc>
          <w:tcPr>
            <w:tcW w:w="69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p>
        </w:tc>
        <w:tc>
          <w:tcPr>
            <w:tcW w:w="297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60"/>
        </w:trPr>
        <w:tc>
          <w:tcPr>
            <w:tcW w:w="576"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693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c>
          <w:tcPr>
            <w:tcW w:w="2977" w:type="dxa"/>
            <w:tcBorders>
              <w:top w:val="nil"/>
              <w:left w:val="nil"/>
              <w:bottom w:val="nil"/>
              <w:right w:val="nil"/>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p>
        </w:tc>
      </w:tr>
      <w:tr w:rsidR="007A2623" w:rsidRPr="007A2623" w:rsidTr="007A2623">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 п/п</w:t>
            </w:r>
          </w:p>
        </w:tc>
        <w:tc>
          <w:tcPr>
            <w:tcW w:w="6937" w:type="dxa"/>
            <w:tcBorders>
              <w:top w:val="single" w:sz="4" w:space="0" w:color="auto"/>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НАИМЕНОВАНИЕ</w:t>
            </w:r>
          </w:p>
        </w:tc>
        <w:tc>
          <w:tcPr>
            <w:tcW w:w="2977" w:type="dxa"/>
            <w:tcBorders>
              <w:top w:val="single" w:sz="4" w:space="0" w:color="auto"/>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Сумма</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1</w:t>
            </w:r>
          </w:p>
        </w:tc>
        <w:tc>
          <w:tcPr>
            <w:tcW w:w="693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2</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3</w:t>
            </w:r>
          </w:p>
        </w:tc>
      </w:tr>
      <w:tr w:rsidR="007A2623" w:rsidRPr="007A2623" w:rsidTr="007A2623">
        <w:trPr>
          <w:trHeight w:val="630"/>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I</w:t>
            </w:r>
          </w:p>
        </w:tc>
        <w:tc>
          <w:tcPr>
            <w:tcW w:w="6937"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Привлечение средств для финансирования дефицита бюджета и погашения долговых обязательств</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 </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1</w:t>
            </w:r>
          </w:p>
        </w:tc>
        <w:tc>
          <w:tcPr>
            <w:tcW w:w="6937"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Получение кредитов от российских кредитных организаций</w:t>
            </w:r>
          </w:p>
        </w:tc>
        <w:tc>
          <w:tcPr>
            <w:tcW w:w="2977"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6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2</w:t>
            </w:r>
          </w:p>
        </w:tc>
        <w:tc>
          <w:tcPr>
            <w:tcW w:w="6937"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Получение бюджетных кредитов от других бюджетов бюджетной системы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rPr>
            </w:pPr>
            <w:r w:rsidRPr="007A2623">
              <w:rPr>
                <w:rFonts w:ascii="Times New Roman" w:eastAsia="Times New Roman" w:hAnsi="Times New Roman" w:cs="Times New Roman"/>
              </w:rPr>
              <w:t>1488,0</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c>
          <w:tcPr>
            <w:tcW w:w="6937" w:type="dxa"/>
            <w:tcBorders>
              <w:top w:val="nil"/>
              <w:left w:val="nil"/>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ИТОГО</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rPr>
            </w:pPr>
            <w:r w:rsidRPr="007A2623">
              <w:rPr>
                <w:rFonts w:ascii="Times New Roman" w:eastAsia="Times New Roman" w:hAnsi="Times New Roman" w:cs="Times New Roman"/>
              </w:rPr>
              <w:t>1488,0</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c>
          <w:tcPr>
            <w:tcW w:w="6937" w:type="dxa"/>
            <w:tcBorders>
              <w:top w:val="nil"/>
              <w:left w:val="nil"/>
              <w:bottom w:val="single" w:sz="4" w:space="0" w:color="auto"/>
              <w:right w:val="single" w:sz="4" w:space="0" w:color="auto"/>
            </w:tcBorders>
            <w:shd w:val="clear" w:color="auto" w:fill="auto"/>
            <w:noWrap/>
            <w:hideMark/>
          </w:tcPr>
          <w:p w:rsidR="007A2623" w:rsidRPr="007A2623" w:rsidRDefault="007A2623" w:rsidP="007A2623">
            <w:pPr>
              <w:spacing w:after="0" w:line="240" w:lineRule="auto"/>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 </w:t>
            </w:r>
          </w:p>
        </w:tc>
        <w:tc>
          <w:tcPr>
            <w:tcW w:w="2977" w:type="dxa"/>
            <w:tcBorders>
              <w:top w:val="nil"/>
              <w:left w:val="nil"/>
              <w:bottom w:val="single" w:sz="4" w:space="0" w:color="auto"/>
              <w:right w:val="single" w:sz="4" w:space="0" w:color="auto"/>
            </w:tcBorders>
            <w:shd w:val="clear" w:color="000000" w:fill="FFFFFF"/>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II</w:t>
            </w:r>
          </w:p>
        </w:tc>
        <w:tc>
          <w:tcPr>
            <w:tcW w:w="6937"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Направления расходования привлеченных средств</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1.</w:t>
            </w:r>
          </w:p>
        </w:tc>
        <w:tc>
          <w:tcPr>
            <w:tcW w:w="693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Погашение бюджетных  кредитов</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c>
          <w:tcPr>
            <w:tcW w:w="693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в том числе:</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630"/>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1.1.</w:t>
            </w:r>
          </w:p>
        </w:tc>
        <w:tc>
          <w:tcPr>
            <w:tcW w:w="6937" w:type="dxa"/>
            <w:tcBorders>
              <w:top w:val="nil"/>
              <w:left w:val="nil"/>
              <w:bottom w:val="single" w:sz="4" w:space="0" w:color="auto"/>
              <w:right w:val="single" w:sz="4" w:space="0" w:color="auto"/>
            </w:tcBorders>
            <w:shd w:val="clear" w:color="auto" w:fill="auto"/>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Погашение бюджетного кредита,предоставленного из республиканского бюджета</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1 488,0</w:t>
            </w:r>
          </w:p>
        </w:tc>
      </w:tr>
      <w:tr w:rsidR="007A2623" w:rsidRPr="007A2623" w:rsidTr="007A2623">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3</w:t>
            </w:r>
          </w:p>
        </w:tc>
        <w:tc>
          <w:tcPr>
            <w:tcW w:w="693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Погашение прочих заимствований</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r>
      <w:tr w:rsidR="007A2623" w:rsidRPr="007A2623" w:rsidTr="007A2623">
        <w:trPr>
          <w:trHeight w:val="315"/>
        </w:trPr>
        <w:tc>
          <w:tcPr>
            <w:tcW w:w="576" w:type="dxa"/>
            <w:tcBorders>
              <w:top w:val="nil"/>
              <w:left w:val="single" w:sz="4" w:space="0" w:color="auto"/>
              <w:bottom w:val="nil"/>
              <w:right w:val="single" w:sz="4" w:space="0" w:color="auto"/>
            </w:tcBorders>
            <w:shd w:val="clear" w:color="auto" w:fill="auto"/>
            <w:noWrap/>
            <w:hideMark/>
          </w:tcPr>
          <w:p w:rsidR="007A2623" w:rsidRPr="007A2623" w:rsidRDefault="007A2623" w:rsidP="007A2623">
            <w:pPr>
              <w:spacing w:after="0" w:line="240" w:lineRule="auto"/>
              <w:jc w:val="center"/>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4</w:t>
            </w:r>
          </w:p>
        </w:tc>
        <w:tc>
          <w:tcPr>
            <w:tcW w:w="6937" w:type="dxa"/>
            <w:tcBorders>
              <w:top w:val="nil"/>
              <w:left w:val="nil"/>
              <w:bottom w:val="nil"/>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Финансирование дефицита бюджета</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rPr>
            </w:pPr>
            <w:r w:rsidRPr="007A2623">
              <w:rPr>
                <w:rFonts w:ascii="Times New Roman" w:eastAsia="Times New Roman" w:hAnsi="Times New Roman" w:cs="Times New Roman"/>
              </w:rPr>
              <w:t>1488,0</w:t>
            </w:r>
          </w:p>
        </w:tc>
      </w:tr>
      <w:tr w:rsidR="007A2623" w:rsidRPr="007A2623" w:rsidTr="007A2623">
        <w:trPr>
          <w:trHeight w:val="330"/>
        </w:trPr>
        <w:tc>
          <w:tcPr>
            <w:tcW w:w="576"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7A2623" w:rsidRPr="007A2623" w:rsidRDefault="007A2623" w:rsidP="007A2623">
            <w:pPr>
              <w:spacing w:after="0" w:line="240" w:lineRule="auto"/>
              <w:rPr>
                <w:rFonts w:ascii="Times New Roman" w:eastAsia="Times New Roman" w:hAnsi="Times New Roman" w:cs="Times New Roman"/>
                <w:sz w:val="24"/>
                <w:szCs w:val="24"/>
              </w:rPr>
            </w:pPr>
            <w:r w:rsidRPr="007A2623">
              <w:rPr>
                <w:rFonts w:ascii="Times New Roman" w:eastAsia="Times New Roman" w:hAnsi="Times New Roman" w:cs="Times New Roman"/>
                <w:sz w:val="24"/>
                <w:szCs w:val="24"/>
              </w:rPr>
              <w:t> </w:t>
            </w:r>
          </w:p>
        </w:tc>
        <w:tc>
          <w:tcPr>
            <w:tcW w:w="6937" w:type="dxa"/>
            <w:tcBorders>
              <w:top w:val="single" w:sz="4" w:space="0" w:color="auto"/>
              <w:left w:val="nil"/>
              <w:bottom w:val="single" w:sz="8" w:space="0" w:color="auto"/>
              <w:right w:val="single" w:sz="4" w:space="0" w:color="auto"/>
            </w:tcBorders>
            <w:shd w:val="clear" w:color="auto" w:fill="auto"/>
            <w:noWrap/>
            <w:hideMark/>
          </w:tcPr>
          <w:p w:rsidR="007A2623" w:rsidRPr="007A2623" w:rsidRDefault="007A2623" w:rsidP="007A2623">
            <w:pPr>
              <w:spacing w:after="0" w:line="240" w:lineRule="auto"/>
              <w:rPr>
                <w:rFonts w:ascii="Times New Roman" w:eastAsia="Times New Roman" w:hAnsi="Times New Roman" w:cs="Times New Roman"/>
                <w:b/>
                <w:bCs/>
                <w:sz w:val="24"/>
                <w:szCs w:val="24"/>
              </w:rPr>
            </w:pPr>
            <w:r w:rsidRPr="007A2623">
              <w:rPr>
                <w:rFonts w:ascii="Times New Roman" w:eastAsia="Times New Roman" w:hAnsi="Times New Roman" w:cs="Times New Roman"/>
                <w:b/>
                <w:bCs/>
                <w:sz w:val="24"/>
                <w:szCs w:val="24"/>
              </w:rPr>
              <w:t>ИТОГО</w:t>
            </w:r>
          </w:p>
        </w:tc>
        <w:tc>
          <w:tcPr>
            <w:tcW w:w="2977" w:type="dxa"/>
            <w:tcBorders>
              <w:top w:val="nil"/>
              <w:left w:val="nil"/>
              <w:bottom w:val="single" w:sz="4" w:space="0" w:color="auto"/>
              <w:right w:val="single" w:sz="4" w:space="0" w:color="auto"/>
            </w:tcBorders>
            <w:shd w:val="clear" w:color="auto" w:fill="auto"/>
            <w:noWrap/>
            <w:vAlign w:val="bottom"/>
            <w:hideMark/>
          </w:tcPr>
          <w:p w:rsidR="007A2623" w:rsidRPr="007A2623" w:rsidRDefault="007A2623" w:rsidP="007A2623">
            <w:pPr>
              <w:spacing w:after="0" w:line="240" w:lineRule="auto"/>
              <w:jc w:val="right"/>
              <w:rPr>
                <w:rFonts w:ascii="Times New Roman" w:eastAsia="Times New Roman" w:hAnsi="Times New Roman" w:cs="Times New Roman"/>
              </w:rPr>
            </w:pPr>
            <w:r w:rsidRPr="007A2623">
              <w:rPr>
                <w:rFonts w:ascii="Times New Roman" w:eastAsia="Times New Roman" w:hAnsi="Times New Roman" w:cs="Times New Roman"/>
              </w:rPr>
              <w:t>1488,0</w:t>
            </w:r>
          </w:p>
        </w:tc>
      </w:tr>
    </w:tbl>
    <w:p w:rsidR="007A2623" w:rsidRDefault="007A2623" w:rsidP="00746EFB">
      <w:pPr>
        <w:spacing w:after="0" w:line="240" w:lineRule="auto"/>
        <w:ind w:firstLine="720"/>
        <w:jc w:val="right"/>
        <w:rPr>
          <w:rFonts w:ascii="Times New Roman" w:hAnsi="Times New Roman" w:cs="Times New Roman"/>
          <w:bCs/>
          <w:sz w:val="24"/>
          <w:szCs w:val="24"/>
        </w:rPr>
      </w:pPr>
    </w:p>
    <w:tbl>
      <w:tblPr>
        <w:tblW w:w="10490" w:type="dxa"/>
        <w:tblInd w:w="-679" w:type="dxa"/>
        <w:tblLayout w:type="fixed"/>
        <w:tblCellMar>
          <w:left w:w="30" w:type="dxa"/>
          <w:right w:w="30" w:type="dxa"/>
        </w:tblCellMar>
        <w:tblLook w:val="0000"/>
      </w:tblPr>
      <w:tblGrid>
        <w:gridCol w:w="554"/>
        <w:gridCol w:w="5967"/>
        <w:gridCol w:w="1812"/>
        <w:gridCol w:w="2157"/>
      </w:tblGrid>
      <w:tr w:rsidR="007A2623" w:rsidTr="007A2623">
        <w:tblPrEx>
          <w:tblCellMar>
            <w:top w:w="0" w:type="dxa"/>
            <w:bottom w:w="0" w:type="dxa"/>
          </w:tblCellMar>
        </w:tblPrEx>
        <w:trPr>
          <w:trHeight w:val="290"/>
        </w:trPr>
        <w:tc>
          <w:tcPr>
            <w:tcW w:w="554"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1812"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21</w:t>
            </w:r>
          </w:p>
        </w:tc>
        <w:tc>
          <w:tcPr>
            <w:tcW w:w="215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Arial" w:hAnsi="Arial" w:cs="Arial"/>
                <w:color w:val="000000"/>
                <w:sz w:val="20"/>
                <w:szCs w:val="20"/>
              </w:rPr>
            </w:pPr>
          </w:p>
        </w:tc>
      </w:tr>
      <w:tr w:rsidR="007A2623" w:rsidTr="007A2623">
        <w:tblPrEx>
          <w:tblCellMar>
            <w:top w:w="0" w:type="dxa"/>
            <w:bottom w:w="0" w:type="dxa"/>
          </w:tblCellMar>
        </w:tblPrEx>
        <w:trPr>
          <w:trHeight w:val="1450"/>
        </w:trPr>
        <w:tc>
          <w:tcPr>
            <w:tcW w:w="554"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1" w:type="dxa"/>
            <w:gridSpan w:val="2"/>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.12.2018 г. №</w:t>
            </w:r>
          </w:p>
        </w:tc>
      </w:tr>
      <w:tr w:rsidR="007A2623" w:rsidTr="007A2623">
        <w:tblPrEx>
          <w:tblCellMar>
            <w:top w:w="0" w:type="dxa"/>
            <w:bottom w:w="0" w:type="dxa"/>
          </w:tblCellMar>
        </w:tblPrEx>
        <w:trPr>
          <w:trHeight w:val="290"/>
        </w:trPr>
        <w:tc>
          <w:tcPr>
            <w:tcW w:w="1" w:type="dxa"/>
            <w:gridSpan w:val="4"/>
            <w:tcBorders>
              <w:top w:val="single" w:sz="2" w:space="0" w:color="000000"/>
              <w:left w:val="single" w:sz="2" w:space="0" w:color="000000"/>
              <w:bottom w:val="nil"/>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ПРОГРАММА МУНИЦИПАЛЬНЫХ ВНУТРЕННИХ ЗАИМСТВОВАНИЙ НА  2020-2021 ГОДЫ</w:t>
            </w:r>
          </w:p>
        </w:tc>
      </w:tr>
      <w:tr w:rsidR="007A2623" w:rsidTr="007A2623">
        <w:tblPrEx>
          <w:tblCellMar>
            <w:top w:w="0" w:type="dxa"/>
            <w:bottom w:w="0" w:type="dxa"/>
          </w:tblCellMar>
        </w:tblPrEx>
        <w:trPr>
          <w:trHeight w:val="290"/>
        </w:trPr>
        <w:tc>
          <w:tcPr>
            <w:tcW w:w="554" w:type="dxa"/>
            <w:tcBorders>
              <w:top w:val="nil"/>
              <w:left w:val="single" w:sz="2" w:space="0" w:color="000000"/>
              <w:bottom w:val="nil"/>
              <w:right w:val="nil"/>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5967" w:type="dxa"/>
            <w:tcBorders>
              <w:top w:val="nil"/>
              <w:left w:val="nil"/>
              <w:bottom w:val="nil"/>
              <w:right w:val="nil"/>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812" w:type="dxa"/>
            <w:tcBorders>
              <w:top w:val="nil"/>
              <w:left w:val="nil"/>
              <w:bottom w:val="nil"/>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15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122"/>
        </w:trPr>
        <w:tc>
          <w:tcPr>
            <w:tcW w:w="554" w:type="dxa"/>
            <w:tcBorders>
              <w:top w:val="nil"/>
              <w:left w:val="single" w:sz="2" w:space="0" w:color="000000"/>
              <w:bottom w:val="single" w:sz="2" w:space="0" w:color="000000"/>
              <w:right w:val="nil"/>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5967" w:type="dxa"/>
            <w:tcBorders>
              <w:top w:val="nil"/>
              <w:left w:val="nil"/>
              <w:bottom w:val="single" w:sz="2" w:space="0" w:color="000000"/>
              <w:right w:val="nil"/>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812" w:type="dxa"/>
            <w:tcBorders>
              <w:top w:val="nil"/>
              <w:left w:val="nil"/>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15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221"/>
        </w:trPr>
        <w:tc>
          <w:tcPr>
            <w:tcW w:w="554"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596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812"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15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7A2623" w:rsidTr="007A2623">
        <w:tblPrEx>
          <w:tblCellMar>
            <w:top w:w="0" w:type="dxa"/>
            <w:bottom w:w="0" w:type="dxa"/>
          </w:tblCellMar>
        </w:tblPrEx>
        <w:trPr>
          <w:trHeight w:val="290"/>
        </w:trPr>
        <w:tc>
          <w:tcPr>
            <w:tcW w:w="554"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596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812"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2" w:space="0" w:color="000000"/>
              <w:left w:val="single" w:sz="2" w:space="0" w:color="000000"/>
              <w:bottom w:val="single" w:sz="2" w:space="0" w:color="000000"/>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55"/>
        </w:trPr>
        <w:tc>
          <w:tcPr>
            <w:tcW w:w="554" w:type="dxa"/>
            <w:tcBorders>
              <w:top w:val="single" w:sz="2" w:space="0" w:color="000000"/>
              <w:left w:val="single" w:sz="2" w:space="0" w:color="000000"/>
              <w:bottom w:val="single" w:sz="6" w:space="0" w:color="auto"/>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2" w:space="0" w:color="000000"/>
              <w:left w:val="single" w:sz="2" w:space="0" w:color="000000"/>
              <w:bottom w:val="single" w:sz="6" w:space="0" w:color="auto"/>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1812" w:type="dxa"/>
            <w:tcBorders>
              <w:top w:val="single" w:sz="2" w:space="0" w:color="000000"/>
              <w:left w:val="single" w:sz="2" w:space="0" w:color="000000"/>
              <w:bottom w:val="single" w:sz="6" w:space="0" w:color="auto"/>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2" w:space="0" w:color="000000"/>
              <w:left w:val="single" w:sz="2" w:space="0" w:color="000000"/>
              <w:bottom w:val="single" w:sz="6" w:space="0" w:color="auto"/>
              <w:right w:val="single" w:sz="2" w:space="0" w:color="000000"/>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578"/>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2021</w:t>
            </w: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p>
        </w:tc>
      </w:tr>
      <w:tr w:rsidR="007A2623" w:rsidTr="007A2623">
        <w:tblPrEx>
          <w:tblCellMar>
            <w:top w:w="0" w:type="dxa"/>
            <w:bottom w:w="0" w:type="dxa"/>
          </w:tblCellMar>
        </w:tblPrEx>
        <w:trPr>
          <w:trHeight w:val="869"/>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p>
        </w:tc>
        <w:tc>
          <w:tcPr>
            <w:tcW w:w="1" w:type="dxa"/>
            <w:gridSpan w:val="3"/>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Привлечение средств для финансирования дефицита бюджета и погашения долговых обязательств</w:t>
            </w:r>
          </w:p>
        </w:tc>
      </w:tr>
      <w:tr w:rsidR="007A2623" w:rsidTr="007A2623">
        <w:tblPrEx>
          <w:tblCellMar>
            <w:top w:w="0" w:type="dxa"/>
            <w:bottom w:w="0" w:type="dxa"/>
          </w:tblCellMar>
        </w:tblPrEx>
        <w:trPr>
          <w:trHeight w:val="578"/>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 w:type="dxa"/>
            <w:gridSpan w:val="2"/>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кредитов от российских кредитных организаций</w:t>
            </w:r>
          </w:p>
        </w:tc>
        <w:tc>
          <w:tcPr>
            <w:tcW w:w="2157" w:type="dxa"/>
            <w:tcBorders>
              <w:top w:val="single" w:sz="6" w:space="0" w:color="auto"/>
              <w:left w:val="single" w:sz="6" w:space="0" w:color="auto"/>
              <w:bottom w:val="single" w:sz="6" w:space="0" w:color="auto"/>
              <w:right w:val="single" w:sz="6" w:space="0" w:color="auto"/>
            </w:tcBorders>
            <w:shd w:val="solid" w:color="FFFFFF" w:fill="auto"/>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566"/>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бюджетных кредитов от других бюджетов бюджетной системы Российской Федерации</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b/>
                <w:bCs/>
                <w:color w:val="000000"/>
                <w:sz w:val="24"/>
                <w:szCs w:val="24"/>
              </w:rPr>
            </w:pPr>
          </w:p>
        </w:tc>
        <w:tc>
          <w:tcPr>
            <w:tcW w:w="1812" w:type="dxa"/>
            <w:tcBorders>
              <w:top w:val="single" w:sz="6" w:space="0" w:color="auto"/>
              <w:left w:val="single" w:sz="6" w:space="0" w:color="auto"/>
              <w:bottom w:val="single" w:sz="6" w:space="0" w:color="auto"/>
              <w:right w:val="single" w:sz="6" w:space="0" w:color="auto"/>
            </w:tcBorders>
            <w:shd w:val="solid" w:color="FFFFFF" w:fill="auto"/>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6" w:space="0" w:color="auto"/>
              <w:left w:val="single" w:sz="6" w:space="0" w:color="auto"/>
              <w:bottom w:val="single" w:sz="6" w:space="0" w:color="auto"/>
              <w:right w:val="single" w:sz="6" w:space="0" w:color="auto"/>
            </w:tcBorders>
            <w:shd w:val="solid" w:color="FFFFFF" w:fill="auto"/>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578"/>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II</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Направления расходования привлеченных средств</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бюджетных  кредитов</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578"/>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бюджетного кредита,предоставленного из республиканского бюджета</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прочих заимствований</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r>
      <w:tr w:rsidR="007A2623" w:rsidTr="007A2623">
        <w:tblPrEx>
          <w:tblCellMar>
            <w:top w:w="0" w:type="dxa"/>
            <w:bottom w:w="0" w:type="dxa"/>
          </w:tblCellMar>
        </w:tblPrEx>
        <w:trPr>
          <w:trHeight w:val="290"/>
        </w:trPr>
        <w:tc>
          <w:tcPr>
            <w:tcW w:w="554"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596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Финансирование дефицита бюджета</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r>
      <w:tr w:rsidR="007A2623" w:rsidTr="007A2623">
        <w:tblPrEx>
          <w:tblCellMar>
            <w:top w:w="0" w:type="dxa"/>
            <w:bottom w:w="0" w:type="dxa"/>
          </w:tblCellMar>
        </w:tblPrEx>
        <w:trPr>
          <w:trHeight w:val="302"/>
        </w:trPr>
        <w:tc>
          <w:tcPr>
            <w:tcW w:w="554" w:type="dxa"/>
            <w:tcBorders>
              <w:top w:val="single" w:sz="6" w:space="0" w:color="auto"/>
              <w:left w:val="single" w:sz="6" w:space="0" w:color="auto"/>
              <w:bottom w:val="single" w:sz="12"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sz w:val="24"/>
                <w:szCs w:val="24"/>
              </w:rPr>
            </w:pPr>
          </w:p>
        </w:tc>
        <w:tc>
          <w:tcPr>
            <w:tcW w:w="5967" w:type="dxa"/>
            <w:tcBorders>
              <w:top w:val="single" w:sz="6" w:space="0" w:color="auto"/>
              <w:left w:val="single" w:sz="6" w:space="0" w:color="auto"/>
              <w:bottom w:val="single" w:sz="12" w:space="0" w:color="auto"/>
              <w:right w:val="single" w:sz="6" w:space="0" w:color="auto"/>
            </w:tcBorders>
          </w:tcPr>
          <w:p w:rsidR="007A2623" w:rsidRDefault="007A2623">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1812"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c>
          <w:tcPr>
            <w:tcW w:w="2157" w:type="dxa"/>
            <w:tcBorders>
              <w:top w:val="single" w:sz="6" w:space="0" w:color="auto"/>
              <w:left w:val="single" w:sz="6" w:space="0" w:color="auto"/>
              <w:bottom w:val="single" w:sz="6" w:space="0" w:color="auto"/>
              <w:right w:val="single" w:sz="6" w:space="0" w:color="auto"/>
            </w:tcBorders>
          </w:tcPr>
          <w:p w:rsidR="007A2623" w:rsidRDefault="007A2623">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1488,0</w:t>
            </w:r>
          </w:p>
        </w:tc>
      </w:tr>
    </w:tbl>
    <w:p w:rsidR="007A2623" w:rsidRDefault="007A2623" w:rsidP="00746EFB">
      <w:pPr>
        <w:spacing w:after="0" w:line="240" w:lineRule="auto"/>
        <w:ind w:firstLine="720"/>
        <w:jc w:val="right"/>
        <w:rPr>
          <w:rFonts w:ascii="Times New Roman" w:hAnsi="Times New Roman" w:cs="Times New Roman"/>
          <w:bCs/>
          <w:sz w:val="24"/>
          <w:szCs w:val="24"/>
        </w:rPr>
      </w:pPr>
    </w:p>
    <w:p w:rsidR="007A2623" w:rsidRDefault="007A2623" w:rsidP="00746EFB">
      <w:pPr>
        <w:spacing w:after="0" w:line="240" w:lineRule="auto"/>
        <w:ind w:firstLine="720"/>
        <w:jc w:val="right"/>
        <w:rPr>
          <w:rFonts w:ascii="Times New Roman" w:hAnsi="Times New Roman" w:cs="Times New Roman"/>
          <w:bCs/>
          <w:sz w:val="24"/>
          <w:szCs w:val="24"/>
        </w:rPr>
      </w:pPr>
    </w:p>
    <w:p w:rsidR="007A2623" w:rsidRDefault="007A2623" w:rsidP="00746EFB">
      <w:pPr>
        <w:spacing w:after="0" w:line="240" w:lineRule="auto"/>
        <w:ind w:firstLine="720"/>
        <w:jc w:val="right"/>
        <w:rPr>
          <w:rFonts w:ascii="Times New Roman" w:hAnsi="Times New Roman" w:cs="Times New Roman"/>
          <w:bCs/>
          <w:sz w:val="24"/>
          <w:szCs w:val="24"/>
        </w:rPr>
      </w:pP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Приложение 2</w:t>
      </w: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 xml:space="preserve"> к Постановлению Председателя Совета депутатов</w:t>
      </w: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 xml:space="preserve"> Ардатовского муниципального района </w:t>
      </w:r>
    </w:p>
    <w:p w:rsidR="00746EFB" w:rsidRPr="00CA15D3" w:rsidRDefault="00746EFB" w:rsidP="00746EFB">
      <w:pPr>
        <w:spacing w:after="0" w:line="240" w:lineRule="auto"/>
        <w:ind w:firstLine="720"/>
        <w:jc w:val="right"/>
        <w:rPr>
          <w:rFonts w:ascii="Times New Roman" w:hAnsi="Times New Roman" w:cs="Times New Roman"/>
          <w:sz w:val="24"/>
          <w:szCs w:val="24"/>
        </w:rPr>
      </w:pPr>
      <w:r w:rsidRPr="00CA15D3">
        <w:rPr>
          <w:rFonts w:ascii="Times New Roman" w:hAnsi="Times New Roman" w:cs="Times New Roman"/>
          <w:bCs/>
          <w:sz w:val="24"/>
          <w:szCs w:val="24"/>
        </w:rPr>
        <w:t xml:space="preserve">                                               от  </w:t>
      </w:r>
      <w:r>
        <w:rPr>
          <w:rFonts w:ascii="Times New Roman" w:hAnsi="Times New Roman" w:cs="Times New Roman"/>
          <w:bCs/>
          <w:sz w:val="24"/>
          <w:szCs w:val="24"/>
        </w:rPr>
        <w:t xml:space="preserve">4 декабря 2018г. </w:t>
      </w:r>
      <w:r w:rsidRPr="00CA15D3">
        <w:rPr>
          <w:rFonts w:ascii="Times New Roman" w:hAnsi="Times New Roman" w:cs="Times New Roman"/>
          <w:bCs/>
          <w:sz w:val="24"/>
          <w:szCs w:val="24"/>
        </w:rPr>
        <w:t xml:space="preserve">№ </w:t>
      </w:r>
      <w:r>
        <w:rPr>
          <w:rFonts w:ascii="Times New Roman" w:hAnsi="Times New Roman" w:cs="Times New Roman"/>
          <w:bCs/>
          <w:sz w:val="24"/>
          <w:szCs w:val="24"/>
        </w:rPr>
        <w:t>26</w:t>
      </w:r>
    </w:p>
    <w:p w:rsidR="00746EFB" w:rsidRPr="00CA15D3" w:rsidRDefault="00746EFB" w:rsidP="00746EFB">
      <w:pPr>
        <w:spacing w:after="0" w:line="240" w:lineRule="auto"/>
        <w:ind w:firstLine="142"/>
        <w:jc w:val="center"/>
        <w:rPr>
          <w:rFonts w:ascii="Times New Roman" w:hAnsi="Times New Roman" w:cs="Times New Roman"/>
          <w:sz w:val="20"/>
          <w:szCs w:val="20"/>
        </w:rPr>
      </w:pPr>
    </w:p>
    <w:p w:rsidR="00746EFB" w:rsidRPr="00CA15D3" w:rsidRDefault="00746EFB" w:rsidP="00746EFB">
      <w:pPr>
        <w:spacing w:after="0" w:line="240" w:lineRule="auto"/>
        <w:ind w:firstLine="142"/>
        <w:jc w:val="center"/>
        <w:rPr>
          <w:rFonts w:ascii="Times New Roman" w:hAnsi="Times New Roman" w:cs="Times New Roman"/>
        </w:rPr>
      </w:pPr>
      <w:r w:rsidRPr="00CA15D3">
        <w:rPr>
          <w:rFonts w:ascii="Times New Roman" w:hAnsi="Times New Roman" w:cs="Times New Roman"/>
        </w:rPr>
        <w:t>Рабочая группа</w:t>
      </w:r>
    </w:p>
    <w:p w:rsidR="00746EFB" w:rsidRPr="00CA15D3" w:rsidRDefault="00746EFB" w:rsidP="00746EFB">
      <w:pPr>
        <w:spacing w:after="0" w:line="240" w:lineRule="auto"/>
        <w:ind w:firstLine="142"/>
        <w:jc w:val="center"/>
        <w:rPr>
          <w:rFonts w:ascii="Times New Roman" w:hAnsi="Times New Roman" w:cs="Times New Roman"/>
        </w:rPr>
      </w:pPr>
      <w:r w:rsidRPr="00CA15D3">
        <w:rPr>
          <w:rFonts w:ascii="Times New Roman" w:hAnsi="Times New Roman" w:cs="Times New Roman"/>
        </w:rPr>
        <w:t>по проведению публичных слушаний</w:t>
      </w:r>
    </w:p>
    <w:p w:rsidR="00746EFB" w:rsidRPr="00CA15D3" w:rsidRDefault="00746EFB" w:rsidP="00746EFB">
      <w:pPr>
        <w:spacing w:after="0" w:line="240" w:lineRule="auto"/>
        <w:ind w:firstLine="142"/>
        <w:jc w:val="center"/>
        <w:rPr>
          <w:rFonts w:ascii="Times New Roman" w:hAnsi="Times New Roman" w:cs="Times New Roman"/>
        </w:rPr>
      </w:pPr>
      <w:r w:rsidRPr="00CA15D3">
        <w:rPr>
          <w:rFonts w:ascii="Times New Roman" w:hAnsi="Times New Roman" w:cs="Times New Roman"/>
        </w:rPr>
        <w:t xml:space="preserve">по проекту решения Совета депутатов Ардатовского муниципального района «О бюджете Ардатовского муниципального района Республики Мордовия  на 2019 год и на плановый период 2020 и 2021 гг.» </w:t>
      </w:r>
    </w:p>
    <w:p w:rsidR="00746EFB" w:rsidRPr="00CA15D3" w:rsidRDefault="00746EFB" w:rsidP="00746EFB">
      <w:pPr>
        <w:spacing w:line="240" w:lineRule="auto"/>
        <w:ind w:firstLine="142"/>
        <w:jc w:val="center"/>
        <w:rPr>
          <w:rFonts w:ascii="Times New Roman" w:hAnsi="Times New Roman" w:cs="Times New Roman"/>
        </w:rPr>
      </w:pPr>
    </w:p>
    <w:tbl>
      <w:tblPr>
        <w:tblW w:w="996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714"/>
        <w:gridCol w:w="5562"/>
      </w:tblGrid>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08"/>
              <w:jc w:val="center"/>
              <w:rPr>
                <w:rFonts w:ascii="Times New Roman" w:hAnsi="Times New Roman" w:cs="Times New Roman"/>
                <w:lang w:val="en-US"/>
              </w:rPr>
            </w:pPr>
            <w:r w:rsidRPr="00CA15D3">
              <w:rPr>
                <w:rFonts w:ascii="Times New Roman" w:hAnsi="Times New Roman" w:cs="Times New Roman"/>
              </w:rPr>
              <w:t>№ п/п</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jc w:val="center"/>
              <w:rPr>
                <w:rFonts w:ascii="Times New Roman" w:hAnsi="Times New Roman" w:cs="Times New Roman"/>
                <w:lang w:val="en-US"/>
              </w:rPr>
            </w:pPr>
            <w:r w:rsidRPr="00CA15D3">
              <w:rPr>
                <w:rFonts w:ascii="Times New Roman" w:hAnsi="Times New Roman" w:cs="Times New Roman"/>
              </w:rPr>
              <w:t>Ф.И.О.</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jc w:val="center"/>
              <w:rPr>
                <w:rFonts w:ascii="Times New Roman" w:hAnsi="Times New Roman" w:cs="Times New Roman"/>
                <w:lang w:val="en-US"/>
              </w:rPr>
            </w:pPr>
            <w:r w:rsidRPr="00CA15D3">
              <w:rPr>
                <w:rFonts w:ascii="Times New Roman" w:hAnsi="Times New Roman" w:cs="Times New Roman"/>
              </w:rPr>
              <w:t>Должность</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51" w:firstLine="108"/>
              <w:jc w:val="center"/>
              <w:rPr>
                <w:rFonts w:ascii="Times New Roman" w:hAnsi="Times New Roman" w:cs="Times New Roman"/>
                <w:lang w:val="en-US"/>
              </w:rPr>
            </w:pPr>
            <w:r w:rsidRPr="00CA15D3">
              <w:rPr>
                <w:rFonts w:ascii="Times New Roman" w:hAnsi="Times New Roman" w:cs="Times New Roman"/>
              </w:rPr>
              <w:t>1</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r w:rsidRPr="00CA15D3">
              <w:rPr>
                <w:rFonts w:ascii="Times New Roman" w:hAnsi="Times New Roman" w:cs="Times New Roman"/>
              </w:rPr>
              <w:t>Апанина Мария Григорьевна</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-руководитель аппарата администрации муниципального района, председатель рабочей группы</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51" w:firstLine="108"/>
              <w:jc w:val="center"/>
              <w:rPr>
                <w:rFonts w:ascii="Times New Roman" w:hAnsi="Times New Roman" w:cs="Times New Roman"/>
                <w:lang w:val="en-US"/>
              </w:rPr>
            </w:pPr>
            <w:r w:rsidRPr="00CA15D3">
              <w:rPr>
                <w:rFonts w:ascii="Times New Roman" w:hAnsi="Times New Roman" w:cs="Times New Roman"/>
              </w:rPr>
              <w:t>2</w:t>
            </w:r>
          </w:p>
        </w:tc>
        <w:tc>
          <w:tcPr>
            <w:tcW w:w="3716"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spacing w:line="240" w:lineRule="auto"/>
              <w:ind w:left="34" w:firstLine="49"/>
              <w:rPr>
                <w:rFonts w:ascii="Times New Roman" w:eastAsia="Times New Roman" w:hAnsi="Times New Roman" w:cs="Times New Roman"/>
                <w:sz w:val="20"/>
                <w:szCs w:val="20"/>
                <w:lang w:val="en-US"/>
              </w:rPr>
            </w:pPr>
            <w:r w:rsidRPr="00CA15D3">
              <w:rPr>
                <w:rFonts w:ascii="Times New Roman" w:hAnsi="Times New Roman" w:cs="Times New Roman"/>
              </w:rPr>
              <w:t xml:space="preserve">Чигирова Ирина Александровна </w:t>
            </w:r>
          </w:p>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-зам. Главы администрации- начальник управления финансов</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51" w:firstLine="108"/>
              <w:jc w:val="center"/>
              <w:rPr>
                <w:rFonts w:ascii="Times New Roman" w:hAnsi="Times New Roman" w:cs="Times New Roman"/>
                <w:lang w:val="en-US"/>
              </w:rPr>
            </w:pPr>
            <w:r w:rsidRPr="00CA15D3">
              <w:rPr>
                <w:rFonts w:ascii="Times New Roman" w:hAnsi="Times New Roman" w:cs="Times New Roman"/>
              </w:rPr>
              <w:t>3</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r w:rsidRPr="00CA15D3">
              <w:rPr>
                <w:rFonts w:ascii="Times New Roman" w:hAnsi="Times New Roman" w:cs="Times New Roman"/>
              </w:rPr>
              <w:t>Миганова Галина Ивановна</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 заведующая отделом свода бюджета и текущего контроля управления финансов – секретарь рабочей группы</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51" w:firstLine="108"/>
              <w:jc w:val="center"/>
              <w:rPr>
                <w:rFonts w:ascii="Times New Roman" w:hAnsi="Times New Roman" w:cs="Times New Roman"/>
                <w:lang w:val="en-US"/>
              </w:rPr>
            </w:pPr>
            <w:r w:rsidRPr="00CA15D3">
              <w:rPr>
                <w:rFonts w:ascii="Times New Roman" w:hAnsi="Times New Roman" w:cs="Times New Roman"/>
              </w:rPr>
              <w:t>4</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r w:rsidRPr="00CA15D3">
              <w:rPr>
                <w:rFonts w:ascii="Times New Roman" w:hAnsi="Times New Roman" w:cs="Times New Roman"/>
              </w:rPr>
              <w:t>Винтовкин Владимир Семенович</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 xml:space="preserve">- председатель постоянной комиссии по </w:t>
            </w:r>
            <w:r w:rsidRPr="00CA15D3">
              <w:rPr>
                <w:rFonts w:ascii="Times New Roman" w:hAnsi="Times New Roman" w:cs="Times New Roman"/>
                <w:bCs/>
                <w:color w:val="000000"/>
              </w:rPr>
              <w:t xml:space="preserve"> экономике, бюджету, муниципальной собственности и инвестиционной политике </w:t>
            </w:r>
            <w:r w:rsidRPr="00CA15D3">
              <w:rPr>
                <w:rFonts w:ascii="Times New Roman" w:hAnsi="Times New Roman" w:cs="Times New Roman"/>
              </w:rPr>
              <w:t xml:space="preserve">Совета депутатов муниципального района </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51" w:firstLine="108"/>
              <w:jc w:val="center"/>
              <w:rPr>
                <w:rFonts w:ascii="Times New Roman" w:hAnsi="Times New Roman" w:cs="Times New Roman"/>
                <w:lang w:val="en-US"/>
              </w:rPr>
            </w:pPr>
            <w:r w:rsidRPr="00CA15D3">
              <w:rPr>
                <w:rFonts w:ascii="Times New Roman" w:hAnsi="Times New Roman" w:cs="Times New Roman"/>
              </w:rPr>
              <w:t>5</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r w:rsidRPr="00CA15D3">
              <w:rPr>
                <w:rFonts w:ascii="Times New Roman" w:hAnsi="Times New Roman" w:cs="Times New Roman"/>
              </w:rPr>
              <w:t xml:space="preserve">Бирюков Михаил Васильевич </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 xml:space="preserve">-председатель постоянной комиссии по социальным вопросам и вопросам местного самоуправления </w:t>
            </w:r>
          </w:p>
        </w:tc>
      </w:tr>
      <w:tr w:rsidR="00746EFB" w:rsidRPr="00CA15D3" w:rsidTr="00746EFB">
        <w:tc>
          <w:tcPr>
            <w:tcW w:w="68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94" w:firstLine="151"/>
              <w:jc w:val="center"/>
              <w:rPr>
                <w:rFonts w:ascii="Times New Roman" w:hAnsi="Times New Roman" w:cs="Times New Roman"/>
                <w:lang w:val="en-US"/>
              </w:rPr>
            </w:pPr>
            <w:r w:rsidRPr="00CA15D3">
              <w:rPr>
                <w:rFonts w:ascii="Times New Roman" w:hAnsi="Times New Roman" w:cs="Times New Roman"/>
              </w:rPr>
              <w:t>6</w:t>
            </w:r>
          </w:p>
        </w:tc>
        <w:tc>
          <w:tcPr>
            <w:tcW w:w="3716"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34" w:firstLine="49"/>
              <w:rPr>
                <w:rFonts w:ascii="Times New Roman" w:hAnsi="Times New Roman" w:cs="Times New Roman"/>
                <w:lang w:val="en-US"/>
              </w:rPr>
            </w:pPr>
            <w:r w:rsidRPr="00CA15D3">
              <w:rPr>
                <w:rFonts w:ascii="Times New Roman" w:hAnsi="Times New Roman" w:cs="Times New Roman"/>
              </w:rPr>
              <w:t>Гаврилова Ольга Сергеевна</w:t>
            </w:r>
          </w:p>
        </w:tc>
        <w:tc>
          <w:tcPr>
            <w:tcW w:w="5564"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ind w:left="-108" w:firstLine="142"/>
              <w:jc w:val="both"/>
              <w:rPr>
                <w:rFonts w:ascii="Times New Roman" w:hAnsi="Times New Roman" w:cs="Times New Roman"/>
              </w:rPr>
            </w:pPr>
            <w:r w:rsidRPr="00CA15D3">
              <w:rPr>
                <w:rFonts w:ascii="Times New Roman" w:hAnsi="Times New Roman" w:cs="Times New Roman"/>
              </w:rPr>
              <w:t>-начальник юридического отдела администрации муниципального района</w:t>
            </w:r>
          </w:p>
        </w:tc>
      </w:tr>
    </w:tbl>
    <w:p w:rsidR="00746EFB" w:rsidRPr="00CA15D3" w:rsidRDefault="00746EFB" w:rsidP="00746EFB">
      <w:pPr>
        <w:spacing w:line="240" w:lineRule="auto"/>
        <w:ind w:firstLine="142"/>
        <w:jc w:val="both"/>
        <w:rPr>
          <w:rFonts w:ascii="Times New Roman" w:hAnsi="Times New Roman" w:cs="Times New Roman"/>
          <w:sz w:val="20"/>
          <w:szCs w:val="20"/>
        </w:rPr>
      </w:pP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Приложение 3</w:t>
      </w: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 xml:space="preserve"> к постановлению Председателя Совета депутатов</w:t>
      </w: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 xml:space="preserve">Ардатовского муниципального района </w:t>
      </w:r>
    </w:p>
    <w:p w:rsidR="00746EFB" w:rsidRPr="00CA15D3" w:rsidRDefault="00746EFB" w:rsidP="00746EFB">
      <w:pPr>
        <w:spacing w:after="0" w:line="240" w:lineRule="auto"/>
        <w:ind w:firstLine="720"/>
        <w:jc w:val="right"/>
        <w:rPr>
          <w:rFonts w:ascii="Times New Roman" w:hAnsi="Times New Roman" w:cs="Times New Roman"/>
          <w:bCs/>
          <w:sz w:val="24"/>
          <w:szCs w:val="24"/>
        </w:rPr>
      </w:pPr>
      <w:r w:rsidRPr="00CA15D3">
        <w:rPr>
          <w:rFonts w:ascii="Times New Roman" w:hAnsi="Times New Roman" w:cs="Times New Roman"/>
          <w:bCs/>
          <w:sz w:val="24"/>
          <w:szCs w:val="24"/>
        </w:rPr>
        <w:t xml:space="preserve">                                                                         от   04  декабря   </w:t>
      </w:r>
      <w:smartTag w:uri="urn:schemas-microsoft-com:office:smarttags" w:element="metricconverter">
        <w:smartTagPr>
          <w:attr w:name="ProductID" w:val="2018 г"/>
        </w:smartTagPr>
        <w:r w:rsidRPr="00CA15D3">
          <w:rPr>
            <w:rFonts w:ascii="Times New Roman" w:hAnsi="Times New Roman" w:cs="Times New Roman"/>
            <w:bCs/>
            <w:sz w:val="24"/>
            <w:szCs w:val="24"/>
          </w:rPr>
          <w:t>2018 г</w:t>
        </w:r>
      </w:smartTag>
      <w:r w:rsidRPr="00CA15D3">
        <w:rPr>
          <w:rFonts w:ascii="Times New Roman" w:hAnsi="Times New Roman" w:cs="Times New Roman"/>
          <w:bCs/>
          <w:sz w:val="24"/>
          <w:szCs w:val="24"/>
        </w:rPr>
        <w:t xml:space="preserve">. № </w:t>
      </w:r>
      <w:r>
        <w:rPr>
          <w:rFonts w:ascii="Times New Roman" w:hAnsi="Times New Roman" w:cs="Times New Roman"/>
          <w:bCs/>
          <w:sz w:val="24"/>
          <w:szCs w:val="24"/>
        </w:rPr>
        <w:t>26</w:t>
      </w:r>
    </w:p>
    <w:p w:rsidR="00746EFB" w:rsidRPr="00CA15D3" w:rsidRDefault="00746EFB" w:rsidP="00746EFB">
      <w:pPr>
        <w:spacing w:after="0" w:line="240" w:lineRule="auto"/>
        <w:ind w:firstLine="142"/>
        <w:jc w:val="center"/>
        <w:rPr>
          <w:rFonts w:ascii="Times New Roman" w:hAnsi="Times New Roman" w:cs="Times New Roman"/>
          <w:sz w:val="20"/>
          <w:szCs w:val="20"/>
        </w:rPr>
      </w:pPr>
    </w:p>
    <w:p w:rsidR="00746EFB" w:rsidRPr="00CA15D3" w:rsidRDefault="00746EFB" w:rsidP="00746EFB">
      <w:pPr>
        <w:spacing w:after="0" w:line="240" w:lineRule="auto"/>
        <w:jc w:val="center"/>
        <w:rPr>
          <w:rFonts w:ascii="Times New Roman" w:hAnsi="Times New Roman" w:cs="Times New Roman"/>
        </w:rPr>
      </w:pPr>
    </w:p>
    <w:p w:rsidR="00746EFB" w:rsidRPr="00CA15D3" w:rsidRDefault="00746EFB" w:rsidP="00746EFB">
      <w:pPr>
        <w:spacing w:after="0" w:line="240" w:lineRule="auto"/>
        <w:jc w:val="center"/>
        <w:rPr>
          <w:rFonts w:ascii="Times New Roman" w:hAnsi="Times New Roman" w:cs="Times New Roman"/>
        </w:rPr>
      </w:pPr>
    </w:p>
    <w:p w:rsidR="00746EFB" w:rsidRPr="00CA15D3" w:rsidRDefault="00746EFB" w:rsidP="00746EFB">
      <w:pPr>
        <w:spacing w:after="0" w:line="240" w:lineRule="auto"/>
        <w:jc w:val="center"/>
        <w:rPr>
          <w:rFonts w:ascii="Times New Roman" w:hAnsi="Times New Roman" w:cs="Times New Roman"/>
        </w:rPr>
      </w:pPr>
      <w:r w:rsidRPr="00CA15D3">
        <w:rPr>
          <w:rFonts w:ascii="Times New Roman" w:hAnsi="Times New Roman" w:cs="Times New Roman"/>
        </w:rPr>
        <w:t>Форма внесения предложений по проекту решения Совета депутатов</w:t>
      </w:r>
    </w:p>
    <w:p w:rsidR="00746EFB" w:rsidRPr="00CA15D3" w:rsidRDefault="00746EFB" w:rsidP="00746EFB">
      <w:pPr>
        <w:spacing w:after="0" w:line="240" w:lineRule="auto"/>
        <w:jc w:val="center"/>
        <w:rPr>
          <w:rFonts w:ascii="Times New Roman" w:hAnsi="Times New Roman" w:cs="Times New Roman"/>
        </w:rPr>
      </w:pPr>
      <w:r w:rsidRPr="00CA15D3">
        <w:rPr>
          <w:rFonts w:ascii="Times New Roman" w:hAnsi="Times New Roman" w:cs="Times New Roman"/>
        </w:rPr>
        <w:t xml:space="preserve">Ардатовского муниципального района «О бюджете Ардатовского муниципального района Республики Мордовия  на 2019 год и плановый период 2020-2021 годов» </w:t>
      </w:r>
    </w:p>
    <w:p w:rsidR="00746EFB" w:rsidRPr="00CA15D3" w:rsidRDefault="00746EFB" w:rsidP="00746EFB">
      <w:pPr>
        <w:spacing w:line="240" w:lineRule="auto"/>
        <w:jc w:val="center"/>
        <w:rPr>
          <w:rFonts w:ascii="Times New Roman" w:hAnsi="Times New Roman" w:cs="Times New Roman"/>
        </w:rPr>
      </w:pPr>
    </w:p>
    <w:tbl>
      <w:tblPr>
        <w:tblW w:w="10481"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8"/>
        <w:gridCol w:w="1439"/>
        <w:gridCol w:w="1355"/>
        <w:gridCol w:w="900"/>
        <w:gridCol w:w="900"/>
        <w:gridCol w:w="1620"/>
        <w:gridCol w:w="850"/>
        <w:gridCol w:w="1107"/>
        <w:gridCol w:w="900"/>
        <w:gridCol w:w="802"/>
      </w:tblGrid>
      <w:tr w:rsidR="00746EFB" w:rsidRPr="00CA15D3" w:rsidTr="007A2623">
        <w:trPr>
          <w:trHeight w:val="279"/>
        </w:trPr>
        <w:tc>
          <w:tcPr>
            <w:tcW w:w="608"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spacing w:line="240" w:lineRule="auto"/>
              <w:jc w:val="center"/>
              <w:rPr>
                <w:rFonts w:ascii="Times New Roman" w:eastAsia="Times New Roman" w:hAnsi="Times New Roman" w:cs="Times New Roman"/>
                <w:sz w:val="20"/>
                <w:szCs w:val="20"/>
                <w:lang w:val="en-US"/>
              </w:rPr>
            </w:pPr>
            <w:r w:rsidRPr="00CA15D3">
              <w:rPr>
                <w:rFonts w:ascii="Times New Roman" w:hAnsi="Times New Roman" w:cs="Times New Roman"/>
              </w:rPr>
              <w:t>№</w:t>
            </w:r>
          </w:p>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п/п</w:t>
            </w:r>
          </w:p>
        </w:tc>
        <w:tc>
          <w:tcPr>
            <w:tcW w:w="1439"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spacing w:line="240" w:lineRule="auto"/>
              <w:jc w:val="center"/>
              <w:rPr>
                <w:rFonts w:ascii="Times New Roman" w:eastAsia="Times New Roman" w:hAnsi="Times New Roman" w:cs="Times New Roman"/>
                <w:sz w:val="20"/>
                <w:szCs w:val="20"/>
              </w:rPr>
            </w:pPr>
            <w:r w:rsidRPr="00CA15D3">
              <w:rPr>
                <w:rFonts w:ascii="Times New Roman" w:hAnsi="Times New Roman" w:cs="Times New Roman"/>
              </w:rPr>
              <w:t>Глава,</w:t>
            </w:r>
          </w:p>
          <w:p w:rsidR="00746EFB" w:rsidRPr="00CA15D3" w:rsidRDefault="00746EFB" w:rsidP="00746EFB">
            <w:pPr>
              <w:spacing w:line="240" w:lineRule="auto"/>
              <w:jc w:val="center"/>
              <w:rPr>
                <w:rFonts w:ascii="Times New Roman" w:hAnsi="Times New Roman" w:cs="Times New Roman"/>
              </w:rPr>
            </w:pPr>
            <w:r w:rsidRPr="00CA15D3">
              <w:rPr>
                <w:rFonts w:ascii="Times New Roman" w:hAnsi="Times New Roman" w:cs="Times New Roman"/>
              </w:rPr>
              <w:t>статья, часть статьи,</w:t>
            </w:r>
          </w:p>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rPr>
            </w:pPr>
            <w:r w:rsidRPr="00CA15D3">
              <w:rPr>
                <w:rFonts w:ascii="Times New Roman" w:hAnsi="Times New Roman" w:cs="Times New Roman"/>
              </w:rPr>
              <w:t>пункт</w:t>
            </w:r>
          </w:p>
        </w:tc>
        <w:tc>
          <w:tcPr>
            <w:tcW w:w="1355"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Текст  проекта решения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Текст поправки</w:t>
            </w:r>
          </w:p>
        </w:tc>
        <w:tc>
          <w:tcPr>
            <w:tcW w:w="900"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rPr>
            </w:pPr>
            <w:r w:rsidRPr="00CA15D3">
              <w:rPr>
                <w:rFonts w:ascii="Times New Roman" w:hAnsi="Times New Roman" w:cs="Times New Roman"/>
              </w:rPr>
              <w:t>Текст проекта решения  с учетом поправки</w:t>
            </w:r>
          </w:p>
        </w:tc>
        <w:tc>
          <w:tcPr>
            <w:tcW w:w="4477" w:type="dxa"/>
            <w:gridSpan w:val="4"/>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Кем внесена поправка</w:t>
            </w:r>
          </w:p>
        </w:tc>
        <w:tc>
          <w:tcPr>
            <w:tcW w:w="802" w:type="dxa"/>
            <w:vMerge w:val="restart"/>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Заключение рабочей группы</w:t>
            </w:r>
          </w:p>
        </w:tc>
      </w:tr>
      <w:tr w:rsidR="00746EFB" w:rsidRPr="00CA15D3" w:rsidTr="007A2623">
        <w:trPr>
          <w:trHeight w:val="675"/>
        </w:trPr>
        <w:tc>
          <w:tcPr>
            <w:tcW w:w="608"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lang w:val="en-US"/>
              </w:rPr>
            </w:pPr>
          </w:p>
        </w:tc>
        <w:tc>
          <w:tcPr>
            <w:tcW w:w="1439"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rPr>
            </w:pPr>
            <w:r w:rsidRPr="00CA15D3">
              <w:rPr>
                <w:rFonts w:ascii="Times New Roman" w:hAnsi="Times New Roman" w:cs="Times New Roman"/>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Домашний адрес</w:t>
            </w:r>
          </w:p>
        </w:tc>
        <w:tc>
          <w:tcPr>
            <w:tcW w:w="1107"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Место работы (учебы)</w:t>
            </w:r>
          </w:p>
        </w:tc>
        <w:tc>
          <w:tcPr>
            <w:tcW w:w="900" w:type="dxa"/>
            <w:tcBorders>
              <w:top w:val="single" w:sz="4" w:space="0" w:color="auto"/>
              <w:left w:val="single" w:sz="4" w:space="0" w:color="auto"/>
              <w:bottom w:val="single" w:sz="4" w:space="0" w:color="auto"/>
              <w:right w:val="single" w:sz="4" w:space="0" w:color="auto"/>
            </w:tcBorders>
            <w:hideMark/>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r w:rsidRPr="00CA15D3">
              <w:rPr>
                <w:rFonts w:ascii="Times New Roman" w:hAnsi="Times New Roman" w:cs="Times New Roman"/>
              </w:rPr>
              <w:t>Субъекты обсуждения</w:t>
            </w:r>
          </w:p>
        </w:tc>
        <w:tc>
          <w:tcPr>
            <w:tcW w:w="802" w:type="dxa"/>
            <w:vMerge/>
            <w:tcBorders>
              <w:top w:val="single" w:sz="4" w:space="0" w:color="auto"/>
              <w:left w:val="single" w:sz="4" w:space="0" w:color="auto"/>
              <w:bottom w:val="single" w:sz="4" w:space="0" w:color="auto"/>
              <w:right w:val="single" w:sz="4" w:space="0" w:color="auto"/>
            </w:tcBorders>
            <w:vAlign w:val="center"/>
            <w:hideMark/>
          </w:tcPr>
          <w:p w:rsidR="00746EFB" w:rsidRPr="00CA15D3" w:rsidRDefault="00746EFB" w:rsidP="00746EFB">
            <w:pPr>
              <w:spacing w:line="240" w:lineRule="auto"/>
              <w:rPr>
                <w:rFonts w:ascii="Times New Roman" w:hAnsi="Times New Roman" w:cs="Times New Roman"/>
                <w:lang w:val="en-US"/>
              </w:rPr>
            </w:pPr>
          </w:p>
        </w:tc>
      </w:tr>
      <w:tr w:rsidR="00746EFB" w:rsidRPr="00CA15D3" w:rsidTr="007A2623">
        <w:trPr>
          <w:trHeight w:val="675"/>
        </w:trPr>
        <w:tc>
          <w:tcPr>
            <w:tcW w:w="608"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1439"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1355"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900"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900"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1620"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1107"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900"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c>
          <w:tcPr>
            <w:tcW w:w="802" w:type="dxa"/>
            <w:tcBorders>
              <w:top w:val="single" w:sz="4" w:space="0" w:color="auto"/>
              <w:left w:val="single" w:sz="4" w:space="0" w:color="auto"/>
              <w:bottom w:val="single" w:sz="4" w:space="0" w:color="auto"/>
              <w:right w:val="single" w:sz="4" w:space="0" w:color="auto"/>
            </w:tcBorders>
          </w:tcPr>
          <w:p w:rsidR="00746EFB" w:rsidRPr="00CA15D3" w:rsidRDefault="00746EFB" w:rsidP="00746EFB">
            <w:pPr>
              <w:overflowPunct w:val="0"/>
              <w:autoSpaceDE w:val="0"/>
              <w:autoSpaceDN w:val="0"/>
              <w:adjustRightInd w:val="0"/>
              <w:spacing w:line="240" w:lineRule="auto"/>
              <w:jc w:val="center"/>
              <w:rPr>
                <w:rFonts w:ascii="Times New Roman" w:hAnsi="Times New Roman" w:cs="Times New Roman"/>
                <w:lang w:val="en-US"/>
              </w:rPr>
            </w:pPr>
          </w:p>
        </w:tc>
      </w:tr>
    </w:tbl>
    <w:p w:rsidR="00746EFB" w:rsidRPr="00CA15D3" w:rsidRDefault="00746EFB" w:rsidP="00746EFB">
      <w:pPr>
        <w:spacing w:line="240" w:lineRule="auto"/>
        <w:jc w:val="both"/>
        <w:rPr>
          <w:rFonts w:ascii="Times New Roman" w:hAnsi="Times New Roman" w:cs="Times New Roman"/>
          <w:sz w:val="20"/>
          <w:szCs w:val="20"/>
          <w:lang w:val="en-US"/>
        </w:rPr>
      </w:pPr>
    </w:p>
    <w:p w:rsidR="00746EFB" w:rsidRDefault="00746EFB" w:rsidP="00CF5D94">
      <w:pPr>
        <w:spacing w:after="0" w:line="240" w:lineRule="auto"/>
        <w:ind w:left="-709" w:right="-142"/>
        <w:jc w:val="both"/>
        <w:rPr>
          <w:rFonts w:ascii="Times New Roman" w:hAnsi="Times New Roman" w:cs="Times New Roman"/>
          <w:b/>
        </w:rPr>
      </w:pPr>
    </w:p>
    <w:p w:rsidR="00CF5D94" w:rsidRDefault="00CF5D94" w:rsidP="00CF5D94">
      <w:pPr>
        <w:spacing w:after="0" w:line="240" w:lineRule="auto"/>
        <w:ind w:left="-709" w:right="-142"/>
        <w:jc w:val="both"/>
        <w:rPr>
          <w:rFonts w:ascii="Times New Roman" w:hAnsi="Times New Roman" w:cs="Times New Roman"/>
          <w:b/>
        </w:rPr>
      </w:pPr>
      <w:r w:rsidRPr="002311C6">
        <w:rPr>
          <w:rFonts w:ascii="Times New Roman" w:hAnsi="Times New Roman" w:cs="Times New Roman"/>
          <w:b/>
        </w:rPr>
        <w:t xml:space="preserve">Постановление администрации Ардатовского муниципального района РМ от </w:t>
      </w:r>
      <w:r w:rsidR="00572566" w:rsidRPr="002311C6">
        <w:rPr>
          <w:rFonts w:ascii="Times New Roman" w:hAnsi="Times New Roman" w:cs="Times New Roman"/>
          <w:b/>
        </w:rPr>
        <w:t>04</w:t>
      </w:r>
      <w:r w:rsidRPr="002311C6">
        <w:rPr>
          <w:rFonts w:ascii="Times New Roman" w:hAnsi="Times New Roman" w:cs="Times New Roman"/>
          <w:b/>
        </w:rPr>
        <w:t>.</w:t>
      </w:r>
      <w:r w:rsidR="00572566" w:rsidRPr="002311C6">
        <w:rPr>
          <w:rFonts w:ascii="Times New Roman" w:hAnsi="Times New Roman" w:cs="Times New Roman"/>
          <w:b/>
        </w:rPr>
        <w:t>12</w:t>
      </w:r>
      <w:r w:rsidRPr="002311C6">
        <w:rPr>
          <w:rFonts w:ascii="Times New Roman" w:hAnsi="Times New Roman" w:cs="Times New Roman"/>
          <w:b/>
        </w:rPr>
        <w:t xml:space="preserve">.2018 г. № </w:t>
      </w:r>
      <w:r w:rsidR="00572566" w:rsidRPr="002311C6">
        <w:rPr>
          <w:rFonts w:ascii="Times New Roman" w:hAnsi="Times New Roman" w:cs="Times New Roman"/>
          <w:b/>
        </w:rPr>
        <w:t>1193</w:t>
      </w:r>
      <w:r w:rsidRPr="002311C6">
        <w:rPr>
          <w:rFonts w:ascii="Times New Roman" w:hAnsi="Times New Roman" w:cs="Times New Roman"/>
          <w:b/>
        </w:rPr>
        <w:t xml:space="preserve"> «</w:t>
      </w:r>
      <w:r w:rsidR="00572566" w:rsidRPr="002311C6">
        <w:rPr>
          <w:rFonts w:ascii="Times New Roman" w:hAnsi="Times New Roman" w:cs="Times New Roman"/>
          <w:b/>
        </w:rPr>
        <w:t>Об организации общественных работ в Ардатовском муниципальном районе  в 2019 году»</w:t>
      </w:r>
    </w:p>
    <w:p w:rsidR="00BC703E" w:rsidRDefault="00BC703E" w:rsidP="00CF5D94">
      <w:pPr>
        <w:spacing w:after="0" w:line="240" w:lineRule="auto"/>
        <w:ind w:left="-709" w:right="-142"/>
        <w:jc w:val="both"/>
        <w:rPr>
          <w:rFonts w:ascii="Times New Roman" w:hAnsi="Times New Roman" w:cs="Times New Roman"/>
          <w:b/>
        </w:rPr>
      </w:pP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В соответствии с постановлением Правительства Российской Федерации от 14 июля 1997 г. № 875 «Об утверждении Положения об организации общественных работ» (с изменениями, внесенными постановлениями Правительства Российской Федерации от 12 ноября 1999 г. № 1247, от 20 декабря 2003 г. № 769, от 1 февраля 2005 г. № 49, от 11 января 2007 г. № 4, 25 марта 2013 г. № 257 и от 4 августа 2015 г. № 790) и в соответствии с постановлением Правительства Республики Мордовия от 23 ноября  2018 г. № 541 «Об организации общественных работ в Республике Мордовия в 2019 году»,  администрация Ардатовского муниципального района,</w:t>
      </w:r>
    </w:p>
    <w:p w:rsidR="00BC703E" w:rsidRPr="00BC703E" w:rsidRDefault="00BC703E" w:rsidP="00BC703E">
      <w:pPr>
        <w:spacing w:after="0" w:line="240" w:lineRule="auto"/>
        <w:ind w:left="-709" w:right="-143" w:firstLine="709"/>
        <w:jc w:val="both"/>
        <w:rPr>
          <w:rFonts w:ascii="Times New Roman" w:hAnsi="Times New Roman" w:cs="Times New Roman"/>
        </w:rPr>
      </w:pP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ПОСТАНОВЛЯЕТ:</w:t>
      </w:r>
    </w:p>
    <w:p w:rsidR="00BC703E" w:rsidRPr="00BC703E" w:rsidRDefault="00BC703E" w:rsidP="00BC703E">
      <w:pPr>
        <w:spacing w:after="0" w:line="240" w:lineRule="auto"/>
        <w:ind w:left="-709" w:right="-143" w:firstLine="709"/>
        <w:jc w:val="both"/>
        <w:rPr>
          <w:rFonts w:ascii="Times New Roman" w:hAnsi="Times New Roman" w:cs="Times New Roman"/>
        </w:rPr>
      </w:pP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 xml:space="preserve">1.Утвердить прилагаемый Перечень видов и объемов общественных работ по Ардатовскому муниципальному району на 2019 год. </w:t>
      </w: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2. Организовать информирование населения района о порядке и условиях участия в общественных работах.</w:t>
      </w: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 xml:space="preserve">3. Признать утратившим силу постановление администрации Ардатовского  муниципального района Республики Мордовия от 09.01.2018 г. № 4 </w:t>
      </w:r>
      <w:r w:rsidRPr="00BC703E">
        <w:rPr>
          <w:rFonts w:ascii="Times New Roman" w:hAnsi="Times New Roman" w:cs="Times New Roman"/>
          <w:bCs/>
        </w:rPr>
        <w:t>«Об организации общественных работ в Ардатовском муниципальном районе в 2018 году».</w:t>
      </w: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 xml:space="preserve">4. Контроль за исполнением настоящего постановления возложить на заместителя Главы муниципального района по социальным вопросам – Еремину Н.В. </w:t>
      </w: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5. Настоящее постановление вступает в силу с 1 января 2019 года и подлежит официальному опубликованию.</w:t>
      </w:r>
    </w:p>
    <w:p w:rsidR="00BC703E" w:rsidRPr="00BC703E" w:rsidRDefault="00BC703E" w:rsidP="00BC703E">
      <w:pPr>
        <w:spacing w:after="0" w:line="240" w:lineRule="auto"/>
        <w:ind w:left="-709" w:right="-143" w:firstLine="709"/>
        <w:jc w:val="both"/>
        <w:rPr>
          <w:rFonts w:ascii="Times New Roman" w:hAnsi="Times New Roman" w:cs="Times New Roman"/>
        </w:rPr>
      </w:pPr>
    </w:p>
    <w:p w:rsidR="00BC703E" w:rsidRPr="00BC703E" w:rsidRDefault="00BC703E" w:rsidP="00BC703E">
      <w:pPr>
        <w:spacing w:after="0" w:line="240" w:lineRule="auto"/>
        <w:ind w:left="-709" w:right="-143" w:firstLine="709"/>
        <w:jc w:val="both"/>
        <w:rPr>
          <w:rFonts w:ascii="Times New Roman" w:hAnsi="Times New Roman" w:cs="Times New Roman"/>
        </w:rPr>
      </w:pPr>
    </w:p>
    <w:p w:rsidR="00BC703E" w:rsidRPr="00BC703E" w:rsidRDefault="00BC703E" w:rsidP="00BC703E">
      <w:pPr>
        <w:spacing w:after="0" w:line="240" w:lineRule="auto"/>
        <w:ind w:left="-709" w:right="-143" w:firstLine="709"/>
        <w:jc w:val="both"/>
        <w:rPr>
          <w:rFonts w:ascii="Times New Roman" w:hAnsi="Times New Roman" w:cs="Times New Roman"/>
        </w:rPr>
      </w:pPr>
      <w:r w:rsidRPr="00BC703E">
        <w:rPr>
          <w:rFonts w:ascii="Times New Roman" w:hAnsi="Times New Roman" w:cs="Times New Roman"/>
        </w:rPr>
        <w:t>Глава Ардатовского</w:t>
      </w:r>
    </w:p>
    <w:p w:rsidR="00BC703E" w:rsidRPr="00BC703E" w:rsidRDefault="00BC703E" w:rsidP="00BC703E">
      <w:pPr>
        <w:spacing w:after="0" w:line="240" w:lineRule="auto"/>
        <w:ind w:left="-709" w:right="-143" w:firstLine="709"/>
        <w:rPr>
          <w:rFonts w:ascii="Times New Roman" w:hAnsi="Times New Roman" w:cs="Times New Roman"/>
        </w:rPr>
      </w:pPr>
      <w:r w:rsidRPr="00BC703E">
        <w:rPr>
          <w:rFonts w:ascii="Times New Roman" w:hAnsi="Times New Roman" w:cs="Times New Roman"/>
        </w:rPr>
        <w:t xml:space="preserve">муниципального района                                                                    </w:t>
      </w:r>
      <w:r>
        <w:rPr>
          <w:rFonts w:ascii="Times New Roman" w:hAnsi="Times New Roman" w:cs="Times New Roman"/>
        </w:rPr>
        <w:t xml:space="preserve">           </w:t>
      </w:r>
      <w:r w:rsidRPr="00BC703E">
        <w:rPr>
          <w:rFonts w:ascii="Times New Roman" w:hAnsi="Times New Roman" w:cs="Times New Roman"/>
        </w:rPr>
        <w:t>А.Н. Антипов</w:t>
      </w:r>
    </w:p>
    <w:p w:rsidR="00BC703E" w:rsidRPr="00BC703E" w:rsidRDefault="00BC703E" w:rsidP="00BC703E">
      <w:pPr>
        <w:spacing w:after="0" w:line="240" w:lineRule="auto"/>
        <w:ind w:left="-709" w:right="-143" w:firstLine="709"/>
        <w:jc w:val="right"/>
        <w:rPr>
          <w:rFonts w:ascii="Times New Roman" w:hAnsi="Times New Roman" w:cs="Times New Roman"/>
        </w:rPr>
      </w:pPr>
    </w:p>
    <w:p w:rsidR="00BC703E" w:rsidRPr="00BC703E" w:rsidRDefault="00BC703E" w:rsidP="00BC703E">
      <w:pPr>
        <w:spacing w:after="0" w:line="240" w:lineRule="auto"/>
        <w:ind w:left="-709" w:right="-143" w:firstLine="709"/>
        <w:jc w:val="right"/>
        <w:rPr>
          <w:rFonts w:ascii="Times New Roman" w:hAnsi="Times New Roman" w:cs="Times New Roman"/>
        </w:rPr>
      </w:pPr>
      <w:r w:rsidRPr="00BC703E">
        <w:rPr>
          <w:rFonts w:ascii="Times New Roman" w:hAnsi="Times New Roman" w:cs="Times New Roman"/>
        </w:rPr>
        <w:t xml:space="preserve">УТВЕРЖДЕН:                                                     </w:t>
      </w:r>
    </w:p>
    <w:p w:rsidR="00BC703E" w:rsidRPr="00BC703E" w:rsidRDefault="00BC703E" w:rsidP="00BC703E">
      <w:pPr>
        <w:spacing w:after="0" w:line="240" w:lineRule="auto"/>
        <w:ind w:left="-709" w:right="-143" w:firstLine="709"/>
        <w:jc w:val="right"/>
        <w:rPr>
          <w:rFonts w:ascii="Times New Roman" w:hAnsi="Times New Roman" w:cs="Times New Roman"/>
        </w:rPr>
      </w:pPr>
      <w:r w:rsidRPr="00BC703E">
        <w:rPr>
          <w:rFonts w:ascii="Times New Roman" w:hAnsi="Times New Roman" w:cs="Times New Roman"/>
        </w:rPr>
        <w:t xml:space="preserve">Постановлением администрации </w:t>
      </w:r>
    </w:p>
    <w:p w:rsidR="00BC703E" w:rsidRPr="00BC703E" w:rsidRDefault="00BC703E" w:rsidP="00BC703E">
      <w:pPr>
        <w:spacing w:after="0" w:line="240" w:lineRule="auto"/>
        <w:ind w:left="-709" w:right="-143" w:firstLine="709"/>
        <w:jc w:val="right"/>
        <w:rPr>
          <w:rFonts w:ascii="Times New Roman" w:hAnsi="Times New Roman" w:cs="Times New Roman"/>
        </w:rPr>
      </w:pPr>
      <w:r w:rsidRPr="00BC703E">
        <w:rPr>
          <w:rFonts w:ascii="Times New Roman" w:hAnsi="Times New Roman" w:cs="Times New Roman"/>
        </w:rPr>
        <w:t xml:space="preserve">Ардатовского  муниципального района </w:t>
      </w:r>
    </w:p>
    <w:p w:rsidR="00BC703E" w:rsidRPr="00BC703E" w:rsidRDefault="00BC703E" w:rsidP="00BC703E">
      <w:pPr>
        <w:spacing w:after="0" w:line="240" w:lineRule="auto"/>
        <w:ind w:left="-709" w:right="-143" w:firstLine="709"/>
        <w:jc w:val="right"/>
        <w:rPr>
          <w:rFonts w:ascii="Times New Roman" w:hAnsi="Times New Roman" w:cs="Times New Roman"/>
        </w:rPr>
      </w:pPr>
      <w:r w:rsidRPr="00BC703E">
        <w:rPr>
          <w:rFonts w:ascii="Times New Roman" w:hAnsi="Times New Roman" w:cs="Times New Roman"/>
        </w:rPr>
        <w:t>Республики Мордовия</w:t>
      </w:r>
    </w:p>
    <w:p w:rsidR="00BC703E" w:rsidRPr="00BC703E" w:rsidRDefault="00BC703E" w:rsidP="00BC703E">
      <w:pPr>
        <w:spacing w:after="0" w:line="240" w:lineRule="auto"/>
        <w:ind w:left="-709" w:right="-143" w:firstLine="709"/>
        <w:jc w:val="center"/>
        <w:rPr>
          <w:rFonts w:ascii="Times New Roman" w:hAnsi="Times New Roman" w:cs="Times New Roman"/>
        </w:rPr>
      </w:pPr>
      <w:r w:rsidRPr="00BC703E">
        <w:rPr>
          <w:rFonts w:ascii="Times New Roman" w:hAnsi="Times New Roman" w:cs="Times New Roman"/>
        </w:rPr>
        <w:tab/>
      </w:r>
      <w:r w:rsidRPr="00BC703E">
        <w:rPr>
          <w:rFonts w:ascii="Times New Roman" w:hAnsi="Times New Roman" w:cs="Times New Roman"/>
        </w:rPr>
        <w:tab/>
      </w:r>
      <w:r w:rsidRPr="00BC703E">
        <w:rPr>
          <w:rFonts w:ascii="Times New Roman" w:hAnsi="Times New Roman" w:cs="Times New Roman"/>
        </w:rPr>
        <w:tab/>
      </w:r>
      <w:r w:rsidRPr="00BC703E">
        <w:rPr>
          <w:rFonts w:ascii="Times New Roman" w:hAnsi="Times New Roman" w:cs="Times New Roman"/>
        </w:rPr>
        <w:tab/>
      </w:r>
      <w:r w:rsidRPr="00BC703E">
        <w:rPr>
          <w:rFonts w:ascii="Times New Roman" w:hAnsi="Times New Roman" w:cs="Times New Roman"/>
        </w:rPr>
        <w:tab/>
        <w:t xml:space="preserve">                           </w:t>
      </w:r>
      <w:r>
        <w:rPr>
          <w:rFonts w:ascii="Times New Roman" w:hAnsi="Times New Roman" w:cs="Times New Roman"/>
        </w:rPr>
        <w:t xml:space="preserve">                         </w:t>
      </w:r>
      <w:r w:rsidRPr="00BC703E">
        <w:rPr>
          <w:rFonts w:ascii="Times New Roman" w:hAnsi="Times New Roman" w:cs="Times New Roman"/>
        </w:rPr>
        <w:t xml:space="preserve">   от   </w:t>
      </w:r>
      <w:r>
        <w:rPr>
          <w:rFonts w:ascii="Times New Roman" w:hAnsi="Times New Roman" w:cs="Times New Roman"/>
        </w:rPr>
        <w:t>04.12.2</w:t>
      </w:r>
      <w:r w:rsidRPr="00BC703E">
        <w:rPr>
          <w:rFonts w:ascii="Times New Roman" w:hAnsi="Times New Roman" w:cs="Times New Roman"/>
        </w:rPr>
        <w:t xml:space="preserve">018 г. № </w:t>
      </w:r>
      <w:r w:rsidRPr="00BC703E">
        <w:rPr>
          <w:rFonts w:ascii="Times New Roman" w:hAnsi="Times New Roman" w:cs="Times New Roman"/>
        </w:rPr>
        <w:tab/>
      </w:r>
      <w:r>
        <w:rPr>
          <w:rFonts w:ascii="Times New Roman" w:hAnsi="Times New Roman" w:cs="Times New Roman"/>
        </w:rPr>
        <w:t>1193</w:t>
      </w:r>
      <w:r w:rsidRPr="00BC703E">
        <w:rPr>
          <w:rFonts w:ascii="Times New Roman" w:hAnsi="Times New Roman" w:cs="Times New Roman"/>
        </w:rPr>
        <w:t xml:space="preserve">                                                              </w:t>
      </w:r>
    </w:p>
    <w:p w:rsidR="00BC703E" w:rsidRPr="00BC703E" w:rsidRDefault="00BC703E" w:rsidP="00BC703E">
      <w:pPr>
        <w:spacing w:before="100" w:beforeAutospacing="1" w:after="0" w:line="240" w:lineRule="auto"/>
        <w:ind w:left="-709" w:right="-143" w:firstLine="709"/>
        <w:jc w:val="center"/>
        <w:rPr>
          <w:rFonts w:ascii="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r w:rsidRPr="00BC703E">
        <w:rPr>
          <w:rFonts w:ascii="Times New Roman" w:hAnsi="Times New Roman" w:cs="Times New Roman"/>
        </w:rPr>
        <w:lastRenderedPageBreak/>
        <w:t>Перечень</w:t>
      </w:r>
    </w:p>
    <w:p w:rsidR="00BC703E" w:rsidRPr="00BC703E" w:rsidRDefault="00BC703E" w:rsidP="00BC703E">
      <w:pPr>
        <w:spacing w:after="0" w:line="240" w:lineRule="auto"/>
        <w:ind w:left="-709" w:right="-143" w:firstLine="709"/>
        <w:jc w:val="center"/>
        <w:rPr>
          <w:rFonts w:ascii="Times New Roman" w:hAnsi="Times New Roman" w:cs="Times New Roman"/>
        </w:rPr>
      </w:pPr>
      <w:r w:rsidRPr="00BC703E">
        <w:rPr>
          <w:rFonts w:ascii="Times New Roman" w:hAnsi="Times New Roman" w:cs="Times New Roman"/>
        </w:rPr>
        <w:t xml:space="preserve"> видов и объемов общественных работ по Ардатовскому муниципальному району в 2019 году</w:t>
      </w:r>
    </w:p>
    <w:p w:rsidR="00BC703E" w:rsidRPr="00BC703E" w:rsidRDefault="00BC703E" w:rsidP="00BC703E">
      <w:pPr>
        <w:spacing w:after="0" w:line="240" w:lineRule="auto"/>
        <w:ind w:left="-709" w:right="-143" w:firstLine="709"/>
        <w:rPr>
          <w:rFonts w:ascii="Times New Roman" w:hAnsi="Times New Roman" w:cs="Times New Roman"/>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2126"/>
        <w:gridCol w:w="2092"/>
      </w:tblGrid>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rPr>
            </w:pPr>
            <w:r w:rsidRPr="00BC703E">
              <w:rPr>
                <w:rFonts w:ascii="Times New Roman" w:hAnsi="Times New Roman" w:cs="Times New Roman"/>
              </w:rPr>
              <w:t>Виды</w:t>
            </w:r>
          </w:p>
          <w:p w:rsidR="00BC703E" w:rsidRPr="00BC703E" w:rsidRDefault="00BC703E" w:rsidP="00BC703E">
            <w:pPr>
              <w:overflowPunct w:val="0"/>
              <w:autoSpaceDE w:val="0"/>
              <w:autoSpaceDN w:val="0"/>
              <w:adjustRightInd w:val="0"/>
              <w:spacing w:after="0" w:line="240" w:lineRule="auto"/>
              <w:jc w:val="center"/>
              <w:rPr>
                <w:rFonts w:ascii="Times New Roman" w:eastAsia="Times New Roman" w:hAnsi="Times New Roman" w:cs="Times New Roman"/>
              </w:rPr>
            </w:pPr>
            <w:r w:rsidRPr="00BC703E">
              <w:rPr>
                <w:rFonts w:ascii="Times New Roman" w:hAnsi="Times New Roman" w:cs="Times New Roman"/>
              </w:rPr>
              <w:t>общественных работ</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Количество</w:t>
            </w: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участников</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Период</w:t>
            </w:r>
          </w:p>
          <w:p w:rsidR="00BC703E" w:rsidRPr="00BC703E" w:rsidRDefault="00BC703E" w:rsidP="00BC703E">
            <w:pPr>
              <w:spacing w:after="0" w:line="240" w:lineRule="auto"/>
              <w:ind w:left="-709" w:right="-143" w:firstLine="709"/>
              <w:jc w:val="center"/>
              <w:rPr>
                <w:rFonts w:ascii="Times New Roman" w:hAnsi="Times New Roman" w:cs="Times New Roman"/>
              </w:rPr>
            </w:pPr>
            <w:r w:rsidRPr="00BC703E">
              <w:rPr>
                <w:rFonts w:ascii="Times New Roman" w:hAnsi="Times New Roman" w:cs="Times New Roman"/>
              </w:rPr>
              <w:t>проведения</w:t>
            </w: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работ</w:t>
            </w:r>
          </w:p>
        </w:tc>
      </w:tr>
      <w:tr w:rsidR="00BC703E" w:rsidRPr="00BC703E" w:rsidTr="00BC703E">
        <w:trPr>
          <w:trHeight w:val="4079"/>
        </w:trPr>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rPr>
            </w:pPr>
            <w:r w:rsidRPr="00BC703E">
              <w:rPr>
                <w:rFonts w:ascii="Times New Roman" w:hAnsi="Times New Roman" w:cs="Times New Roman"/>
                <w:b/>
              </w:rPr>
              <w:t>1.Обрабатывающие производства</w:t>
            </w:r>
            <w:r w:rsidRPr="00BC703E">
              <w:rPr>
                <w:rFonts w:ascii="Times New Roman" w:hAnsi="Times New Roman" w:cs="Times New Roman"/>
              </w:rPr>
              <w:t>.</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Архивные работы, занесение информации в базу данных компьютера, косметический ремонт зданий и цехов, очистка территории предприятия от снега, благоустройство и уборка территории от мусора, переработка сельскохозяйственной продукции, погрузочно-разгрузочные работы, подсобные работы в цехах, в тепличных хозяйствах, переработка плодоовощной продукции, работа в швейных цехах, уборка производственных и непроизводственных помещений, уборка и благоустройство территорий промышленных предприятий, упаковка готовой продукции.</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tabs>
                <w:tab w:val="center" w:pos="955"/>
              </w:tabs>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4</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rPr>
          <w:trHeight w:val="840"/>
        </w:trPr>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2. Сельское хозяйство, охота и лесное хозяйство</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Борьба с сельскохозяйственными вредителями, возделывание и уборка овощей и плодов, возделывание и уборка технических культур, вырубка кустарников, деревьев, покос травы, уборка территории от мусора, работы по вывозу мусора, обрезка плодовых деревьев и кустарников, озеленение, уход за насаждениями, подсобные работы при проведении сельскохозяйственных и мелиоративных работ, помощь при проведении весенне-полевых работ, посадка и прополка елочек, посадка саженцев, прополка насаждений, работа на животноводческих фермах, работа на току, работа на хлебоприемных пунктах, работа в теплично-садовых хозяйствах, работы по содержанию и выпасу скота, ремонт животноводческих и складских помещений,  сортировка овощей и фруктов, уборка урожая различных  культур, укладка овощей и фруктов на хранение, уничтожение сорняков, уход за посевами.</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40</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3. Строительство</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Благоустройство сдаваемых объектов, благоустройство территорий,  малярные и штукатурные работы, окраска элементов обустройства дорог,  содержание их в чистоте и порядке, подсобные работы при строительстве и ремонте дорог, подсобные работы в строительстве, скашивание травы на обочинах, откосах.</w:t>
            </w:r>
          </w:p>
        </w:tc>
        <w:tc>
          <w:tcPr>
            <w:tcW w:w="2126"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3</w:t>
            </w:r>
          </w:p>
        </w:tc>
        <w:tc>
          <w:tcPr>
            <w:tcW w:w="2092"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4. Оптовая и розничная торговля</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Благоустройство территории рынка, лоточная торговля, мытье посуды, неквалифицированная помощь продавцам и поварам, обеспечение населения услугами торговли, общественного питания и бытового обслуживания, подсобные работы в магазинах, кафе столовых, подсобные работы при выпечке хлеба, уборка помещений кафе, столовых и др.</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2</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rPr>
          <w:trHeight w:val="1234"/>
        </w:trPr>
        <w:tc>
          <w:tcPr>
            <w:tcW w:w="5954"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lastRenderedPageBreak/>
              <w:t>5. Гостиницы и рестораны</w:t>
            </w:r>
          </w:p>
          <w:p w:rsidR="00BC703E" w:rsidRPr="00BC703E" w:rsidRDefault="00BC703E" w:rsidP="00BC703E">
            <w:pPr>
              <w:spacing w:after="0" w:line="240" w:lineRule="auto"/>
              <w:jc w:val="both"/>
              <w:rPr>
                <w:rFonts w:ascii="Times New Roman" w:hAnsi="Times New Roman" w:cs="Times New Roman"/>
              </w:rPr>
            </w:pPr>
            <w:r w:rsidRPr="00BC703E">
              <w:rPr>
                <w:rFonts w:ascii="Times New Roman" w:hAnsi="Times New Roman" w:cs="Times New Roman"/>
              </w:rPr>
              <w:t>Организация досуга детей в учреждениях культуры, лагерях труда и отдыха, уборка гостиничных номеров, уборка помещений</w:t>
            </w:r>
          </w:p>
          <w:p w:rsidR="00BC703E" w:rsidRPr="00BC703E" w:rsidRDefault="00BC703E" w:rsidP="00BC703E">
            <w:pPr>
              <w:overflowPunct w:val="0"/>
              <w:autoSpaceDE w:val="0"/>
              <w:autoSpaceDN w:val="0"/>
              <w:adjustRightInd w:val="0"/>
              <w:spacing w:after="0" w:line="240" w:lineRule="auto"/>
              <w:rPr>
                <w:rFonts w:ascii="Times New Roman" w:eastAsia="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2</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6. Транспорт и связь</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Обеспечение услугами связи, погрузочно-разгрузочные работы, работа почтальоном в отделениях связи, подсобные работы в организациях транспорта и связи.</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3</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7. Здравоохранение и предоставление социальных услуг</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Работа в качестве уборщика служебных помещений, прием и выдача верхней одежды, обеспечение социальной поддержки населения, выполнение подсобных работ в организациях здравоохранения, уход за престарелыми, инвалидами, участниками ВОВ.</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8.Образование</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Выполнение неквалифицированных работ в организациях, занесение информации в базу данных, учет и оформление документов.</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9. Государственное управление и обеспечение военной безопасности, обязательное социальное обеспечение</w:t>
            </w:r>
          </w:p>
          <w:p w:rsidR="00BC703E" w:rsidRPr="00BC703E" w:rsidRDefault="00BC703E" w:rsidP="00BC703E">
            <w:pPr>
              <w:spacing w:after="0" w:line="240" w:lineRule="auto"/>
              <w:jc w:val="both"/>
              <w:rPr>
                <w:rFonts w:ascii="Times New Roman" w:hAnsi="Times New Roman" w:cs="Times New Roman"/>
              </w:rPr>
            </w:pPr>
            <w:r w:rsidRPr="00BC703E">
              <w:rPr>
                <w:rFonts w:ascii="Times New Roman" w:hAnsi="Times New Roman" w:cs="Times New Roman"/>
              </w:rPr>
              <w:t>Занесение информации в базу данных компьютера, оформление пенсионных дел, учет и оформление документов, уборка служебных помещений, участие в проведении федеральных и региональных общественных кампаний.</w:t>
            </w:r>
          </w:p>
          <w:p w:rsidR="00BC703E" w:rsidRPr="00BC703E" w:rsidRDefault="00BC703E" w:rsidP="00BC703E">
            <w:pPr>
              <w:overflowPunct w:val="0"/>
              <w:autoSpaceDE w:val="0"/>
              <w:autoSpaceDN w:val="0"/>
              <w:adjustRightInd w:val="0"/>
              <w:spacing w:after="0" w:line="240" w:lineRule="auto"/>
              <w:rPr>
                <w:rFonts w:ascii="Times New Roman" w:eastAsia="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spacing w:after="0" w:line="240" w:lineRule="auto"/>
              <w:jc w:val="center"/>
              <w:rPr>
                <w:rFonts w:ascii="Times New Roman" w:eastAsia="Times New Roman" w:hAnsi="Times New Roman" w:cs="Times New Roman"/>
                <w:b/>
              </w:rPr>
            </w:pPr>
            <w:r w:rsidRPr="00BC703E">
              <w:rPr>
                <w:rFonts w:ascii="Times New Roman" w:hAnsi="Times New Roman" w:cs="Times New Roman"/>
                <w:b/>
              </w:rPr>
              <w:t>10. Предоставление прочих коммунальных, социальных и персональных услуг</w:t>
            </w:r>
          </w:p>
          <w:p w:rsidR="00BC703E" w:rsidRPr="00BC703E" w:rsidRDefault="00BC703E" w:rsidP="00BC703E">
            <w:pPr>
              <w:spacing w:after="0" w:line="240" w:lineRule="auto"/>
              <w:jc w:val="both"/>
              <w:rPr>
                <w:rFonts w:ascii="Times New Roman" w:hAnsi="Times New Roman" w:cs="Times New Roman"/>
              </w:rPr>
            </w:pPr>
            <w:r w:rsidRPr="00BC703E">
              <w:rPr>
                <w:rFonts w:ascii="Times New Roman" w:hAnsi="Times New Roman" w:cs="Times New Roman"/>
              </w:rPr>
              <w:t>Благоустройство, озеленение и очистка территорий; уборка снега с крыш и территорий; восстановление и сохранение памятников, зон отдыха, озеленение, посадка, прополка, обрезка деревьев, вырубка и уборка поросли, скашивание травы; работа курьером; косметический ремонт подъездов жилых домов; очистка пляжей; обновление табличек с названиями улиц, номерами домов; подсобные работы на объектах социально-культурно-бытового назначения;</w:t>
            </w:r>
          </w:p>
          <w:p w:rsidR="00BC703E" w:rsidRPr="00BC703E" w:rsidRDefault="00BC703E" w:rsidP="00BC703E">
            <w:pPr>
              <w:overflowPunct w:val="0"/>
              <w:autoSpaceDE w:val="0"/>
              <w:autoSpaceDN w:val="0"/>
              <w:adjustRightInd w:val="0"/>
              <w:spacing w:after="0" w:line="240" w:lineRule="auto"/>
              <w:jc w:val="both"/>
              <w:rPr>
                <w:rFonts w:ascii="Times New Roman" w:eastAsia="Times New Roman" w:hAnsi="Times New Roman" w:cs="Times New Roman"/>
              </w:rPr>
            </w:pPr>
            <w:r w:rsidRPr="00BC703E">
              <w:rPr>
                <w:rFonts w:ascii="Times New Roman" w:hAnsi="Times New Roman" w:cs="Times New Roman"/>
              </w:rPr>
              <w:t>бетонирование и покраска бордюров; приведение в порядок воинских захоронений, мемориалов, братских могил; работа вахтером, сторожем;  работа в гардеробе; уборка служебных помещений.</w:t>
            </w:r>
          </w:p>
        </w:tc>
        <w:tc>
          <w:tcPr>
            <w:tcW w:w="2126"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25</w:t>
            </w:r>
          </w:p>
        </w:tc>
        <w:tc>
          <w:tcPr>
            <w:tcW w:w="2092"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spacing w:after="0" w:line="240" w:lineRule="auto"/>
              <w:ind w:left="-709" w:right="-143" w:firstLine="709"/>
              <w:jc w:val="center"/>
              <w:rPr>
                <w:rFonts w:ascii="Times New Roman" w:eastAsia="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spacing w:after="0" w:line="240" w:lineRule="auto"/>
              <w:ind w:left="-709" w:right="-143" w:firstLine="709"/>
              <w:jc w:val="center"/>
              <w:rPr>
                <w:rFonts w:ascii="Times New Roman" w:hAnsi="Times New Roman" w:cs="Times New Roman"/>
              </w:rPr>
            </w:pPr>
          </w:p>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rPr>
            </w:pPr>
            <w:r w:rsidRPr="00BC703E">
              <w:rPr>
                <w:rFonts w:ascii="Times New Roman" w:hAnsi="Times New Roman" w:cs="Times New Roman"/>
              </w:rPr>
              <w:t>в течение года</w:t>
            </w:r>
          </w:p>
        </w:tc>
      </w:tr>
      <w:tr w:rsidR="00BC703E" w:rsidRPr="00BC703E" w:rsidTr="00BC703E">
        <w:tc>
          <w:tcPr>
            <w:tcW w:w="5954"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both"/>
              <w:rPr>
                <w:rFonts w:ascii="Times New Roman" w:eastAsia="Times New Roman" w:hAnsi="Times New Roman" w:cs="Times New Roman"/>
                <w:b/>
              </w:rPr>
            </w:pPr>
            <w:r w:rsidRPr="00BC703E">
              <w:rPr>
                <w:rFonts w:ascii="Times New Roman" w:hAnsi="Times New Roman" w:cs="Times New Roman"/>
                <w:b/>
              </w:rPr>
              <w:t>Итого:</w:t>
            </w:r>
          </w:p>
        </w:tc>
        <w:tc>
          <w:tcPr>
            <w:tcW w:w="2126" w:type="dxa"/>
            <w:tcBorders>
              <w:top w:val="single" w:sz="4" w:space="0" w:color="auto"/>
              <w:left w:val="single" w:sz="4" w:space="0" w:color="auto"/>
              <w:bottom w:val="single" w:sz="4" w:space="0" w:color="auto"/>
              <w:right w:val="single" w:sz="4" w:space="0" w:color="auto"/>
            </w:tcBorders>
            <w:hideMark/>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b/>
              </w:rPr>
            </w:pPr>
            <w:r w:rsidRPr="00BC703E">
              <w:rPr>
                <w:rFonts w:ascii="Times New Roman" w:hAnsi="Times New Roman" w:cs="Times New Roman"/>
                <w:b/>
              </w:rPr>
              <w:t>82</w:t>
            </w:r>
          </w:p>
        </w:tc>
        <w:tc>
          <w:tcPr>
            <w:tcW w:w="2092" w:type="dxa"/>
            <w:tcBorders>
              <w:top w:val="single" w:sz="4" w:space="0" w:color="auto"/>
              <w:left w:val="single" w:sz="4" w:space="0" w:color="auto"/>
              <w:bottom w:val="single" w:sz="4" w:space="0" w:color="auto"/>
              <w:right w:val="single" w:sz="4" w:space="0" w:color="auto"/>
            </w:tcBorders>
          </w:tcPr>
          <w:p w:rsidR="00BC703E" w:rsidRPr="00BC703E" w:rsidRDefault="00BC703E" w:rsidP="00BC703E">
            <w:pPr>
              <w:overflowPunct w:val="0"/>
              <w:autoSpaceDE w:val="0"/>
              <w:autoSpaceDN w:val="0"/>
              <w:adjustRightInd w:val="0"/>
              <w:spacing w:after="0" w:line="240" w:lineRule="auto"/>
              <w:ind w:left="-709" w:right="-143" w:firstLine="709"/>
              <w:jc w:val="center"/>
              <w:rPr>
                <w:rFonts w:ascii="Times New Roman" w:eastAsia="Times New Roman" w:hAnsi="Times New Roman" w:cs="Times New Roman"/>
                <w:b/>
              </w:rPr>
            </w:pPr>
          </w:p>
        </w:tc>
      </w:tr>
    </w:tbl>
    <w:p w:rsidR="00BC703E" w:rsidRPr="00BC703E" w:rsidRDefault="00BC703E" w:rsidP="00BC703E">
      <w:pPr>
        <w:spacing w:after="0" w:line="240" w:lineRule="auto"/>
        <w:ind w:left="-709" w:right="-143" w:firstLine="709"/>
        <w:rPr>
          <w:rFonts w:ascii="Times New Roman" w:eastAsia="Times New Roman" w:hAnsi="Times New Roman" w:cs="Times New Roman"/>
        </w:rPr>
      </w:pPr>
    </w:p>
    <w:p w:rsidR="00BC703E" w:rsidRDefault="00BC703E" w:rsidP="00BC703E">
      <w:pPr>
        <w:spacing w:after="0" w:line="240" w:lineRule="auto"/>
        <w:ind w:left="-709" w:right="-142"/>
        <w:jc w:val="both"/>
        <w:rPr>
          <w:rFonts w:ascii="Times New Roman" w:hAnsi="Times New Roman" w:cs="Times New Roman"/>
          <w:b/>
        </w:rPr>
      </w:pPr>
    </w:p>
    <w:p w:rsidR="002F77AC" w:rsidRPr="002F77AC" w:rsidRDefault="002F77AC" w:rsidP="002F77AC">
      <w:pPr>
        <w:pBdr>
          <w:bottom w:val="single" w:sz="12" w:space="1" w:color="auto"/>
        </w:pBdr>
        <w:spacing w:after="0" w:line="240" w:lineRule="auto"/>
        <w:ind w:left="-600"/>
        <w:jc w:val="both"/>
        <w:rPr>
          <w:rFonts w:ascii="Times New Roman" w:hAnsi="Times New Roman" w:cs="Times New Roman"/>
        </w:rPr>
      </w:pPr>
    </w:p>
    <w:p w:rsidR="00CF5D94" w:rsidRDefault="00CF5D94" w:rsidP="00CF5D94">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572566">
        <w:rPr>
          <w:rFonts w:ascii="Times New Roman" w:hAnsi="Times New Roman"/>
          <w:bCs/>
        </w:rPr>
        <w:t>4</w:t>
      </w:r>
      <w:r>
        <w:rPr>
          <w:rFonts w:ascii="Times New Roman" w:hAnsi="Times New Roman"/>
          <w:bCs/>
        </w:rPr>
        <w:t xml:space="preserve">  от  </w:t>
      </w:r>
      <w:r w:rsidR="00572566">
        <w:rPr>
          <w:rFonts w:ascii="Times New Roman" w:hAnsi="Times New Roman"/>
          <w:bCs/>
        </w:rPr>
        <w:t>0</w:t>
      </w:r>
      <w:r w:rsidR="007A2623">
        <w:rPr>
          <w:rFonts w:ascii="Times New Roman" w:hAnsi="Times New Roman"/>
          <w:bCs/>
        </w:rPr>
        <w:t>4</w:t>
      </w:r>
      <w:r w:rsidR="00572566">
        <w:rPr>
          <w:rFonts w:ascii="Times New Roman" w:hAnsi="Times New Roman"/>
          <w:bCs/>
        </w:rPr>
        <w:t xml:space="preserve"> декабря</w:t>
      </w:r>
      <w:r>
        <w:rPr>
          <w:rFonts w:ascii="Times New Roman" w:hAnsi="Times New Roman"/>
          <w:bCs/>
        </w:rPr>
        <w:t xml:space="preserve"> 2018г.</w:t>
      </w:r>
    </w:p>
    <w:p w:rsidR="00CF5D94" w:rsidRDefault="00CF5D94" w:rsidP="00CF5D94">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CF5D94" w:rsidRDefault="00CF5D94" w:rsidP="00CF5D94">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CF5D94" w:rsidRDefault="00CF5D94" w:rsidP="00CF5D94">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CF5D94" w:rsidRDefault="00CF5D94" w:rsidP="00CF5D94">
      <w:pPr>
        <w:ind w:hanging="600"/>
        <w:jc w:val="both"/>
      </w:pPr>
      <w:r>
        <w:rPr>
          <w:bCs/>
        </w:rPr>
        <w:t>Телефоны:</w:t>
      </w:r>
      <w:r>
        <w:rPr>
          <w:b/>
          <w:bCs/>
        </w:rPr>
        <w:t xml:space="preserve"> 3-11-91, 3-11-89, 3-11-93.</w:t>
      </w:r>
      <w:r>
        <w:t xml:space="preserve"> </w:t>
      </w:r>
    </w:p>
    <w:p w:rsidR="00CF5D94" w:rsidRPr="00DD2C3F" w:rsidRDefault="00CF5D94" w:rsidP="00CF5D94">
      <w:pPr>
        <w:pStyle w:val="2"/>
        <w:ind w:left="100" w:hanging="700"/>
        <w:rPr>
          <w:rFonts w:ascii="Times New Roman" w:hAnsi="Times New Roman" w:cs="Times New Roman"/>
          <w:sz w:val="24"/>
        </w:rPr>
      </w:pPr>
      <w:r w:rsidRPr="00DD2C3F">
        <w:rPr>
          <w:rFonts w:ascii="Times New Roman" w:hAnsi="Times New Roman" w:cs="Times New Roman"/>
        </w:rPr>
        <w:t>тираж 75 экземпляр</w:t>
      </w:r>
    </w:p>
    <w:p w:rsidR="006D599D" w:rsidRPr="00CF5D94" w:rsidRDefault="006D599D" w:rsidP="00CF5D94"/>
    <w:sectPr w:rsidR="006D599D" w:rsidRPr="00CF5D94" w:rsidSect="00F712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CF5D94"/>
    <w:rsid w:val="00115100"/>
    <w:rsid w:val="002311C6"/>
    <w:rsid w:val="002F77AC"/>
    <w:rsid w:val="00572566"/>
    <w:rsid w:val="006D599D"/>
    <w:rsid w:val="00746EFB"/>
    <w:rsid w:val="007A2623"/>
    <w:rsid w:val="009944B8"/>
    <w:rsid w:val="009D3A9A"/>
    <w:rsid w:val="009F5CEC"/>
    <w:rsid w:val="00BC703E"/>
    <w:rsid w:val="00C129F4"/>
    <w:rsid w:val="00C949C0"/>
    <w:rsid w:val="00CF5D94"/>
    <w:rsid w:val="00D835C2"/>
    <w:rsid w:val="00DB28AE"/>
    <w:rsid w:val="00F712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2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CF5D94"/>
    <w:rPr>
      <w:rFonts w:ascii="Calibri" w:hAnsi="Calibri" w:cs="Calibri"/>
    </w:rPr>
  </w:style>
  <w:style w:type="paragraph" w:customStyle="1" w:styleId="1">
    <w:name w:val="Без интервала1"/>
    <w:link w:val="NoSpacingChar"/>
    <w:rsid w:val="00CF5D94"/>
    <w:pPr>
      <w:spacing w:after="0" w:line="240" w:lineRule="auto"/>
    </w:pPr>
    <w:rPr>
      <w:rFonts w:ascii="Calibri" w:hAnsi="Calibri" w:cs="Calibri"/>
    </w:rPr>
  </w:style>
  <w:style w:type="paragraph" w:styleId="2">
    <w:name w:val="Body Text 2"/>
    <w:basedOn w:val="a"/>
    <w:link w:val="20"/>
    <w:uiPriority w:val="99"/>
    <w:semiHidden/>
    <w:unhideWhenUsed/>
    <w:rsid w:val="00CF5D94"/>
    <w:pPr>
      <w:spacing w:after="120" w:line="480" w:lineRule="auto"/>
    </w:pPr>
  </w:style>
  <w:style w:type="character" w:customStyle="1" w:styleId="20">
    <w:name w:val="Основной текст 2 Знак"/>
    <w:basedOn w:val="a0"/>
    <w:link w:val="2"/>
    <w:uiPriority w:val="99"/>
    <w:semiHidden/>
    <w:rsid w:val="00CF5D94"/>
  </w:style>
  <w:style w:type="paragraph" w:styleId="a3">
    <w:name w:val="Body Text"/>
    <w:basedOn w:val="a"/>
    <w:link w:val="a4"/>
    <w:uiPriority w:val="99"/>
    <w:semiHidden/>
    <w:unhideWhenUsed/>
    <w:rsid w:val="00CF5D94"/>
    <w:pPr>
      <w:spacing w:after="120"/>
    </w:pPr>
  </w:style>
  <w:style w:type="character" w:customStyle="1" w:styleId="a4">
    <w:name w:val="Основной текст Знак"/>
    <w:basedOn w:val="a0"/>
    <w:link w:val="a3"/>
    <w:uiPriority w:val="99"/>
    <w:semiHidden/>
    <w:rsid w:val="00CF5D94"/>
  </w:style>
  <w:style w:type="paragraph" w:styleId="3">
    <w:name w:val="Body Text Indent 3"/>
    <w:basedOn w:val="a"/>
    <w:link w:val="30"/>
    <w:uiPriority w:val="99"/>
    <w:semiHidden/>
    <w:unhideWhenUsed/>
    <w:rsid w:val="00CF5D94"/>
    <w:pPr>
      <w:spacing w:after="120"/>
      <w:ind w:left="283"/>
    </w:pPr>
    <w:rPr>
      <w:sz w:val="16"/>
      <w:szCs w:val="16"/>
    </w:rPr>
  </w:style>
  <w:style w:type="character" w:customStyle="1" w:styleId="30">
    <w:name w:val="Основной текст с отступом 3 Знак"/>
    <w:basedOn w:val="a0"/>
    <w:link w:val="3"/>
    <w:uiPriority w:val="99"/>
    <w:semiHidden/>
    <w:rsid w:val="00CF5D94"/>
    <w:rPr>
      <w:sz w:val="16"/>
      <w:szCs w:val="16"/>
    </w:rPr>
  </w:style>
  <w:style w:type="character" w:styleId="a5">
    <w:name w:val="Hyperlink"/>
    <w:basedOn w:val="a0"/>
    <w:uiPriority w:val="99"/>
    <w:semiHidden/>
    <w:unhideWhenUsed/>
    <w:rsid w:val="00CF5D94"/>
    <w:rPr>
      <w:color w:val="0000FF"/>
      <w:u w:val="single"/>
    </w:rPr>
  </w:style>
  <w:style w:type="paragraph" w:styleId="a6">
    <w:name w:val="Normal (Web)"/>
    <w:basedOn w:val="a"/>
    <w:uiPriority w:val="99"/>
    <w:semiHidden/>
    <w:unhideWhenUsed/>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Таблицы (моноширинный)"/>
    <w:basedOn w:val="a"/>
    <w:next w:val="a"/>
    <w:rsid w:val="00CF5D94"/>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link w:val="ConsPlusNormal0"/>
    <w:rsid w:val="00CF5D9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CF5D94"/>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CF5D94"/>
    <w:rPr>
      <w:rFonts w:ascii="Times New Roman" w:hAnsi="Times New Roman" w:cs="Times New Roman" w:hint="default"/>
      <w:sz w:val="20"/>
      <w:szCs w:val="20"/>
    </w:rPr>
  </w:style>
  <w:style w:type="character" w:customStyle="1" w:styleId="apple-converted-space">
    <w:name w:val="apple-converted-space"/>
    <w:basedOn w:val="a0"/>
    <w:rsid w:val="00CF5D94"/>
  </w:style>
  <w:style w:type="character" w:customStyle="1" w:styleId="a8">
    <w:name w:val="Гипертекстовая ссылка"/>
    <w:basedOn w:val="a0"/>
    <w:uiPriority w:val="99"/>
    <w:rsid w:val="00CF5D94"/>
    <w:rPr>
      <w:color w:val="106BBE"/>
    </w:rPr>
  </w:style>
  <w:style w:type="character" w:customStyle="1" w:styleId="a9">
    <w:name w:val="Цветовое выделение"/>
    <w:rsid w:val="002F77AC"/>
    <w:rPr>
      <w:b/>
      <w:color w:val="26282F"/>
      <w:sz w:val="26"/>
    </w:rPr>
  </w:style>
  <w:style w:type="paragraph" w:customStyle="1" w:styleId="aa">
    <w:name w:val="Нормальный (таблица)"/>
    <w:basedOn w:val="a"/>
    <w:next w:val="a"/>
    <w:rsid w:val="002F77AC"/>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a"/>
    <w:rsid w:val="002F77AC"/>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paragraph" w:customStyle="1" w:styleId="ConsNormal">
    <w:name w:val="ConsNormal"/>
    <w:rsid w:val="00746EFB"/>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ConsPlusNormal0">
    <w:name w:val="ConsPlusNormal Знак"/>
    <w:basedOn w:val="a0"/>
    <w:link w:val="ConsPlusNormal"/>
    <w:locked/>
    <w:rsid w:val="00746EFB"/>
    <w:rPr>
      <w:rFonts w:ascii="Arial" w:eastAsia="Times New Roman" w:hAnsi="Arial" w:cs="Arial"/>
      <w:sz w:val="20"/>
      <w:szCs w:val="20"/>
    </w:rPr>
  </w:style>
  <w:style w:type="paragraph" w:customStyle="1" w:styleId="ab">
    <w:name w:val="Заголовок статьи"/>
    <w:basedOn w:val="a"/>
    <w:next w:val="a"/>
    <w:rsid w:val="00746EFB"/>
    <w:pPr>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styleId="ac">
    <w:name w:val="FollowedHyperlink"/>
    <w:basedOn w:val="a0"/>
    <w:uiPriority w:val="99"/>
    <w:semiHidden/>
    <w:unhideWhenUsed/>
    <w:rsid w:val="007A2623"/>
    <w:rPr>
      <w:color w:val="800080"/>
      <w:u w:val="single"/>
    </w:rPr>
  </w:style>
  <w:style w:type="paragraph" w:customStyle="1" w:styleId="xl70">
    <w:name w:val="xl70"/>
    <w:basedOn w:val="a"/>
    <w:rsid w:val="007A2623"/>
    <w:pP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a"/>
    <w:rsid w:val="007A2623"/>
    <w:pP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a"/>
    <w:rsid w:val="007A2623"/>
    <w:pPr>
      <w:spacing w:before="100" w:beforeAutospacing="1" w:after="100" w:afterAutospacing="1" w:line="240" w:lineRule="auto"/>
    </w:pPr>
    <w:rPr>
      <w:rFonts w:ascii="Helv" w:eastAsia="Times New Roman" w:hAnsi="Helv" w:cs="Times New Roman"/>
      <w:sz w:val="24"/>
      <w:szCs w:val="24"/>
    </w:rPr>
  </w:style>
  <w:style w:type="paragraph" w:customStyle="1" w:styleId="xl73">
    <w:name w:val="xl73"/>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4">
    <w:name w:val="xl74"/>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5">
    <w:name w:val="xl75"/>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6">
    <w:name w:val="xl76"/>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7">
    <w:name w:val="xl77"/>
    <w:basedOn w:val="a"/>
    <w:rsid w:val="007A262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a"/>
    <w:rsid w:val="007A26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7A2623"/>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1">
    <w:name w:val="xl81"/>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2">
    <w:name w:val="xl82"/>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4">
    <w:name w:val="xl84"/>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5">
    <w:name w:val="xl85"/>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87">
    <w:name w:val="xl87"/>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8">
    <w:name w:val="xl88"/>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89">
    <w:name w:val="xl89"/>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0">
    <w:name w:val="xl90"/>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1">
    <w:name w:val="xl91"/>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2">
    <w:name w:val="xl92"/>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93">
    <w:name w:val="xl93"/>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4">
    <w:name w:val="xl94"/>
    <w:basedOn w:val="a"/>
    <w:rsid w:val="007A26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a"/>
    <w:rsid w:val="007A26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7">
    <w:name w:val="xl97"/>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8">
    <w:name w:val="xl98"/>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99">
    <w:name w:val="xl99"/>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00">
    <w:name w:val="xl100"/>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1">
    <w:name w:val="xl101"/>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2">
    <w:name w:val="xl102"/>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3">
    <w:name w:val="xl103"/>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104">
    <w:name w:val="xl104"/>
    <w:basedOn w:val="a"/>
    <w:rsid w:val="007A26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5">
    <w:name w:val="xl105"/>
    <w:basedOn w:val="a"/>
    <w:rsid w:val="007A262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07">
    <w:name w:val="xl107"/>
    <w:basedOn w:val="a"/>
    <w:rsid w:val="007A262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08">
    <w:name w:val="xl108"/>
    <w:basedOn w:val="a"/>
    <w:rsid w:val="007A262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09">
    <w:name w:val="xl109"/>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0">
    <w:name w:val="xl110"/>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1">
    <w:name w:val="xl111"/>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2">
    <w:name w:val="xl112"/>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3">
    <w:name w:val="xl113"/>
    <w:basedOn w:val="a"/>
    <w:rsid w:val="007A2623"/>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4">
    <w:name w:val="xl114"/>
    <w:basedOn w:val="a"/>
    <w:rsid w:val="007A2623"/>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5">
    <w:name w:val="xl115"/>
    <w:basedOn w:val="a"/>
    <w:rsid w:val="007A26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16">
    <w:name w:val="xl116"/>
    <w:basedOn w:val="a"/>
    <w:rsid w:val="007A26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17">
    <w:name w:val="xl117"/>
    <w:basedOn w:val="a"/>
    <w:rsid w:val="007A26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18">
    <w:name w:val="xl118"/>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9">
    <w:name w:val="xl119"/>
    <w:basedOn w:val="a"/>
    <w:rsid w:val="007A26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0">
    <w:name w:val="xl120"/>
    <w:basedOn w:val="a"/>
    <w:rsid w:val="007A262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22">
    <w:name w:val="xl122"/>
    <w:basedOn w:val="a"/>
    <w:rsid w:val="007A262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3">
    <w:name w:val="xl123"/>
    <w:basedOn w:val="a"/>
    <w:rsid w:val="007A262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4">
    <w:name w:val="xl124"/>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25">
    <w:name w:val="xl125"/>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26">
    <w:name w:val="xl126"/>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27">
    <w:name w:val="xl127"/>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28">
    <w:name w:val="xl128"/>
    <w:basedOn w:val="a"/>
    <w:rsid w:val="007A2623"/>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29">
    <w:name w:val="xl129"/>
    <w:basedOn w:val="a"/>
    <w:rsid w:val="007A2623"/>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30">
    <w:name w:val="xl130"/>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31">
    <w:name w:val="xl131"/>
    <w:basedOn w:val="a"/>
    <w:rsid w:val="007A2623"/>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32">
    <w:name w:val="xl132"/>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33">
    <w:name w:val="xl133"/>
    <w:basedOn w:val="a"/>
    <w:rsid w:val="007A26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s>
</file>

<file path=word/webSettings.xml><?xml version="1.0" encoding="utf-8"?>
<w:webSettings xmlns:r="http://schemas.openxmlformats.org/officeDocument/2006/relationships" xmlns:w="http://schemas.openxmlformats.org/wordprocessingml/2006/main">
  <w:divs>
    <w:div w:id="187068026">
      <w:bodyDiv w:val="1"/>
      <w:marLeft w:val="0"/>
      <w:marRight w:val="0"/>
      <w:marTop w:val="0"/>
      <w:marBottom w:val="0"/>
      <w:divBdr>
        <w:top w:val="none" w:sz="0" w:space="0" w:color="auto"/>
        <w:left w:val="none" w:sz="0" w:space="0" w:color="auto"/>
        <w:bottom w:val="none" w:sz="0" w:space="0" w:color="auto"/>
        <w:right w:val="none" w:sz="0" w:space="0" w:color="auto"/>
      </w:divBdr>
    </w:div>
    <w:div w:id="187137773">
      <w:bodyDiv w:val="1"/>
      <w:marLeft w:val="0"/>
      <w:marRight w:val="0"/>
      <w:marTop w:val="0"/>
      <w:marBottom w:val="0"/>
      <w:divBdr>
        <w:top w:val="none" w:sz="0" w:space="0" w:color="auto"/>
        <w:left w:val="none" w:sz="0" w:space="0" w:color="auto"/>
        <w:bottom w:val="none" w:sz="0" w:space="0" w:color="auto"/>
        <w:right w:val="none" w:sz="0" w:space="0" w:color="auto"/>
      </w:divBdr>
    </w:div>
    <w:div w:id="336733448">
      <w:bodyDiv w:val="1"/>
      <w:marLeft w:val="0"/>
      <w:marRight w:val="0"/>
      <w:marTop w:val="0"/>
      <w:marBottom w:val="0"/>
      <w:divBdr>
        <w:top w:val="none" w:sz="0" w:space="0" w:color="auto"/>
        <w:left w:val="none" w:sz="0" w:space="0" w:color="auto"/>
        <w:bottom w:val="none" w:sz="0" w:space="0" w:color="auto"/>
        <w:right w:val="none" w:sz="0" w:space="0" w:color="auto"/>
      </w:divBdr>
    </w:div>
    <w:div w:id="383676903">
      <w:bodyDiv w:val="1"/>
      <w:marLeft w:val="0"/>
      <w:marRight w:val="0"/>
      <w:marTop w:val="0"/>
      <w:marBottom w:val="0"/>
      <w:divBdr>
        <w:top w:val="none" w:sz="0" w:space="0" w:color="auto"/>
        <w:left w:val="none" w:sz="0" w:space="0" w:color="auto"/>
        <w:bottom w:val="none" w:sz="0" w:space="0" w:color="auto"/>
        <w:right w:val="none" w:sz="0" w:space="0" w:color="auto"/>
      </w:divBdr>
    </w:div>
    <w:div w:id="503471410">
      <w:bodyDiv w:val="1"/>
      <w:marLeft w:val="0"/>
      <w:marRight w:val="0"/>
      <w:marTop w:val="0"/>
      <w:marBottom w:val="0"/>
      <w:divBdr>
        <w:top w:val="none" w:sz="0" w:space="0" w:color="auto"/>
        <w:left w:val="none" w:sz="0" w:space="0" w:color="auto"/>
        <w:bottom w:val="none" w:sz="0" w:space="0" w:color="auto"/>
        <w:right w:val="none" w:sz="0" w:space="0" w:color="auto"/>
      </w:divBdr>
    </w:div>
    <w:div w:id="675233699">
      <w:bodyDiv w:val="1"/>
      <w:marLeft w:val="0"/>
      <w:marRight w:val="0"/>
      <w:marTop w:val="0"/>
      <w:marBottom w:val="0"/>
      <w:divBdr>
        <w:top w:val="none" w:sz="0" w:space="0" w:color="auto"/>
        <w:left w:val="none" w:sz="0" w:space="0" w:color="auto"/>
        <w:bottom w:val="none" w:sz="0" w:space="0" w:color="auto"/>
        <w:right w:val="none" w:sz="0" w:space="0" w:color="auto"/>
      </w:divBdr>
    </w:div>
    <w:div w:id="707216345">
      <w:bodyDiv w:val="1"/>
      <w:marLeft w:val="0"/>
      <w:marRight w:val="0"/>
      <w:marTop w:val="0"/>
      <w:marBottom w:val="0"/>
      <w:divBdr>
        <w:top w:val="none" w:sz="0" w:space="0" w:color="auto"/>
        <w:left w:val="none" w:sz="0" w:space="0" w:color="auto"/>
        <w:bottom w:val="none" w:sz="0" w:space="0" w:color="auto"/>
        <w:right w:val="none" w:sz="0" w:space="0" w:color="auto"/>
      </w:divBdr>
    </w:div>
    <w:div w:id="748188163">
      <w:bodyDiv w:val="1"/>
      <w:marLeft w:val="0"/>
      <w:marRight w:val="0"/>
      <w:marTop w:val="0"/>
      <w:marBottom w:val="0"/>
      <w:divBdr>
        <w:top w:val="none" w:sz="0" w:space="0" w:color="auto"/>
        <w:left w:val="none" w:sz="0" w:space="0" w:color="auto"/>
        <w:bottom w:val="none" w:sz="0" w:space="0" w:color="auto"/>
        <w:right w:val="none" w:sz="0" w:space="0" w:color="auto"/>
      </w:divBdr>
    </w:div>
    <w:div w:id="802651091">
      <w:bodyDiv w:val="1"/>
      <w:marLeft w:val="0"/>
      <w:marRight w:val="0"/>
      <w:marTop w:val="0"/>
      <w:marBottom w:val="0"/>
      <w:divBdr>
        <w:top w:val="none" w:sz="0" w:space="0" w:color="auto"/>
        <w:left w:val="none" w:sz="0" w:space="0" w:color="auto"/>
        <w:bottom w:val="none" w:sz="0" w:space="0" w:color="auto"/>
        <w:right w:val="none" w:sz="0" w:space="0" w:color="auto"/>
      </w:divBdr>
    </w:div>
    <w:div w:id="1093402727">
      <w:bodyDiv w:val="1"/>
      <w:marLeft w:val="0"/>
      <w:marRight w:val="0"/>
      <w:marTop w:val="0"/>
      <w:marBottom w:val="0"/>
      <w:divBdr>
        <w:top w:val="none" w:sz="0" w:space="0" w:color="auto"/>
        <w:left w:val="none" w:sz="0" w:space="0" w:color="auto"/>
        <w:bottom w:val="none" w:sz="0" w:space="0" w:color="auto"/>
        <w:right w:val="none" w:sz="0" w:space="0" w:color="auto"/>
      </w:divBdr>
    </w:div>
    <w:div w:id="1127089034">
      <w:bodyDiv w:val="1"/>
      <w:marLeft w:val="0"/>
      <w:marRight w:val="0"/>
      <w:marTop w:val="0"/>
      <w:marBottom w:val="0"/>
      <w:divBdr>
        <w:top w:val="none" w:sz="0" w:space="0" w:color="auto"/>
        <w:left w:val="none" w:sz="0" w:space="0" w:color="auto"/>
        <w:bottom w:val="none" w:sz="0" w:space="0" w:color="auto"/>
        <w:right w:val="none" w:sz="0" w:space="0" w:color="auto"/>
      </w:divBdr>
    </w:div>
    <w:div w:id="1207645723">
      <w:bodyDiv w:val="1"/>
      <w:marLeft w:val="0"/>
      <w:marRight w:val="0"/>
      <w:marTop w:val="0"/>
      <w:marBottom w:val="0"/>
      <w:divBdr>
        <w:top w:val="none" w:sz="0" w:space="0" w:color="auto"/>
        <w:left w:val="none" w:sz="0" w:space="0" w:color="auto"/>
        <w:bottom w:val="none" w:sz="0" w:space="0" w:color="auto"/>
        <w:right w:val="none" w:sz="0" w:space="0" w:color="auto"/>
      </w:divBdr>
    </w:div>
    <w:div w:id="1227297764">
      <w:bodyDiv w:val="1"/>
      <w:marLeft w:val="0"/>
      <w:marRight w:val="0"/>
      <w:marTop w:val="0"/>
      <w:marBottom w:val="0"/>
      <w:divBdr>
        <w:top w:val="none" w:sz="0" w:space="0" w:color="auto"/>
        <w:left w:val="none" w:sz="0" w:space="0" w:color="auto"/>
        <w:bottom w:val="none" w:sz="0" w:space="0" w:color="auto"/>
        <w:right w:val="none" w:sz="0" w:space="0" w:color="auto"/>
      </w:divBdr>
    </w:div>
    <w:div w:id="1379863872">
      <w:bodyDiv w:val="1"/>
      <w:marLeft w:val="0"/>
      <w:marRight w:val="0"/>
      <w:marTop w:val="0"/>
      <w:marBottom w:val="0"/>
      <w:divBdr>
        <w:top w:val="none" w:sz="0" w:space="0" w:color="auto"/>
        <w:left w:val="none" w:sz="0" w:space="0" w:color="auto"/>
        <w:bottom w:val="none" w:sz="0" w:space="0" w:color="auto"/>
        <w:right w:val="none" w:sz="0" w:space="0" w:color="auto"/>
      </w:divBdr>
    </w:div>
    <w:div w:id="1398479983">
      <w:bodyDiv w:val="1"/>
      <w:marLeft w:val="0"/>
      <w:marRight w:val="0"/>
      <w:marTop w:val="0"/>
      <w:marBottom w:val="0"/>
      <w:divBdr>
        <w:top w:val="none" w:sz="0" w:space="0" w:color="auto"/>
        <w:left w:val="none" w:sz="0" w:space="0" w:color="auto"/>
        <w:bottom w:val="none" w:sz="0" w:space="0" w:color="auto"/>
        <w:right w:val="none" w:sz="0" w:space="0" w:color="auto"/>
      </w:divBdr>
    </w:div>
    <w:div w:id="1403064485">
      <w:bodyDiv w:val="1"/>
      <w:marLeft w:val="0"/>
      <w:marRight w:val="0"/>
      <w:marTop w:val="0"/>
      <w:marBottom w:val="0"/>
      <w:divBdr>
        <w:top w:val="none" w:sz="0" w:space="0" w:color="auto"/>
        <w:left w:val="none" w:sz="0" w:space="0" w:color="auto"/>
        <w:bottom w:val="none" w:sz="0" w:space="0" w:color="auto"/>
        <w:right w:val="none" w:sz="0" w:space="0" w:color="auto"/>
      </w:divBdr>
    </w:div>
    <w:div w:id="1412461423">
      <w:bodyDiv w:val="1"/>
      <w:marLeft w:val="0"/>
      <w:marRight w:val="0"/>
      <w:marTop w:val="0"/>
      <w:marBottom w:val="0"/>
      <w:divBdr>
        <w:top w:val="none" w:sz="0" w:space="0" w:color="auto"/>
        <w:left w:val="none" w:sz="0" w:space="0" w:color="auto"/>
        <w:bottom w:val="none" w:sz="0" w:space="0" w:color="auto"/>
        <w:right w:val="none" w:sz="0" w:space="0" w:color="auto"/>
      </w:divBdr>
    </w:div>
    <w:div w:id="1468663837">
      <w:bodyDiv w:val="1"/>
      <w:marLeft w:val="0"/>
      <w:marRight w:val="0"/>
      <w:marTop w:val="0"/>
      <w:marBottom w:val="0"/>
      <w:divBdr>
        <w:top w:val="none" w:sz="0" w:space="0" w:color="auto"/>
        <w:left w:val="none" w:sz="0" w:space="0" w:color="auto"/>
        <w:bottom w:val="none" w:sz="0" w:space="0" w:color="auto"/>
        <w:right w:val="none" w:sz="0" w:space="0" w:color="auto"/>
      </w:divBdr>
    </w:div>
    <w:div w:id="1631471448">
      <w:bodyDiv w:val="1"/>
      <w:marLeft w:val="0"/>
      <w:marRight w:val="0"/>
      <w:marTop w:val="0"/>
      <w:marBottom w:val="0"/>
      <w:divBdr>
        <w:top w:val="none" w:sz="0" w:space="0" w:color="auto"/>
        <w:left w:val="none" w:sz="0" w:space="0" w:color="auto"/>
        <w:bottom w:val="none" w:sz="0" w:space="0" w:color="auto"/>
        <w:right w:val="none" w:sz="0" w:space="0" w:color="auto"/>
      </w:divBdr>
    </w:div>
    <w:div w:id="1636523353">
      <w:bodyDiv w:val="1"/>
      <w:marLeft w:val="0"/>
      <w:marRight w:val="0"/>
      <w:marTop w:val="0"/>
      <w:marBottom w:val="0"/>
      <w:divBdr>
        <w:top w:val="none" w:sz="0" w:space="0" w:color="auto"/>
        <w:left w:val="none" w:sz="0" w:space="0" w:color="auto"/>
        <w:bottom w:val="none" w:sz="0" w:space="0" w:color="auto"/>
        <w:right w:val="none" w:sz="0" w:space="0" w:color="auto"/>
      </w:divBdr>
    </w:div>
    <w:div w:id="1638145265">
      <w:bodyDiv w:val="1"/>
      <w:marLeft w:val="0"/>
      <w:marRight w:val="0"/>
      <w:marTop w:val="0"/>
      <w:marBottom w:val="0"/>
      <w:divBdr>
        <w:top w:val="none" w:sz="0" w:space="0" w:color="auto"/>
        <w:left w:val="none" w:sz="0" w:space="0" w:color="auto"/>
        <w:bottom w:val="none" w:sz="0" w:space="0" w:color="auto"/>
        <w:right w:val="none" w:sz="0" w:space="0" w:color="auto"/>
      </w:divBdr>
    </w:div>
    <w:div w:id="1663434929">
      <w:bodyDiv w:val="1"/>
      <w:marLeft w:val="0"/>
      <w:marRight w:val="0"/>
      <w:marTop w:val="0"/>
      <w:marBottom w:val="0"/>
      <w:divBdr>
        <w:top w:val="none" w:sz="0" w:space="0" w:color="auto"/>
        <w:left w:val="none" w:sz="0" w:space="0" w:color="auto"/>
        <w:bottom w:val="none" w:sz="0" w:space="0" w:color="auto"/>
        <w:right w:val="none" w:sz="0" w:space="0" w:color="auto"/>
      </w:divBdr>
    </w:div>
    <w:div w:id="1663585859">
      <w:bodyDiv w:val="1"/>
      <w:marLeft w:val="0"/>
      <w:marRight w:val="0"/>
      <w:marTop w:val="0"/>
      <w:marBottom w:val="0"/>
      <w:divBdr>
        <w:top w:val="none" w:sz="0" w:space="0" w:color="auto"/>
        <w:left w:val="none" w:sz="0" w:space="0" w:color="auto"/>
        <w:bottom w:val="none" w:sz="0" w:space="0" w:color="auto"/>
        <w:right w:val="none" w:sz="0" w:space="0" w:color="auto"/>
      </w:divBdr>
    </w:div>
    <w:div w:id="1665010299">
      <w:bodyDiv w:val="1"/>
      <w:marLeft w:val="0"/>
      <w:marRight w:val="0"/>
      <w:marTop w:val="0"/>
      <w:marBottom w:val="0"/>
      <w:divBdr>
        <w:top w:val="none" w:sz="0" w:space="0" w:color="auto"/>
        <w:left w:val="none" w:sz="0" w:space="0" w:color="auto"/>
        <w:bottom w:val="none" w:sz="0" w:space="0" w:color="auto"/>
        <w:right w:val="none" w:sz="0" w:space="0" w:color="auto"/>
      </w:divBdr>
    </w:div>
    <w:div w:id="1771580025">
      <w:bodyDiv w:val="1"/>
      <w:marLeft w:val="0"/>
      <w:marRight w:val="0"/>
      <w:marTop w:val="0"/>
      <w:marBottom w:val="0"/>
      <w:divBdr>
        <w:top w:val="none" w:sz="0" w:space="0" w:color="auto"/>
        <w:left w:val="none" w:sz="0" w:space="0" w:color="auto"/>
        <w:bottom w:val="none" w:sz="0" w:space="0" w:color="auto"/>
        <w:right w:val="none" w:sz="0" w:space="0" w:color="auto"/>
      </w:divBdr>
    </w:div>
    <w:div w:id="1881161147">
      <w:bodyDiv w:val="1"/>
      <w:marLeft w:val="0"/>
      <w:marRight w:val="0"/>
      <w:marTop w:val="0"/>
      <w:marBottom w:val="0"/>
      <w:divBdr>
        <w:top w:val="none" w:sz="0" w:space="0" w:color="auto"/>
        <w:left w:val="none" w:sz="0" w:space="0" w:color="auto"/>
        <w:bottom w:val="none" w:sz="0" w:space="0" w:color="auto"/>
        <w:right w:val="none" w:sz="0" w:space="0" w:color="auto"/>
      </w:divBdr>
    </w:div>
    <w:div w:id="195193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hyperlink" Target="consultantplus://offline/ref=2B7FB9BA1D476E96B116BB22A112AD55F60896BAB90C46C2477109AEED68B05E0B67FAEACB82k4QB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2B7FB9BA1D476E96B116BB22A112AD55F60896BAB90C46C2477109AEED68B05E0B67FAEFCF8Bk4QD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C5BD59CE01AD0745EFF60BE52BDF8DD20DAB18CC485CBFF11A7FA454F454185EWCI6M" TargetMode="Externa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9V3ICM" TargetMode="External"/><Relationship Id="rId11"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24BV3I6M" TargetMode="External"/><Relationship Id="rId15" Type="http://schemas.openxmlformats.org/officeDocument/2006/relationships/hyperlink" Target="consultantplus://offline/ref=C5BD59CE01AD0745EFF60BE52BDF8DD20DAB18CC485CBFF11A7FA454F454185EWCI6M" TargetMode="External"/><Relationship Id="rId10" Type="http://schemas.openxmlformats.org/officeDocument/2006/relationships/hyperlink" Target="consultantplus://offline/ref=67BC923B421235ED673D3C986BBCB23A28CEC1920A5E8882D5C3EF26B3F891E255361EC961AA72DA22DF3AQCX7N"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56024</Words>
  <Characters>319338</Characters>
  <Application>Microsoft Office Word</Application>
  <DocSecurity>0</DocSecurity>
  <Lines>2661</Lines>
  <Paragraphs>749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13</cp:revision>
  <dcterms:created xsi:type="dcterms:W3CDTF">2018-12-06T12:53:00Z</dcterms:created>
  <dcterms:modified xsi:type="dcterms:W3CDTF">2019-01-11T05:58:00Z</dcterms:modified>
</cp:coreProperties>
</file>