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D8D" w:rsidRDefault="00327D8D" w:rsidP="00327D8D">
      <w:pPr>
        <w:pStyle w:val="11"/>
        <w:ind w:left="-426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327D8D" w:rsidRDefault="00327D8D" w:rsidP="00327D8D">
      <w:pPr>
        <w:pStyle w:val="11"/>
        <w:ind w:left="-709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327D8D" w:rsidRDefault="00327D8D" w:rsidP="00327D8D">
      <w:pPr>
        <w:ind w:left="-709" w:right="-284"/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327D8D" w:rsidRDefault="00327D8D" w:rsidP="00327D8D">
      <w:pPr>
        <w:pStyle w:val="11"/>
        <w:ind w:left="-709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327D8D" w:rsidRDefault="00327D8D" w:rsidP="00327D8D">
      <w:pPr>
        <w:pStyle w:val="11"/>
        <w:ind w:left="-709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327D8D" w:rsidRDefault="00327D8D" w:rsidP="00327D8D">
      <w:pPr>
        <w:pStyle w:val="11"/>
        <w:ind w:left="-709"/>
        <w:jc w:val="center"/>
        <w:rPr>
          <w:rFonts w:cs="Times New Roman"/>
        </w:rPr>
      </w:pPr>
      <w:r>
        <w:t>_________________________________________________________________</w:t>
      </w:r>
    </w:p>
    <w:p w:rsidR="00327D8D" w:rsidRDefault="00327D8D" w:rsidP="00327D8D">
      <w:pPr>
        <w:pStyle w:val="11"/>
        <w:ind w:left="-709"/>
        <w:jc w:val="center"/>
        <w:rPr>
          <w:sz w:val="18"/>
          <w:szCs w:val="18"/>
        </w:rPr>
      </w:pPr>
    </w:p>
    <w:p w:rsidR="00327D8D" w:rsidRDefault="00327D8D" w:rsidP="00327D8D">
      <w:pPr>
        <w:pStyle w:val="11"/>
        <w:ind w:left="-7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327D8D" w:rsidRDefault="00327D8D" w:rsidP="00327D8D">
      <w:pPr>
        <w:pStyle w:val="11"/>
        <w:ind w:left="-709"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327D8D" w:rsidRDefault="00327D8D" w:rsidP="00327D8D">
      <w:pPr>
        <w:pStyle w:val="11"/>
        <w:ind w:left="-709" w:right="409"/>
        <w:jc w:val="center"/>
        <w:rPr>
          <w:rFonts w:ascii="Cambria" w:hAnsi="Cambria" w:cs="Cambria"/>
          <w:b/>
          <w:bCs/>
        </w:rPr>
      </w:pPr>
    </w:p>
    <w:p w:rsidR="00327D8D" w:rsidRDefault="00327D8D" w:rsidP="00327D8D">
      <w:pPr>
        <w:pStyle w:val="11"/>
        <w:ind w:left="-709"/>
        <w:rPr>
          <w:rFonts w:cs="Times New Roman"/>
          <w:sz w:val="20"/>
          <w:szCs w:val="20"/>
        </w:rPr>
      </w:pPr>
    </w:p>
    <w:p w:rsidR="00327D8D" w:rsidRDefault="00327D8D" w:rsidP="00327D8D">
      <w:pPr>
        <w:ind w:left="-709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    № 28                                                                                                                23 октября  2018 г.</w:t>
      </w:r>
    </w:p>
    <w:p w:rsidR="00327D8D" w:rsidRPr="00327D8D" w:rsidRDefault="00327D8D" w:rsidP="00327D8D">
      <w:pPr>
        <w:spacing w:after="0" w:line="240" w:lineRule="auto"/>
        <w:jc w:val="both"/>
      </w:pPr>
    </w:p>
    <w:p w:rsidR="00C9650F" w:rsidRDefault="00C9650F" w:rsidP="00C9650F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 от 23.10.2018 г. № 100 «Об антикоррупционной экспертизе проектов нормативных правовых актов»</w:t>
      </w:r>
    </w:p>
    <w:p w:rsid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В целях организации деятельности органов местного самоуправления Ардатовского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2009 г. N 172-ФЗ "Об антикоррупционной экспертизе нормативных правовых актов и проектов нормативных правовых актов" и, руководствуясь пунктом 1 статьи 6 Федерального закона от 25 декабря 2008 г. N 273-ФЗ "О противодействии коррупции", Указ Главы РМ от 23 июля 2009 г. № 138 – УГ «Об антикоррупционной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Совет депутатов Ардатовского муниципального района решил: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0" w:name="sub_1"/>
      <w:r w:rsidRPr="00C9650F">
        <w:rPr>
          <w:rFonts w:ascii="Times New Roman" w:hAnsi="Times New Roman" w:cs="Times New Roman"/>
        </w:rPr>
        <w:t xml:space="preserve">1. Утвердить прилагаемый </w:t>
      </w:r>
      <w:hyperlink r:id="rId6" w:anchor="sub_1000#sub_1000" w:history="1">
        <w:r w:rsidRPr="00C9650F">
          <w:rPr>
            <w:rStyle w:val="a6"/>
            <w:rFonts w:ascii="Times New Roman" w:hAnsi="Times New Roman" w:cs="Times New Roman"/>
            <w:color w:val="008000"/>
          </w:rPr>
          <w:t>Порядок</w:t>
        </w:r>
      </w:hyperlink>
      <w:r w:rsidRPr="00C9650F">
        <w:rPr>
          <w:rFonts w:ascii="Times New Roman" w:hAnsi="Times New Roman" w:cs="Times New Roman"/>
        </w:rPr>
        <w:t xml:space="preserve"> проведения экспертизы проектов нормативных правовых актов органов местного самоуправления Ардатовского муниципального района в целях выявления в них положений, способствующих созданию условий для проявления коррупции.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" w:name="sub_2"/>
      <w:bookmarkEnd w:id="0"/>
      <w:r w:rsidRPr="00C9650F">
        <w:rPr>
          <w:rFonts w:ascii="Times New Roman" w:hAnsi="Times New Roman" w:cs="Times New Roman"/>
        </w:rPr>
        <w:t>2. Признать решение совета депутатов Ардатовского муниципального района от 01.12.2009 г. № 125 «Об антикоррупционной экспертизе проектов нормативных правовых актов» - утратившим силу.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3. Настоящее решение вступает в силу со дня его опубликования в "Муниципальном вестнике".</w:t>
      </w:r>
    </w:p>
    <w:bookmarkEnd w:id="1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Глава Ардатовского 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муниципального района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C9650F">
        <w:rPr>
          <w:rFonts w:ascii="Times New Roman" w:hAnsi="Times New Roman" w:cs="Times New Roman"/>
        </w:rPr>
        <w:t xml:space="preserve">  А.Н.Антипов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Председатель Совета депутатов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  <w:r w:rsidRPr="00C9650F">
        <w:rPr>
          <w:rFonts w:ascii="Times New Roman" w:hAnsi="Times New Roman" w:cs="Times New Roman"/>
        </w:rPr>
        <w:t xml:space="preserve">  Н.В.Кузьмин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C9650F" w:rsidRDefault="00C9650F" w:rsidP="00C9650F">
      <w:pPr>
        <w:spacing w:after="0" w:line="240" w:lineRule="auto"/>
        <w:ind w:left="-709" w:right="-141" w:firstLine="709"/>
        <w:jc w:val="right"/>
        <w:rPr>
          <w:rFonts w:ascii="Times New Roman" w:hAnsi="Times New Roman" w:cs="Times New Roman"/>
          <w:color w:val="000000" w:themeColor="text1"/>
        </w:rPr>
      </w:pPr>
      <w:bookmarkStart w:id="2" w:name="sub_1000"/>
    </w:p>
    <w:p w:rsidR="00C9650F" w:rsidRPr="00C9650F" w:rsidRDefault="00C9650F" w:rsidP="00C9650F">
      <w:pPr>
        <w:spacing w:after="0" w:line="240" w:lineRule="auto"/>
        <w:ind w:left="-709" w:right="-141" w:firstLine="709"/>
        <w:jc w:val="right"/>
        <w:rPr>
          <w:rFonts w:ascii="Times New Roman" w:hAnsi="Times New Roman" w:cs="Times New Roman"/>
          <w:color w:val="000000" w:themeColor="text1"/>
        </w:rPr>
      </w:pPr>
      <w:r w:rsidRPr="00C9650F">
        <w:rPr>
          <w:rFonts w:ascii="Times New Roman" w:hAnsi="Times New Roman" w:cs="Times New Roman"/>
          <w:color w:val="000000" w:themeColor="text1"/>
        </w:rPr>
        <w:t>УТВЕРЖДЕНО</w:t>
      </w:r>
    </w:p>
    <w:bookmarkEnd w:id="2"/>
    <w:p w:rsidR="00C9650F" w:rsidRPr="00C9650F" w:rsidRDefault="00C9650F" w:rsidP="00C9650F">
      <w:pPr>
        <w:spacing w:after="0" w:line="240" w:lineRule="auto"/>
        <w:ind w:left="-709" w:right="-141" w:firstLine="709"/>
        <w:jc w:val="right"/>
        <w:rPr>
          <w:rFonts w:ascii="Times New Roman" w:hAnsi="Times New Roman" w:cs="Times New Roman"/>
          <w:color w:val="000000" w:themeColor="text1"/>
        </w:rPr>
      </w:pPr>
      <w:r w:rsidRPr="00C9650F">
        <w:rPr>
          <w:rFonts w:ascii="Times New Roman" w:hAnsi="Times New Roman" w:cs="Times New Roman"/>
          <w:bCs/>
          <w:color w:val="000000" w:themeColor="text1"/>
        </w:rPr>
        <w:t xml:space="preserve"> </w:t>
      </w:r>
      <w:hyperlink r:id="rId7" w:anchor="sub_0#sub_0" w:history="1">
        <w:r w:rsidRPr="00C9650F">
          <w:rPr>
            <w:rStyle w:val="a6"/>
            <w:rFonts w:ascii="Times New Roman" w:hAnsi="Times New Roman" w:cs="Times New Roman"/>
            <w:bCs/>
            <w:color w:val="000000" w:themeColor="text1"/>
          </w:rPr>
          <w:t>решени</w:t>
        </w:r>
      </w:hyperlink>
      <w:r w:rsidRPr="00C9650F">
        <w:rPr>
          <w:rFonts w:ascii="Times New Roman" w:hAnsi="Times New Roman" w:cs="Times New Roman"/>
          <w:bCs/>
          <w:color w:val="000000" w:themeColor="text1"/>
        </w:rPr>
        <w:t>ем Совета депутатов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right"/>
        <w:rPr>
          <w:rFonts w:ascii="Times New Roman" w:hAnsi="Times New Roman" w:cs="Times New Roman"/>
          <w:color w:val="000000" w:themeColor="text1"/>
        </w:rPr>
      </w:pPr>
      <w:r w:rsidRPr="00C9650F">
        <w:rPr>
          <w:rFonts w:ascii="Times New Roman" w:hAnsi="Times New Roman" w:cs="Times New Roman"/>
          <w:bCs/>
          <w:color w:val="000000" w:themeColor="text1"/>
        </w:rPr>
        <w:t>Ардатовского муниципального района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right"/>
        <w:rPr>
          <w:rFonts w:ascii="Times New Roman" w:hAnsi="Times New Roman" w:cs="Times New Roman"/>
          <w:color w:val="000000" w:themeColor="text1"/>
        </w:rPr>
      </w:pPr>
      <w:r w:rsidRPr="00C9650F">
        <w:rPr>
          <w:rFonts w:ascii="Times New Roman" w:hAnsi="Times New Roman" w:cs="Times New Roman"/>
          <w:bCs/>
          <w:color w:val="000000" w:themeColor="text1"/>
        </w:rPr>
        <w:t>от 23 октября  г. N 100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C9650F" w:rsidRPr="00C9650F" w:rsidRDefault="00C9650F" w:rsidP="00C9650F">
      <w:pPr>
        <w:pStyle w:val="1"/>
        <w:spacing w:after="0"/>
        <w:ind w:left="-709" w:right="-141" w:firstLine="709"/>
        <w:rPr>
          <w:rFonts w:ascii="Times New Roman" w:hAnsi="Times New Roman"/>
          <w:b w:val="0"/>
          <w:color w:val="000000" w:themeColor="text1"/>
          <w:sz w:val="22"/>
          <w:szCs w:val="22"/>
        </w:rPr>
      </w:pPr>
      <w:r w:rsidRPr="00C9650F">
        <w:rPr>
          <w:rFonts w:ascii="Times New Roman" w:hAnsi="Times New Roman"/>
          <w:b w:val="0"/>
          <w:color w:val="000000" w:themeColor="text1"/>
          <w:sz w:val="22"/>
          <w:szCs w:val="22"/>
        </w:rPr>
        <w:t>Порядок</w:t>
      </w:r>
      <w:r w:rsidRPr="00C9650F">
        <w:rPr>
          <w:rFonts w:ascii="Times New Roman" w:hAnsi="Times New Roman"/>
          <w:b w:val="0"/>
          <w:color w:val="000000" w:themeColor="text1"/>
          <w:sz w:val="22"/>
          <w:szCs w:val="22"/>
        </w:rPr>
        <w:br/>
        <w:t>проведения экспертизы проектов нормативных правовых актов</w:t>
      </w:r>
      <w:r w:rsidRPr="00C9650F">
        <w:rPr>
          <w:rFonts w:ascii="Times New Roman" w:hAnsi="Times New Roman"/>
          <w:b w:val="0"/>
          <w:color w:val="000000" w:themeColor="text1"/>
          <w:sz w:val="22"/>
          <w:szCs w:val="22"/>
        </w:rPr>
        <w:br/>
        <w:t>органов местного самоуправления Ардатовского муниципального</w:t>
      </w:r>
      <w:r w:rsidRPr="00C9650F">
        <w:rPr>
          <w:rFonts w:ascii="Times New Roman" w:hAnsi="Times New Roman"/>
          <w:b w:val="0"/>
          <w:color w:val="000000" w:themeColor="text1"/>
          <w:sz w:val="22"/>
          <w:szCs w:val="22"/>
        </w:rPr>
        <w:br/>
        <w:t>района в целях выявления в них положений, способствующих</w:t>
      </w:r>
      <w:r w:rsidRPr="00C9650F">
        <w:rPr>
          <w:rFonts w:ascii="Times New Roman" w:hAnsi="Times New Roman"/>
          <w:color w:val="000000" w:themeColor="text1"/>
          <w:sz w:val="22"/>
          <w:szCs w:val="22"/>
        </w:rPr>
        <w:br/>
      </w:r>
      <w:r w:rsidRPr="00C9650F">
        <w:rPr>
          <w:rFonts w:ascii="Times New Roman" w:hAnsi="Times New Roman"/>
          <w:b w:val="0"/>
          <w:color w:val="000000" w:themeColor="text1"/>
          <w:sz w:val="22"/>
          <w:szCs w:val="22"/>
        </w:rPr>
        <w:t>созданию условий для проявления коррупции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3" w:name="sub_10"/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lastRenderedPageBreak/>
        <w:t>1. Экспертиза проектов нормативных правовых актов в целях выявления в них положений, способствующих созданию условий для проявления коррупции (далее - антикоррупционная экспертиза) в соответствии с настоящим Порядком, проводится в отношении проектов нормативных правовых актов органов местного самоуправления Ардатовского муниципального района (далее – органы местного самоуправления).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2. Антикоррупционная экспертиза проводится  специалистами и специалистами структурных подразделений администрации Ардатовского муниципального района - разработчиками проектов нормативных правовых актов (далее – специалистами).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Антикоррупционная экспертиза нормативных правовых актов проводится в течение 7 дней, установленного для рассмотрения и согласования проектов нормативных правовых актов с заинтересованными организациями, органами местного самоуправления и структурными подразделениями.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3. Антикоррупционная экспертиза проводится в соответствии с </w:t>
      </w:r>
      <w:hyperlink r:id="rId8" w:history="1">
        <w:r w:rsidRPr="00C9650F">
          <w:rPr>
            <w:rStyle w:val="a6"/>
            <w:rFonts w:ascii="Times New Roman" w:hAnsi="Times New Roman" w:cs="Times New Roman"/>
            <w:color w:val="106BBE"/>
          </w:rPr>
          <w:t>методикой</w:t>
        </w:r>
      </w:hyperlink>
      <w:r w:rsidRPr="00C9650F">
        <w:rPr>
          <w:rFonts w:ascii="Times New Roman" w:hAnsi="Times New Roman" w:cs="Times New Roman"/>
        </w:rPr>
        <w:t xml:space="preserve"> проведения антикоррупционной экспертизы нормативных правовых актов и проектов нормативных правовых актов", утвержденной </w:t>
      </w:r>
      <w:hyperlink r:id="rId9" w:history="1">
        <w:r w:rsidRPr="00C9650F">
          <w:rPr>
            <w:rStyle w:val="a6"/>
            <w:rFonts w:ascii="Times New Roman" w:hAnsi="Times New Roman" w:cs="Times New Roman"/>
            <w:color w:val="106BBE"/>
          </w:rPr>
          <w:t>постановлением</w:t>
        </w:r>
      </w:hyperlink>
      <w:r w:rsidRPr="00C9650F">
        <w:rPr>
          <w:rFonts w:ascii="Times New Roman" w:hAnsi="Times New Roman" w:cs="Times New Roman"/>
        </w:rPr>
        <w:t xml:space="preserve"> Правительства Российской Федерации от 26 февраля 2010 г. N 96 "Об антикоррупционной экспертизе нормативных правовых актов и проектов нормативных правовых актов" (далее - Методика).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4. Результаты антикоррупционной экспертизы, проводимой специалистами, оформляются в соответствии с Методикой и отражаются в заключении, подготавливаемом по итогам правовой экспертизы проектов нормативных правовых актов.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5. Специалисты - разработчики проектов нормативных правовых актов для проведения независимой антикоррупционной экспертизы размещают их на официальном сайте Ардатовского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 сроков внесения заключений по указанным проектам нормативных правовых актов.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Срок проведения независимой антикоррупционной экспертизы не может быть менее 3 дней.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4" w:name="sub_6"/>
      <w:r w:rsidRPr="00C9650F">
        <w:rPr>
          <w:rFonts w:ascii="Times New Roman" w:hAnsi="Times New Roman" w:cs="Times New Roman"/>
        </w:rPr>
        <w:t>6. Независимая антикоррупционная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4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Результаты независимой антикоррупционной экспертизы отражаются в заключении.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5" w:name="sub_7"/>
      <w:r w:rsidRPr="00C9650F">
        <w:rPr>
          <w:rFonts w:ascii="Times New Roman" w:hAnsi="Times New Roman" w:cs="Times New Roman"/>
        </w:rPr>
        <w:t>7.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6" w:name="sub_8"/>
      <w:bookmarkEnd w:id="5"/>
      <w:r w:rsidRPr="00C9650F">
        <w:rPr>
          <w:rFonts w:ascii="Times New Roman" w:hAnsi="Times New Roman" w:cs="Times New Roman"/>
        </w:rPr>
        <w:t>8. В случае несогласия с результатами антикоррупционной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7" w:name="sub_9"/>
      <w:bookmarkEnd w:id="6"/>
      <w:r w:rsidRPr="00C9650F">
        <w:rPr>
          <w:rFonts w:ascii="Times New Roman" w:hAnsi="Times New Roman" w:cs="Times New Roman"/>
        </w:rPr>
        <w:t>9. К проекту нормативного правового акта, вносимому разработчиком на рассмотрение уполномоченного на его принятие органом местного самоуправления, прилагаются все поступившие заключения, составленные по итогам антикоррупционной экспертизы (в том числе независимой).</w:t>
      </w:r>
    </w:p>
    <w:bookmarkEnd w:id="7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bookmarkEnd w:id="3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Default="00C9650F" w:rsidP="00C9650F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 от 23.10.2018 г. № 101 «Об утверждении Положения о порядке организации и проведения публичных слушаний в Ардатовском муниципальном районе»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color w:val="000000" w:themeColor="text1"/>
        </w:rPr>
      </w:pPr>
      <w:r w:rsidRPr="00C9650F">
        <w:rPr>
          <w:rFonts w:ascii="Times New Roman" w:hAnsi="Times New Roman" w:cs="Times New Roman"/>
        </w:rPr>
        <w:t xml:space="preserve">В соответствии со </w:t>
      </w:r>
      <w:hyperlink r:id="rId10" w:history="1">
        <w:r w:rsidRPr="00C9650F">
          <w:rPr>
            <w:rFonts w:ascii="Times New Roman" w:hAnsi="Times New Roman" w:cs="Times New Roman"/>
            <w:color w:val="000000" w:themeColor="text1"/>
          </w:rPr>
          <w:t>статьей 28</w:t>
        </w:r>
      </w:hyperlink>
      <w:r w:rsidRPr="00C9650F">
        <w:rPr>
          <w:rFonts w:ascii="Times New Roman" w:hAnsi="Times New Roman" w:cs="Times New Roman"/>
          <w:color w:val="000000" w:themeColor="text1"/>
        </w:rPr>
        <w:t xml:space="preserve"> Федерального закона от 06.10.2003 г. N 131-ФЗ "Об общих принципах организации местного самоуправления в Российской Федерации",  Уставом Ардатовского муниципального района Республики Мордовия Совет депутатов Ардатовского муниципального района решил: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color w:val="000000" w:themeColor="text1"/>
        </w:rPr>
      </w:pPr>
      <w:r w:rsidRPr="00C9650F">
        <w:rPr>
          <w:rFonts w:ascii="Times New Roman" w:hAnsi="Times New Roman" w:cs="Times New Roman"/>
          <w:color w:val="000000" w:themeColor="text1"/>
        </w:rPr>
        <w:t xml:space="preserve">1. Утвердить прилагаемое </w:t>
      </w:r>
      <w:hyperlink w:anchor="sub_10000" w:history="1">
        <w:r w:rsidRPr="00C9650F">
          <w:rPr>
            <w:rFonts w:ascii="Times New Roman" w:hAnsi="Times New Roman" w:cs="Times New Roman"/>
            <w:color w:val="000000" w:themeColor="text1"/>
          </w:rPr>
          <w:t>Положение</w:t>
        </w:r>
      </w:hyperlink>
      <w:r w:rsidRPr="00C9650F">
        <w:rPr>
          <w:rFonts w:ascii="Times New Roman" w:hAnsi="Times New Roman" w:cs="Times New Roman"/>
          <w:color w:val="000000" w:themeColor="text1"/>
        </w:rPr>
        <w:t xml:space="preserve"> о порядке организации и проведения публичных слушаний в Ардатовском муниципальном районе.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color w:val="000000" w:themeColor="text1"/>
        </w:rPr>
      </w:pPr>
      <w:r w:rsidRPr="00C9650F">
        <w:rPr>
          <w:rFonts w:ascii="Times New Roman" w:hAnsi="Times New Roman" w:cs="Times New Roman"/>
          <w:color w:val="000000" w:themeColor="text1"/>
        </w:rPr>
        <w:t>2. Признать утратившим силу: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color w:val="000000" w:themeColor="text1"/>
        </w:rPr>
      </w:pPr>
      <w:r w:rsidRPr="00C9650F">
        <w:rPr>
          <w:rFonts w:ascii="Times New Roman" w:hAnsi="Times New Roman" w:cs="Times New Roman"/>
          <w:color w:val="000000" w:themeColor="text1"/>
        </w:rPr>
        <w:lastRenderedPageBreak/>
        <w:t xml:space="preserve"> решение Совета депутатов Ардатовского района Республики Мордовия от 08.11.2005 г. N 85 "Об утверждении Положения о публичных слушаниях";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color w:val="000000" w:themeColor="text1"/>
        </w:rPr>
      </w:pPr>
      <w:r w:rsidRPr="00C9650F">
        <w:rPr>
          <w:rFonts w:ascii="Times New Roman" w:hAnsi="Times New Roman" w:cs="Times New Roman"/>
          <w:color w:val="000000" w:themeColor="text1"/>
        </w:rPr>
        <w:t>решение Совета депутатов Ардатовского района Республики Мордовия от 19.04.2007 г. N 183 "О внесении изменений и дополнений в Положение о публичных слушаниях".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8" w:name="sub_3"/>
      <w:r w:rsidRPr="00C9650F">
        <w:rPr>
          <w:rFonts w:ascii="Times New Roman" w:hAnsi="Times New Roman" w:cs="Times New Roman"/>
          <w:color w:val="000000" w:themeColor="text1"/>
        </w:rPr>
        <w:t xml:space="preserve">3. Настоящее решение вступает в силу со дня его </w:t>
      </w:r>
      <w:hyperlink r:id="rId11" w:history="1">
        <w:r w:rsidRPr="00C9650F">
          <w:rPr>
            <w:rFonts w:ascii="Times New Roman" w:hAnsi="Times New Roman" w:cs="Times New Roman"/>
            <w:color w:val="000000" w:themeColor="text1"/>
          </w:rPr>
          <w:t>официального опубликования</w:t>
        </w:r>
      </w:hyperlink>
      <w:r w:rsidRPr="00C9650F">
        <w:rPr>
          <w:rFonts w:ascii="Times New Roman" w:hAnsi="Times New Roman" w:cs="Times New Roman"/>
          <w:color w:val="000000" w:themeColor="text1"/>
        </w:rPr>
        <w:t>.</w:t>
      </w:r>
    </w:p>
    <w:bookmarkEnd w:id="8"/>
    <w:p w:rsidR="00C9650F" w:rsidRPr="00C9650F" w:rsidRDefault="00C9650F" w:rsidP="00C9650F">
      <w:pPr>
        <w:spacing w:after="0" w:line="240" w:lineRule="auto"/>
        <w:ind w:left="-709" w:right="-141" w:firstLine="709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/>
      </w:tblPr>
      <w:tblGrid>
        <w:gridCol w:w="6399"/>
        <w:gridCol w:w="3207"/>
      </w:tblGrid>
      <w:tr w:rsidR="00C9650F" w:rsidRPr="00C9650F" w:rsidTr="00C9650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9650F" w:rsidRPr="00C9650F" w:rsidRDefault="00C9650F" w:rsidP="00C9650F">
            <w:pPr>
              <w:spacing w:after="0" w:line="240" w:lineRule="auto"/>
              <w:ind w:left="-709" w:right="-141"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9650F" w:rsidRPr="00C9650F" w:rsidRDefault="00C9650F" w:rsidP="00C9650F">
            <w:pPr>
              <w:spacing w:after="0" w:line="240" w:lineRule="auto"/>
              <w:ind w:left="-709" w:right="-141" w:firstLine="70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C9650F" w:rsidRPr="00C9650F" w:rsidTr="00C9650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9650F" w:rsidRPr="00C9650F" w:rsidRDefault="00C9650F" w:rsidP="00C9650F">
            <w:pPr>
              <w:spacing w:after="0" w:line="240" w:lineRule="auto"/>
              <w:ind w:left="-709" w:right="-141" w:firstLine="709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 xml:space="preserve">Глава Ардатовского </w:t>
            </w:r>
          </w:p>
          <w:p w:rsidR="00C9650F" w:rsidRPr="00C9650F" w:rsidRDefault="00C9650F" w:rsidP="00C9650F">
            <w:pPr>
              <w:spacing w:after="0" w:line="240" w:lineRule="auto"/>
              <w:ind w:left="-709" w:right="-141" w:firstLine="709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9650F" w:rsidRPr="00C9650F" w:rsidRDefault="00C9650F" w:rsidP="00C9650F">
            <w:pPr>
              <w:spacing w:after="0" w:line="240" w:lineRule="auto"/>
              <w:ind w:left="-709" w:right="-141" w:firstLine="709"/>
              <w:jc w:val="right"/>
              <w:rPr>
                <w:rFonts w:ascii="Times New Roman" w:hAnsi="Times New Roman" w:cs="Times New Roman"/>
              </w:rPr>
            </w:pPr>
          </w:p>
          <w:p w:rsidR="00C9650F" w:rsidRPr="00C9650F" w:rsidRDefault="00C9650F" w:rsidP="00C9650F">
            <w:pPr>
              <w:tabs>
                <w:tab w:val="left" w:pos="496"/>
                <w:tab w:val="left" w:pos="905"/>
                <w:tab w:val="right" w:pos="3132"/>
              </w:tabs>
              <w:spacing w:after="0" w:line="240" w:lineRule="auto"/>
              <w:ind w:left="-709" w:right="-141" w:firstLine="70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 xml:space="preserve">  </w:t>
            </w:r>
            <w:r w:rsidRPr="00C9650F">
              <w:rPr>
                <w:rFonts w:ascii="Times New Roman" w:hAnsi="Times New Roman" w:cs="Times New Roman"/>
              </w:rPr>
              <w:t>А.Н.Антипов</w:t>
            </w:r>
          </w:p>
        </w:tc>
      </w:tr>
    </w:tbl>
    <w:p w:rsidR="00C9650F" w:rsidRPr="00C9650F" w:rsidRDefault="00C9650F" w:rsidP="00C9650F">
      <w:pPr>
        <w:spacing w:after="0" w:line="240" w:lineRule="auto"/>
        <w:ind w:left="-709" w:right="-141" w:firstLine="709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rPr>
          <w:rFonts w:ascii="Times New Roman" w:hAnsi="Times New Roman" w:cs="Times New Roman"/>
          <w:bCs/>
          <w:color w:val="26282F"/>
        </w:rPr>
      </w:pPr>
      <w:r w:rsidRPr="00C9650F">
        <w:rPr>
          <w:rFonts w:ascii="Times New Roman" w:hAnsi="Times New Roman" w:cs="Times New Roman"/>
          <w:bCs/>
          <w:color w:val="26282F"/>
        </w:rPr>
        <w:t>Председатель Совета депутатов</w:t>
      </w:r>
    </w:p>
    <w:p w:rsidR="00C9650F" w:rsidRPr="00C9650F" w:rsidRDefault="00C9650F" w:rsidP="00C9650F">
      <w:pPr>
        <w:tabs>
          <w:tab w:val="left" w:pos="7781"/>
        </w:tabs>
        <w:spacing w:after="0" w:line="240" w:lineRule="auto"/>
        <w:ind w:left="-709" w:right="-141" w:firstLine="709"/>
        <w:rPr>
          <w:rFonts w:ascii="Times New Roman" w:hAnsi="Times New Roman" w:cs="Times New Roman"/>
          <w:bCs/>
          <w:color w:val="26282F"/>
        </w:rPr>
      </w:pPr>
      <w:r w:rsidRPr="00C9650F">
        <w:rPr>
          <w:rFonts w:ascii="Times New Roman" w:hAnsi="Times New Roman" w:cs="Times New Roman"/>
          <w:bCs/>
          <w:color w:val="26282F"/>
        </w:rPr>
        <w:t xml:space="preserve">Ардатовского муниципального района                                             </w:t>
      </w:r>
      <w:r>
        <w:rPr>
          <w:rFonts w:ascii="Times New Roman" w:hAnsi="Times New Roman" w:cs="Times New Roman"/>
          <w:bCs/>
          <w:color w:val="26282F"/>
        </w:rPr>
        <w:t xml:space="preserve">                   </w:t>
      </w:r>
      <w:r w:rsidRPr="00C9650F">
        <w:rPr>
          <w:rFonts w:ascii="Times New Roman" w:hAnsi="Times New Roman" w:cs="Times New Roman"/>
          <w:bCs/>
          <w:color w:val="26282F"/>
        </w:rPr>
        <w:t>Н.В.Кузьмин</w:t>
      </w:r>
    </w:p>
    <w:p w:rsidR="00C9650F" w:rsidRPr="000059DA" w:rsidRDefault="00C9650F" w:rsidP="00C9650F">
      <w:pPr>
        <w:spacing w:after="0"/>
        <w:jc w:val="right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right"/>
        <w:rPr>
          <w:rFonts w:ascii="Times New Roman" w:hAnsi="Times New Roman" w:cs="Times New Roman"/>
          <w:bCs/>
          <w:color w:val="26282F"/>
        </w:rPr>
      </w:pPr>
      <w:r w:rsidRPr="00C9650F">
        <w:rPr>
          <w:rFonts w:ascii="Times New Roman" w:hAnsi="Times New Roman" w:cs="Times New Roman"/>
          <w:bCs/>
          <w:color w:val="26282F"/>
        </w:rPr>
        <w:t>Приложение</w:t>
      </w:r>
      <w:r w:rsidRPr="00C9650F">
        <w:rPr>
          <w:rFonts w:ascii="Times New Roman" w:hAnsi="Times New Roman" w:cs="Times New Roman"/>
          <w:bCs/>
          <w:color w:val="26282F"/>
        </w:rPr>
        <w:br/>
        <w:t xml:space="preserve">к </w:t>
      </w:r>
      <w:hyperlink w:anchor="sub_0" w:history="1">
        <w:r w:rsidRPr="00C9650F">
          <w:rPr>
            <w:rFonts w:ascii="Times New Roman" w:hAnsi="Times New Roman" w:cs="Times New Roman"/>
            <w:color w:val="000000" w:themeColor="text1"/>
          </w:rPr>
          <w:t>решению</w:t>
        </w:r>
      </w:hyperlink>
      <w:r w:rsidRPr="00C9650F">
        <w:rPr>
          <w:rFonts w:ascii="Times New Roman" w:hAnsi="Times New Roman" w:cs="Times New Roman"/>
          <w:bCs/>
          <w:color w:val="26282F"/>
        </w:rPr>
        <w:t xml:space="preserve"> Совета депутатов</w:t>
      </w:r>
      <w:r w:rsidRPr="00C9650F">
        <w:rPr>
          <w:rFonts w:ascii="Times New Roman" w:hAnsi="Times New Roman" w:cs="Times New Roman"/>
          <w:bCs/>
          <w:color w:val="26282F"/>
        </w:rPr>
        <w:br/>
        <w:t>Ардатовского муниципального района</w:t>
      </w:r>
      <w:r w:rsidRPr="00C9650F">
        <w:rPr>
          <w:rFonts w:ascii="Times New Roman" w:hAnsi="Times New Roman" w:cs="Times New Roman"/>
          <w:bCs/>
          <w:color w:val="26282F"/>
        </w:rPr>
        <w:br/>
        <w:t>от  23 октября  2018 г. N 101</w:t>
      </w:r>
    </w:p>
    <w:p w:rsidR="00C9650F" w:rsidRPr="00C9650F" w:rsidRDefault="00C9650F" w:rsidP="00C9650F">
      <w:pPr>
        <w:spacing w:after="0" w:line="240" w:lineRule="auto"/>
        <w:ind w:left="-709" w:right="-141" w:firstLine="709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ind w:left="-709" w:right="-141" w:firstLine="709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C9650F">
        <w:rPr>
          <w:rFonts w:ascii="Times New Roman" w:hAnsi="Times New Roman" w:cs="Times New Roman"/>
          <w:b/>
          <w:bCs/>
          <w:color w:val="26282F"/>
        </w:rPr>
        <w:t>Положение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 xml:space="preserve">о порядке организации и проведения публичных слушаний в Ардатовском муниципальном районе </w:t>
      </w:r>
    </w:p>
    <w:p w:rsidR="00C9650F" w:rsidRPr="00C9650F" w:rsidRDefault="00C9650F" w:rsidP="00C9650F">
      <w:pPr>
        <w:spacing w:after="0" w:line="240" w:lineRule="auto"/>
        <w:ind w:left="-709" w:right="-141" w:firstLine="709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ind w:left="-709" w:right="-141" w:firstLine="709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9" w:name="sub_1001"/>
      <w:r w:rsidRPr="00C9650F">
        <w:rPr>
          <w:rFonts w:ascii="Times New Roman" w:hAnsi="Times New Roman" w:cs="Times New Roman"/>
          <w:b/>
          <w:bCs/>
          <w:color w:val="26282F"/>
        </w:rPr>
        <w:t>1. Общие положения</w:t>
      </w:r>
    </w:p>
    <w:bookmarkEnd w:id="9"/>
    <w:p w:rsidR="00C9650F" w:rsidRPr="00C9650F" w:rsidRDefault="00C9650F" w:rsidP="00C9650F">
      <w:pPr>
        <w:spacing w:after="0" w:line="240" w:lineRule="auto"/>
        <w:ind w:left="-709" w:right="-141" w:firstLine="709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0" w:name="sub_10011"/>
      <w:r w:rsidRPr="00C9650F">
        <w:rPr>
          <w:rFonts w:ascii="Times New Roman" w:hAnsi="Times New Roman" w:cs="Times New Roman"/>
        </w:rPr>
        <w:t>1.1. Публичные слушания являются формой участия населения в осуществлении местного самоуправления на территории Ардатовского муниципального района Республики Мордовия, как муниципального образования.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1" w:name="sub_10012"/>
      <w:bookmarkEnd w:id="10"/>
      <w:r w:rsidRPr="00C9650F">
        <w:rPr>
          <w:rFonts w:ascii="Times New Roman" w:hAnsi="Times New Roman" w:cs="Times New Roman"/>
        </w:rPr>
        <w:t>1.2. Публичные слушания организуются и проводятся с целью обсуждения населением Ардатовского муниципального района (далее - население) проектов муниципальных правовых актов по вопросам местного значения (далее - проект).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2" w:name="sub_10013"/>
      <w:bookmarkEnd w:id="11"/>
      <w:r w:rsidRPr="00C9650F">
        <w:rPr>
          <w:rFonts w:ascii="Times New Roman" w:hAnsi="Times New Roman" w:cs="Times New Roman"/>
        </w:rPr>
        <w:t>1.3. В целях настоящего Положения используются как равнозначные, имеющие одно значение, следующие понятия:</w:t>
      </w:r>
    </w:p>
    <w:bookmarkEnd w:id="12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"проект" и "вопрос" (в рамках рассмотрения на публичных слушаниях);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"население" и "жители".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ind w:left="-709" w:right="-141" w:firstLine="709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13" w:name="sub_1002"/>
      <w:r w:rsidRPr="00C9650F">
        <w:rPr>
          <w:rFonts w:ascii="Times New Roman" w:hAnsi="Times New Roman" w:cs="Times New Roman"/>
          <w:b/>
          <w:bCs/>
          <w:color w:val="26282F"/>
        </w:rPr>
        <w:t>2. Вопросы, выносимые на публичные слушания</w:t>
      </w:r>
    </w:p>
    <w:bookmarkEnd w:id="13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2.1. На публичные слушания должны выносится: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1) проект </w:t>
      </w:r>
      <w:hyperlink r:id="rId12" w:history="1">
        <w:r w:rsidRPr="00C9650F">
          <w:rPr>
            <w:rFonts w:ascii="Times New Roman" w:hAnsi="Times New Roman" w:cs="Times New Roman"/>
            <w:color w:val="106BBE"/>
          </w:rPr>
          <w:t>устава</w:t>
        </w:r>
      </w:hyperlink>
      <w:r w:rsidRPr="00C9650F">
        <w:rPr>
          <w:rFonts w:ascii="Times New Roman" w:hAnsi="Times New Roman" w:cs="Times New Roman"/>
        </w:rPr>
        <w:t xml:space="preserve"> Ардатовского муниципального района, а также проект решения Совета депутатов Ардатовского муниципального района о внесении изменений и дополнений в устав, кроме случаев, когда в устав вносятся изменения в форме точного воспроизведения положений </w:t>
      </w:r>
      <w:hyperlink r:id="rId13" w:history="1">
        <w:r w:rsidRPr="00C9650F">
          <w:rPr>
            <w:rFonts w:ascii="Times New Roman" w:hAnsi="Times New Roman" w:cs="Times New Roman"/>
            <w:color w:val="106BBE"/>
          </w:rPr>
          <w:t>Конституции</w:t>
        </w:r>
      </w:hyperlink>
      <w:r w:rsidRPr="00C9650F">
        <w:rPr>
          <w:rFonts w:ascii="Times New Roman" w:hAnsi="Times New Roman" w:cs="Times New Roman"/>
        </w:rPr>
        <w:t xml:space="preserve"> Российской Федерации, федеральных законов, </w:t>
      </w:r>
      <w:hyperlink r:id="rId14" w:history="1">
        <w:r w:rsidRPr="00C9650F">
          <w:rPr>
            <w:rFonts w:ascii="Times New Roman" w:hAnsi="Times New Roman" w:cs="Times New Roman"/>
            <w:color w:val="106BBE"/>
          </w:rPr>
          <w:t>Конституции</w:t>
        </w:r>
      </w:hyperlink>
      <w:r w:rsidRPr="00C9650F">
        <w:rPr>
          <w:rFonts w:ascii="Times New Roman" w:hAnsi="Times New Roman" w:cs="Times New Roman"/>
        </w:rPr>
        <w:t xml:space="preserve"> (устава) или законов Республики Мордовия в целях приведения данного устава в соответствие с этими нормативными правовыми актами;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2) проект бюджета Ардатовского муниципального района и отчет о его исполнении;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4" w:name="sub_100213"/>
      <w:r w:rsidRPr="00C9650F">
        <w:rPr>
          <w:rFonts w:ascii="Times New Roman" w:hAnsi="Times New Roman" w:cs="Times New Roman"/>
        </w:rPr>
        <w:t>3) проект стратегии социально-экономического развития Ардатовского муниципального района;</w:t>
      </w:r>
    </w:p>
    <w:bookmarkEnd w:id="14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4) вопросы о преобразовании Ардатовского муниципального района, за исключением случаев, если в соответствии со </w:t>
      </w:r>
      <w:hyperlink r:id="rId15" w:history="1">
        <w:r w:rsidRPr="00C9650F">
          <w:rPr>
            <w:rFonts w:ascii="Times New Roman" w:hAnsi="Times New Roman" w:cs="Times New Roman"/>
            <w:color w:val="106BBE"/>
          </w:rPr>
          <w:t>статьей 13</w:t>
        </w:r>
      </w:hyperlink>
      <w:r w:rsidRPr="00C9650F">
        <w:rPr>
          <w:rFonts w:ascii="Times New Roman" w:hAnsi="Times New Roman" w:cs="Times New Roman"/>
        </w:rPr>
        <w:t xml:space="preserve"> Федерального закона от 6 октября 2003 г. N 131-ФЗ "Об общих принципах организации местного самоуправления в Российской Федерации",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5" w:name="sub_10022"/>
      <w:r w:rsidRPr="00C9650F">
        <w:rPr>
          <w:rFonts w:ascii="Times New Roman" w:hAnsi="Times New Roman" w:cs="Times New Roman"/>
        </w:rP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15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ind w:left="-709" w:right="-141" w:firstLine="709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16" w:name="sub_1003"/>
      <w:r w:rsidRPr="00C9650F">
        <w:rPr>
          <w:rFonts w:ascii="Times New Roman" w:hAnsi="Times New Roman" w:cs="Times New Roman"/>
          <w:b/>
          <w:bCs/>
          <w:color w:val="26282F"/>
        </w:rPr>
        <w:t>3. Назначение публичных слушаний</w:t>
      </w:r>
    </w:p>
    <w:bookmarkEnd w:id="16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7" w:name="sub_10031"/>
      <w:r w:rsidRPr="00C9650F">
        <w:rPr>
          <w:rFonts w:ascii="Times New Roman" w:hAnsi="Times New Roman" w:cs="Times New Roman"/>
        </w:rPr>
        <w:lastRenderedPageBreak/>
        <w:t>3.1 Публичные слушания проводятся по инициативе населения, Совета депутатов Ардатовского муниципального района (далее - Совет депутатов), Главы Ардатовского муниципального района (далее - Глава Ардатовского муниципального района).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8" w:name="sub_10032"/>
      <w:bookmarkEnd w:id="17"/>
      <w:r w:rsidRPr="00C9650F">
        <w:rPr>
          <w:rFonts w:ascii="Times New Roman" w:hAnsi="Times New Roman" w:cs="Times New Roman"/>
        </w:rPr>
        <w:t>3.2 Публичные слушания, проводимые по инициативе населения или Совета депутатов, назначаются Советом депутатов, а по инициативе Главы Ардатовского муниципального района - Главой Ардатовского муниципального района.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9" w:name="sub_1033"/>
      <w:bookmarkEnd w:id="18"/>
      <w:r w:rsidRPr="00C9650F">
        <w:rPr>
          <w:rFonts w:ascii="Times New Roman" w:hAnsi="Times New Roman" w:cs="Times New Roman"/>
        </w:rPr>
        <w:t>3.3 Совет депутатов Ардатовского муниципального района принимает решение о назначении публичных слушаний, Глава Ардатовского муниципального района - издает Постановление, в которых указывается время, место их проведения, формулировка вопроса, выносимого на публичные слушания.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20" w:name="sub_10034"/>
      <w:bookmarkEnd w:id="19"/>
      <w:r w:rsidRPr="00C9650F">
        <w:rPr>
          <w:rFonts w:ascii="Times New Roman" w:hAnsi="Times New Roman" w:cs="Times New Roman"/>
        </w:rPr>
        <w:t>3.4 Если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Устава, проекту указанного муниципального правового акта, а также порядок участия граждан в его обсуждении.</w:t>
      </w:r>
    </w:p>
    <w:bookmarkEnd w:id="20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Если на публичные слушания выносится проект муниципального правового акта, указанный в </w:t>
      </w:r>
      <w:hyperlink w:anchor="sub_100213" w:history="1">
        <w:r w:rsidRPr="00C9650F">
          <w:rPr>
            <w:rFonts w:ascii="Times New Roman" w:hAnsi="Times New Roman" w:cs="Times New Roman"/>
            <w:color w:val="106BBE"/>
          </w:rPr>
          <w:t>подпункте 3 пункта 2.1</w:t>
        </w:r>
      </w:hyperlink>
      <w:r w:rsidRPr="00C9650F">
        <w:rPr>
          <w:rFonts w:ascii="Times New Roman" w:hAnsi="Times New Roman" w:cs="Times New Roman"/>
        </w:rPr>
        <w:t xml:space="preserve"> и </w:t>
      </w:r>
      <w:hyperlink w:anchor="sub_10022" w:history="1">
        <w:r w:rsidRPr="00C9650F">
          <w:rPr>
            <w:rFonts w:ascii="Times New Roman" w:hAnsi="Times New Roman" w:cs="Times New Roman"/>
            <w:color w:val="106BBE"/>
          </w:rPr>
          <w:t>пункте 2.2</w:t>
        </w:r>
      </w:hyperlink>
      <w:r w:rsidRPr="00C9650F">
        <w:rPr>
          <w:rFonts w:ascii="Times New Roman" w:hAnsi="Times New Roman" w:cs="Times New Roman"/>
        </w:rP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ind w:left="-709" w:right="-141" w:firstLine="709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21" w:name="sub_1004"/>
      <w:r w:rsidRPr="00C9650F">
        <w:rPr>
          <w:rFonts w:ascii="Times New Roman" w:hAnsi="Times New Roman" w:cs="Times New Roman"/>
          <w:b/>
          <w:bCs/>
          <w:color w:val="26282F"/>
        </w:rPr>
        <w:t>4. Особенности назначения публичных слушаний по инициативе населения</w:t>
      </w:r>
    </w:p>
    <w:bookmarkEnd w:id="21"/>
    <w:p w:rsidR="00C9650F" w:rsidRPr="00C9650F" w:rsidRDefault="00C9650F" w:rsidP="00C9650F">
      <w:pPr>
        <w:spacing w:after="0" w:line="240" w:lineRule="auto"/>
        <w:ind w:left="-709" w:right="-141" w:firstLine="709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22" w:name="sub_10041"/>
      <w:r w:rsidRPr="00C9650F">
        <w:rPr>
          <w:rFonts w:ascii="Times New Roman" w:hAnsi="Times New Roman" w:cs="Times New Roman"/>
        </w:rPr>
        <w:t>4.1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22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К ходатайству прикладывается список инициативной группы по форме, установленной в </w:t>
      </w:r>
      <w:hyperlink w:anchor="sub_1000" w:history="1">
        <w:r w:rsidRPr="00C9650F">
          <w:rPr>
            <w:rFonts w:ascii="Times New Roman" w:hAnsi="Times New Roman" w:cs="Times New Roman"/>
            <w:color w:val="106BBE"/>
          </w:rPr>
          <w:t>приложении 1</w:t>
        </w:r>
      </w:hyperlink>
      <w:r w:rsidRPr="00C9650F">
        <w:rPr>
          <w:rFonts w:ascii="Times New Roman" w:hAnsi="Times New Roman" w:cs="Times New Roman"/>
        </w:rPr>
        <w:t xml:space="preserve"> к настоящему Положению,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23" w:name="sub_10042"/>
      <w:r w:rsidRPr="00C9650F">
        <w:rPr>
          <w:rFonts w:ascii="Times New Roman" w:hAnsi="Times New Roman" w:cs="Times New Roman"/>
        </w:rPr>
        <w:t xml:space="preserve">4.2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Ардатовского муниципального района, обладающих избирательным правом подписи и иные данные жителей, выступивших в поддержку проведения публичных слушаний, вносятся в подписные листы. Форма подписного листа устанавливается в соответствии с </w:t>
      </w:r>
      <w:hyperlink w:anchor="sub_2000" w:history="1">
        <w:r w:rsidRPr="00C9650F">
          <w:rPr>
            <w:rFonts w:ascii="Times New Roman" w:hAnsi="Times New Roman" w:cs="Times New Roman"/>
            <w:color w:val="106BBE"/>
          </w:rPr>
          <w:t>приложением 2</w:t>
        </w:r>
      </w:hyperlink>
      <w:r w:rsidRPr="00C9650F">
        <w:rPr>
          <w:rFonts w:ascii="Times New Roman" w:hAnsi="Times New Roman" w:cs="Times New Roman"/>
        </w:rPr>
        <w:t xml:space="preserve"> к настоящему Положению.</w:t>
      </w:r>
    </w:p>
    <w:bookmarkEnd w:id="23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24" w:name="sub_10043"/>
      <w:r w:rsidRPr="00C9650F">
        <w:rPr>
          <w:rFonts w:ascii="Times New Roman" w:hAnsi="Times New Roman" w:cs="Times New Roman"/>
        </w:rPr>
        <w:t>4.3. После представления официальным представителем инициативной группы необходимого количества подписей в соответствии с настоящим Положением Советом депутатов создается рабочая группа по организации и проведению публичных слушаний (далее - рабочая группа), которая в течение пятнадцати дней со дняа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24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В состав рабочей группы включаются депутаты Совета депутатов, представители администрации Ардатовского муниципального района и официальный представитель инициативной группы.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25" w:name="sub_10044"/>
      <w:r w:rsidRPr="00C9650F">
        <w:rPr>
          <w:rFonts w:ascii="Times New Roman" w:hAnsi="Times New Roman" w:cs="Times New Roman"/>
        </w:rPr>
        <w:t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Ардатовского муниципального района, настоящего Положения.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26" w:name="sub_10045"/>
      <w:bookmarkEnd w:id="25"/>
      <w:r w:rsidRPr="00C9650F">
        <w:rPr>
          <w:rFonts w:ascii="Times New Roman" w:hAnsi="Times New Roman" w:cs="Times New Roman"/>
        </w:rPr>
        <w:t>4.5 Вопрос о назначении публичных слушаний рассматривается на заседании Совета депутатов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6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27" w:name="sub_100453"/>
      <w:r w:rsidRPr="00C9650F">
        <w:rPr>
          <w:rFonts w:ascii="Times New Roman" w:hAnsi="Times New Roman" w:cs="Times New Roman"/>
        </w:rPr>
        <w:lastRenderedPageBreak/>
        <w:t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опубликованию в газете Ардатовского района Республики Мордовия "Маяк" и (или) Муниципальном вестнике Ардатовского муниципального района.</w:t>
      </w:r>
    </w:p>
    <w:bookmarkEnd w:id="27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Решение об отказе в назначении публичных слушаний может быть обжаловано в судебном порядке.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ind w:left="-709" w:right="-141" w:firstLine="709"/>
        <w:jc w:val="both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28" w:name="sub_1005"/>
      <w:r w:rsidRPr="00C9650F">
        <w:rPr>
          <w:rFonts w:ascii="Times New Roman" w:hAnsi="Times New Roman" w:cs="Times New Roman"/>
          <w:b/>
          <w:bCs/>
          <w:color w:val="26282F"/>
        </w:rPr>
        <w:t>5. Особенности назначения публичных слушаний по инициативе Совета депутатов</w:t>
      </w:r>
    </w:p>
    <w:bookmarkEnd w:id="28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29" w:name="sub_10051"/>
      <w:r w:rsidRPr="00C9650F">
        <w:rPr>
          <w:rFonts w:ascii="Times New Roman" w:hAnsi="Times New Roman" w:cs="Times New Roman"/>
        </w:rPr>
        <w:t>5.1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9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30" w:name="sub_100513"/>
      <w:r w:rsidRPr="00C9650F">
        <w:rPr>
          <w:rFonts w:ascii="Times New Roman" w:hAnsi="Times New Roman" w:cs="Times New Roman"/>
        </w:rPr>
        <w:t>Решение о назначении публичных слушаний, а также результаты публичных слушаний подлежат опубликованию в газете Ардатовского района Республики Мордовия "Маяк" и (или) Муниципальном вестнике Ардатовского муниципального района.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31" w:name="sub_10052"/>
      <w:bookmarkEnd w:id="30"/>
      <w:r w:rsidRPr="00C9650F">
        <w:rPr>
          <w:rFonts w:ascii="Times New Roman" w:hAnsi="Times New Roman" w:cs="Times New Roman"/>
        </w:rPr>
        <w:t>5.2 Для организации и проведения публичных слушаний решением Совета депутатов создается рабочая группа.</w:t>
      </w:r>
    </w:p>
    <w:bookmarkEnd w:id="31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администрации Ардатовского муниципального района.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ind w:left="-709" w:right="-141" w:firstLine="709"/>
        <w:jc w:val="both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32" w:name="sub_1006"/>
      <w:r w:rsidRPr="00C9650F">
        <w:rPr>
          <w:rFonts w:ascii="Times New Roman" w:hAnsi="Times New Roman" w:cs="Times New Roman"/>
          <w:b/>
          <w:bCs/>
          <w:color w:val="26282F"/>
        </w:rPr>
        <w:t>6. Особенности назначения публичных слушаний по инициативе Главы Ардатовского муниципального района</w:t>
      </w:r>
    </w:p>
    <w:bookmarkEnd w:id="32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33" w:name="sub_10061"/>
      <w:r w:rsidRPr="00C9650F">
        <w:rPr>
          <w:rFonts w:ascii="Times New Roman" w:hAnsi="Times New Roman" w:cs="Times New Roman"/>
        </w:rPr>
        <w:t>6.1 Публичные слушания назначаются Главой Ардатовского муниципального района посредством издания постановления, в котором определяется время, место их проведения, формулировка вопроса, выносимого на публичные слушания.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34" w:name="sub_100612"/>
      <w:bookmarkEnd w:id="33"/>
      <w:r w:rsidRPr="00C9650F">
        <w:rPr>
          <w:rFonts w:ascii="Times New Roman" w:hAnsi="Times New Roman" w:cs="Times New Roman"/>
        </w:rPr>
        <w:t>Постановление Главы Ардатовского муниципального района о проведении публичных слушаний, а также результаты публичных слушаний подлежат опубликованию в газете Ардатовского района Республики Мордовия "Маяк" и (или) Муниципальном вестнике Ардатовского муниципального района.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35" w:name="sub_10062"/>
      <w:bookmarkEnd w:id="34"/>
      <w:r w:rsidRPr="00C9650F">
        <w:rPr>
          <w:rFonts w:ascii="Times New Roman" w:hAnsi="Times New Roman" w:cs="Times New Roman"/>
        </w:rPr>
        <w:t>6.2 Для организации и проведения публичных слушаний постановлением Главы Ардатовского муниципального района создается рабочая группа.</w:t>
      </w:r>
    </w:p>
    <w:bookmarkEnd w:id="35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В состав рабочей группы включаются депутаты Совета депутатов, представители администрации Ардатовского муниципального района.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ind w:left="-709" w:right="-141" w:firstLine="709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36" w:name="sub_1007"/>
      <w:r w:rsidRPr="00C9650F">
        <w:rPr>
          <w:rFonts w:ascii="Times New Roman" w:hAnsi="Times New Roman" w:cs="Times New Roman"/>
          <w:b/>
          <w:bCs/>
          <w:color w:val="26282F"/>
        </w:rPr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6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37" w:name="sub_10071"/>
      <w:r w:rsidRPr="00C9650F">
        <w:rPr>
          <w:rFonts w:ascii="Times New Roman" w:hAnsi="Times New Roman" w:cs="Times New Roman"/>
        </w:rPr>
        <w:t xml:space="preserve">7.1 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w:anchor="sub_100213" w:history="1">
        <w:r w:rsidRPr="00C9650F">
          <w:rPr>
            <w:rFonts w:ascii="Times New Roman" w:hAnsi="Times New Roman" w:cs="Times New Roman"/>
            <w:color w:val="106BBE"/>
          </w:rPr>
          <w:t>подпункте 3 пункта 2.1</w:t>
        </w:r>
      </w:hyperlink>
      <w:r w:rsidRPr="00C9650F">
        <w:rPr>
          <w:rFonts w:ascii="Times New Roman" w:hAnsi="Times New Roman" w:cs="Times New Roman"/>
        </w:rPr>
        <w:t xml:space="preserve"> и </w:t>
      </w:r>
      <w:hyperlink w:anchor="sub_10022" w:history="1">
        <w:r w:rsidRPr="00C9650F">
          <w:rPr>
            <w:rFonts w:ascii="Times New Roman" w:hAnsi="Times New Roman" w:cs="Times New Roman"/>
            <w:color w:val="106BBE"/>
          </w:rPr>
          <w:t>пункте 2.2</w:t>
        </w:r>
      </w:hyperlink>
      <w:r w:rsidRPr="00C9650F">
        <w:rPr>
          <w:rFonts w:ascii="Times New Roman" w:hAnsi="Times New Roman" w:cs="Times New Roman"/>
        </w:rPr>
        <w:t>. настоящего Положения), а также необходимые документы по вопросам, выносимым на публичные слушания, должны быть опубликованы в газете Ардатовского района Республики Мордовия "Маяк" и (или) Муниципальном вестнике Ардатовского муниципального района одновременно с опубликованием правового акта о назначении публичных слушаний не позднее чем за 5 дней до дня проведения публичных слушаний. Публикация осуществляется Главой Ардатовского муниципального района независимо от того, по чьей инициативе назначены публичные слушания.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38" w:name="sub_10072"/>
      <w:bookmarkEnd w:id="37"/>
      <w:r w:rsidRPr="00C9650F">
        <w:rPr>
          <w:rFonts w:ascii="Times New Roman" w:hAnsi="Times New Roman" w:cs="Times New Roman"/>
        </w:rPr>
        <w:t>7.2 Вместе с 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39" w:name="sub_10073"/>
      <w:bookmarkEnd w:id="38"/>
      <w:r w:rsidRPr="00C9650F">
        <w:rPr>
          <w:rFonts w:ascii="Times New Roman" w:hAnsi="Times New Roman" w:cs="Times New Roman"/>
        </w:rPr>
        <w:t>7.3 Форма и порядок учета предложений и замечании по проектам, выносимым на публичные слушания, определяются в решении о назначении публичных слушаний.</w:t>
      </w:r>
    </w:p>
    <w:bookmarkEnd w:id="39"/>
    <w:p w:rsidR="00C9650F" w:rsidRPr="00C9650F" w:rsidRDefault="00C9650F" w:rsidP="00C9650F">
      <w:pPr>
        <w:spacing w:after="0" w:line="240" w:lineRule="auto"/>
        <w:ind w:left="-709" w:right="-141" w:firstLine="709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ind w:left="-709" w:right="-141" w:firstLine="709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40" w:name="sub_1008"/>
      <w:r w:rsidRPr="00C9650F">
        <w:rPr>
          <w:rFonts w:ascii="Times New Roman" w:hAnsi="Times New Roman" w:cs="Times New Roman"/>
          <w:b/>
          <w:bCs/>
          <w:color w:val="26282F"/>
        </w:rPr>
        <w:t>8. Подготовка к проведению публичных слушаний</w:t>
      </w:r>
    </w:p>
    <w:bookmarkEnd w:id="40"/>
    <w:p w:rsidR="00C9650F" w:rsidRPr="00C9650F" w:rsidRDefault="00C9650F" w:rsidP="00C9650F">
      <w:pPr>
        <w:spacing w:after="0" w:line="240" w:lineRule="auto"/>
        <w:ind w:left="-709" w:right="-141" w:firstLine="709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41" w:name="sub_10081"/>
      <w:r w:rsidRPr="00C9650F">
        <w:rPr>
          <w:rFonts w:ascii="Times New Roman" w:hAnsi="Times New Roman" w:cs="Times New Roman"/>
        </w:rPr>
        <w:lastRenderedPageBreak/>
        <w:t>8.1 Рабочая группа разрабатывает повестку дня публичных слушаний и определяет предварительный состав участников публичных слушаний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42" w:name="sub_10082"/>
      <w:bookmarkEnd w:id="41"/>
      <w:r w:rsidRPr="00C9650F">
        <w:rPr>
          <w:rFonts w:ascii="Times New Roman" w:hAnsi="Times New Roman" w:cs="Times New Roman"/>
        </w:rPr>
        <w:t>8.2. Житель Ардатовского муниципального района, желающий выступать в публичных слушаниях, обязан зарегистрироваться в качестве выступающего.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43" w:name="sub_10083"/>
      <w:bookmarkEnd w:id="42"/>
      <w:r w:rsidRPr="00C9650F">
        <w:rPr>
          <w:rFonts w:ascii="Times New Roman" w:hAnsi="Times New Roman" w:cs="Times New Roman"/>
        </w:rPr>
        <w:t>8.3 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44" w:name="sub_10084"/>
      <w:bookmarkEnd w:id="43"/>
      <w:r w:rsidRPr="00C9650F">
        <w:rPr>
          <w:rFonts w:ascii="Times New Roman" w:hAnsi="Times New Roman" w:cs="Times New Roman"/>
        </w:rPr>
        <w:t>8.4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45" w:name="sub_10085"/>
      <w:bookmarkEnd w:id="44"/>
      <w:r w:rsidRPr="00C9650F">
        <w:rPr>
          <w:rFonts w:ascii="Times New Roman" w:hAnsi="Times New Roman" w:cs="Times New Roman"/>
        </w:rPr>
        <w:t>8.5 Выступающие на публичных слушаниях жители Ардатовского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45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46" w:name="sub_10086"/>
      <w:r w:rsidRPr="00C9650F">
        <w:rPr>
          <w:rFonts w:ascii="Times New Roman" w:hAnsi="Times New Roman" w:cs="Times New Roman"/>
        </w:rPr>
        <w:t>8.6 При назначении публичных слушаний Советом депутатов, Главой Ардатовского муниципального района администрация Ардатовского муниципального района оказывает рабочей группе техническую и методическую поддержку.</w:t>
      </w:r>
    </w:p>
    <w:bookmarkEnd w:id="46"/>
    <w:p w:rsidR="00C9650F" w:rsidRPr="00C9650F" w:rsidRDefault="00C9650F" w:rsidP="00C9650F">
      <w:pPr>
        <w:spacing w:after="0" w:line="240" w:lineRule="auto"/>
        <w:ind w:left="-709" w:right="-141" w:firstLine="709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ind w:left="-709" w:right="-141" w:firstLine="709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47" w:name="sub_1009"/>
      <w:r w:rsidRPr="00C9650F">
        <w:rPr>
          <w:rFonts w:ascii="Times New Roman" w:hAnsi="Times New Roman" w:cs="Times New Roman"/>
          <w:b/>
          <w:bCs/>
          <w:color w:val="26282F"/>
        </w:rPr>
        <w:t>9. Проведение публичных слушаний</w:t>
      </w:r>
    </w:p>
    <w:bookmarkEnd w:id="47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48" w:name="sub_10091"/>
      <w:r w:rsidRPr="00C9650F">
        <w:rPr>
          <w:rFonts w:ascii="Times New Roman" w:hAnsi="Times New Roman" w:cs="Times New Roman"/>
        </w:rPr>
        <w:t>9.1 Публичные слушания открывает председатель рабочей группы (далее - председательствующий).</w:t>
      </w:r>
    </w:p>
    <w:bookmarkEnd w:id="48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Председательствующий информирует о порядке проведения публичных слушании, объявляет о вопросе, вынесенном на публичные слушания.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После выступления председательствующего слово предоставляется зарегистрированным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После окончания выступления председательствующий предоставляет присутствующим право задать вопросы выступающему.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49" w:name="sub_10092"/>
      <w:r w:rsidRPr="00C9650F">
        <w:rPr>
          <w:rFonts w:ascii="Times New Roman" w:hAnsi="Times New Roman" w:cs="Times New Roman"/>
        </w:rPr>
        <w:t>9.2 По окончанию выступлений с репликой председательствующий подводит предварительный итог публичных слушаний.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50" w:name="sub_10093"/>
      <w:bookmarkEnd w:id="49"/>
      <w:r w:rsidRPr="00C9650F">
        <w:rPr>
          <w:rFonts w:ascii="Times New Roman" w:hAnsi="Times New Roman" w:cs="Times New Roman"/>
        </w:rPr>
        <w:t>9.3 Ход публичных слушаний и выступления протоколируется. К протоколу прилагаются письменные предложения и замечания заинтересованных лиц.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51" w:name="sub_10094"/>
      <w:bookmarkEnd w:id="50"/>
      <w:r w:rsidRPr="00C9650F">
        <w:rPr>
          <w:rFonts w:ascii="Times New Roman" w:hAnsi="Times New Roman" w:cs="Times New Roman"/>
        </w:rPr>
        <w:t>9.4 Председательствующий вправе в любой момент объявить перерыв в публичных слушаниях с указанием времени перерыва.</w:t>
      </w:r>
    </w:p>
    <w:bookmarkEnd w:id="51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ind w:left="-709" w:right="-141" w:firstLine="709"/>
        <w:jc w:val="both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52" w:name="sub_10010"/>
      <w:r w:rsidRPr="00C9650F">
        <w:rPr>
          <w:rFonts w:ascii="Times New Roman" w:hAnsi="Times New Roman" w:cs="Times New Roman"/>
          <w:b/>
          <w:bCs/>
          <w:color w:val="26282F"/>
        </w:rPr>
        <w:t>10. Результаты публичных слушаний</w:t>
      </w:r>
    </w:p>
    <w:bookmarkEnd w:id="52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53" w:name="sub_100101"/>
      <w:r w:rsidRPr="00C9650F">
        <w:rPr>
          <w:rFonts w:ascii="Times New Roman" w:hAnsi="Times New Roman" w:cs="Times New Roman"/>
        </w:rPr>
        <w:t>10.1 По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53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К протоколу прилагаются письменные тексты выступлений, в случае их составления выступающими.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54" w:name="sub_100102"/>
      <w:r w:rsidRPr="00C9650F">
        <w:rPr>
          <w:rFonts w:ascii="Times New Roman" w:hAnsi="Times New Roman" w:cs="Times New Roman"/>
        </w:rPr>
        <w:t>10.2 По итогам слушаний также могут быть приняты рекомендации и иные документы.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55" w:name="sub_100103"/>
      <w:bookmarkEnd w:id="54"/>
      <w:r w:rsidRPr="00C9650F">
        <w:rPr>
          <w:rFonts w:ascii="Times New Roman" w:hAnsi="Times New Roman" w:cs="Times New Roman"/>
        </w:rPr>
        <w:t>10.3 Итоговый документ публичных слушаний (</w:t>
      </w:r>
      <w:hyperlink w:anchor="sub_3000" w:history="1">
        <w:r w:rsidRPr="00C9650F">
          <w:rPr>
            <w:rFonts w:ascii="Times New Roman" w:hAnsi="Times New Roman" w:cs="Times New Roman"/>
            <w:color w:val="106BBE"/>
          </w:rPr>
          <w:t>приложение 3</w:t>
        </w:r>
      </w:hyperlink>
      <w:r w:rsidRPr="00C9650F">
        <w:rPr>
          <w:rFonts w:ascii="Times New Roman" w:hAnsi="Times New Roman" w:cs="Times New Roman"/>
        </w:rPr>
        <w:t xml:space="preserve"> к настоящему Положению) и иные документы, принятые по результатам публичных слушаний, публикуются в газете Ардатовского района Республики Мордовия "Маяк" и (или) Муниципальном вестнике Ардатовского муниципального района не позднее чем через 10 дней после окончания слушаний.</w:t>
      </w:r>
    </w:p>
    <w:bookmarkEnd w:id="55"/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Публикация осуществляется Главой Ардатовского муниципального района независимо от того, по чьей инициативе назначены публичные слушания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56" w:name="sub_100104"/>
      <w:r w:rsidRPr="00C9650F">
        <w:rPr>
          <w:rFonts w:ascii="Times New Roman" w:hAnsi="Times New Roman" w:cs="Times New Roman"/>
        </w:rPr>
        <w:lastRenderedPageBreak/>
        <w:t>10.4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57" w:name="sub_100105"/>
      <w:bookmarkEnd w:id="56"/>
      <w:r w:rsidRPr="00C9650F">
        <w:rPr>
          <w:rFonts w:ascii="Times New Roman" w:hAnsi="Times New Roman" w:cs="Times New Roman"/>
        </w:rPr>
        <w:t>10.5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C9650F" w:rsidRPr="00C9650F" w:rsidRDefault="00C9650F" w:rsidP="00C9650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58" w:name="sub_100106"/>
      <w:bookmarkEnd w:id="57"/>
      <w:r w:rsidRPr="00C9650F">
        <w:rPr>
          <w:rFonts w:ascii="Times New Roman" w:hAnsi="Times New Roman" w:cs="Times New Roman"/>
        </w:rPr>
        <w:t>10.6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58"/>
    <w:p w:rsidR="00C9650F" w:rsidRPr="00C9650F" w:rsidRDefault="00C9650F" w:rsidP="00C9650F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C9650F" w:rsidRPr="00C9650F" w:rsidRDefault="00C9650F" w:rsidP="00C9650F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</w:rPr>
      </w:pPr>
      <w:r w:rsidRPr="00C9650F">
        <w:rPr>
          <w:rFonts w:ascii="Times New Roman" w:hAnsi="Times New Roman" w:cs="Times New Roman"/>
          <w:b/>
          <w:bCs/>
          <w:color w:val="26282F"/>
        </w:rPr>
        <w:t>Приложение 1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0000" w:history="1">
        <w:r w:rsidRPr="00C9650F">
          <w:rPr>
            <w:rFonts w:ascii="Times New Roman" w:hAnsi="Times New Roman" w:cs="Times New Roman"/>
            <w:color w:val="106BBE"/>
          </w:rPr>
          <w:t>Положению</w:t>
        </w:r>
      </w:hyperlink>
      <w:r w:rsidRPr="00C9650F">
        <w:rPr>
          <w:rFonts w:ascii="Times New Roman" w:hAnsi="Times New Roman" w:cs="Times New Roman"/>
          <w:b/>
          <w:bCs/>
          <w:color w:val="26282F"/>
        </w:rPr>
        <w:t xml:space="preserve"> о порядке проведения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>публичных слушаний в Ардатовском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>муниципальном районе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C9650F">
        <w:rPr>
          <w:rFonts w:ascii="Times New Roman" w:hAnsi="Times New Roman" w:cs="Times New Roman"/>
          <w:b/>
          <w:bCs/>
          <w:color w:val="26282F"/>
        </w:rPr>
        <w:t>Список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>инициативной группы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4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6"/>
        <w:gridCol w:w="2418"/>
        <w:gridCol w:w="1985"/>
        <w:gridCol w:w="2181"/>
        <w:gridCol w:w="1696"/>
      </w:tblGrid>
      <w:tr w:rsidR="00C9650F" w:rsidRPr="00C9650F" w:rsidTr="00C9650F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Серия, номер и дата выдачи</w:t>
            </w:r>
          </w:p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паспорта или документа,</w:t>
            </w:r>
          </w:p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заменяющего его, с указанием</w:t>
            </w:r>
          </w:p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органа или кода органа, выдавшего данный документ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C9650F" w:rsidRPr="00C9650F" w:rsidTr="00C9650F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9650F" w:rsidRPr="00C9650F" w:rsidTr="00C9650F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9650F" w:rsidRPr="00C9650F" w:rsidTr="00C9650F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Официальный представитель инициативной группы ______</w:t>
      </w:r>
      <w:r>
        <w:rPr>
          <w:rFonts w:ascii="Times New Roman" w:hAnsi="Times New Roman" w:cs="Times New Roman"/>
        </w:rPr>
        <w:t>___________________</w:t>
      </w:r>
      <w:r w:rsidRPr="00C9650F">
        <w:rPr>
          <w:rFonts w:ascii="Times New Roman" w:hAnsi="Times New Roman" w:cs="Times New Roman"/>
        </w:rPr>
        <w:t>_____________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_____________________________________________________</w:t>
      </w:r>
      <w:r>
        <w:rPr>
          <w:rFonts w:ascii="Times New Roman" w:hAnsi="Times New Roman" w:cs="Times New Roman"/>
        </w:rPr>
        <w:t>_____________________</w:t>
      </w:r>
      <w:r w:rsidRPr="00C9650F">
        <w:rPr>
          <w:rFonts w:ascii="Times New Roman" w:hAnsi="Times New Roman" w:cs="Times New Roman"/>
        </w:rPr>
        <w:t>____________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  фамилия, имя, отчество, дата рождения, паспортные данные,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_____________________________________________________</w:t>
      </w:r>
      <w:r>
        <w:rPr>
          <w:rFonts w:ascii="Times New Roman" w:hAnsi="Times New Roman" w:cs="Times New Roman"/>
        </w:rPr>
        <w:t>____________________</w:t>
      </w:r>
      <w:r w:rsidRPr="00C9650F">
        <w:rPr>
          <w:rFonts w:ascii="Times New Roman" w:hAnsi="Times New Roman" w:cs="Times New Roman"/>
        </w:rPr>
        <w:t>_____________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            место жительства, контактные телефоны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______________________________________________</w:t>
      </w:r>
      <w:r>
        <w:rPr>
          <w:rFonts w:ascii="Times New Roman" w:hAnsi="Times New Roman" w:cs="Times New Roman"/>
        </w:rPr>
        <w:t>____________________</w:t>
      </w:r>
      <w:r w:rsidRPr="00C9650F">
        <w:rPr>
          <w:rFonts w:ascii="Times New Roman" w:hAnsi="Times New Roman" w:cs="Times New Roman"/>
        </w:rPr>
        <w:t>____________________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                                               подпись, дата</w:t>
      </w:r>
    </w:p>
    <w:p w:rsidR="00C9650F" w:rsidRPr="00C9650F" w:rsidRDefault="00C9650F" w:rsidP="00C9650F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</w:rPr>
      </w:pPr>
      <w:bookmarkStart w:id="59" w:name="sub_2000"/>
      <w:r>
        <w:rPr>
          <w:rFonts w:ascii="Times New Roman" w:hAnsi="Times New Roman" w:cs="Times New Roman"/>
          <w:b/>
          <w:bCs/>
          <w:color w:val="26282F"/>
        </w:rPr>
        <w:t>П</w:t>
      </w:r>
      <w:r w:rsidRPr="00C9650F">
        <w:rPr>
          <w:rFonts w:ascii="Times New Roman" w:hAnsi="Times New Roman" w:cs="Times New Roman"/>
          <w:b/>
          <w:bCs/>
          <w:color w:val="26282F"/>
        </w:rPr>
        <w:t>риложение 2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0000" w:history="1">
        <w:r w:rsidRPr="00C9650F">
          <w:rPr>
            <w:rFonts w:ascii="Times New Roman" w:hAnsi="Times New Roman" w:cs="Times New Roman"/>
            <w:color w:val="106BBE"/>
          </w:rPr>
          <w:t>Положению</w:t>
        </w:r>
      </w:hyperlink>
      <w:r w:rsidRPr="00C9650F">
        <w:rPr>
          <w:rFonts w:ascii="Times New Roman" w:hAnsi="Times New Roman" w:cs="Times New Roman"/>
          <w:b/>
          <w:bCs/>
          <w:color w:val="26282F"/>
        </w:rPr>
        <w:t xml:space="preserve"> о порядке проведения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>публичных слушаний в Ардатовском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>муниципальном районе</w:t>
      </w:r>
    </w:p>
    <w:bookmarkEnd w:id="59"/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C9650F">
        <w:rPr>
          <w:rFonts w:ascii="Times New Roman" w:hAnsi="Times New Roman" w:cs="Times New Roman"/>
          <w:b/>
          <w:bCs/>
          <w:color w:val="26282F"/>
        </w:rPr>
        <w:t>Подписной лист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>публичных слушаний в Ардатовском муниципальном районе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C9650F">
        <w:rPr>
          <w:rFonts w:ascii="Times New Roman" w:hAnsi="Times New Roman" w:cs="Times New Roman"/>
          <w:b/>
          <w:bCs/>
          <w:color w:val="26282F"/>
        </w:rPr>
        <w:t>Тема для проведения публичных слушаний в Ардатовском муниципальном районе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2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11"/>
        <w:gridCol w:w="2150"/>
        <w:gridCol w:w="2126"/>
        <w:gridCol w:w="2190"/>
        <w:gridCol w:w="1715"/>
      </w:tblGrid>
      <w:tr w:rsidR="00C9650F" w:rsidRPr="00C9650F" w:rsidTr="00C9650F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Серия, номер и дата выдачи</w:t>
            </w:r>
          </w:p>
          <w:p w:rsidR="00C9650F" w:rsidRPr="00C9650F" w:rsidRDefault="00C9650F" w:rsidP="00C9650F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паспорта или документа,</w:t>
            </w:r>
          </w:p>
          <w:p w:rsidR="00C9650F" w:rsidRPr="00C9650F" w:rsidRDefault="00C9650F" w:rsidP="00C9650F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заменяющего его, с указанием</w:t>
            </w:r>
          </w:p>
          <w:p w:rsidR="00C9650F" w:rsidRPr="00C9650F" w:rsidRDefault="00C9650F" w:rsidP="00C9650F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органа или кода органа, выдавшего данный документ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C9650F" w:rsidRPr="00C9650F" w:rsidTr="00C9650F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9650F" w:rsidRPr="00C9650F" w:rsidTr="00C9650F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9650F" w:rsidRPr="00C9650F" w:rsidTr="00C9650F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Подписной лист удостоверяю: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________________________________</w:t>
      </w:r>
      <w:r>
        <w:rPr>
          <w:rFonts w:ascii="Times New Roman" w:hAnsi="Times New Roman" w:cs="Times New Roman"/>
        </w:rPr>
        <w:t>___________________</w:t>
      </w:r>
      <w:r w:rsidRPr="00C9650F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Pr="00C9650F">
        <w:rPr>
          <w:rFonts w:ascii="Times New Roman" w:hAnsi="Times New Roman" w:cs="Times New Roman"/>
        </w:rPr>
        <w:t>_________________________________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  (фамилия, имя, отчество, серия, номер и дата выдачи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_____________________</w:t>
      </w:r>
      <w:r w:rsidRPr="00C9650F">
        <w:rPr>
          <w:rFonts w:ascii="Times New Roman" w:hAnsi="Times New Roman" w:cs="Times New Roman"/>
        </w:rPr>
        <w:t>_________________________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паспорта или документа, заменяющего паспорт гражданина, с указанием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____________________</w:t>
      </w:r>
      <w:r w:rsidRPr="00C9650F">
        <w:rPr>
          <w:rFonts w:ascii="Times New Roman" w:hAnsi="Times New Roman" w:cs="Times New Roman"/>
        </w:rPr>
        <w:t>__________________________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наименования или кода выдавшего его органа, адрес места жительства лица,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    собиравшего подписи,  его подпись и дата  ее внесения).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C9650F" w:rsidRPr="00C9650F" w:rsidRDefault="00C9650F" w:rsidP="00C9650F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</w:rPr>
      </w:pPr>
      <w:r w:rsidRPr="00C9650F">
        <w:rPr>
          <w:rFonts w:ascii="Times New Roman" w:hAnsi="Times New Roman" w:cs="Times New Roman"/>
          <w:b/>
          <w:bCs/>
          <w:color w:val="26282F"/>
        </w:rPr>
        <w:t>Приложение 3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0000" w:history="1">
        <w:r w:rsidRPr="00C9650F">
          <w:rPr>
            <w:rFonts w:ascii="Times New Roman" w:hAnsi="Times New Roman" w:cs="Times New Roman"/>
            <w:color w:val="106BBE"/>
          </w:rPr>
          <w:t>Положению</w:t>
        </w:r>
      </w:hyperlink>
      <w:r w:rsidRPr="00C9650F">
        <w:rPr>
          <w:rFonts w:ascii="Times New Roman" w:hAnsi="Times New Roman" w:cs="Times New Roman"/>
          <w:b/>
          <w:bCs/>
          <w:color w:val="26282F"/>
        </w:rPr>
        <w:t xml:space="preserve"> о порядке проведения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>публичных слушаний в Ардатовском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>муниципальном районе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C9650F">
        <w:rPr>
          <w:rFonts w:ascii="Times New Roman" w:hAnsi="Times New Roman" w:cs="Times New Roman"/>
          <w:b/>
          <w:bCs/>
          <w:color w:val="26282F"/>
        </w:rPr>
        <w:t>Итоговый документ</w:t>
      </w:r>
      <w:r w:rsidRPr="00C9650F">
        <w:rPr>
          <w:rFonts w:ascii="Times New Roman" w:hAnsi="Times New Roman" w:cs="Times New Roman"/>
          <w:b/>
          <w:bCs/>
          <w:color w:val="26282F"/>
        </w:rPr>
        <w:br/>
        <w:t>публичных слушаний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Публичные  слушания  назначены  решением  Совета  депутатов</w:t>
      </w:r>
      <w:r>
        <w:rPr>
          <w:rFonts w:ascii="Times New Roman" w:hAnsi="Times New Roman" w:cs="Times New Roman"/>
        </w:rPr>
        <w:t xml:space="preserve"> </w:t>
      </w:r>
      <w:r w:rsidRPr="00C9650F">
        <w:rPr>
          <w:rFonts w:ascii="Times New Roman" w:hAnsi="Times New Roman" w:cs="Times New Roman"/>
        </w:rPr>
        <w:t>(Постановлением    Главы Ардатовского    муниципального района)</w:t>
      </w:r>
    </w:p>
    <w:p w:rsidR="00C9650F" w:rsidRPr="00C9650F" w:rsidRDefault="00C9650F" w:rsidP="00C9650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от __________ N _____</w:t>
      </w:r>
    </w:p>
    <w:p w:rsidR="00C9650F" w:rsidRPr="00C9650F" w:rsidRDefault="00C9650F" w:rsidP="00C9650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Тема публичных слушаний: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_____________________________________</w:t>
      </w:r>
      <w:r w:rsidR="007A44A9">
        <w:rPr>
          <w:rFonts w:ascii="Times New Roman" w:hAnsi="Times New Roman" w:cs="Times New Roman"/>
        </w:rPr>
        <w:t>_____________________</w:t>
      </w:r>
      <w:r w:rsidRPr="00C9650F">
        <w:rPr>
          <w:rFonts w:ascii="Times New Roman" w:hAnsi="Times New Roman" w:cs="Times New Roman"/>
        </w:rPr>
        <w:t>____________________________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______________________________________</w:t>
      </w:r>
      <w:r w:rsidR="007A44A9">
        <w:rPr>
          <w:rFonts w:ascii="Times New Roman" w:hAnsi="Times New Roman" w:cs="Times New Roman"/>
        </w:rPr>
        <w:t>_____________________</w:t>
      </w:r>
      <w:r w:rsidRPr="00C9650F">
        <w:rPr>
          <w:rFonts w:ascii="Times New Roman" w:hAnsi="Times New Roman" w:cs="Times New Roman"/>
        </w:rPr>
        <w:t>___________________________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_______________________________________________________</w:t>
      </w:r>
      <w:r w:rsidR="007A44A9">
        <w:rPr>
          <w:rFonts w:ascii="Times New Roman" w:hAnsi="Times New Roman" w:cs="Times New Roman"/>
        </w:rPr>
        <w:t>____________________</w:t>
      </w:r>
      <w:r w:rsidRPr="00C9650F">
        <w:rPr>
          <w:rFonts w:ascii="Times New Roman" w:hAnsi="Times New Roman" w:cs="Times New Roman"/>
        </w:rPr>
        <w:t>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Дата и время проведения _________</w:t>
      </w:r>
      <w:r w:rsidR="007A44A9">
        <w:rPr>
          <w:rFonts w:ascii="Times New Roman" w:hAnsi="Times New Roman" w:cs="Times New Roman"/>
        </w:rPr>
        <w:t>_______</w:t>
      </w:r>
      <w:r w:rsidRPr="00C9650F">
        <w:rPr>
          <w:rFonts w:ascii="Times New Roman" w:hAnsi="Times New Roman" w:cs="Times New Roman"/>
        </w:rPr>
        <w:t>__ Место проведения _</w:t>
      </w:r>
      <w:r w:rsidR="007A44A9">
        <w:rPr>
          <w:rFonts w:ascii="Times New Roman" w:hAnsi="Times New Roman" w:cs="Times New Roman"/>
        </w:rPr>
        <w:t>______________</w:t>
      </w:r>
      <w:r w:rsidRPr="00C9650F">
        <w:rPr>
          <w:rFonts w:ascii="Times New Roman" w:hAnsi="Times New Roman" w:cs="Times New Roman"/>
        </w:rPr>
        <w:t>____________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Состав рабочей группы (рабочего органа)__________________________________________</w:t>
      </w:r>
      <w:r w:rsidR="007A44A9">
        <w:rPr>
          <w:rFonts w:ascii="Times New Roman" w:hAnsi="Times New Roman" w:cs="Times New Roman"/>
        </w:rPr>
        <w:t>____________________</w:t>
      </w:r>
      <w:r w:rsidRPr="00C9650F">
        <w:rPr>
          <w:rFonts w:ascii="Times New Roman" w:hAnsi="Times New Roman" w:cs="Times New Roman"/>
        </w:rPr>
        <w:t>__________________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>________________________________________________</w:t>
      </w:r>
      <w:r w:rsidR="007A44A9">
        <w:rPr>
          <w:rFonts w:ascii="Times New Roman" w:hAnsi="Times New Roman" w:cs="Times New Roman"/>
        </w:rPr>
        <w:t>____________________</w:t>
      </w:r>
      <w:r w:rsidRPr="00C9650F">
        <w:rPr>
          <w:rFonts w:ascii="Times New Roman" w:hAnsi="Times New Roman" w:cs="Times New Roman"/>
        </w:rPr>
        <w:t>__________________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фамилия, имя, отчество, занимаемая должность члена рабочей группы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                     (рабочего органа)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1"/>
        <w:gridCol w:w="1721"/>
        <w:gridCol w:w="1138"/>
        <w:gridCol w:w="2386"/>
        <w:gridCol w:w="2037"/>
        <w:gridCol w:w="1526"/>
      </w:tblGrid>
      <w:tr w:rsidR="00C9650F" w:rsidRPr="00C9650F" w:rsidTr="00C9650F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Вопросы, вынесенные на</w:t>
            </w:r>
          </w:p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обсуждение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Предположения и</w:t>
            </w:r>
          </w:p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рекомендации членов</w:t>
            </w:r>
          </w:p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рабочей группы</w:t>
            </w:r>
          </w:p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(рабочего органа)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C9650F" w:rsidRPr="00C9650F" w:rsidTr="00C9650F">
        <w:tc>
          <w:tcPr>
            <w:tcW w:w="831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Ф.И.О. члена (ов) рабочей группы (органа)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9650F" w:rsidRPr="00C9650F" w:rsidTr="00C9650F">
        <w:tc>
          <w:tcPr>
            <w:tcW w:w="83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Ф.И.О. члена (ов) рабочей группы (органа)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9650F" w:rsidRPr="00C9650F" w:rsidTr="00C9650F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65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50F" w:rsidRPr="00C9650F" w:rsidRDefault="00C9650F" w:rsidP="00C965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Председатель рабочей группы  (рабочего  органа)  И.О. Фамилия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  <w:r w:rsidRPr="00C9650F">
        <w:rPr>
          <w:rFonts w:ascii="Times New Roman" w:hAnsi="Times New Roman" w:cs="Times New Roman"/>
        </w:rPr>
        <w:t xml:space="preserve">     Секретарь  И.О. Фамилия</w:t>
      </w: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C9650F" w:rsidRPr="00C9650F" w:rsidRDefault="00C9650F" w:rsidP="00C9650F">
      <w:pPr>
        <w:spacing w:after="0" w:line="240" w:lineRule="auto"/>
        <w:rPr>
          <w:rFonts w:ascii="Times New Roman" w:hAnsi="Times New Roman" w:cs="Times New Roman"/>
        </w:rPr>
      </w:pPr>
    </w:p>
    <w:p w:rsidR="007A44A9" w:rsidRDefault="007A44A9" w:rsidP="007A44A9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Решение Совета депутатов Ардатовского муниципального района РМ от 23.10.2018 г. № 102 «О внесении изменений в Решение Совета депутатов Ардатовского муниципального района от 26.04.2018 </w:t>
      </w:r>
      <w:r>
        <w:rPr>
          <w:rFonts w:ascii="Times New Roman" w:hAnsi="Times New Roman" w:cs="Times New Roman"/>
          <w:b/>
        </w:rPr>
        <w:lastRenderedPageBreak/>
        <w:t>г. № 88 «Об итогах социально-экономического развития района за 2017 год и задачах по реализации Послания Главы Республики Мордовия Государственному Собранию Республики Мордовия на 2018 год»</w:t>
      </w:r>
    </w:p>
    <w:p w:rsid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color w:val="000000" w:themeColor="text1"/>
        </w:rPr>
      </w:pPr>
      <w:r w:rsidRPr="007A44A9">
        <w:rPr>
          <w:rFonts w:ascii="Times New Roman" w:hAnsi="Times New Roman" w:cs="Times New Roman"/>
        </w:rPr>
        <w:t>Рассмотрев протест прокуратуры Ардатовского района от 13.06.2018 года  № 7-2-18/1320 на Решение Совета депутатов Ардатовского муниципального района от 26.04.2018 г. № 88 « Об итогах социально-экономического развития района за 2017 год и задачах по реализации Послания Главы Республики Мордовия на 2018 год»,</w:t>
      </w:r>
      <w:r w:rsidRPr="007A44A9">
        <w:rPr>
          <w:rFonts w:ascii="Times New Roman" w:hAnsi="Times New Roman" w:cs="Times New Roman"/>
          <w:color w:val="000000" w:themeColor="text1"/>
        </w:rPr>
        <w:t xml:space="preserve"> Совет депутатов Ардатовского муниципального района решил: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color w:val="000000" w:themeColor="text1"/>
        </w:rPr>
      </w:pPr>
      <w:r w:rsidRPr="007A44A9">
        <w:rPr>
          <w:rFonts w:ascii="Times New Roman" w:hAnsi="Times New Roman" w:cs="Times New Roman"/>
          <w:color w:val="000000" w:themeColor="text1"/>
        </w:rPr>
        <w:t xml:space="preserve">1. Внести изменения в мероприятия  по реализации Послания Главы Республики Мордовия Государственному Собранию Республики Мордовия на 2018 год, утвержденные Решением Совета депутатов Ардатовского муниципального района от </w:t>
      </w:r>
      <w:r w:rsidRPr="007A44A9">
        <w:rPr>
          <w:rFonts w:ascii="Times New Roman" w:hAnsi="Times New Roman" w:cs="Times New Roman"/>
        </w:rPr>
        <w:t>26.04.2018 г. № 88 «Об итогах социально-экономического развития района за 2017 год и задачах по реализации Послания Главы Республики Мордовия на 2018 год» изложив в следующей редакции:</w:t>
      </w:r>
    </w:p>
    <w:p w:rsidR="007A44A9" w:rsidRPr="007A44A9" w:rsidRDefault="007A44A9" w:rsidP="007A44A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A44A9" w:rsidRPr="007A44A9" w:rsidRDefault="007A44A9" w:rsidP="007A44A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  <w:b/>
        </w:rPr>
        <w:t>«</w:t>
      </w:r>
      <w:r w:rsidRPr="007A44A9">
        <w:rPr>
          <w:rFonts w:ascii="Times New Roman" w:hAnsi="Times New Roman" w:cs="Times New Roman"/>
        </w:rPr>
        <w:t>МЕРОПРИЯТИЯ</w:t>
      </w:r>
    </w:p>
    <w:p w:rsidR="007A44A9" w:rsidRPr="007A44A9" w:rsidRDefault="007A44A9" w:rsidP="007A44A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по реализации   Послания Главы Республики Мордовия</w:t>
      </w:r>
    </w:p>
    <w:p w:rsidR="007A44A9" w:rsidRPr="007A44A9" w:rsidRDefault="007A44A9" w:rsidP="007A44A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Государственному Собранию  по Ардатовскому муниципальному району на 2018 год</w:t>
      </w:r>
    </w:p>
    <w:p w:rsidR="007A44A9" w:rsidRPr="007A44A9" w:rsidRDefault="007A44A9" w:rsidP="007A44A9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3119"/>
        <w:gridCol w:w="1701"/>
        <w:gridCol w:w="1842"/>
        <w:gridCol w:w="51"/>
        <w:gridCol w:w="2217"/>
      </w:tblGrid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bCs/>
              </w:rPr>
            </w:pPr>
            <w:r w:rsidRPr="007A44A9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bCs/>
              </w:rPr>
            </w:pPr>
            <w:r w:rsidRPr="007A44A9">
              <w:rPr>
                <w:rFonts w:ascii="Times New Roman" w:hAnsi="Times New Roman" w:cs="Times New Roman"/>
                <w:bCs/>
              </w:rPr>
              <w:t>Содержание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bCs/>
              </w:rPr>
            </w:pPr>
            <w:r w:rsidRPr="007A44A9">
              <w:rPr>
                <w:rFonts w:ascii="Times New Roman" w:hAnsi="Times New Roman" w:cs="Times New Roman"/>
                <w:bCs/>
              </w:rPr>
              <w:t>Срок исполнения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bCs/>
              </w:rPr>
            </w:pPr>
            <w:r w:rsidRPr="007A44A9">
              <w:rPr>
                <w:rFonts w:ascii="Times New Roman" w:hAnsi="Times New Roman" w:cs="Times New Roman"/>
                <w:bCs/>
              </w:rPr>
              <w:t>Исполнители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</w:rPr>
            </w:pPr>
            <w:r w:rsidRPr="007A44A9">
              <w:rPr>
                <w:rFonts w:ascii="Times New Roman" w:hAnsi="Times New Roman" w:cs="Times New Roman"/>
                <w:bCs/>
              </w:rPr>
              <w:t xml:space="preserve">Ответственный за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</w:rPr>
            </w:pPr>
            <w:r w:rsidRPr="007A44A9">
              <w:rPr>
                <w:rFonts w:ascii="Times New Roman" w:hAnsi="Times New Roman" w:cs="Times New Roman"/>
                <w:bCs/>
              </w:rPr>
              <w:t>исполнение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</w:rPr>
            </w:pPr>
            <w:r w:rsidRPr="007A44A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</w:rPr>
            </w:pPr>
            <w:r w:rsidRPr="007A44A9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</w:rPr>
            </w:pPr>
            <w:r w:rsidRPr="007A44A9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</w:rPr>
            </w:pPr>
            <w:r w:rsidRPr="007A44A9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</w:rPr>
            </w:pPr>
            <w:r w:rsidRPr="007A44A9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</w:rPr>
            </w:pPr>
            <w:r w:rsidRPr="007A44A9">
              <w:rPr>
                <w:rFonts w:ascii="Times New Roman" w:hAnsi="Times New Roman" w:cs="Times New Roman"/>
                <w:b/>
                <w:bCs/>
              </w:rPr>
              <w:t>Раздел 1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</w:rPr>
            </w:pPr>
            <w:r w:rsidRPr="007A44A9">
              <w:rPr>
                <w:rFonts w:ascii="Times New Roman" w:hAnsi="Times New Roman" w:cs="Times New Roman"/>
                <w:b/>
                <w:bCs/>
              </w:rPr>
              <w:t>Экономика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pStyle w:val="a7"/>
              <w:ind w:firstLine="34"/>
              <w:jc w:val="left"/>
              <w:rPr>
                <w:rFonts w:ascii="Times New Roman" w:hAnsi="Times New Roman"/>
                <w:color w:val="000000"/>
              </w:rPr>
            </w:pPr>
            <w:r w:rsidRPr="007A44A9">
              <w:rPr>
                <w:rFonts w:ascii="Times New Roman" w:hAnsi="Times New Roman"/>
                <w:color w:val="000000"/>
              </w:rPr>
              <w:t xml:space="preserve"> обеспечить  в 2018 году:</w:t>
            </w:r>
          </w:p>
          <w:p w:rsidR="007A44A9" w:rsidRPr="007A44A9" w:rsidRDefault="007A44A9" w:rsidP="007A44A9">
            <w:pPr>
              <w:pStyle w:val="a7"/>
              <w:ind w:firstLine="34"/>
              <w:jc w:val="left"/>
              <w:rPr>
                <w:rFonts w:ascii="Times New Roman" w:hAnsi="Times New Roman"/>
                <w:color w:val="000000"/>
              </w:rPr>
            </w:pPr>
            <w:r w:rsidRPr="007A44A9">
              <w:rPr>
                <w:rFonts w:ascii="Times New Roman" w:hAnsi="Times New Roman"/>
                <w:color w:val="000000"/>
              </w:rPr>
              <w:t xml:space="preserve">  рост объемов промышленного производства  не менее чем на 6 %;</w:t>
            </w:r>
          </w:p>
          <w:p w:rsidR="007A44A9" w:rsidRPr="007A44A9" w:rsidRDefault="007A44A9" w:rsidP="007A44A9">
            <w:pPr>
              <w:pStyle w:val="a7"/>
              <w:ind w:firstLine="34"/>
              <w:jc w:val="left"/>
              <w:rPr>
                <w:rFonts w:ascii="Times New Roman" w:hAnsi="Times New Roman"/>
                <w:color w:val="000000"/>
              </w:rPr>
            </w:pPr>
            <w:r w:rsidRPr="007A44A9">
              <w:rPr>
                <w:rFonts w:ascii="Times New Roman" w:hAnsi="Times New Roman"/>
                <w:color w:val="000000"/>
              </w:rPr>
              <w:t xml:space="preserve">рост среднемесячной номинальной начисленной заработной платы (к соответствующему периоду прошлого года) – 9%,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pStyle w:val="a7"/>
              <w:ind w:firstLine="34"/>
              <w:jc w:val="left"/>
              <w:rPr>
                <w:rFonts w:ascii="Times New Roman" w:hAnsi="Times New Roman"/>
                <w:color w:val="000000"/>
              </w:rPr>
            </w:pPr>
            <w:r w:rsidRPr="007A44A9">
              <w:rPr>
                <w:rFonts w:ascii="Times New Roman" w:hAnsi="Times New Roman"/>
                <w:color w:val="000000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pStyle w:val="a7"/>
              <w:ind w:firstLine="34"/>
              <w:jc w:val="left"/>
              <w:rPr>
                <w:rFonts w:ascii="Times New Roman" w:hAnsi="Times New Roman"/>
                <w:color w:val="000000"/>
              </w:rPr>
            </w:pPr>
            <w:r w:rsidRPr="007A44A9">
              <w:rPr>
                <w:rFonts w:ascii="Times New Roman" w:hAnsi="Times New Roman"/>
                <w:color w:val="000000"/>
              </w:rPr>
              <w:t>Администрация муниципального района, ОАО «АСТЗ» и др.промышленные предприятия района (по согласованию)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Заместитель Главы по промышленности, строительству, транспорту, жилищно-коммунальному хозяйству и связи 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1.2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Строительство, ЖКХ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1.2.1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ввести  в эксплуатацию 6380 кв. м жилья;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color w:val="000000"/>
              </w:rPr>
              <w:t>продолжить строительство</w:t>
            </w:r>
            <w:r w:rsidRPr="007A44A9">
              <w:rPr>
                <w:rFonts w:ascii="Times New Roman" w:hAnsi="Times New Roman" w:cs="Times New Roman"/>
                <w:color w:val="000000"/>
              </w:rPr>
              <w:t xml:space="preserve">: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 детского сада на 250 мест в г. Ардатов  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 водопроводов   в пос. Станция Ардатов  с.Низовка;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- строительство и ремонт дорог - </w:t>
            </w:r>
            <w:smartTag w:uri="urn:schemas-microsoft-com:office:smarttags" w:element="metricconverter">
              <w:smartTagPr>
                <w:attr w:name="ProductID" w:val="15 км"/>
              </w:smartTagPr>
              <w:r w:rsidRPr="007A44A9">
                <w:rPr>
                  <w:rFonts w:ascii="Times New Roman" w:hAnsi="Times New Roman" w:cs="Times New Roman"/>
                  <w:color w:val="000000"/>
                </w:rPr>
                <w:t>15 км</w:t>
              </w:r>
            </w:smartTag>
            <w:r w:rsidRPr="007A44A9">
              <w:rPr>
                <w:rFonts w:ascii="Times New Roman" w:hAnsi="Times New Roman" w:cs="Times New Roman"/>
                <w:color w:val="000000"/>
              </w:rPr>
              <w:t xml:space="preserve"> 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-культурно - просветительского центра в г. Ардатов;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 пристроя МБОУ «Ардатовская средняя общеобразовательная школа» 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 капитальный ремонт гидротехнических сооружений гидроузла на реке Алатырь п. Тургенево ,  с.Кученяево;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- реконструкция  ДК в с.Редкодубье.; 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lastRenderedPageBreak/>
              <w:t>- реконструкция ДК в с.Тургенево.;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-спортивных универсальных площадок в с.Редкодубье,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-станция водных видов спорта;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-ввод в действие котельных в п.Тургенево;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- пяти жилых домов по программе  «Устойчивое развитие сельских территорий на 2014-2017 годы и на период до 2020 года»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Отдел архитектуры и градостроительства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Заместитель Главы по промышленности, строительству, транспорту, жилищно-коммунальному хозяйству и связи;</w:t>
            </w: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Начальник отдела архитектуры и градостроительства.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1.3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Торговля. Малый бизнес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1.3.1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С целью обеспечения населения района товарами и услугами  рекомендовать довести объём оборота розничной торговли  до 2170709тыс.рублей  с темпом роста  103,4%  к   факту 2017года, реализации водки и ЛВИ местного производства до 14843дкл.,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пива производства АО «САН ИнБев» до 11657 дкл.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Чукальское ПО, Совет предпринимателей (по согласованию), главы городских, сельских поселений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Заместитель Главы по социальным вопросам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1.3.2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Рекомендовать увеличить вклад малого бизнеса в экономику района путем: роста числа  малых предприятий; создания рабочих мест в целях снижения социальной напряженности; выполнения прогнозных показателей; роста производства товаров народного потребления на 20% к 2017 году; роста налоговых поступлений в доходную часть бюджета; активное участие в  программах  государственной поддержки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Индивидуальные предприниматели района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(по согласованию)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  по социальным вопросам; председатель Совета предпринимателей района  (по согласованию)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1.3.3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Рекомендовать продвижение товаров местных производителей  в сфере торговли всех форм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Индивидуальные предприниматели района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(по согласованию)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  по социальным вопросам; председатель Совета предпринимателей района  (по согласованию)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1.3.4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Рекомендовать ускорить формирование эффективной и цивилизованной сферы обслуживания  с применением электронных  систем расчётов за товары и услуги с целью </w:t>
            </w:r>
            <w:r w:rsidRPr="007A44A9">
              <w:rPr>
                <w:rFonts w:ascii="Times New Roman" w:hAnsi="Times New Roman" w:cs="Times New Roman"/>
                <w:color w:val="000000"/>
              </w:rPr>
              <w:lastRenderedPageBreak/>
              <w:t>качественного удовлетворения спроса населения; переход на  ККТ, автоматически передающую данные в налоговые органы в режиме онлайн; внедрение системы ЕГАИС в сельских предприятиях торговли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Предприятия торговли и сферы обслуживания различных форм собственности                                 </w:t>
            </w: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(по согласованию)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Заместитель Главы по социальным вопросам 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1.3.5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Рекомендавать Проведение мониторинга розничных цен за состоянием рынка сельскохозяйственной продукции, сырья и продовольствия в разрезе розничных торговых объектов различных форматов в муниципальном районе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Предприятия торговли различных форм собственности   муниципального района                              (по согласованию)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 по социальным вопросам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1.3.6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Рекомендовать сдерживать рост цен на социальные сорта хлеба при предоставлении мер государственной поддержки местных предприятий хлебопечения района Правительством Республики Мордовия, проведение  предпраздничных ярмарок и ярмарок выходного дня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Предприятия торговли различных форм собственности   муниципального района                              (по согласованию)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 по социальным вопросам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1.4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Финансы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1.4.1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Рекомендовать обеспечение выполнения в полном объёме прогноза  собственных доходов консолидированного бюджета Ардатовского муниципального  района и  поселений.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В течение года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Управление финансов администрации, главы городских, сельских поселений (по согласованию)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Заместитель  Главы  -начальник Управления финансов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1.4.2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Не допустить увеличение дефицита бюджета Ардатовского муниципального района на 2018 год по отношению к предыдущему году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В течение года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Управление финансов администрации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Заместитель Главы Администрации- начальник Управления финансов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1.4.3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Выносить на рассмотрение заседания межведомственной  рабочей группы по своевременной  и полной выплате заработной платы  и уплаты налогов, список  предприятий  и организаций, а так же  ИП и физических лиц,  имеющих  недоимку  и задолженности  по налогам в районный бюджет.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В течение года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Управление финансов администрации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- начальник Управления финансов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1.4.4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Обеспечить полноту финансирования из бюджета  муниципального района </w:t>
            </w: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первоочередных социально значимых расходов (заработная плата, оплата коммунальных услуг), не допускать возникновения просроченной задолженности.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Управление финансов администрации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Заместитель  Главы -начальник Управления </w:t>
            </w: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финансов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1.4.5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Оптимизировать бюджетные расходы, сократить нецелевое использование бюджетных средств и неэффективные расходы.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Управление финансов администрации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Заместитель Главы -начальник Управления финансов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1.4.6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Обеспечить экономию бюджетных средств от размещения муниципальных заказов  на поставку товаров (выполнения работ, оказание услуг) для государственных нужд и нужд бюджетных учреждений  на конкурсной основе.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Управление финансов администрации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Заместитель Главы -начальник Управления финансов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Раздел 11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Агропромышленный  комплекс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11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2.1.1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pStyle w:val="a9"/>
              <w:spacing w:after="0"/>
              <w:ind w:firstLine="34"/>
              <w:jc w:val="left"/>
              <w:rPr>
                <w:rFonts w:ascii="Times New Roman" w:hAnsi="Times New Roman"/>
                <w:color w:val="000000"/>
              </w:rPr>
            </w:pPr>
            <w:r w:rsidRPr="007A44A9">
              <w:rPr>
                <w:rFonts w:ascii="Times New Roman" w:hAnsi="Times New Roman"/>
                <w:color w:val="000000"/>
              </w:rPr>
              <w:t>В отрасли  растениеводства:</w:t>
            </w:r>
          </w:p>
          <w:p w:rsidR="007A44A9" w:rsidRPr="007A44A9" w:rsidRDefault="007A44A9" w:rsidP="007A44A9">
            <w:pPr>
              <w:pStyle w:val="a9"/>
              <w:spacing w:after="0"/>
              <w:ind w:firstLine="34"/>
              <w:jc w:val="left"/>
              <w:rPr>
                <w:rFonts w:ascii="Times New Roman" w:hAnsi="Times New Roman"/>
                <w:color w:val="000000"/>
              </w:rPr>
            </w:pPr>
            <w:r w:rsidRPr="007A44A9">
              <w:rPr>
                <w:rFonts w:ascii="Times New Roman" w:hAnsi="Times New Roman"/>
                <w:color w:val="000000"/>
              </w:rPr>
              <w:t xml:space="preserve">- рекомендовать увеличить валовое производство зерна  до 69570 тонн  при урожайности 29,2 ц / га; </w:t>
            </w:r>
          </w:p>
          <w:p w:rsidR="007A44A9" w:rsidRPr="007A44A9" w:rsidRDefault="007A44A9" w:rsidP="007A44A9">
            <w:pPr>
              <w:pStyle w:val="a9"/>
              <w:spacing w:after="0"/>
              <w:ind w:firstLine="34"/>
              <w:jc w:val="left"/>
              <w:rPr>
                <w:rFonts w:ascii="Times New Roman" w:hAnsi="Times New Roman"/>
                <w:color w:val="000000"/>
              </w:rPr>
            </w:pPr>
            <w:r w:rsidRPr="007A44A9">
              <w:rPr>
                <w:rFonts w:ascii="Times New Roman" w:hAnsi="Times New Roman"/>
                <w:color w:val="000000"/>
              </w:rPr>
              <w:t>- рекомендовать произвести сахарной свеклы 80000 тонн при урожайности  364,5 ц/га;</w:t>
            </w:r>
          </w:p>
          <w:p w:rsidR="007A44A9" w:rsidRPr="007A44A9" w:rsidRDefault="007A44A9" w:rsidP="007A44A9">
            <w:pPr>
              <w:pStyle w:val="a9"/>
              <w:tabs>
                <w:tab w:val="left" w:pos="3623"/>
              </w:tabs>
              <w:spacing w:after="0"/>
              <w:ind w:firstLine="34"/>
              <w:jc w:val="left"/>
              <w:rPr>
                <w:rFonts w:ascii="Times New Roman" w:hAnsi="Times New Roman"/>
                <w:color w:val="000000"/>
                <w:u w:val="single"/>
              </w:rPr>
            </w:pPr>
            <w:r w:rsidRPr="007A44A9">
              <w:rPr>
                <w:rFonts w:ascii="Times New Roman" w:hAnsi="Times New Roman"/>
                <w:color w:val="000000"/>
              </w:rPr>
              <w:t xml:space="preserve"> </w:t>
            </w:r>
            <w:r w:rsidRPr="007A44A9">
              <w:rPr>
                <w:rFonts w:ascii="Times New Roman" w:hAnsi="Times New Roman"/>
                <w:color w:val="000000"/>
                <w:u w:val="single"/>
              </w:rPr>
              <w:t>Для этого:</w:t>
            </w:r>
            <w:r w:rsidRPr="007A44A9">
              <w:rPr>
                <w:rFonts w:ascii="Times New Roman" w:hAnsi="Times New Roman"/>
                <w:color w:val="000000"/>
                <w:u w:val="single"/>
              </w:rPr>
              <w:tab/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-посеять зерновых  и зернобобовых культур не менее 23860 га;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 -посеять сахарную свеклу на площади 2220 га;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-засеять элитными семенами не менее 2500 га;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 внести минеральные удобрения не менее 7 тыс. тонн.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До 1 октября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pStyle w:val="6"/>
              <w:ind w:firstLine="34"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color w:val="000000"/>
              </w:rPr>
              <w:t>Управление по АПК и ЛПХ , руководители хозяйств (по согласованию)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Зам. Главы , начальник управления по АПК и ЛПХ Тепайкин С.А.</w:t>
            </w:r>
          </w:p>
        </w:tc>
      </w:tr>
      <w:tr w:rsidR="007A44A9" w:rsidRPr="007A44A9" w:rsidTr="007A44A9">
        <w:trPr>
          <w:trHeight w:val="111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2.1.2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  В отрасли животноводства в этом году необходимо   рекомендовать:</w:t>
            </w:r>
          </w:p>
          <w:p w:rsidR="007A44A9" w:rsidRPr="007A44A9" w:rsidRDefault="007A44A9" w:rsidP="007A44A9">
            <w:pPr>
              <w:spacing w:after="0" w:line="240" w:lineRule="auto"/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-    увеличить производство скота на мясо до 4091 т;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    - рекпроизвести молока 11300 т;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    -годовой надой молока на 1 фуражную корову довести 4900 кг.;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Style w:val="ac"/>
                <w:rFonts w:ascii="Times New Roman" w:hAnsi="Times New Roman" w:cs="Times New Roman"/>
                <w:i w:val="0"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- </w:t>
            </w:r>
            <w:r w:rsidRPr="007A44A9">
              <w:rPr>
                <w:rStyle w:val="ac"/>
                <w:rFonts w:ascii="Times New Roman" w:hAnsi="Times New Roman" w:cs="Times New Roman"/>
                <w:color w:val="000000"/>
              </w:rPr>
              <w:t>заполнить пустующие животноводческие помещения;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Style w:val="ac"/>
                <w:rFonts w:ascii="Times New Roman" w:hAnsi="Times New Roman" w:cs="Times New Roman"/>
                <w:i w:val="0"/>
                <w:color w:val="000000"/>
              </w:rPr>
            </w:pPr>
            <w:r w:rsidRPr="007A44A9">
              <w:rPr>
                <w:rStyle w:val="ac"/>
                <w:rFonts w:ascii="Times New Roman" w:hAnsi="Times New Roman" w:cs="Times New Roman"/>
                <w:color w:val="000000"/>
              </w:rPr>
              <w:t>-обеспечить поголовье качественными кормами;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Style w:val="ac"/>
                <w:rFonts w:ascii="Times New Roman" w:hAnsi="Times New Roman" w:cs="Times New Roman"/>
                <w:i w:val="0"/>
                <w:color w:val="000000"/>
              </w:rPr>
            </w:pPr>
            <w:r w:rsidRPr="007A44A9">
              <w:rPr>
                <w:rStyle w:val="ac"/>
                <w:rFonts w:ascii="Times New Roman" w:hAnsi="Times New Roman" w:cs="Times New Roman"/>
                <w:color w:val="000000"/>
              </w:rPr>
              <w:lastRenderedPageBreak/>
              <w:t>-увеличить среднесуточный привес КРС до 500 гр.;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Style w:val="ac"/>
                <w:rFonts w:ascii="Times New Roman" w:hAnsi="Times New Roman" w:cs="Times New Roman"/>
                <w:color w:val="000000"/>
              </w:rPr>
              <w:t>-увеличить выход телят на 100 коров до 80 голов.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В течение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Управление по АПК и ЛПХ  руководители хозяйств (по согласованию</w:t>
            </w:r>
            <w:r w:rsidRPr="007A44A9">
              <w:rPr>
                <w:rFonts w:ascii="Times New Roman" w:hAnsi="Times New Roman" w:cs="Times New Roman"/>
                <w:b/>
                <w:color w:val="000000"/>
              </w:rPr>
              <w:t>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Зам. Главы, начальник управления по АПК и ЛПХ Тепайкин С.А.</w:t>
            </w:r>
          </w:p>
        </w:tc>
      </w:tr>
      <w:tr w:rsidR="007A44A9" w:rsidRPr="007A44A9" w:rsidTr="007A44A9">
        <w:trPr>
          <w:trHeight w:val="3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Раздел 3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Социальная сфера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56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3.1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Образование</w:t>
            </w:r>
          </w:p>
        </w:tc>
      </w:tr>
      <w:tr w:rsidR="007A44A9" w:rsidRPr="007A44A9" w:rsidTr="007A44A9">
        <w:trPr>
          <w:trHeight w:val="15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Обеспечить выполнение целевой программы развития образования Ардатовского муниципального района на 2016-2020 годы (подпрограммы 1 «Развитие системы дошкольного образования Ардатовского муниципального района» на 2016-2020г.г.,; подпрограммы 2 «Развитие общего и дополнительного  образования» на 2016-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7A44A9">
                <w:rPr>
                  <w:rFonts w:ascii="Times New Roman" w:hAnsi="Times New Roman" w:cs="Times New Roman"/>
                  <w:color w:val="000000"/>
                </w:rPr>
                <w:t>2020 г</w:t>
              </w:r>
            </w:smartTag>
            <w:r w:rsidRPr="007A44A9">
              <w:rPr>
                <w:rFonts w:ascii="Times New Roman" w:hAnsi="Times New Roman" w:cs="Times New Roman"/>
                <w:color w:val="000000"/>
              </w:rPr>
              <w:t xml:space="preserve">.г., подпрограммы 3 «Духовно-нравственное воспитание детей и молодежи в Ардатовском муниципальном районе» на 2016- 2020 годы)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Управление образования администрации муниципального района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Начальник управления образования </w:t>
            </w:r>
          </w:p>
        </w:tc>
      </w:tr>
      <w:tr w:rsidR="007A44A9" w:rsidRPr="007A44A9" w:rsidTr="007A44A9">
        <w:trPr>
          <w:trHeight w:val="15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Довести  долю школьников , обучающихся  по федеральным  государственным  образовательным  стандартам  до 80% от общего количества школьников  образовательных учреждений муниципалитета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Управление образования администрации муниципального района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Начальник управления образования </w:t>
            </w:r>
          </w:p>
        </w:tc>
      </w:tr>
      <w:tr w:rsidR="007A44A9" w:rsidRPr="007A44A9" w:rsidTr="007A44A9">
        <w:trPr>
          <w:trHeight w:val="38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7A44A9">
              <w:rPr>
                <w:rFonts w:ascii="Times New Roman" w:hAnsi="Times New Roman" w:cs="Times New Roman"/>
                <w:color w:val="000000"/>
                <w:spacing w:val="-5"/>
              </w:rPr>
              <w:t>Повысить социальный статуса педагога через: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7A44A9">
              <w:rPr>
                <w:rFonts w:ascii="Times New Roman" w:hAnsi="Times New Roman" w:cs="Times New Roman"/>
                <w:color w:val="000000"/>
                <w:spacing w:val="-5"/>
              </w:rPr>
              <w:t xml:space="preserve">     - реализацию  плана мероприятий «Дорожной карты», обеспечивающей  </w:t>
            </w:r>
            <w:r w:rsidRPr="007A44A9">
              <w:rPr>
                <w:rFonts w:ascii="Times New Roman" w:hAnsi="Times New Roman" w:cs="Times New Roman"/>
                <w:color w:val="000000"/>
              </w:rPr>
              <w:t>поэтапное повышение оплаты  труда отдельных категорий работников образования;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7A44A9">
              <w:rPr>
                <w:rFonts w:ascii="Times New Roman" w:hAnsi="Times New Roman" w:cs="Times New Roman"/>
                <w:color w:val="000000"/>
                <w:spacing w:val="-5"/>
              </w:rPr>
              <w:t xml:space="preserve">     - с</w:t>
            </w:r>
            <w:r w:rsidRPr="007A44A9">
              <w:rPr>
                <w:rFonts w:ascii="Times New Roman" w:hAnsi="Times New Roman" w:cs="Times New Roman"/>
                <w:color w:val="000000"/>
              </w:rPr>
              <w:t>оздание муниципальных  экспериментальных площадок по  введению федеральных государственных образовательных стандартов в системе дошкольного образования, основного общего образования;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7A44A9">
              <w:rPr>
                <w:rFonts w:ascii="Times New Roman" w:hAnsi="Times New Roman" w:cs="Times New Roman"/>
                <w:color w:val="000000"/>
                <w:spacing w:val="-5"/>
              </w:rPr>
              <w:t xml:space="preserve">     - прохождение курсовой переподготовки учителей предметников;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7A44A9">
              <w:rPr>
                <w:rFonts w:ascii="Times New Roman" w:hAnsi="Times New Roman" w:cs="Times New Roman"/>
                <w:color w:val="000000"/>
                <w:spacing w:val="-5"/>
              </w:rPr>
              <w:t xml:space="preserve">      - поддержка школьных моделей, обеспечивающих </w:t>
            </w:r>
            <w:r w:rsidRPr="007A44A9">
              <w:rPr>
                <w:rFonts w:ascii="Times New Roman" w:hAnsi="Times New Roman" w:cs="Times New Roman"/>
                <w:color w:val="000000"/>
                <w:spacing w:val="-5"/>
              </w:rPr>
              <w:lastRenderedPageBreak/>
              <w:t>успешную социализацию детей (работа «школы полного дня», «системы кадетских классов»);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7A44A9">
              <w:rPr>
                <w:rFonts w:ascii="Times New Roman" w:hAnsi="Times New Roman" w:cs="Times New Roman"/>
                <w:color w:val="000000"/>
                <w:spacing w:val="-5"/>
              </w:rPr>
              <w:t xml:space="preserve">       - повышение результативности работы педагогов путем оценки знаний в режиме ЕГЭ.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течении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Управление образования администрации муниципального района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Заместитель Главы по социальным вопросам; 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Начальник управления образования </w:t>
            </w:r>
          </w:p>
        </w:tc>
      </w:tr>
      <w:tr w:rsidR="007A44A9" w:rsidRPr="007A44A9" w:rsidTr="007A44A9">
        <w:trPr>
          <w:trHeight w:val="3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3.1.4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Обеспечение реализации специального комплекса мер по проведению профессиональной ориентации учащихся и выпускников школ и обеспечить конкретные целенаправленные действия по ориентации их на обучение рабочим профессиям, в том числе: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 формирование программ лагерей отдыха;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 организовать проведение «Дня открытых дверей» для обучающихся общеобразовательных учреждений в учреждениях среднего профессионального образования муниципалитета;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 провести мониторинг распределения выпускников общеобразовательных учреждений района;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Управление образования администрации муниципального района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Начальник управления образования.</w:t>
            </w:r>
          </w:p>
        </w:tc>
      </w:tr>
      <w:tr w:rsidR="007A44A9" w:rsidRPr="007A44A9" w:rsidTr="007A44A9">
        <w:trPr>
          <w:trHeight w:val="56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Обеспечить  увеличение  доли воспитанников  дошкольных  образовательных учреждений, занимающихся  в кружках и секциях спортивно-оздоровительной  направленности до 45%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Управление образования администрации муниципального района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Начальник управления образования.</w:t>
            </w:r>
          </w:p>
        </w:tc>
      </w:tr>
      <w:tr w:rsidR="007A44A9" w:rsidRPr="007A44A9" w:rsidTr="007A44A9">
        <w:trPr>
          <w:trHeight w:val="56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3.1.6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Обеспечить реализацию специального комплекса мер по проведению профессиональной ориентации учащихся и выпускников школ и обеспечить конкретные целенаправленные действия по ориентации их на обучение рабочим профессиям, через проведение таких мероприятий как :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- «День открытых дверей»,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 месячника профориентационной работы «Время выбора»,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 профориентационное мероприятие «Городов мастеров».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Управление образования администрации муниципального района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Начальник управления образования.</w:t>
            </w:r>
          </w:p>
        </w:tc>
      </w:tr>
      <w:tr w:rsidR="007A44A9" w:rsidRPr="007A44A9" w:rsidTr="007A44A9">
        <w:trPr>
          <w:trHeight w:val="56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3.1.7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Реализовать комплекс мероприятий по патриотическому воспитанию учащихся, в рамках подготовки к 73 годовщине Победы в Великой Отечественной войне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Управление образования администрации муниципального района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Начальник управления образования.</w:t>
            </w:r>
          </w:p>
        </w:tc>
      </w:tr>
      <w:tr w:rsidR="007A44A9" w:rsidRPr="007A44A9" w:rsidTr="007A44A9">
        <w:trPr>
          <w:trHeight w:val="56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3.1.8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Провести: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  мониторинг востребованности образовательных услуг, предоставляемых учреждениями дополнительного образования детей;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 корректировку программ с учетом интересов обучающихся.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Увеличить охват детей научно-техническим творчеством путем внедрения кружков данной направленности. Повышение результативности детей в технических конкурсах.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Управление образования администрации муниципального района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Начальник управления образования.</w:t>
            </w:r>
          </w:p>
        </w:tc>
      </w:tr>
      <w:tr w:rsidR="007A44A9" w:rsidRPr="007A44A9" w:rsidTr="007A44A9">
        <w:trPr>
          <w:trHeight w:val="116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3.2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Культура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A44A9" w:rsidRPr="007A44A9" w:rsidTr="007A44A9">
        <w:trPr>
          <w:trHeight w:val="27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3.2.</w:t>
            </w:r>
            <w:r w:rsidRPr="007A44A9">
              <w:rPr>
                <w:rFonts w:ascii="Times New Roman" w:hAnsi="Times New Roman" w:cs="Times New Roman"/>
                <w:bCs/>
                <w:color w:val="000000"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Развивать народные традиции, сохранять народное творчество, внедрять и развивать информационные технологии,  укрелять материально-техническую базу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МБУ «Ардатовский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Заместитель 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Директор МБУ «Ардатовский РДК»</w:t>
            </w:r>
          </w:p>
        </w:tc>
      </w:tr>
      <w:tr w:rsidR="007A44A9" w:rsidRPr="007A44A9" w:rsidTr="007A44A9">
        <w:trPr>
          <w:trHeight w:val="27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3.2.2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Провести культурно-массовые мероприятия посвященные году театра.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март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МБУ «Ардатовский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Заместитель 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Директор МБУ «Ардатовский РДК»</w:t>
            </w:r>
          </w:p>
        </w:tc>
      </w:tr>
      <w:tr w:rsidR="007A44A9" w:rsidRPr="007A44A9" w:rsidTr="007A44A9">
        <w:trPr>
          <w:trHeight w:val="27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3.2.3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Принять участие в </w:t>
            </w:r>
            <w:r w:rsidRPr="007A44A9">
              <w:rPr>
                <w:rFonts w:ascii="Times New Roman" w:hAnsi="Times New Roman" w:cs="Times New Roman"/>
                <w:color w:val="000000"/>
                <w:lang w:val="en-US"/>
              </w:rPr>
              <w:t>XXII</w:t>
            </w:r>
            <w:r w:rsidRPr="007A44A9">
              <w:rPr>
                <w:rFonts w:ascii="Times New Roman" w:hAnsi="Times New Roman" w:cs="Times New Roman"/>
                <w:color w:val="000000"/>
              </w:rPr>
              <w:t xml:space="preserve"> Республиканском фестивале народного творчества «Шумбрат, Мордовия»;  фестивале – конкурсе резчиков по дереву  «Поющее дерево».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ноябрь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МБУ «Ардатовский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Заместитель 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Директор МБУ «Ардатовский РДК»</w:t>
            </w:r>
          </w:p>
        </w:tc>
      </w:tr>
      <w:tr w:rsidR="007A44A9" w:rsidRPr="007A44A9" w:rsidTr="007A44A9">
        <w:trPr>
          <w:trHeight w:val="27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3.2.4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Продолжить целенаправленную работу по организации досуга молодёжи, пропаганде здорового образа жизни, семейных ценностей. </w:t>
            </w:r>
            <w:r w:rsidRPr="007A44A9">
              <w:rPr>
                <w:rFonts w:ascii="Times New Roman" w:hAnsi="Times New Roman" w:cs="Times New Roman"/>
                <w:color w:val="000000"/>
              </w:rPr>
              <w:lastRenderedPageBreak/>
              <w:t>Развивать высококачественное обслуживание населения; внедрять и развивать информационные технологии.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В течение года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МБУ «Ардатовский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Заместитель 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Директор МБУ «Ардатовский РДК»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3.3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Здравоохранение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98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3.3.1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Рекомендовать 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продолжить развитие  общеврачебных практик; 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 - проводить работу по развитию стационарозаменяющих технологий;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 - провести реструктуризацию стационарной помощи населению района;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 - провести в полном объеме диспансеризацию населения;</w:t>
            </w:r>
          </w:p>
          <w:p w:rsidR="007A44A9" w:rsidRPr="007A44A9" w:rsidRDefault="007A44A9" w:rsidP="007A44A9">
            <w:pPr>
              <w:pStyle w:val="ab"/>
              <w:ind w:firstLine="34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A44A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-осуществлять мероприятия по проведению иммунизации населения района согласно утвержденному графику.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ГБУЗ «Ардатовская ЦРБ»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Заместитель Главы по социальным вопросам; 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Главный врач  ГБУЗ «Ардатовская ЦРБ» (по согласованию)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98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3.3.2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pStyle w:val="ab"/>
              <w:ind w:firstLine="34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A44A9">
              <w:rPr>
                <w:rFonts w:ascii="Times New Roman" w:hAnsi="Times New Roman"/>
                <w:color w:val="000000"/>
                <w:sz w:val="22"/>
                <w:szCs w:val="22"/>
              </w:rPr>
              <w:t>Совместно с Министерством здравоохранения РМ рекомендовать добиться увеличения объема оказания высокотехнологичной медицинской помощи населению района в федеральных специализированных медицинских учреждениях до 50 кВот.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 xml:space="preserve">Внедрить в практику лечения больных новые медицинские технологии.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Добиться снижения младенческой смертности до республиканского уровня.</w:t>
            </w:r>
          </w:p>
          <w:p w:rsidR="007A44A9" w:rsidRPr="007A44A9" w:rsidRDefault="007A44A9" w:rsidP="007A44A9">
            <w:pPr>
              <w:pStyle w:val="ab"/>
              <w:ind w:firstLine="34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ГБУЗ «Ардатовская ЦРБ»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Заместитель Главы по социальным вопросам; 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Главный врач  ГБУЗ «Ардатовская ЦРБ» (по согласованию)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3.4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Социальная защита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3.4.1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Рекомендовать обеспечить выполнение  мероприятий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(«дорожной карты») «Повышение эффективности и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качества услуг в  сфере социального обслуживания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населения Республики Мордовия (2013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- 2018годы)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ГКУ «Социальная защита населения по Ардатовскому району РМ»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ГКУ «Социальная защита населения по Ардатовскому району РМ» 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(по согласованию)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3.4.2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Рекомендовать завершить работу по реализации программы обеспечения жильем ветеранов Великой Отечественной войны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ГКУ «Социальная защита населения по Ардатовскому району РМ»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ГКУ «Социальная защита населения по Ардатовскому </w:t>
            </w: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району РМ» 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(по согласованию)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3.4.3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Рекомендовать продолжить оказание государственной социальной помощи на основании социального контракта малоимущим семьям, малоимущим одиноко проживающим гражданам.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ГКУ «Социальная защита населения по Ардатовскому району РМ»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ГКУ «Социальная защита населения по Ардатовскому району РМ» 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(по согласованию)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3.4.4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рамках подготовки к 73-летию Победы в Великой Отечественной войне рекомендовать проверить материально-бытовые условия жизни ветеранов войны и тружеников тыла и принять меры по повышению уровня их жизни.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ГКУ «Социальная защита населения по Ардатовскому району РМ»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ГКУ «Социальная защита населения по Ардатовскому району РМ» 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(по согласованию)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Труд и занятость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3.5.1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Рекомендовать предоставлять в соответствии с Административными регламентами государственные услуги:</w:t>
            </w:r>
          </w:p>
          <w:p w:rsidR="007A44A9" w:rsidRPr="007A44A9" w:rsidRDefault="007A44A9" w:rsidP="007A44A9">
            <w:pPr>
              <w:tabs>
                <w:tab w:val="left" w:pos="4124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-профориентационные  услуги безработным гражданам и гражданам, ищущим работу, в количестве 825 человек;</w:t>
            </w:r>
          </w:p>
          <w:p w:rsidR="007A44A9" w:rsidRPr="007A44A9" w:rsidRDefault="007A44A9" w:rsidP="007A44A9">
            <w:pPr>
              <w:tabs>
                <w:tab w:val="left" w:pos="4124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-организовать трудоустройство  99  несовершеннолетних граждан в возрасте от 14 до 18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ГУ « ЦЗН Ардатовского района» (по согласованию)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Отдел по делам молодежи, физкультуре и спорту;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ГКУ «Центр занятости населения Ардатовского района» (по согласованию)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3.6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Спорт, молодежная политика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3.6.1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Принять участие в  Республиканской спартакиаде среди несовершеннолетних, находящихся в социально опасном положении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Отдел по делам молодежи, физкультуре и спорту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отдел по делам молодежи, физкультуре и спорту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3.6.2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Обеспечить  реализацию программы «Обеспечение жильем молодых семей» федеральной целевой программы «Жилище». 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 Подготовить материал на получение субсидий для 168 семей.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Отдел по делам молодежи, физкультуре и спорту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отдел по делам молодежи, физкультуре и спорту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3.6.3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Провести встречи актива молодёжи района с ветеранами ВОВ, «детьми войны» (оказание помощи) – </w:t>
            </w: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волонтерство; разработать и организовать проведение, совместно с молодёжью и их объединениями, общественные акции, направленные на поддержку детей-инвалидов, детей – сирот, а также семей с приёмными  детьми активом молодёжи района;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усилить работу с поисковыми отрядами в районе, принять участие во всех республиканских мероприятиях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Отдел по делам молодежи, физкультуре и спорту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 xml:space="preserve">отдел по делам </w:t>
            </w: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молодежи, физкультуре и спорту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lastRenderedPageBreak/>
              <w:t>3.6.4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Проводить работу по дальнейшему внедрению комплекса «ГТО». Вовлекать в сдачу норм комплекса ГТО старшие слои населения (в возрасте от 18 до 70 лет и старше)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Отдел по делам молодежи, физкультуре и спорту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Заместитель Главы по социальным вопросам;</w:t>
            </w: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отдел по делам молодежи, физкультуре и спорту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Раздел 4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Власть и общество</w:t>
            </w:r>
          </w:p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4.1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/>
                <w:bCs/>
                <w:color w:val="000000"/>
              </w:rPr>
              <w:t>Местная власть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4.1.1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Провести оптимизацию сельских поселений в районе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Отдел организационной работы и связи с территориями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Руководитель аппарата администрации муниципального района</w:t>
            </w:r>
          </w:p>
        </w:tc>
      </w:tr>
      <w:tr w:rsidR="007A44A9" w:rsidRPr="007A44A9" w:rsidTr="007A44A9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4.1.2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Продолжить работу по выполнению наказов избирателей, данных депутатам нового состава.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В течение года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</w:rPr>
            </w:pPr>
            <w:r w:rsidRPr="007A44A9">
              <w:rPr>
                <w:rFonts w:ascii="Times New Roman" w:hAnsi="Times New Roman" w:cs="Times New Roman"/>
                <w:color w:val="000000"/>
              </w:rPr>
              <w:t>Отдел организационной работы и связи с территориями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A44A9">
              <w:rPr>
                <w:rFonts w:ascii="Times New Roman" w:hAnsi="Times New Roman" w:cs="Times New Roman"/>
                <w:bCs/>
                <w:color w:val="000000"/>
              </w:rPr>
              <w:t>Руководитель аппарата администрации муниципального района</w:t>
            </w:r>
          </w:p>
        </w:tc>
      </w:tr>
    </w:tbl>
    <w:p w:rsidR="007A44A9" w:rsidRPr="007A44A9" w:rsidRDefault="007A44A9" w:rsidP="007A44A9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A44A9" w:rsidRPr="007A44A9" w:rsidRDefault="007A44A9" w:rsidP="007A44A9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7A44A9" w:rsidRPr="007A44A9" w:rsidRDefault="007A44A9" w:rsidP="007A44A9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</w:rPr>
      </w:pPr>
      <w:r w:rsidRPr="007A44A9">
        <w:rPr>
          <w:rFonts w:ascii="Times New Roman" w:hAnsi="Times New Roman" w:cs="Times New Roman"/>
          <w:color w:val="000000" w:themeColor="text1"/>
        </w:rPr>
        <w:t xml:space="preserve">2. Настоящее решение вступает в силу со дня его </w:t>
      </w:r>
      <w:hyperlink r:id="rId16" w:history="1">
        <w:r w:rsidRPr="007A44A9">
          <w:rPr>
            <w:rStyle w:val="a6"/>
            <w:rFonts w:ascii="Times New Roman" w:hAnsi="Times New Roman" w:cs="Times New Roman"/>
            <w:color w:val="000000" w:themeColor="text1"/>
          </w:rPr>
          <w:t>официального опубликования</w:t>
        </w:r>
      </w:hyperlink>
      <w:r w:rsidRPr="007A44A9">
        <w:rPr>
          <w:rFonts w:ascii="Times New Roman" w:hAnsi="Times New Roman" w:cs="Times New Roman"/>
          <w:color w:val="000000" w:themeColor="text1"/>
        </w:rPr>
        <w:t>.</w:t>
      </w:r>
    </w:p>
    <w:p w:rsidR="007A44A9" w:rsidRPr="007A44A9" w:rsidRDefault="007A44A9" w:rsidP="007A44A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4A0"/>
      </w:tblPr>
      <w:tblGrid>
        <w:gridCol w:w="6380"/>
        <w:gridCol w:w="3226"/>
      </w:tblGrid>
      <w:tr w:rsidR="007A44A9" w:rsidRPr="007A44A9" w:rsidTr="007A44A9">
        <w:tc>
          <w:tcPr>
            <w:tcW w:w="6666" w:type="dxa"/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3" w:type="dxa"/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A44A9" w:rsidRPr="007A44A9" w:rsidTr="007A44A9">
        <w:tc>
          <w:tcPr>
            <w:tcW w:w="6666" w:type="dxa"/>
            <w:hideMark/>
          </w:tcPr>
          <w:p w:rsidR="007A44A9" w:rsidRPr="007A44A9" w:rsidRDefault="007A44A9" w:rsidP="007A44A9">
            <w:pPr>
              <w:spacing w:after="0" w:line="240" w:lineRule="auto"/>
              <w:ind w:hanging="108"/>
              <w:rPr>
                <w:rFonts w:ascii="Times New Roman" w:hAnsi="Times New Roman" w:cs="Times New Roman"/>
              </w:rPr>
            </w:pPr>
            <w:r w:rsidRPr="007A44A9">
              <w:rPr>
                <w:rFonts w:ascii="Times New Roman" w:hAnsi="Times New Roman" w:cs="Times New Roman"/>
              </w:rPr>
              <w:t xml:space="preserve">Глава Ардатовского </w:t>
            </w:r>
          </w:p>
          <w:p w:rsidR="007A44A9" w:rsidRPr="007A44A9" w:rsidRDefault="007A44A9" w:rsidP="007A44A9">
            <w:pPr>
              <w:spacing w:after="0" w:line="240" w:lineRule="auto"/>
              <w:ind w:hanging="108"/>
              <w:rPr>
                <w:rFonts w:ascii="Times New Roman" w:hAnsi="Times New Roman" w:cs="Times New Roman"/>
              </w:rPr>
            </w:pPr>
            <w:r w:rsidRPr="007A44A9">
              <w:rPr>
                <w:rFonts w:ascii="Times New Roman" w:hAnsi="Times New Roman" w:cs="Times New Roman"/>
              </w:rPr>
              <w:t>муниципального района</w:t>
            </w:r>
          </w:p>
        </w:tc>
        <w:tc>
          <w:tcPr>
            <w:tcW w:w="3333" w:type="dxa"/>
          </w:tcPr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A44A9" w:rsidRPr="007A44A9" w:rsidRDefault="007A44A9" w:rsidP="007A44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Pr="007A44A9">
              <w:rPr>
                <w:rFonts w:ascii="Times New Roman" w:hAnsi="Times New Roman" w:cs="Times New Roman"/>
              </w:rPr>
              <w:t>А.Н.Антипов</w:t>
            </w:r>
          </w:p>
        </w:tc>
      </w:tr>
    </w:tbl>
    <w:p w:rsidR="007A44A9" w:rsidRPr="007A44A9" w:rsidRDefault="007A44A9" w:rsidP="007A44A9">
      <w:pPr>
        <w:spacing w:after="0" w:line="240" w:lineRule="auto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spacing w:after="0" w:line="240" w:lineRule="auto"/>
        <w:rPr>
          <w:rFonts w:ascii="Times New Roman" w:hAnsi="Times New Roman" w:cs="Times New Roman"/>
          <w:bCs/>
          <w:color w:val="26282F"/>
        </w:rPr>
      </w:pPr>
      <w:r w:rsidRPr="007A44A9">
        <w:rPr>
          <w:rFonts w:ascii="Times New Roman" w:hAnsi="Times New Roman" w:cs="Times New Roman"/>
          <w:bCs/>
          <w:color w:val="26282F"/>
        </w:rPr>
        <w:t>Председатель Совета депутатов</w:t>
      </w:r>
    </w:p>
    <w:p w:rsidR="007A44A9" w:rsidRPr="007A44A9" w:rsidRDefault="007A44A9" w:rsidP="007A44A9">
      <w:pPr>
        <w:tabs>
          <w:tab w:val="left" w:pos="7781"/>
        </w:tabs>
        <w:spacing w:after="0" w:line="240" w:lineRule="auto"/>
        <w:rPr>
          <w:rFonts w:ascii="Times New Roman" w:hAnsi="Times New Roman" w:cs="Times New Roman"/>
          <w:bCs/>
          <w:color w:val="26282F"/>
        </w:rPr>
      </w:pPr>
      <w:r w:rsidRPr="007A44A9">
        <w:rPr>
          <w:rFonts w:ascii="Times New Roman" w:hAnsi="Times New Roman" w:cs="Times New Roman"/>
          <w:bCs/>
          <w:color w:val="26282F"/>
        </w:rPr>
        <w:t xml:space="preserve">Ардатовского муниципального района                                  </w:t>
      </w:r>
      <w:r>
        <w:rPr>
          <w:rFonts w:ascii="Times New Roman" w:hAnsi="Times New Roman" w:cs="Times New Roman"/>
          <w:bCs/>
          <w:color w:val="26282F"/>
        </w:rPr>
        <w:t xml:space="preserve">                         </w:t>
      </w:r>
      <w:r w:rsidRPr="007A44A9">
        <w:rPr>
          <w:rFonts w:ascii="Times New Roman" w:hAnsi="Times New Roman" w:cs="Times New Roman"/>
          <w:bCs/>
          <w:color w:val="26282F"/>
        </w:rPr>
        <w:t>Н.В.Кузьмин</w:t>
      </w:r>
    </w:p>
    <w:p w:rsidR="00C9650F" w:rsidRPr="007A44A9" w:rsidRDefault="00C9650F" w:rsidP="007A44A9">
      <w:pPr>
        <w:spacing w:after="0" w:line="240" w:lineRule="auto"/>
        <w:rPr>
          <w:rFonts w:ascii="Times New Roman" w:hAnsi="Times New Roman" w:cs="Times New Roman"/>
        </w:rPr>
      </w:pPr>
    </w:p>
    <w:p w:rsidR="00327D8D" w:rsidRPr="007A44A9" w:rsidRDefault="00327D8D" w:rsidP="007A44A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7D8D" w:rsidRPr="007A44A9" w:rsidRDefault="00327D8D" w:rsidP="007A44A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A44A9" w:rsidRDefault="007A44A9" w:rsidP="007A44A9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 от 23.10.2018 г. № 103 «О котрольно-счетной комиссии Ардатовского муниципального района»</w:t>
      </w:r>
    </w:p>
    <w:p w:rsidR="00327D8D" w:rsidRPr="007A44A9" w:rsidRDefault="00327D8D" w:rsidP="007A44A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 xml:space="preserve">В соответствии со </w:t>
      </w:r>
      <w:hyperlink r:id="rId17" w:history="1">
        <w:r w:rsidRPr="007A44A9">
          <w:rPr>
            <w:rStyle w:val="ad"/>
            <w:rFonts w:ascii="Times New Roman" w:hAnsi="Times New Roman"/>
          </w:rPr>
          <w:t>статьями 157</w:t>
        </w:r>
      </w:hyperlink>
      <w:r w:rsidRPr="007A44A9">
        <w:rPr>
          <w:rFonts w:ascii="Times New Roman" w:hAnsi="Times New Roman" w:cs="Times New Roman"/>
        </w:rPr>
        <w:t xml:space="preserve">, </w:t>
      </w:r>
      <w:hyperlink r:id="rId18" w:history="1">
        <w:r w:rsidRPr="007A44A9">
          <w:rPr>
            <w:rStyle w:val="ad"/>
            <w:rFonts w:ascii="Times New Roman" w:hAnsi="Times New Roman"/>
          </w:rPr>
          <w:t>264.4</w:t>
        </w:r>
      </w:hyperlink>
      <w:r w:rsidRPr="007A44A9">
        <w:rPr>
          <w:rFonts w:ascii="Times New Roman" w:hAnsi="Times New Roman" w:cs="Times New Roman"/>
        </w:rPr>
        <w:t xml:space="preserve">, </w:t>
      </w:r>
      <w:hyperlink r:id="rId19" w:history="1">
        <w:r w:rsidRPr="007A44A9">
          <w:rPr>
            <w:rStyle w:val="ad"/>
            <w:rFonts w:ascii="Times New Roman" w:hAnsi="Times New Roman"/>
          </w:rPr>
          <w:t>265</w:t>
        </w:r>
      </w:hyperlink>
      <w:r w:rsidRPr="007A44A9">
        <w:rPr>
          <w:rFonts w:ascii="Times New Roman" w:hAnsi="Times New Roman" w:cs="Times New Roman"/>
        </w:rPr>
        <w:t xml:space="preserve">, </w:t>
      </w:r>
      <w:hyperlink r:id="rId20" w:history="1">
        <w:r w:rsidRPr="007A44A9">
          <w:rPr>
            <w:rStyle w:val="ad"/>
            <w:rFonts w:ascii="Times New Roman" w:hAnsi="Times New Roman"/>
          </w:rPr>
          <w:t>268.1</w:t>
        </w:r>
      </w:hyperlink>
      <w:r w:rsidRPr="007A44A9">
        <w:rPr>
          <w:rFonts w:ascii="Times New Roman" w:hAnsi="Times New Roman" w:cs="Times New Roman"/>
        </w:rPr>
        <w:t xml:space="preserve">, </w:t>
      </w:r>
      <w:hyperlink r:id="rId21" w:history="1">
        <w:r w:rsidRPr="007A44A9">
          <w:rPr>
            <w:rStyle w:val="ad"/>
            <w:rFonts w:ascii="Times New Roman" w:hAnsi="Times New Roman"/>
          </w:rPr>
          <w:t>270.2</w:t>
        </w:r>
      </w:hyperlink>
      <w:r w:rsidRPr="007A44A9">
        <w:rPr>
          <w:rFonts w:ascii="Times New Roman" w:hAnsi="Times New Roman" w:cs="Times New Roman"/>
        </w:rPr>
        <w:t xml:space="preserve"> Бюджетного кодекса Российской Федерации, </w:t>
      </w:r>
      <w:hyperlink r:id="rId22" w:history="1">
        <w:r w:rsidRPr="007A44A9">
          <w:rPr>
            <w:rStyle w:val="ad"/>
            <w:rFonts w:ascii="Times New Roman" w:hAnsi="Times New Roman"/>
          </w:rPr>
          <w:t>статьей 38</w:t>
        </w:r>
      </w:hyperlink>
      <w:r w:rsidRPr="007A44A9">
        <w:rPr>
          <w:rFonts w:ascii="Times New Roman" w:hAnsi="Times New Roman" w:cs="Times New Roman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</w:t>
      </w:r>
      <w:hyperlink r:id="rId23" w:history="1">
        <w:r w:rsidRPr="007A44A9">
          <w:rPr>
            <w:rStyle w:val="ad"/>
            <w:rFonts w:ascii="Times New Roman" w:hAnsi="Times New Roman"/>
          </w:rPr>
          <w:t>Федеральным законом</w:t>
        </w:r>
      </w:hyperlink>
      <w:r w:rsidRPr="007A44A9">
        <w:rPr>
          <w:rFonts w:ascii="Times New Roman" w:hAnsi="Times New Roman" w:cs="Times New Roman"/>
        </w:rPr>
        <w:t xml:space="preserve"> от 7 февраля 2011 года N 6-ФЗ "Об общих принципах организации деятельности контрольно-счетных органов субъектов Российской Федерации и муниципальных образований", Уставом Ардатовского муниципального района, Совет депутатов Ардатовского муниципального района решил:</w:t>
      </w:r>
    </w:p>
    <w:p w:rsidR="007A44A9" w:rsidRPr="007A44A9" w:rsidRDefault="007A44A9" w:rsidP="007A44A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lastRenderedPageBreak/>
        <w:t>1. Утвердить состав контрольно-счетной комиссии Ардатовского муниципального района, согласно приложения1.</w:t>
      </w:r>
    </w:p>
    <w:p w:rsidR="007A44A9" w:rsidRPr="007A44A9" w:rsidRDefault="007A44A9" w:rsidP="007A44A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 xml:space="preserve">2. Утвердить </w:t>
      </w:r>
      <w:hyperlink w:anchor="sub_1000" w:history="1">
        <w:r w:rsidRPr="007A44A9">
          <w:rPr>
            <w:rStyle w:val="ad"/>
            <w:rFonts w:ascii="Times New Roman" w:hAnsi="Times New Roman"/>
          </w:rPr>
          <w:t>Положение</w:t>
        </w:r>
      </w:hyperlink>
      <w:r w:rsidRPr="007A44A9">
        <w:rPr>
          <w:rFonts w:ascii="Times New Roman" w:hAnsi="Times New Roman" w:cs="Times New Roman"/>
        </w:rPr>
        <w:t xml:space="preserve"> о Контрольно-счетной комиссии Ардатовского муниципального района приложение 2.</w:t>
      </w:r>
    </w:p>
    <w:p w:rsidR="007A44A9" w:rsidRPr="007A44A9" w:rsidRDefault="007A44A9" w:rsidP="007A44A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 xml:space="preserve">3. Признать утратившим силу </w:t>
      </w:r>
      <w:hyperlink r:id="rId24" w:history="1">
        <w:r w:rsidRPr="007A44A9">
          <w:rPr>
            <w:rStyle w:val="ad"/>
            <w:rFonts w:ascii="Times New Roman" w:hAnsi="Times New Roman"/>
          </w:rPr>
          <w:t>Решение</w:t>
        </w:r>
      </w:hyperlink>
      <w:r w:rsidRPr="007A44A9">
        <w:rPr>
          <w:rFonts w:ascii="Times New Roman" w:hAnsi="Times New Roman" w:cs="Times New Roman"/>
        </w:rPr>
        <w:t xml:space="preserve"> Совета депутатов Ардатовского муниципального района от 2 октября 2012 г. № 47 "Об утверждении Положения о контрольно-счетной комиссии Ардатовского муниципального района Республики Мордовия".</w:t>
      </w:r>
    </w:p>
    <w:p w:rsidR="007A44A9" w:rsidRPr="007A44A9" w:rsidRDefault="007A44A9" w:rsidP="007A44A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60" w:name="sub_4"/>
      <w:r w:rsidRPr="007A44A9">
        <w:rPr>
          <w:rFonts w:ascii="Times New Roman" w:hAnsi="Times New Roman" w:cs="Times New Roman"/>
        </w:rPr>
        <w:t xml:space="preserve">4. Настоящее решение вступает в силу со дня </w:t>
      </w:r>
      <w:hyperlink r:id="rId25" w:history="1">
        <w:r w:rsidRPr="007A44A9">
          <w:rPr>
            <w:rStyle w:val="ad"/>
            <w:rFonts w:ascii="Times New Roman" w:hAnsi="Times New Roman"/>
          </w:rPr>
          <w:t>опубликования</w:t>
        </w:r>
      </w:hyperlink>
      <w:r w:rsidRPr="007A44A9">
        <w:rPr>
          <w:rFonts w:ascii="Times New Roman" w:hAnsi="Times New Roman" w:cs="Times New Roman"/>
        </w:rPr>
        <w:t>.</w:t>
      </w:r>
    </w:p>
    <w:bookmarkEnd w:id="60"/>
    <w:p w:rsidR="007A44A9" w:rsidRPr="007A44A9" w:rsidRDefault="007A44A9" w:rsidP="007A44A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/>
      </w:tblPr>
      <w:tblGrid>
        <w:gridCol w:w="6393"/>
        <w:gridCol w:w="3213"/>
      </w:tblGrid>
      <w:tr w:rsidR="007A44A9" w:rsidRPr="007A44A9" w:rsidTr="007A44A9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7A44A9" w:rsidRPr="007A44A9" w:rsidRDefault="007A44A9" w:rsidP="007A44A9">
            <w:pPr>
              <w:pStyle w:val="a5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A44A9">
              <w:rPr>
                <w:rFonts w:ascii="Times New Roman" w:hAnsi="Times New Roman" w:cs="Times New Roman"/>
                <w:sz w:val="22"/>
                <w:szCs w:val="22"/>
              </w:rPr>
              <w:t>Глава Ардатовского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7A44A9" w:rsidRPr="007A44A9" w:rsidRDefault="007A44A9" w:rsidP="007A44A9">
            <w:pPr>
              <w:pStyle w:val="ab"/>
              <w:ind w:left="-709" w:firstLine="709"/>
              <w:rPr>
                <w:rFonts w:ascii="Times New Roman" w:hAnsi="Times New Roman"/>
                <w:sz w:val="22"/>
                <w:szCs w:val="22"/>
              </w:rPr>
            </w:pPr>
            <w:r w:rsidRPr="007A44A9">
              <w:rPr>
                <w:rFonts w:ascii="Times New Roman" w:hAnsi="Times New Roman"/>
                <w:sz w:val="22"/>
                <w:szCs w:val="22"/>
              </w:rPr>
              <w:t>А.Н.Антипов</w:t>
            </w:r>
          </w:p>
        </w:tc>
      </w:tr>
    </w:tbl>
    <w:p w:rsidR="007A44A9" w:rsidRPr="007A44A9" w:rsidRDefault="007A44A9" w:rsidP="007A44A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spacing w:after="0" w:line="240" w:lineRule="auto"/>
        <w:ind w:left="-709" w:firstLine="709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/>
      </w:tblPr>
      <w:tblGrid>
        <w:gridCol w:w="6414"/>
        <w:gridCol w:w="3192"/>
      </w:tblGrid>
      <w:tr w:rsidR="007A44A9" w:rsidRPr="007A44A9" w:rsidTr="007A44A9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7A44A9" w:rsidRPr="007A44A9" w:rsidRDefault="007A44A9" w:rsidP="007A44A9">
            <w:pPr>
              <w:pStyle w:val="a5"/>
              <w:ind w:left="34" w:hanging="34"/>
              <w:rPr>
                <w:rFonts w:ascii="Times New Roman" w:hAnsi="Times New Roman" w:cs="Times New Roman"/>
                <w:sz w:val="22"/>
                <w:szCs w:val="22"/>
              </w:rPr>
            </w:pPr>
            <w:r w:rsidRPr="007A44A9">
              <w:rPr>
                <w:rFonts w:ascii="Times New Roman" w:hAnsi="Times New Roman" w:cs="Times New Roman"/>
                <w:sz w:val="22"/>
                <w:szCs w:val="22"/>
              </w:rPr>
              <w:t>Председатель Совета депутатов</w:t>
            </w:r>
            <w:r w:rsidRPr="007A44A9">
              <w:rPr>
                <w:rFonts w:ascii="Times New Roman" w:hAnsi="Times New Roman" w:cs="Times New Roman"/>
                <w:sz w:val="22"/>
                <w:szCs w:val="22"/>
              </w:rPr>
              <w:br/>
              <w:t>Ардатовского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7A44A9" w:rsidRPr="007A44A9" w:rsidRDefault="007A44A9" w:rsidP="007A44A9">
            <w:pPr>
              <w:pStyle w:val="ab"/>
              <w:ind w:left="-709" w:firstLine="709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7A44A9" w:rsidRPr="007A44A9" w:rsidRDefault="007A44A9" w:rsidP="007A44A9">
            <w:pPr>
              <w:pStyle w:val="ab"/>
              <w:ind w:left="-709" w:firstLine="709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A44A9">
              <w:rPr>
                <w:rFonts w:ascii="Times New Roman" w:hAnsi="Times New Roman"/>
                <w:sz w:val="22"/>
                <w:szCs w:val="22"/>
              </w:rPr>
              <w:t>Н.В.Кузьмин</w:t>
            </w:r>
          </w:p>
        </w:tc>
      </w:tr>
    </w:tbl>
    <w:p w:rsidR="007A44A9" w:rsidRPr="007A44A9" w:rsidRDefault="007A44A9" w:rsidP="007A44A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7A44A9" w:rsidRDefault="007A44A9" w:rsidP="007A44A9">
      <w:pPr>
        <w:pStyle w:val="1"/>
        <w:spacing w:after="0"/>
        <w:rPr>
          <w:rFonts w:ascii="Times New Roman" w:hAnsi="Times New Roman"/>
          <w:color w:val="auto"/>
          <w:sz w:val="28"/>
          <w:szCs w:val="28"/>
        </w:rPr>
      </w:pPr>
    </w:p>
    <w:p w:rsidR="007A44A9" w:rsidRDefault="007A44A9" w:rsidP="007A44A9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7A44A9" w:rsidRPr="007A44A9" w:rsidRDefault="007A44A9" w:rsidP="007A44A9">
      <w:pPr>
        <w:pStyle w:val="1"/>
        <w:spacing w:before="0" w:after="0"/>
        <w:ind w:left="-709" w:firstLine="567"/>
        <w:jc w:val="right"/>
        <w:rPr>
          <w:rFonts w:ascii="Times New Roman" w:hAnsi="Times New Roman"/>
          <w:color w:val="auto"/>
          <w:sz w:val="22"/>
          <w:szCs w:val="22"/>
        </w:rPr>
      </w:pPr>
      <w:r w:rsidRPr="007A44A9">
        <w:rPr>
          <w:rFonts w:ascii="Times New Roman" w:hAnsi="Times New Roman"/>
          <w:color w:val="auto"/>
          <w:sz w:val="22"/>
          <w:szCs w:val="22"/>
        </w:rPr>
        <w:t>Приложение 1</w:t>
      </w:r>
    </w:p>
    <w:p w:rsidR="007A44A9" w:rsidRPr="007A44A9" w:rsidRDefault="007A44A9" w:rsidP="007A44A9">
      <w:pPr>
        <w:spacing w:after="0" w:line="240" w:lineRule="auto"/>
        <w:ind w:left="-709" w:firstLine="567"/>
        <w:jc w:val="right"/>
        <w:rPr>
          <w:rFonts w:ascii="Times New Roman" w:hAnsi="Times New Roman"/>
        </w:rPr>
      </w:pPr>
      <w:r w:rsidRPr="007A44A9">
        <w:rPr>
          <w:rFonts w:ascii="Times New Roman" w:hAnsi="Times New Roman"/>
        </w:rPr>
        <w:t>к решению Совета депутатов</w:t>
      </w:r>
    </w:p>
    <w:p w:rsidR="007A44A9" w:rsidRPr="007A44A9" w:rsidRDefault="007A44A9" w:rsidP="007A44A9">
      <w:pPr>
        <w:spacing w:after="0" w:line="240" w:lineRule="auto"/>
        <w:ind w:left="-709" w:firstLine="567"/>
        <w:jc w:val="right"/>
        <w:rPr>
          <w:rFonts w:ascii="Times New Roman" w:hAnsi="Times New Roman"/>
        </w:rPr>
      </w:pPr>
      <w:r w:rsidRPr="007A44A9">
        <w:rPr>
          <w:rFonts w:ascii="Times New Roman" w:hAnsi="Times New Roman"/>
        </w:rPr>
        <w:t>Ардатовского муниципального района Республики Мордовия</w:t>
      </w:r>
    </w:p>
    <w:p w:rsidR="007A44A9" w:rsidRPr="007A44A9" w:rsidRDefault="007A44A9" w:rsidP="007A44A9">
      <w:pPr>
        <w:spacing w:after="0" w:line="240" w:lineRule="auto"/>
        <w:ind w:left="-709" w:firstLine="567"/>
        <w:jc w:val="right"/>
        <w:rPr>
          <w:rFonts w:ascii="Times New Roman" w:hAnsi="Times New Roman"/>
        </w:rPr>
      </w:pPr>
      <w:r w:rsidRPr="007A44A9">
        <w:rPr>
          <w:rFonts w:ascii="Times New Roman" w:hAnsi="Times New Roman"/>
        </w:rPr>
        <w:t>от «23» октября 2018 г. №103</w:t>
      </w:r>
    </w:p>
    <w:p w:rsidR="007A44A9" w:rsidRPr="007A44A9" w:rsidRDefault="007A44A9" w:rsidP="007A44A9">
      <w:pPr>
        <w:pStyle w:val="1"/>
        <w:spacing w:before="0" w:after="0"/>
        <w:ind w:left="-709" w:firstLine="567"/>
        <w:jc w:val="right"/>
        <w:rPr>
          <w:rFonts w:ascii="Times New Roman" w:hAnsi="Times New Roman"/>
          <w:color w:val="auto"/>
          <w:sz w:val="22"/>
          <w:szCs w:val="22"/>
        </w:rPr>
      </w:pPr>
    </w:p>
    <w:p w:rsidR="007A44A9" w:rsidRPr="007A44A9" w:rsidRDefault="007A44A9" w:rsidP="007A44A9">
      <w:pPr>
        <w:pStyle w:val="1"/>
        <w:spacing w:before="0" w:after="0"/>
        <w:ind w:left="-709" w:firstLine="567"/>
        <w:rPr>
          <w:rFonts w:ascii="Times New Roman" w:hAnsi="Times New Roman"/>
          <w:color w:val="auto"/>
          <w:sz w:val="22"/>
          <w:szCs w:val="22"/>
        </w:rPr>
      </w:pPr>
      <w:r w:rsidRPr="007A44A9">
        <w:rPr>
          <w:rFonts w:ascii="Times New Roman" w:hAnsi="Times New Roman"/>
          <w:color w:val="auto"/>
          <w:sz w:val="22"/>
          <w:szCs w:val="22"/>
        </w:rPr>
        <w:t>Состав</w:t>
      </w:r>
    </w:p>
    <w:p w:rsidR="007A44A9" w:rsidRPr="007A44A9" w:rsidRDefault="007A44A9" w:rsidP="007A44A9">
      <w:pPr>
        <w:pStyle w:val="1"/>
        <w:spacing w:before="0" w:after="0"/>
        <w:ind w:left="-709" w:firstLine="567"/>
        <w:rPr>
          <w:rFonts w:ascii="Times New Roman" w:hAnsi="Times New Roman"/>
          <w:color w:val="auto"/>
          <w:sz w:val="22"/>
          <w:szCs w:val="22"/>
        </w:rPr>
      </w:pPr>
      <w:r w:rsidRPr="007A44A9">
        <w:rPr>
          <w:rFonts w:ascii="Times New Roman" w:hAnsi="Times New Roman"/>
          <w:color w:val="auto"/>
          <w:sz w:val="22"/>
          <w:szCs w:val="22"/>
        </w:rPr>
        <w:t>Контрольно-счетной комиссии Ардатовского муниципального района</w:t>
      </w:r>
    </w:p>
    <w:p w:rsidR="007A44A9" w:rsidRPr="007A44A9" w:rsidRDefault="007A44A9" w:rsidP="007A44A9">
      <w:pPr>
        <w:pStyle w:val="1"/>
        <w:spacing w:before="0" w:after="0"/>
        <w:ind w:left="-709" w:firstLine="567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7A44A9" w:rsidRPr="007A44A9" w:rsidRDefault="007A44A9" w:rsidP="007A44A9">
      <w:pPr>
        <w:spacing w:after="0" w:line="240" w:lineRule="auto"/>
        <w:ind w:left="-709" w:firstLine="567"/>
        <w:jc w:val="both"/>
        <w:rPr>
          <w:rFonts w:ascii="Times New Roman" w:hAnsi="Times New Roman"/>
        </w:rPr>
      </w:pPr>
      <w:r w:rsidRPr="007A44A9">
        <w:rPr>
          <w:rFonts w:ascii="Times New Roman" w:hAnsi="Times New Roman"/>
        </w:rPr>
        <w:t>Чигирова Ирина Александровна – заместитель Главы Ардатовского муниципального района – начальник Управления финансов, председатель комиссии (по согласованию);</w:t>
      </w:r>
    </w:p>
    <w:p w:rsidR="007A44A9" w:rsidRPr="007A44A9" w:rsidRDefault="007A44A9" w:rsidP="007A44A9">
      <w:pPr>
        <w:pStyle w:val="1"/>
        <w:spacing w:before="0" w:after="0"/>
        <w:ind w:left="-709" w:firstLine="567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7A44A9">
        <w:rPr>
          <w:rFonts w:ascii="Times New Roman" w:hAnsi="Times New Roman"/>
          <w:b w:val="0"/>
          <w:color w:val="auto"/>
          <w:sz w:val="22"/>
          <w:szCs w:val="22"/>
        </w:rPr>
        <w:t>Кузьмин Николай Викторович  - председатель Совета депутатов Ардатовского муниципального района, председатель комиссии;</w:t>
      </w:r>
    </w:p>
    <w:p w:rsidR="007A44A9" w:rsidRPr="007A44A9" w:rsidRDefault="007A44A9" w:rsidP="007A44A9">
      <w:pPr>
        <w:spacing w:after="0" w:line="240" w:lineRule="auto"/>
        <w:ind w:left="-709" w:firstLine="567"/>
        <w:jc w:val="both"/>
      </w:pPr>
    </w:p>
    <w:p w:rsidR="007A44A9" w:rsidRPr="007A44A9" w:rsidRDefault="007A44A9" w:rsidP="007A44A9">
      <w:pPr>
        <w:spacing w:after="0" w:line="240" w:lineRule="auto"/>
        <w:ind w:left="-709" w:firstLine="567"/>
        <w:jc w:val="both"/>
        <w:rPr>
          <w:rFonts w:ascii="Times New Roman" w:hAnsi="Times New Roman"/>
        </w:rPr>
      </w:pPr>
      <w:r w:rsidRPr="007A44A9">
        <w:rPr>
          <w:rFonts w:ascii="Times New Roman" w:hAnsi="Times New Roman"/>
        </w:rPr>
        <w:t>Члены комиссии:</w:t>
      </w:r>
    </w:p>
    <w:p w:rsidR="007A44A9" w:rsidRPr="007A44A9" w:rsidRDefault="007A44A9" w:rsidP="007A44A9">
      <w:pPr>
        <w:spacing w:after="0" w:line="240" w:lineRule="auto"/>
        <w:ind w:left="-709" w:firstLine="567"/>
        <w:jc w:val="both"/>
        <w:rPr>
          <w:rFonts w:ascii="Times New Roman" w:hAnsi="Times New Roman"/>
        </w:rPr>
      </w:pPr>
    </w:p>
    <w:p w:rsidR="007A44A9" w:rsidRPr="007A44A9" w:rsidRDefault="007A44A9" w:rsidP="007A44A9">
      <w:pPr>
        <w:spacing w:after="0" w:line="240" w:lineRule="auto"/>
        <w:ind w:left="-709" w:firstLine="567"/>
        <w:jc w:val="both"/>
        <w:rPr>
          <w:rFonts w:ascii="Times New Roman" w:hAnsi="Times New Roman"/>
        </w:rPr>
      </w:pPr>
      <w:r w:rsidRPr="007A44A9">
        <w:rPr>
          <w:rFonts w:ascii="Times New Roman" w:hAnsi="Times New Roman"/>
        </w:rPr>
        <w:t>Винтовкин Владимир Семенович – депутат Совета депутатов Ардатовского муниципального района;</w:t>
      </w:r>
    </w:p>
    <w:p w:rsidR="007A44A9" w:rsidRPr="007A44A9" w:rsidRDefault="007A44A9" w:rsidP="007A44A9">
      <w:pPr>
        <w:spacing w:after="0" w:line="240" w:lineRule="auto"/>
        <w:ind w:left="-709" w:firstLine="567"/>
        <w:jc w:val="both"/>
        <w:rPr>
          <w:rFonts w:ascii="Times New Roman" w:hAnsi="Times New Roman"/>
        </w:rPr>
      </w:pPr>
    </w:p>
    <w:p w:rsidR="007A44A9" w:rsidRPr="007A44A9" w:rsidRDefault="007A44A9" w:rsidP="007A44A9">
      <w:pPr>
        <w:spacing w:after="0" w:line="240" w:lineRule="auto"/>
        <w:ind w:left="-709" w:firstLine="567"/>
        <w:jc w:val="both"/>
        <w:rPr>
          <w:rFonts w:ascii="Times New Roman" w:hAnsi="Times New Roman"/>
        </w:rPr>
      </w:pPr>
      <w:r w:rsidRPr="007A44A9">
        <w:rPr>
          <w:rFonts w:ascii="Times New Roman" w:hAnsi="Times New Roman"/>
        </w:rPr>
        <w:t>Аринина Светлана Александровна – главный бухгалтер администрации городского поселения Ардатов (по согласованию)</w:t>
      </w:r>
    </w:p>
    <w:p w:rsidR="007A44A9" w:rsidRPr="007A44A9" w:rsidRDefault="007A44A9" w:rsidP="007A44A9">
      <w:pPr>
        <w:spacing w:after="0" w:line="240" w:lineRule="auto"/>
        <w:ind w:left="-709" w:firstLine="567"/>
        <w:jc w:val="both"/>
        <w:rPr>
          <w:rFonts w:ascii="Times New Roman" w:hAnsi="Times New Roman"/>
        </w:rPr>
      </w:pPr>
      <w:r w:rsidRPr="007A44A9">
        <w:rPr>
          <w:rFonts w:ascii="Times New Roman" w:hAnsi="Times New Roman"/>
        </w:rPr>
        <w:t xml:space="preserve">Одиноков Николай Александрович – депутат Совета депутатов Ардатовского муниципального района. </w:t>
      </w:r>
    </w:p>
    <w:p w:rsidR="007A44A9" w:rsidRPr="007A44A9" w:rsidRDefault="007A44A9" w:rsidP="007A44A9">
      <w:pPr>
        <w:spacing w:after="0" w:line="240" w:lineRule="auto"/>
        <w:ind w:left="-709" w:firstLine="567"/>
        <w:jc w:val="both"/>
        <w:rPr>
          <w:rFonts w:ascii="Times New Roman" w:hAnsi="Times New Roman"/>
        </w:rPr>
      </w:pPr>
    </w:p>
    <w:p w:rsidR="007A44A9" w:rsidRPr="007A44A9" w:rsidRDefault="007A44A9" w:rsidP="007A44A9">
      <w:pPr>
        <w:spacing w:after="0" w:line="240" w:lineRule="auto"/>
        <w:ind w:left="-709" w:firstLine="567"/>
        <w:jc w:val="both"/>
        <w:rPr>
          <w:rFonts w:ascii="Times New Roman" w:hAnsi="Times New Roman"/>
        </w:rPr>
      </w:pPr>
    </w:p>
    <w:p w:rsidR="007A44A9" w:rsidRPr="007A44A9" w:rsidRDefault="007A44A9" w:rsidP="007A44A9">
      <w:pPr>
        <w:pStyle w:val="1"/>
        <w:spacing w:before="0" w:after="0"/>
        <w:ind w:left="-709" w:right="-141" w:firstLine="709"/>
        <w:jc w:val="right"/>
        <w:rPr>
          <w:rFonts w:ascii="Times New Roman" w:hAnsi="Times New Roman"/>
          <w:color w:val="auto"/>
          <w:sz w:val="22"/>
          <w:szCs w:val="22"/>
        </w:rPr>
      </w:pPr>
      <w:r w:rsidRPr="007A44A9">
        <w:rPr>
          <w:rFonts w:ascii="Times New Roman" w:hAnsi="Times New Roman"/>
          <w:color w:val="auto"/>
          <w:sz w:val="22"/>
          <w:szCs w:val="22"/>
        </w:rPr>
        <w:t>Приложение 2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right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к решению Совета депутатов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right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Ардатовского муниципального района Республики Мордовия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right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от «23» октября 2018 г. №103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1"/>
        <w:spacing w:before="0" w:after="0"/>
        <w:ind w:left="-709" w:right="-141" w:firstLine="709"/>
        <w:rPr>
          <w:rFonts w:ascii="Times New Roman" w:hAnsi="Times New Roman"/>
          <w:color w:val="auto"/>
          <w:sz w:val="22"/>
          <w:szCs w:val="22"/>
        </w:rPr>
      </w:pPr>
      <w:r w:rsidRPr="007A44A9">
        <w:rPr>
          <w:rFonts w:ascii="Times New Roman" w:hAnsi="Times New Roman"/>
          <w:color w:val="auto"/>
          <w:sz w:val="22"/>
          <w:szCs w:val="22"/>
        </w:rPr>
        <w:t>Положение</w:t>
      </w:r>
      <w:r w:rsidRPr="007A44A9">
        <w:rPr>
          <w:rFonts w:ascii="Times New Roman" w:hAnsi="Times New Roman"/>
          <w:color w:val="auto"/>
          <w:sz w:val="22"/>
          <w:szCs w:val="22"/>
        </w:rPr>
        <w:br/>
        <w:t>о Контрольно-счетной комиссии Ардатовского муниципального района</w:t>
      </w:r>
      <w:r w:rsidRPr="007A44A9">
        <w:rPr>
          <w:rFonts w:ascii="Times New Roman" w:hAnsi="Times New Roman"/>
          <w:color w:val="auto"/>
          <w:sz w:val="22"/>
          <w:szCs w:val="22"/>
        </w:rPr>
        <w:br/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af"/>
        <w:ind w:left="-709" w:right="-141" w:firstLine="709"/>
        <w:rPr>
          <w:rFonts w:ascii="Times New Roman" w:hAnsi="Times New Roman"/>
          <w:sz w:val="22"/>
          <w:szCs w:val="22"/>
        </w:rPr>
      </w:pPr>
      <w:r w:rsidRPr="007A44A9">
        <w:rPr>
          <w:rStyle w:val="ae"/>
          <w:rFonts w:ascii="Times New Roman" w:hAnsi="Times New Roman"/>
          <w:bCs/>
          <w:sz w:val="22"/>
          <w:szCs w:val="22"/>
        </w:rPr>
        <w:t>Статья 1</w:t>
      </w:r>
      <w:r w:rsidRPr="007A44A9">
        <w:rPr>
          <w:rFonts w:ascii="Times New Roman" w:hAnsi="Times New Roman"/>
          <w:sz w:val="22"/>
          <w:szCs w:val="22"/>
        </w:rPr>
        <w:t>. Статус Контрольно-счетной комиссии Ардатовского муниципального района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61" w:name="sub_111"/>
      <w:r w:rsidRPr="007A44A9">
        <w:rPr>
          <w:rFonts w:ascii="Times New Roman" w:hAnsi="Times New Roman" w:cs="Times New Roman"/>
        </w:rPr>
        <w:t>1. Контрольно-счетная комиссия Ардатовского муниципального района является постоянно действующим органом внешнего муниципального финансового контроля и образуется Советом депутатов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62" w:name="sub_112"/>
      <w:bookmarkEnd w:id="61"/>
      <w:r w:rsidRPr="007A44A9">
        <w:rPr>
          <w:rFonts w:ascii="Times New Roman" w:hAnsi="Times New Roman" w:cs="Times New Roman"/>
        </w:rPr>
        <w:lastRenderedPageBreak/>
        <w:t>2. Контрольно-счетная комиссия Ардатовского муниципального района подотчетна Совету депутатов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63" w:name="sub_113"/>
      <w:bookmarkEnd w:id="62"/>
      <w:r w:rsidRPr="007A44A9">
        <w:rPr>
          <w:rFonts w:ascii="Times New Roman" w:hAnsi="Times New Roman" w:cs="Times New Roman"/>
        </w:rPr>
        <w:t>3. Контрольно-счетная комиссия Ардатовского муниципального района обладает организационной и функциональной независимостью и осуществляет свою деятельность самостоятельно. Деятельность Контрольно-счетной комиссии Ардатовского муниципального района не может быть приостановлена, в том числе в связи с досрочным прекращением полномочий Совета депутатов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64" w:name="sub_114"/>
      <w:bookmarkEnd w:id="63"/>
      <w:r w:rsidRPr="007A44A9">
        <w:rPr>
          <w:rFonts w:ascii="Times New Roman" w:hAnsi="Times New Roman" w:cs="Times New Roman"/>
        </w:rPr>
        <w:t>4. Контрольно-счетная комиссия Ардатовского муниципального района имеет гербовую печать и бланки со своим наименованием и с изображением герба Республики Мордовия.</w:t>
      </w:r>
    </w:p>
    <w:bookmarkEnd w:id="64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af"/>
        <w:ind w:left="-709" w:right="-141" w:firstLine="709"/>
        <w:rPr>
          <w:rFonts w:ascii="Times New Roman" w:hAnsi="Times New Roman"/>
          <w:sz w:val="22"/>
          <w:szCs w:val="22"/>
        </w:rPr>
      </w:pPr>
      <w:bookmarkStart w:id="65" w:name="sub_20"/>
      <w:r w:rsidRPr="007A44A9">
        <w:rPr>
          <w:rStyle w:val="ae"/>
          <w:rFonts w:ascii="Times New Roman" w:hAnsi="Times New Roman"/>
          <w:bCs/>
          <w:sz w:val="22"/>
          <w:szCs w:val="22"/>
        </w:rPr>
        <w:t>Статья 2.</w:t>
      </w:r>
      <w:r w:rsidRPr="007A44A9">
        <w:rPr>
          <w:rFonts w:ascii="Times New Roman" w:hAnsi="Times New Roman"/>
          <w:sz w:val="22"/>
          <w:szCs w:val="22"/>
        </w:rPr>
        <w:t xml:space="preserve"> Правовые основы деятельности Контрольно-счетной комиссии Ардатовского муниципального района</w:t>
      </w:r>
    </w:p>
    <w:bookmarkEnd w:id="65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 xml:space="preserve">Контрольно-счетная комиссия Ардатовского муниципального района осуществляет свою деятельность на основе </w:t>
      </w:r>
      <w:hyperlink r:id="rId26" w:history="1">
        <w:r w:rsidRPr="007A44A9">
          <w:rPr>
            <w:rStyle w:val="ad"/>
            <w:rFonts w:ascii="Times New Roman" w:hAnsi="Times New Roman"/>
          </w:rPr>
          <w:t>Конституции</w:t>
        </w:r>
      </w:hyperlink>
      <w:r w:rsidRPr="007A44A9">
        <w:rPr>
          <w:rFonts w:ascii="Times New Roman" w:hAnsi="Times New Roman" w:cs="Times New Roman"/>
        </w:rPr>
        <w:t xml:space="preserve"> Российской Федерации и в соответствии с </w:t>
      </w:r>
      <w:hyperlink r:id="rId27" w:history="1">
        <w:r w:rsidRPr="007A44A9">
          <w:rPr>
            <w:rStyle w:val="ad"/>
            <w:rFonts w:ascii="Times New Roman" w:hAnsi="Times New Roman"/>
          </w:rPr>
          <w:t>Бюджетным кодексом</w:t>
        </w:r>
      </w:hyperlink>
      <w:r w:rsidRPr="007A44A9">
        <w:rPr>
          <w:rFonts w:ascii="Times New Roman" w:hAnsi="Times New Roman" w:cs="Times New Roman"/>
        </w:rPr>
        <w:t xml:space="preserve"> Российской Федерации, </w:t>
      </w:r>
      <w:hyperlink r:id="rId28" w:history="1">
        <w:r w:rsidRPr="007A44A9">
          <w:rPr>
            <w:rStyle w:val="ad"/>
            <w:rFonts w:ascii="Times New Roman" w:hAnsi="Times New Roman"/>
          </w:rPr>
          <w:t>Федеральным законом</w:t>
        </w:r>
      </w:hyperlink>
      <w:r w:rsidRPr="007A44A9">
        <w:rPr>
          <w:rFonts w:ascii="Times New Roman" w:hAnsi="Times New Roman" w:cs="Times New Roman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29" w:history="1">
        <w:r w:rsidRPr="007A44A9">
          <w:rPr>
            <w:rStyle w:val="ad"/>
            <w:rFonts w:ascii="Times New Roman" w:hAnsi="Times New Roman"/>
          </w:rPr>
          <w:t>Федеральным законом</w:t>
        </w:r>
      </w:hyperlink>
      <w:r w:rsidRPr="007A44A9">
        <w:rPr>
          <w:rFonts w:ascii="Times New Roman" w:hAnsi="Times New Roman" w:cs="Times New Roman"/>
        </w:rPr>
        <w:t xml:space="preserve"> от 7 февраля 2011 года N 6-ФЗ "Об общих принципах организации и деятельности контрольно-счетных органов субъектов Российской Федерации и муниципальных образований", другими федеральными законами и иными нормативными правовыми актами Российской Федерации, законами и иными нормативными правовыми актами Республики Мордовия, </w:t>
      </w:r>
      <w:hyperlink r:id="rId30" w:history="1">
        <w:r w:rsidRPr="007A44A9">
          <w:rPr>
            <w:rStyle w:val="ad"/>
            <w:rFonts w:ascii="Times New Roman" w:hAnsi="Times New Roman"/>
          </w:rPr>
          <w:t>Уставом</w:t>
        </w:r>
      </w:hyperlink>
      <w:r w:rsidRPr="007A44A9">
        <w:rPr>
          <w:rFonts w:ascii="Times New Roman" w:hAnsi="Times New Roman" w:cs="Times New Roman"/>
        </w:rPr>
        <w:t xml:space="preserve"> Ардатовского муниципального района, настоящим Положением и иными муниципальными правовыми актами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af"/>
        <w:ind w:left="-709" w:right="-141" w:firstLine="709"/>
        <w:rPr>
          <w:rFonts w:ascii="Times New Roman" w:hAnsi="Times New Roman"/>
          <w:sz w:val="22"/>
          <w:szCs w:val="22"/>
        </w:rPr>
      </w:pPr>
      <w:bookmarkStart w:id="66" w:name="sub_30"/>
      <w:r w:rsidRPr="007A44A9">
        <w:rPr>
          <w:rStyle w:val="ae"/>
          <w:rFonts w:ascii="Times New Roman" w:hAnsi="Times New Roman"/>
          <w:bCs/>
          <w:sz w:val="22"/>
          <w:szCs w:val="22"/>
        </w:rPr>
        <w:t>Статья 3</w:t>
      </w:r>
      <w:r w:rsidRPr="007A44A9">
        <w:rPr>
          <w:rFonts w:ascii="Times New Roman" w:hAnsi="Times New Roman"/>
          <w:sz w:val="22"/>
          <w:szCs w:val="22"/>
        </w:rPr>
        <w:t>. Принципы деятельности Контрольно-счетной комиссии Ардатовского муниципального района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67" w:name="sub_131"/>
      <w:bookmarkEnd w:id="66"/>
      <w:r w:rsidRPr="007A44A9">
        <w:rPr>
          <w:rFonts w:ascii="Times New Roman" w:hAnsi="Times New Roman" w:cs="Times New Roman"/>
        </w:rPr>
        <w:t>1. Деятельность Контрольно-счетной комиссии Ардатовского муниципального района основывается на принципах законности, объективности, эффективности, независимости и гласности.</w:t>
      </w:r>
    </w:p>
    <w:bookmarkEnd w:id="67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68" w:name="sub_40"/>
      <w:r w:rsidRPr="007A44A9">
        <w:rPr>
          <w:rStyle w:val="ae"/>
          <w:rFonts w:ascii="Times New Roman" w:hAnsi="Times New Roman" w:cs="Times New Roman"/>
          <w:bCs/>
        </w:rPr>
        <w:t>Статья 4</w:t>
      </w:r>
      <w:r w:rsidRPr="007A44A9">
        <w:rPr>
          <w:rFonts w:ascii="Times New Roman" w:hAnsi="Times New Roman" w:cs="Times New Roman"/>
        </w:rPr>
        <w:t>. Состав Контрольно-счетной комиссии Ардатовского муниципального района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69" w:name="sub_141"/>
      <w:bookmarkEnd w:id="68"/>
      <w:r w:rsidRPr="007A44A9">
        <w:rPr>
          <w:rFonts w:ascii="Times New Roman" w:hAnsi="Times New Roman" w:cs="Times New Roman"/>
        </w:rPr>
        <w:t>1. Контрольно-счетная комиссия Ардатовского муниципального района образуется в составе Председателя и аппарата Контрольно-счетной комиссии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70" w:name="sub_142"/>
      <w:bookmarkEnd w:id="69"/>
      <w:r w:rsidRPr="007A44A9">
        <w:rPr>
          <w:rFonts w:ascii="Times New Roman" w:hAnsi="Times New Roman" w:cs="Times New Roman"/>
        </w:rPr>
        <w:t>2. Председатель Контрольно-счетной комиссии Ардатовского муниципального района является должностным лицом контрольно-счетного органа.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71" w:name="sub_143"/>
      <w:bookmarkEnd w:id="70"/>
      <w:r w:rsidRPr="007A44A9">
        <w:rPr>
          <w:rFonts w:ascii="Times New Roman" w:hAnsi="Times New Roman" w:cs="Times New Roman"/>
        </w:rPr>
        <w:t>3. Штатная численность Контрольно-счетной комиссии Ардатовского муниципального района устанавливается Советом депутатов Ардатовского муниципального района и может быть изменена им по предложению Председателя Контрольно-счетной комиссии Ардатовского муниципального района с целью приведения в соответствие с объемом полномочий Контрольно-счетной комиссии Ардатовского муниципального района.</w:t>
      </w:r>
    </w:p>
    <w:bookmarkEnd w:id="71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af"/>
        <w:ind w:left="-709" w:right="-141" w:firstLine="709"/>
        <w:rPr>
          <w:rFonts w:ascii="Times New Roman" w:hAnsi="Times New Roman"/>
          <w:sz w:val="22"/>
          <w:szCs w:val="22"/>
        </w:rPr>
      </w:pPr>
      <w:bookmarkStart w:id="72" w:name="sub_50"/>
      <w:r w:rsidRPr="007A44A9">
        <w:rPr>
          <w:rStyle w:val="ae"/>
          <w:rFonts w:ascii="Times New Roman" w:hAnsi="Times New Roman"/>
          <w:bCs/>
          <w:sz w:val="22"/>
          <w:szCs w:val="22"/>
        </w:rPr>
        <w:t>Статья 5.</w:t>
      </w:r>
      <w:r w:rsidRPr="007A44A9">
        <w:rPr>
          <w:rFonts w:ascii="Times New Roman" w:hAnsi="Times New Roman"/>
          <w:sz w:val="22"/>
          <w:szCs w:val="22"/>
        </w:rPr>
        <w:t xml:space="preserve"> Порядок назначения на должность Председателя и штатных работников Контрольно-счетной комиссии Ардатовского муниципального района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73" w:name="sub_151"/>
      <w:bookmarkEnd w:id="72"/>
      <w:r w:rsidRPr="007A44A9">
        <w:rPr>
          <w:rFonts w:ascii="Times New Roman" w:hAnsi="Times New Roman" w:cs="Times New Roman"/>
        </w:rPr>
        <w:t>1. Председатель Контрольно-счетной комиссии Ардатовского муниципального района назначается на должность Советом депутатов Ардатовского муниципального района на срок полномочий Совета депутатов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74" w:name="sub_152"/>
      <w:bookmarkEnd w:id="73"/>
      <w:r w:rsidRPr="007A44A9">
        <w:rPr>
          <w:rFonts w:ascii="Times New Roman" w:hAnsi="Times New Roman" w:cs="Times New Roman"/>
        </w:rPr>
        <w:t>2. Предложения о кандидатурах на должность Председателя Контрольно-счетной комиссии Ардатовского муниципального района вносятся в Совет депутатов Ардатовского муниципального района:</w:t>
      </w:r>
    </w:p>
    <w:bookmarkEnd w:id="74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1) Председателем Совета депутатов Ардатовского муниципального района;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2) Главой Ардатовского муниципального района;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3) депутатами Совета депутатов Ардатовского муниципального района - не менее одной трети от установленного числа депутатов Совета депутатов Ардатовского муниципального района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4) комиссиями Совета депутатов.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75" w:name="sub_153"/>
      <w:r w:rsidRPr="007A44A9">
        <w:rPr>
          <w:rFonts w:ascii="Times New Roman" w:hAnsi="Times New Roman" w:cs="Times New Roman"/>
        </w:rPr>
        <w:t>3. На должность Председателя Контрольно-счетной комиссии Ардатовского муниципального района назначается гражданин Российской Федерации, имеющий высшее образование и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76" w:name="sub_154"/>
      <w:bookmarkEnd w:id="75"/>
      <w:r w:rsidRPr="007A44A9">
        <w:rPr>
          <w:rFonts w:ascii="Times New Roman" w:hAnsi="Times New Roman" w:cs="Times New Roman"/>
        </w:rPr>
        <w:t>4. Гражданин Российской Федерации не может быть назначен на должность Председателя Контрольно-счетной комиссии Ардатовского муниципального района в случае:</w:t>
      </w:r>
    </w:p>
    <w:bookmarkEnd w:id="76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1) наличия у него неснятой или непогашенной судимости;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lastRenderedPageBreak/>
        <w:t>2) признания его недееспособным или ограниченно дееспособным решением суда, вступившим в законную силу;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4)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77" w:name="sub_1541"/>
      <w:r w:rsidRPr="007A44A9">
        <w:rPr>
          <w:rFonts w:ascii="Times New Roman" w:hAnsi="Times New Roman" w:cs="Times New Roman"/>
        </w:rPr>
        <w:t>5. Граждане, замещающие муниципальные должности в Контрольно-счетной комиссии Ардатовского муниципального района, не могут состоять в близком родстве или свойстве (родители, супруги, дети, братья, сестры, а также братья, сестры, родители, дети супругов и супруги детей) с председателем Совета депутатов, главой Ардатовского муниципального района, руководителями судебных и правоохранительных органов, расположенных на территории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78" w:name="sub_155"/>
      <w:bookmarkEnd w:id="77"/>
      <w:r w:rsidRPr="007A44A9">
        <w:rPr>
          <w:rFonts w:ascii="Times New Roman" w:hAnsi="Times New Roman" w:cs="Times New Roman"/>
        </w:rPr>
        <w:t>6. Председатель Контрольно-счетной комиссии Ардатовского муниципального района не может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79" w:name="sub_156"/>
      <w:bookmarkEnd w:id="78"/>
      <w:r w:rsidRPr="007A44A9">
        <w:rPr>
          <w:rFonts w:ascii="Times New Roman" w:hAnsi="Times New Roman" w:cs="Times New Roman"/>
        </w:rPr>
        <w:t>7. Председатель Контрольно-счетной комиссии Ардатовского муниципального района, а также лица, претендующие на замещение указанной должности,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Республики Мордовия, муниципальными нормативными правовыми актами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80" w:name="sub_157"/>
      <w:bookmarkEnd w:id="79"/>
      <w:r w:rsidRPr="007A44A9">
        <w:rPr>
          <w:rFonts w:ascii="Times New Roman" w:hAnsi="Times New Roman" w:cs="Times New Roman"/>
        </w:rPr>
        <w:t>8. Порядок рассмотрения кандидатур на должность Председателя Контрольно-счетной комиссии Ардатовского муниципального района устанавливается регламентом Совета депутатов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81" w:name="sub_158"/>
      <w:bookmarkEnd w:id="80"/>
      <w:r w:rsidRPr="007A44A9">
        <w:rPr>
          <w:rFonts w:ascii="Times New Roman" w:hAnsi="Times New Roman" w:cs="Times New Roman"/>
        </w:rPr>
        <w:t>9. Штатные работники Контрольно-счетной комиссии Ардатовского муниципального района назначаются Председателем Контрольно-счетной комиссии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82" w:name="sub_159"/>
      <w:bookmarkEnd w:id="81"/>
      <w:r w:rsidRPr="007A44A9">
        <w:rPr>
          <w:rFonts w:ascii="Times New Roman" w:hAnsi="Times New Roman" w:cs="Times New Roman"/>
        </w:rPr>
        <w:t xml:space="preserve">10. Права, обязанности и ответственность должностных лиц Контрольно-счетной комиссии определяются </w:t>
      </w:r>
      <w:hyperlink r:id="rId31" w:history="1">
        <w:r w:rsidRPr="007A44A9">
          <w:rPr>
            <w:rStyle w:val="ad"/>
            <w:rFonts w:ascii="Times New Roman" w:hAnsi="Times New Roman"/>
          </w:rPr>
          <w:t>Федеральным законом</w:t>
        </w:r>
      </w:hyperlink>
      <w:r w:rsidRPr="007A44A9">
        <w:rPr>
          <w:rFonts w:ascii="Times New Roman" w:hAnsi="Times New Roman" w:cs="Times New Roman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32" w:history="1">
        <w:r w:rsidRPr="007A44A9">
          <w:rPr>
            <w:rStyle w:val="ad"/>
            <w:rFonts w:ascii="Times New Roman" w:hAnsi="Times New Roman"/>
          </w:rPr>
          <w:t>Бюджетным кодексом</w:t>
        </w:r>
      </w:hyperlink>
      <w:r w:rsidRPr="007A44A9">
        <w:rPr>
          <w:rFonts w:ascii="Times New Roman" w:hAnsi="Times New Roman" w:cs="Times New Roman"/>
        </w:rPr>
        <w:t xml:space="preserve"> Российской Федерации, </w:t>
      </w:r>
      <w:hyperlink r:id="rId33" w:history="1">
        <w:r w:rsidRPr="007A44A9">
          <w:rPr>
            <w:rStyle w:val="ad"/>
            <w:rFonts w:ascii="Times New Roman" w:hAnsi="Times New Roman"/>
          </w:rPr>
          <w:t>Федеральным законом</w:t>
        </w:r>
      </w:hyperlink>
      <w:r w:rsidRPr="007A44A9">
        <w:rPr>
          <w:rFonts w:ascii="Times New Roman" w:hAnsi="Times New Roman" w:cs="Times New Roman"/>
        </w:rPr>
        <w:t xml:space="preserve"> от 7 февраля 2011 года N 6-ФЗ "Об общих принципах организации и деятельности контрольно-счетных органов субъектов Российской Федерации и муниципальных образований", законами Республики Мордовия, </w:t>
      </w:r>
      <w:hyperlink r:id="rId34" w:history="1">
        <w:r w:rsidRPr="007A44A9">
          <w:rPr>
            <w:rStyle w:val="ad"/>
            <w:rFonts w:ascii="Times New Roman" w:hAnsi="Times New Roman"/>
          </w:rPr>
          <w:t>Уставом</w:t>
        </w:r>
      </w:hyperlink>
      <w:r w:rsidRPr="007A44A9">
        <w:rPr>
          <w:rFonts w:ascii="Times New Roman" w:hAnsi="Times New Roman" w:cs="Times New Roman"/>
        </w:rPr>
        <w:t xml:space="preserve"> Ардатовского муниципального района, настоящим Положением.</w:t>
      </w:r>
    </w:p>
    <w:bookmarkEnd w:id="82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83" w:name="sub_60"/>
      <w:r w:rsidRPr="007A44A9">
        <w:rPr>
          <w:rStyle w:val="ae"/>
          <w:rFonts w:ascii="Times New Roman" w:hAnsi="Times New Roman" w:cs="Times New Roman"/>
          <w:bCs/>
        </w:rPr>
        <w:t>Статья 6</w:t>
      </w:r>
      <w:r w:rsidRPr="007A44A9">
        <w:rPr>
          <w:rFonts w:ascii="Times New Roman" w:hAnsi="Times New Roman" w:cs="Times New Roman"/>
        </w:rPr>
        <w:t>. Гарантии статуса должностных лиц контрольно-счетных органов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84" w:name="sub_161"/>
      <w:bookmarkEnd w:id="83"/>
      <w:r w:rsidRPr="007A44A9">
        <w:rPr>
          <w:rFonts w:ascii="Times New Roman" w:hAnsi="Times New Roman" w:cs="Times New Roman"/>
        </w:rPr>
        <w:t>1. Председатель, инспекторы Контрольно-счетной комиссии Ардатовского муниципального района являются должностными лицами Контрольно-счетной комиссии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85" w:name="sub_162"/>
      <w:bookmarkEnd w:id="84"/>
      <w:r w:rsidRPr="007A44A9">
        <w:rPr>
          <w:rFonts w:ascii="Times New Roman" w:hAnsi="Times New Roman" w:cs="Times New Roman"/>
        </w:rPr>
        <w:t>2. Воздействие в какой-либо форме на должностных лиц Контрольно-счетной комиссии Ардатовского муниципального района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Контрольно-счетной комиссии Ардатовского муниципального района либо распространение заведомо ложной информации об их деятельности влекут за собой ответственность, установленную законодательством Российской Федерации и (или) законодательством субъекта Российской Федерации.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86" w:name="sub_163"/>
      <w:bookmarkEnd w:id="85"/>
      <w:r w:rsidRPr="007A44A9">
        <w:rPr>
          <w:rFonts w:ascii="Times New Roman" w:hAnsi="Times New Roman" w:cs="Times New Roman"/>
        </w:rPr>
        <w:t xml:space="preserve">3. Должностные лица Контрольно-счетной комиссии Ардатовского муниципального района подлежат государственной защите в соответствии с </w:t>
      </w:r>
      <w:hyperlink r:id="rId35" w:history="1">
        <w:r w:rsidRPr="007A44A9">
          <w:rPr>
            <w:rStyle w:val="ad"/>
            <w:rFonts w:ascii="Times New Roman" w:hAnsi="Times New Roman"/>
          </w:rPr>
          <w:t>законодательством</w:t>
        </w:r>
      </w:hyperlink>
      <w:r w:rsidRPr="007A44A9">
        <w:rPr>
          <w:rFonts w:ascii="Times New Roman" w:hAnsi="Times New Roman" w:cs="Times New Roman"/>
        </w:rPr>
        <w:t xml:space="preserve">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87" w:name="sub_164"/>
      <w:bookmarkEnd w:id="86"/>
      <w:r w:rsidRPr="007A44A9">
        <w:rPr>
          <w:rFonts w:ascii="Times New Roman" w:hAnsi="Times New Roman" w:cs="Times New Roman"/>
        </w:rPr>
        <w:t>4. Должностные лица Контрольно-счетной комиссии Ардатовского муниципального района обладают гарантиями профессиональной независимости.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88" w:name="sub_85"/>
      <w:r w:rsidRPr="007A44A9">
        <w:rPr>
          <w:rFonts w:ascii="Times New Roman" w:hAnsi="Times New Roman" w:cs="Times New Roman"/>
        </w:rPr>
        <w:t>5. Должностное лицо контрольно-счетного органа, замещающее муниципальную должность, досрочно освобождается от должности на основании решения представительного органа в случае: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89" w:name="sub_851"/>
      <w:bookmarkEnd w:id="88"/>
      <w:r w:rsidRPr="007A44A9">
        <w:rPr>
          <w:rFonts w:ascii="Times New Roman" w:hAnsi="Times New Roman" w:cs="Times New Roman"/>
        </w:rPr>
        <w:t>1) вступления в законную силу обвинительного приговора суда в отношении его;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90" w:name="sub_852"/>
      <w:bookmarkEnd w:id="89"/>
      <w:r w:rsidRPr="007A44A9">
        <w:rPr>
          <w:rFonts w:ascii="Times New Roman" w:hAnsi="Times New Roman" w:cs="Times New Roman"/>
        </w:rPr>
        <w:lastRenderedPageBreak/>
        <w:t>2) признания его недееспособным или ограниченно дееспособным вступившим в законную силу решением суда;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91" w:name="sub_853"/>
      <w:bookmarkEnd w:id="90"/>
      <w:r w:rsidRPr="007A44A9">
        <w:rPr>
          <w:rFonts w:ascii="Times New Roman" w:hAnsi="Times New Roman" w:cs="Times New Roman"/>
        </w:rPr>
        <w:t>3)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92" w:name="sub_854"/>
      <w:bookmarkEnd w:id="91"/>
      <w:r w:rsidRPr="007A44A9">
        <w:rPr>
          <w:rFonts w:ascii="Times New Roman" w:hAnsi="Times New Roman" w:cs="Times New Roman"/>
        </w:rPr>
        <w:t>4) подачи письменного заявления об отставке;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93" w:name="sub_855"/>
      <w:bookmarkEnd w:id="92"/>
      <w:r w:rsidRPr="007A44A9">
        <w:rPr>
          <w:rFonts w:ascii="Times New Roman" w:hAnsi="Times New Roman" w:cs="Times New Roman"/>
        </w:rPr>
        <w:t>5) нарушения требований законодательства Российской Федерации при осуществлении возложенных на него должностных полномочий или злоупотребления должностными полномочиями, если за решение о досрочном освобождении такого должностного лица проголосует большинство от установленного числа депутатов законодательного (представительного) органа;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94" w:name="sub_856"/>
      <w:bookmarkEnd w:id="93"/>
      <w:r w:rsidRPr="007A44A9">
        <w:rPr>
          <w:rFonts w:ascii="Times New Roman" w:hAnsi="Times New Roman" w:cs="Times New Roman"/>
        </w:rPr>
        <w:t>6) достижения установленного законом субъекта Российской Федерации, нормативным правовым актом представительного органа муниципального образования в соответствии с федеральным законом предельного возраста пребывания в должности;</w:t>
      </w:r>
    </w:p>
    <w:p w:rsidR="007A44A9" w:rsidRPr="007A44A9" w:rsidRDefault="007A44A9" w:rsidP="007A44A9">
      <w:pPr>
        <w:pStyle w:val="a5"/>
        <w:ind w:left="-709" w:right="-141"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95" w:name="sub_857"/>
      <w:bookmarkEnd w:id="94"/>
      <w:r w:rsidRPr="007A44A9">
        <w:rPr>
          <w:rFonts w:ascii="Times New Roman" w:hAnsi="Times New Roman" w:cs="Times New Roman"/>
          <w:sz w:val="22"/>
          <w:szCs w:val="22"/>
        </w:rPr>
        <w:t xml:space="preserve">7) выявления обстоятельств, предусмотренных </w:t>
      </w:r>
      <w:hyperlink w:anchor="sub_74" w:history="1">
        <w:r w:rsidRPr="007A44A9">
          <w:rPr>
            <w:rFonts w:ascii="Times New Roman" w:hAnsi="Times New Roman" w:cs="Times New Roman"/>
            <w:color w:val="106BBE"/>
            <w:sz w:val="22"/>
            <w:szCs w:val="22"/>
          </w:rPr>
          <w:t>частями 4-6 статьи 7</w:t>
        </w:r>
      </w:hyperlink>
      <w:r w:rsidRPr="007A44A9">
        <w:rPr>
          <w:rFonts w:ascii="Times New Roman" w:hAnsi="Times New Roman" w:cs="Times New Roman"/>
          <w:sz w:val="22"/>
          <w:szCs w:val="22"/>
        </w:rPr>
        <w:t xml:space="preserve"> Федерального закона от 7 февраля 2011 г. N 6-ФЗ "Об общих принципах организации и деятельности контрольно-счетных органов субъектов Российской Федерации и муниципальных образований";</w:t>
      </w:r>
    </w:p>
    <w:bookmarkEnd w:id="95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 xml:space="preserve">8) несоблюдения ограничений, запретов, неисполнения обязанностей, которые установлены Федеральным законом от 25 декабря 2008 года N 273-ФЗ "О противодействии коррупции", </w:t>
      </w:r>
      <w:hyperlink r:id="rId36" w:history="1">
        <w:r w:rsidRPr="007A44A9">
          <w:rPr>
            <w:rFonts w:ascii="Times New Roman" w:hAnsi="Times New Roman" w:cs="Times New Roman"/>
            <w:color w:val="106BBE"/>
          </w:rPr>
          <w:t>Федеральным законом</w:t>
        </w:r>
      </w:hyperlink>
      <w:r w:rsidRPr="007A44A9">
        <w:rPr>
          <w:rFonts w:ascii="Times New Roman" w:hAnsi="Times New Roman" w:cs="Times New Roman"/>
        </w:rPr>
        <w:t xml:space="preserve"> от 3 декабря 2012 года N 230-ФЗ "О контроле за соответствием расходов лиц, замещающих государственные должности, и иных лиц их доходам", </w:t>
      </w:r>
      <w:hyperlink r:id="rId37" w:history="1">
        <w:r w:rsidRPr="007A44A9">
          <w:rPr>
            <w:rFonts w:ascii="Times New Roman" w:hAnsi="Times New Roman" w:cs="Times New Roman"/>
            <w:color w:val="106BBE"/>
          </w:rPr>
          <w:t>Федеральным законом</w:t>
        </w:r>
      </w:hyperlink>
      <w:r w:rsidRPr="007A44A9">
        <w:rPr>
          <w:rFonts w:ascii="Times New Roman" w:hAnsi="Times New Roman" w:cs="Times New Roman"/>
        </w:rPr>
        <w:t xml:space="preserve"> от 7 мая 2013 года N 79-ФЗ "О 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bookmarkEnd w:id="87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96" w:name="sub_70"/>
      <w:r w:rsidRPr="007A44A9">
        <w:rPr>
          <w:rStyle w:val="ae"/>
          <w:rFonts w:ascii="Times New Roman" w:hAnsi="Times New Roman" w:cs="Times New Roman"/>
          <w:bCs/>
        </w:rPr>
        <w:t>Статья 7</w:t>
      </w:r>
      <w:r w:rsidRPr="007A44A9">
        <w:rPr>
          <w:rFonts w:ascii="Times New Roman" w:hAnsi="Times New Roman" w:cs="Times New Roman"/>
        </w:rPr>
        <w:t>. Полномочия Контрольно-счетной комиссии Ардатовского муниципального района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97" w:name="sub_171"/>
      <w:bookmarkEnd w:id="96"/>
      <w:r w:rsidRPr="007A44A9">
        <w:rPr>
          <w:rFonts w:ascii="Times New Roman" w:hAnsi="Times New Roman" w:cs="Times New Roman"/>
        </w:rPr>
        <w:t>1. Контрольно-счетная комиссия Ардатовского муниципального района осуществляет следующие основные полномочия:</w:t>
      </w:r>
    </w:p>
    <w:bookmarkEnd w:id="97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1) контроль за исполнением бюджета Ардатовского муниципального района;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2) экспертиза проекта бюджета Ардатовского муниципального района;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3) внешняя проверка годового отчета об исполнении бюджета Ардатовского муниципального района;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4) организация и осуществление контроля за законностью, результативностью (эффективностью и экономностью) использования средств бюджета Ардатовского муниципального района, а также средств, получаемых бюджетом Ардатовского муниципального района из иных источников, предусмотренных законодательством Российской Федерации;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5) контроль за соблюдением установленного порядка управления и распоряжения имуществом, находящимся в муниципальной собственности Ардатовского муниципального района, в том числе охраняемыми результатами интеллектуальной деятельности и средствами индивидуализации, принадлежащими Ардатовскому муниципальному району;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6) оценка эффективности предоставления налоговых и иных льгот и преимуществ, бюджетных кредитов за счет средств бюджета Ардатовского муниципального района,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Ардатовского муниципального района и имущества, находящегося в муниципальной собственности;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Ардатовского муниципального района, а также муниципальных программ;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8) анализ бюджетного процесса в Ардатовском муниципальном районе и подготовка предложений, направленных на его совершенствование;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9) подготовка информации о ходе исполнения бюджета Ардатовского муниципального района, о результатах проведенных контрольных и экспертно-аналитических мероприятий и представление такой информации в Совет депутатов Ардатовского муниципального района и Председателю Совета депутатов Ардатовского муниципального района;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10) участие в пределах полномочий в мероприятиях, направленных на противодействие коррупции;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lastRenderedPageBreak/>
        <w:t xml:space="preserve">11) иные полномочия в сфере внешнего муниципального финансового контроля, установленные федеральными законами, законами Республики Мордовия, настоящим </w:t>
      </w:r>
      <w:hyperlink r:id="rId38" w:history="1">
        <w:r w:rsidRPr="007A44A9">
          <w:rPr>
            <w:rStyle w:val="ad"/>
            <w:rFonts w:ascii="Times New Roman" w:hAnsi="Times New Roman"/>
          </w:rPr>
          <w:t>Уставом</w:t>
        </w:r>
      </w:hyperlink>
      <w:r w:rsidRPr="007A44A9">
        <w:rPr>
          <w:rFonts w:ascii="Times New Roman" w:hAnsi="Times New Roman" w:cs="Times New Roman"/>
        </w:rPr>
        <w:t xml:space="preserve"> и нормативными правовыми актами Совета депутатов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98" w:name="sub_172"/>
      <w:r w:rsidRPr="007A44A9">
        <w:rPr>
          <w:rFonts w:ascii="Times New Roman" w:hAnsi="Times New Roman" w:cs="Times New Roman"/>
        </w:rPr>
        <w:t xml:space="preserve">2. Контрольно-счетная комиссия Ардатовского муниципального района, помимо полномочий, предусмотренных </w:t>
      </w:r>
      <w:hyperlink w:anchor="sub_171" w:history="1">
        <w:r w:rsidRPr="007A44A9">
          <w:rPr>
            <w:rStyle w:val="ad"/>
            <w:rFonts w:ascii="Times New Roman" w:hAnsi="Times New Roman"/>
          </w:rPr>
          <w:t>частью 1</w:t>
        </w:r>
      </w:hyperlink>
      <w:r w:rsidRPr="007A44A9">
        <w:rPr>
          <w:rFonts w:ascii="Times New Roman" w:hAnsi="Times New Roman" w:cs="Times New Roman"/>
        </w:rPr>
        <w:t xml:space="preserve"> настоящей статьи, осуществляет контроль за законностью, результативностью (эффективностью и экономностью) использования средств бюджета Ардатовского муниципального района, поступивших в бюджеты поселений, входящих в состав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99" w:name="sub_173"/>
      <w:bookmarkEnd w:id="98"/>
      <w:r w:rsidRPr="007A44A9">
        <w:rPr>
          <w:rFonts w:ascii="Times New Roman" w:hAnsi="Times New Roman" w:cs="Times New Roman"/>
        </w:rPr>
        <w:t>3. Внешний финансовый контроль осуществляется Контрольно-счетной комиссией Ардатовского муниципального района:</w:t>
      </w:r>
    </w:p>
    <w:bookmarkEnd w:id="99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1) в отношении органов местного самоуправления и муниципальных учреждений, а также иных организаций, если они используют имущество, находящееся в собственности Ардатовского муниципального района;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2) в отношении иных организаций путем осуществления проверки соблюдения условий получения ими субсидий, кредитов, гарантий за счет средств бюджета Ардатовского муниципального района в порядке контроля за деятельностью главных распорядителей (распорядителей) и получателей средств бюджета Ардатовского муниципального района, предоставивших указанные средства, в случаях, если возможность проверок указанных организаций установлена в договорах о предоставлении субсидий, кредитов, гарантий за счет средств бюджета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00" w:name="sub_80"/>
      <w:r w:rsidRPr="007A44A9">
        <w:rPr>
          <w:rStyle w:val="ae"/>
          <w:rFonts w:ascii="Times New Roman" w:hAnsi="Times New Roman" w:cs="Times New Roman"/>
          <w:bCs/>
        </w:rPr>
        <w:t>Статья 8.</w:t>
      </w:r>
      <w:r w:rsidRPr="007A44A9">
        <w:rPr>
          <w:rFonts w:ascii="Times New Roman" w:hAnsi="Times New Roman" w:cs="Times New Roman"/>
        </w:rPr>
        <w:t xml:space="preserve"> Стандарты  внешнего муниципального финансового контроля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01" w:name="sub_181"/>
      <w:bookmarkEnd w:id="100"/>
      <w:r w:rsidRPr="007A44A9">
        <w:rPr>
          <w:rFonts w:ascii="Times New Roman" w:hAnsi="Times New Roman" w:cs="Times New Roman"/>
        </w:rPr>
        <w:t xml:space="preserve">1. Контрольно-счетная комиссия Ардатовского муниципального района при осуществлении внешнего муниципального финансового контроля руководствуется </w:t>
      </w:r>
      <w:hyperlink r:id="rId39" w:history="1">
        <w:r w:rsidRPr="007A44A9">
          <w:rPr>
            <w:rStyle w:val="ad"/>
            <w:rFonts w:ascii="Times New Roman" w:hAnsi="Times New Roman"/>
          </w:rPr>
          <w:t>Конституцией</w:t>
        </w:r>
      </w:hyperlink>
      <w:r w:rsidRPr="007A44A9">
        <w:rPr>
          <w:rFonts w:ascii="Times New Roman" w:hAnsi="Times New Roman" w:cs="Times New Roman"/>
        </w:rPr>
        <w:t xml:space="preserve"> Российской Федерации, законодательством Российской Федерации, законодательством Республики Мордовия, муниципальными нормативными правовыми актами, а также стандартами внешнего государственного и муниципального финансового контроля.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02" w:name="sub_182"/>
      <w:bookmarkEnd w:id="101"/>
      <w:r w:rsidRPr="007A44A9">
        <w:rPr>
          <w:rFonts w:ascii="Times New Roman" w:hAnsi="Times New Roman" w:cs="Times New Roman"/>
        </w:rPr>
        <w:t>2. Стандарты внешнего муниципального финансового контроля для проведения контрольных и экспертно-аналитических мероприятий утверждаются Контрольно-счетной комиссией Ардатовского муниципального района:</w:t>
      </w:r>
    </w:p>
    <w:bookmarkEnd w:id="102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1) в отношении органов местного самоуправления и муниципальных органов, муниципальных учреждений - в соответствии с общими требованиями, утвержденными Счетной палатой Российской Федерации и (или) Счетной палатой Республики Мордовия;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2) в отношении иных организаций - в соответствии с общими требованиями, установленными федеральным законом.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03" w:name="sub_183"/>
      <w:r w:rsidRPr="007A44A9">
        <w:rPr>
          <w:rFonts w:ascii="Times New Roman" w:hAnsi="Times New Roman" w:cs="Times New Roman"/>
        </w:rP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04" w:name="sub_184"/>
      <w:bookmarkEnd w:id="103"/>
      <w:r w:rsidRPr="007A44A9">
        <w:rPr>
          <w:rFonts w:ascii="Times New Roman" w:hAnsi="Times New Roman" w:cs="Times New Roman"/>
        </w:rPr>
        <w:t>4. Стандарты внешнего муниципального финансового контроля Контрольно-счетной комиссии Ардатовского муниципального района не могут противоречить законодательству Российской Федерации и (или) законодательству Республики Мордовия.</w:t>
      </w:r>
    </w:p>
    <w:bookmarkEnd w:id="104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05" w:name="sub_90"/>
      <w:r w:rsidRPr="007A44A9">
        <w:rPr>
          <w:rStyle w:val="ae"/>
          <w:rFonts w:ascii="Times New Roman" w:hAnsi="Times New Roman" w:cs="Times New Roman"/>
          <w:bCs/>
        </w:rPr>
        <w:t>Статья 9.</w:t>
      </w:r>
      <w:r w:rsidRPr="007A44A9">
        <w:rPr>
          <w:rFonts w:ascii="Times New Roman" w:hAnsi="Times New Roman" w:cs="Times New Roman"/>
        </w:rPr>
        <w:t xml:space="preserve"> Планирование деятельности контрольно-счетных органов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06" w:name="sub_191"/>
      <w:bookmarkEnd w:id="105"/>
      <w:r w:rsidRPr="007A44A9">
        <w:rPr>
          <w:rFonts w:ascii="Times New Roman" w:hAnsi="Times New Roman" w:cs="Times New Roman"/>
        </w:rPr>
        <w:t>1. Контрольно-счетная комиссия Ардатовского муниципального района осуществляет свою деятельность на основе плана, который разрабатываются и утверждаются ими самостоятельно.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07" w:name="sub_192"/>
      <w:bookmarkEnd w:id="106"/>
      <w:r w:rsidRPr="007A44A9">
        <w:rPr>
          <w:rFonts w:ascii="Times New Roman" w:hAnsi="Times New Roman" w:cs="Times New Roman"/>
        </w:rPr>
        <w:t>2. Планирование деятельности осуществляется с учетом результатов контрольных и экспертно-аналитических мероприятий, а также на основании поручений Совета депутатов Ардатовского муниципального района, главы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08" w:name="sub_193"/>
      <w:bookmarkEnd w:id="107"/>
      <w:r w:rsidRPr="007A44A9">
        <w:rPr>
          <w:rFonts w:ascii="Times New Roman" w:hAnsi="Times New Roman" w:cs="Times New Roman"/>
        </w:rPr>
        <w:t>3. Порядок включения в планы деятельности Контрольно-счетной комиссии Ардатовского муниципального района поручений Совета депутатов Ардатовского муниципального района, главы Ардатовского муниципального района устанавливается нормативными правовыми актами представительных органов муниципальных образований.</w:t>
      </w:r>
    </w:p>
    <w:bookmarkEnd w:id="108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af"/>
        <w:ind w:left="-709" w:right="-141" w:firstLine="709"/>
        <w:rPr>
          <w:rFonts w:ascii="Times New Roman" w:hAnsi="Times New Roman"/>
          <w:sz w:val="22"/>
          <w:szCs w:val="22"/>
        </w:rPr>
      </w:pPr>
      <w:bookmarkStart w:id="109" w:name="sub_100"/>
      <w:r w:rsidRPr="007A44A9">
        <w:rPr>
          <w:rStyle w:val="ae"/>
          <w:rFonts w:ascii="Times New Roman" w:hAnsi="Times New Roman"/>
          <w:bCs/>
          <w:sz w:val="22"/>
          <w:szCs w:val="22"/>
        </w:rPr>
        <w:t>Статья 10.</w:t>
      </w:r>
      <w:r w:rsidRPr="007A44A9">
        <w:rPr>
          <w:rFonts w:ascii="Times New Roman" w:hAnsi="Times New Roman"/>
          <w:sz w:val="22"/>
          <w:szCs w:val="22"/>
        </w:rPr>
        <w:t xml:space="preserve"> Формы и порядок осуществления Контрольно-счетной комиссией Ардатовского муниципального района внешнего муниципального финансового контроля</w:t>
      </w:r>
    </w:p>
    <w:bookmarkEnd w:id="109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1. Внешний муниципальный финансовый контроль осуществляется Контрольно-счетной комиссией Ардатовского муниципального района в форме контрольных или экспертно-аналитических мероприятий.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2. Контрольные мероприятия проводятся на основании годового плана деятельности Контрольно-счетной комиссии Ардатовского муниципального района, утверждаемого Председателем Контрольно-счетной комиссии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lastRenderedPageBreak/>
        <w:t>Контрольные мероприятия проводятся по месту расположения проверяемых объектов или путем истребования документов, необходимых для проведения проверки. О проведении контрольного мероприятия Председателем Контрольно-счетной комиссии Ардатовского муниципального района издается распоряжение, которое должно содержать следующую информацию: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1) основание для проведения контрольного мероприятия (годовой план деятельности Контрольно-счетной комиссии Ардатовского муниципального района);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2) наименование проверяемого объекта контроля;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3) краткое описание содержания контрольного мероприятия;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4) перечень должностных лиц Контрольно-счетной комиссии Ардатовского муниципального района, уполномоченных на проведение данного контрольного мероприятия;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5) планируемые сроки проведения контрольного мероприятия.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3. В целях проведения контрольных и экспертно-аналитических мероприятий Контрольно-счетной комиссией Ардатовского муниципального района могут направляться запросы о представлении информации и материалов в органы местного самоуправления и муниципальные органы, организации, в отношении которых Контрольно-счетная комиссия Ардатовского муниципального района вправе осуществлять внешний муниципальный финансовый контроль.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Запросы подписываются Председателем Контрольно-счетной комиссии Ардатовского муниципального района и направляются в указанные органы и организации почтовой связью либо с использованием электронной связи.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Контрольно-счетная комиссия Ардатовского муниципального района не вправе запрашивать информацию, документы и материалы, если такие информация, документы и материалы раннее уже были представлены.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4. При проведении контрольного мероприятия Контрольно-счетной комиссией Ардатовского муниципального района составляется соответствующий акт (акты), который доводится до сведения руководителей проверяемых органов и организаций.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За достоверность фактов, изложенных в акте, должностные лица Контрольно-счетной комиссии Ардатовского муниципального района, осуществляющие контрольное мероприятие, несут персональную ответственность.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Акт подписывается должностными лицами Контрольно-счетной комиссии Ардатовского муниципального района, осуществляющими контрольное мероприятие. В десятидневный срок с даты подписания должностными лицами Контрольно-счетной комиссии Ардатовского муниципального района акт доводится до сведения руководителя проверяемого органа или организации.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Акт направляется руководителю проверяемого органа или организации по почте заказным письмом или передается иным способом, свидетельствующим о дате его получения. В этом случае к экземпляру акта, оставшемуся на хранении в Контрольно-счетной комиссии Ардатовского муниципального района, прилагаются документы, подтверждающие факт почтового отправления или иного способа передачи акта руководителю проверяемого органа или организации.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Пояснения и замечания руководителей проверяемых органов и организаций прилагаются к акту проверки и в дальнейшем являются его неотъемлемой частью.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5. На основании акта (актов) Контрольно-счетной комиссией Ардатовского муниципального района составляется отчет.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Отчет подписывается Председателем Контрольно-счетной комиссии Ардатовского муниципального района и направляется Председателю Совета депутатов Ардатовского муниципального района и в Совет депутатов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6. При проведении экспертно-аналитического мероприятия Контрольно-счетной комиссией Ардатовского муниципального района составляются отчет или заключение, которые подписываются председателем Контрольно-счетной комиссией Ардатовского муниципального района и направляются в Совет депутатов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af"/>
        <w:ind w:left="-709" w:right="-141" w:firstLine="709"/>
        <w:rPr>
          <w:rFonts w:ascii="Times New Roman" w:hAnsi="Times New Roman"/>
          <w:sz w:val="22"/>
          <w:szCs w:val="22"/>
        </w:rPr>
      </w:pPr>
      <w:bookmarkStart w:id="110" w:name="sub_110"/>
      <w:r w:rsidRPr="007A44A9">
        <w:rPr>
          <w:rStyle w:val="ae"/>
          <w:rFonts w:ascii="Times New Roman" w:hAnsi="Times New Roman"/>
          <w:bCs/>
          <w:sz w:val="22"/>
          <w:szCs w:val="22"/>
        </w:rPr>
        <w:t>Статья 11.</w:t>
      </w:r>
      <w:r w:rsidRPr="007A44A9">
        <w:rPr>
          <w:rFonts w:ascii="Times New Roman" w:hAnsi="Times New Roman"/>
          <w:sz w:val="22"/>
          <w:szCs w:val="22"/>
        </w:rPr>
        <w:t xml:space="preserve"> Права, обязанности и ответственность должностных лиц Контрольно-счетной комиссии Ардатовского муниципального района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11" w:name="sub_1101"/>
      <w:bookmarkEnd w:id="110"/>
      <w:r w:rsidRPr="007A44A9">
        <w:rPr>
          <w:rFonts w:ascii="Times New Roman" w:hAnsi="Times New Roman" w:cs="Times New Roman"/>
        </w:rPr>
        <w:t>1. Должностные лица Контрольно-счетной комиссии Ардатовского муниципального района при осуществлении возложенных на них должностных полномочий имеют право:</w:t>
      </w:r>
    </w:p>
    <w:bookmarkEnd w:id="111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1) 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lastRenderedPageBreak/>
        <w:t>2)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3)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подразделений, органов государственной власти и государственных органов субъектов Российской Федерации, органов территориальных государственных внебюджетных фондов, органов местного самоуправления и муниципальных органов, организаций;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4)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5)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6)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7)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8) знакомиться с технической документацией к электронным базам данных;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9) составлять протоколы об административных правонарушениях, если такое право предусмотрено законодательством Российской Федерации.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12" w:name="sub_1102"/>
      <w:r w:rsidRPr="007A44A9">
        <w:rPr>
          <w:rFonts w:ascii="Times New Roman" w:hAnsi="Times New Roman" w:cs="Times New Roman"/>
        </w:rPr>
        <w:t>2. Должностные лица Контрольно-счетной комиссии Ардатовского муниципального района в случае опечатывания касс, кассовых и служебных помещений, складов и архивов, изъятия документов и материалов, должны незамедлительно (в течение 24 часов) уведомить об этом председателя Контрольно-счетной комиссии Ардатовского муниципального района. Порядок и форма уведомления определяются законами Республики Мордовия.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13" w:name="sub_1103"/>
      <w:bookmarkEnd w:id="112"/>
      <w:r w:rsidRPr="007A44A9">
        <w:rPr>
          <w:rFonts w:ascii="Times New Roman" w:hAnsi="Times New Roman" w:cs="Times New Roman"/>
        </w:rPr>
        <w:t>3. Должностные лица Контрольно-счетной комиссии Ардатовского муниципального района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14" w:name="sub_1104"/>
      <w:bookmarkEnd w:id="113"/>
      <w:r w:rsidRPr="007A44A9">
        <w:rPr>
          <w:rFonts w:ascii="Times New Roman" w:hAnsi="Times New Roman" w:cs="Times New Roman"/>
        </w:rPr>
        <w:t>4. Должностные лица контрольно-счетных органов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 объективно и достоверно отражать их результаты в соответствующих актах, отчетах и заключениях контрольно-счетного органа.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15" w:name="sub_1105"/>
      <w:bookmarkEnd w:id="114"/>
      <w:r w:rsidRPr="007A44A9">
        <w:rPr>
          <w:rFonts w:ascii="Times New Roman" w:hAnsi="Times New Roman" w:cs="Times New Roman"/>
        </w:rPr>
        <w:t xml:space="preserve">5. Должностные лица контрольно-счетных органов обязаны соблюдать ограничения, запреты, исполнять обязанности, которые установлены Федеральным законом от 25 декабря 2008 года N 273-ФЗ "О противодействии коррупции", </w:t>
      </w:r>
      <w:hyperlink r:id="rId40" w:history="1">
        <w:r w:rsidRPr="007A44A9">
          <w:rPr>
            <w:rFonts w:ascii="Times New Roman" w:hAnsi="Times New Roman" w:cs="Times New Roman"/>
          </w:rPr>
          <w:t>Федеральным законом</w:t>
        </w:r>
      </w:hyperlink>
      <w:r w:rsidRPr="007A44A9">
        <w:rPr>
          <w:rFonts w:ascii="Times New Roman" w:hAnsi="Times New Roman" w:cs="Times New Roman"/>
        </w:rPr>
        <w:t xml:space="preserve"> от 3 декабря 2012 года N 230-ФЗ "О контроле за соответствием расходов лиц, замещающих государственные должности, и иных лиц их доходам", </w:t>
      </w:r>
      <w:hyperlink r:id="rId41" w:history="1">
        <w:r w:rsidRPr="007A44A9">
          <w:rPr>
            <w:rFonts w:ascii="Times New Roman" w:hAnsi="Times New Roman" w:cs="Times New Roman"/>
          </w:rPr>
          <w:t>Федеральным законом</w:t>
        </w:r>
      </w:hyperlink>
      <w:r w:rsidRPr="007A44A9">
        <w:rPr>
          <w:rFonts w:ascii="Times New Roman" w:hAnsi="Times New Roman" w:cs="Times New Roman"/>
        </w:rPr>
        <w:t xml:space="preserve"> от 7 мая 2013 года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 пользоваться иностранными финансовыми инструментами".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6. Должностные лица Контрольно-счетной комиссии Ардатовского муниципального района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16" w:name="sub_1106"/>
      <w:bookmarkEnd w:id="115"/>
      <w:r w:rsidRPr="007A44A9">
        <w:rPr>
          <w:rFonts w:ascii="Times New Roman" w:hAnsi="Times New Roman" w:cs="Times New Roman"/>
        </w:rPr>
        <w:t xml:space="preserve">7. Председатель, Контрольно-счетной комиссии Ардатовского муниципального района вправе участвовать в заседаниях представительного органа муниципального образования Совета депутатов и в </w:t>
      </w:r>
      <w:r w:rsidRPr="007A44A9">
        <w:rPr>
          <w:rFonts w:ascii="Times New Roman" w:hAnsi="Times New Roman" w:cs="Times New Roman"/>
        </w:rPr>
        <w:lastRenderedPageBreak/>
        <w:t>заседаниях иных органов местного самоуправления. Указанные лица вправе участвовать в заседаниях комитетов, комиссий и рабочих групп, создаваемых Советом депутатов.</w:t>
      </w:r>
    </w:p>
    <w:bookmarkEnd w:id="116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af"/>
        <w:ind w:left="-709" w:right="-141" w:firstLine="709"/>
        <w:rPr>
          <w:rFonts w:ascii="Times New Roman" w:hAnsi="Times New Roman"/>
          <w:sz w:val="22"/>
          <w:szCs w:val="22"/>
        </w:rPr>
      </w:pPr>
      <w:bookmarkStart w:id="117" w:name="sub_120"/>
      <w:r w:rsidRPr="007A44A9">
        <w:rPr>
          <w:rStyle w:val="ae"/>
          <w:rFonts w:ascii="Times New Roman" w:hAnsi="Times New Roman"/>
          <w:bCs/>
          <w:sz w:val="22"/>
          <w:szCs w:val="22"/>
        </w:rPr>
        <w:t xml:space="preserve">Статья 12. </w:t>
      </w:r>
      <w:r w:rsidRPr="007A44A9">
        <w:rPr>
          <w:rFonts w:ascii="Times New Roman" w:hAnsi="Times New Roman"/>
          <w:sz w:val="22"/>
          <w:szCs w:val="22"/>
        </w:rPr>
        <w:t>Меры реагирования Контрольно-счетной комиссии Ардатовского муниципального района по результатам внешнего муниципального финансового контроля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18" w:name="sub_1201"/>
      <w:bookmarkEnd w:id="117"/>
      <w:r w:rsidRPr="007A44A9">
        <w:rPr>
          <w:rFonts w:ascii="Times New Roman" w:hAnsi="Times New Roman" w:cs="Times New Roman"/>
        </w:rPr>
        <w:t>1. Контрольно-счетная комиссия Ардатовского муниципального района по результатам проведения контрольных мероприятий вправе вносить в органы местного самоуправления и муниципальные органы,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недостатков, предотвращению нанесения материального ущерба Ардатовскому муниципальному району или возмещению причиненного вреда, по привлечению к ответственности должностных лиц, виновных в допущенных нарушениях, а также мер по пресечению, устранению и предупреждению нарушений.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19" w:name="sub_1202"/>
      <w:bookmarkEnd w:id="118"/>
      <w:r w:rsidRPr="007A44A9">
        <w:rPr>
          <w:rFonts w:ascii="Times New Roman" w:hAnsi="Times New Roman" w:cs="Times New Roman"/>
        </w:rPr>
        <w:t>2. Представление Контрольно-счетной комиссии Ардатовского муниципального района подписывается Председателем Контрольно-счетной комиссии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20" w:name="sub_1203"/>
      <w:bookmarkEnd w:id="119"/>
      <w:r w:rsidRPr="007A44A9">
        <w:rPr>
          <w:rFonts w:ascii="Times New Roman" w:hAnsi="Times New Roman" w:cs="Times New Roman"/>
        </w:rPr>
        <w:t>3. Органы местного самоуправления и муниципальные органы, а также организации в течение одного месяца со дня получения представления обязаны уведомить в письменной форме Контрольно-счетной комиссии Ардатовского муниципального района о принятых по результатам рассмотрения представления решениях и мерах.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21" w:name="sub_1204"/>
      <w:bookmarkEnd w:id="120"/>
      <w:r w:rsidRPr="007A44A9">
        <w:rPr>
          <w:rFonts w:ascii="Times New Roman" w:hAnsi="Times New Roman" w:cs="Times New Roman"/>
        </w:rPr>
        <w:t>4. В случае выявления нарушений, требующих безотлагательных мер по их пресечению и предупреждению, а также в случае воспрепятствования проведению должностными лицами Контрольно-счетной комиссии Ардатовского муниципального района мероприятий, Контрольно-счетная комиссия Ардатовского муниципального района Ардатовского муниципального района направляет в органы местного самоуправления и муниципальные органы, проверяемые органы и организации и их должностным лицам предписание.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22" w:name="sub_1205"/>
      <w:bookmarkEnd w:id="121"/>
      <w:r w:rsidRPr="007A44A9">
        <w:rPr>
          <w:rFonts w:ascii="Times New Roman" w:hAnsi="Times New Roman" w:cs="Times New Roman"/>
        </w:rPr>
        <w:t>5. Предписание Контрольно-счетной комиссии Ардатовского муниципального района подписывается Председателем Контрольно-счетной комиссии Ардатовского муниципального района. Предписание должно содержать указание на конкретные допущенные нарушения и конкретные основания вынесения предписания.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23" w:name="sub_1206"/>
      <w:bookmarkEnd w:id="122"/>
      <w:r w:rsidRPr="007A44A9">
        <w:rPr>
          <w:rFonts w:ascii="Times New Roman" w:hAnsi="Times New Roman" w:cs="Times New Roman"/>
        </w:rPr>
        <w:t>6. Предписание контрольно-счетного органа должно быть исполнено в установленные в нем сроки.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24" w:name="sub_1207"/>
      <w:bookmarkEnd w:id="123"/>
      <w:r w:rsidRPr="007A44A9">
        <w:rPr>
          <w:rFonts w:ascii="Times New Roman" w:hAnsi="Times New Roman" w:cs="Times New Roman"/>
        </w:rPr>
        <w:t>7. Неисполнение или ненадлежащее исполнение предписания влечет за собой ответственность, установленную законодательством Российской Федерации и (или) законодательством Республики Мордовия.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25" w:name="sub_1208"/>
      <w:bookmarkEnd w:id="124"/>
      <w:r w:rsidRPr="007A44A9">
        <w:rPr>
          <w:rFonts w:ascii="Times New Roman" w:hAnsi="Times New Roman" w:cs="Times New Roman"/>
        </w:rPr>
        <w:t>8. В случае если при проведении контрольных мероприятий выявлены факты незаконного использования средств бюджета Ардатовского муниципального района, в которых усматриваются признаки преступления или коррупционного правонарушения, Контрольно-счетная комиссия Ардатовского муниципального района незамедлительно передает материалы контрольных мероприятий в правоохранительные органы.</w:t>
      </w:r>
    </w:p>
    <w:bookmarkEnd w:id="125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af"/>
        <w:ind w:left="-709" w:right="-141" w:firstLine="709"/>
        <w:rPr>
          <w:rFonts w:ascii="Times New Roman" w:hAnsi="Times New Roman"/>
          <w:sz w:val="22"/>
          <w:szCs w:val="22"/>
        </w:rPr>
      </w:pPr>
      <w:bookmarkStart w:id="126" w:name="sub_130"/>
      <w:r w:rsidRPr="007A44A9">
        <w:rPr>
          <w:rStyle w:val="ae"/>
          <w:rFonts w:ascii="Times New Roman" w:hAnsi="Times New Roman"/>
          <w:bCs/>
          <w:sz w:val="22"/>
          <w:szCs w:val="22"/>
        </w:rPr>
        <w:t xml:space="preserve">Статья 13. </w:t>
      </w:r>
      <w:r w:rsidRPr="007A44A9">
        <w:rPr>
          <w:rFonts w:ascii="Times New Roman" w:hAnsi="Times New Roman"/>
          <w:sz w:val="22"/>
          <w:szCs w:val="22"/>
        </w:rPr>
        <w:t>Гарантии прав проверяемых органов и организаций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27" w:name="sub_1301"/>
      <w:bookmarkEnd w:id="126"/>
      <w:r w:rsidRPr="007A44A9">
        <w:rPr>
          <w:rFonts w:ascii="Times New Roman" w:hAnsi="Times New Roman" w:cs="Times New Roman"/>
        </w:rPr>
        <w:t>1. Акты, составленные Контрольно-счетной комиссией Ардатовского муниципального района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организаций, представленные в срок, установленный законами Республики Мордовия, прилагаются к актам и в дальнейшем являются их неотъемлемой частью.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28" w:name="sub_1302"/>
      <w:bookmarkEnd w:id="127"/>
      <w:r w:rsidRPr="007A44A9">
        <w:rPr>
          <w:rFonts w:ascii="Times New Roman" w:hAnsi="Times New Roman" w:cs="Times New Roman"/>
        </w:rPr>
        <w:t>2. Проверяемые органы и организации и их должностные лица вправе обратиться с жалобой на действия (бездействие) Контрольно-счетная комиссия Ардатовского муниципального района в законодательные (представительные) органы.</w:t>
      </w:r>
    </w:p>
    <w:bookmarkEnd w:id="128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af"/>
        <w:ind w:left="-709" w:right="-141" w:firstLine="709"/>
        <w:rPr>
          <w:rFonts w:ascii="Times New Roman" w:hAnsi="Times New Roman"/>
          <w:sz w:val="22"/>
          <w:szCs w:val="22"/>
        </w:rPr>
      </w:pPr>
      <w:bookmarkStart w:id="129" w:name="sub_140"/>
      <w:r w:rsidRPr="007A44A9">
        <w:rPr>
          <w:rStyle w:val="ae"/>
          <w:rFonts w:ascii="Times New Roman" w:hAnsi="Times New Roman"/>
          <w:bCs/>
          <w:sz w:val="22"/>
          <w:szCs w:val="22"/>
        </w:rPr>
        <w:t xml:space="preserve">Статья 14. </w:t>
      </w:r>
      <w:r w:rsidRPr="007A44A9">
        <w:rPr>
          <w:rFonts w:ascii="Times New Roman" w:hAnsi="Times New Roman"/>
          <w:sz w:val="22"/>
          <w:szCs w:val="22"/>
        </w:rPr>
        <w:t>Анализ результатов контрольных и экспертно-аналитических мероприятий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30" w:name="sub_1401"/>
      <w:bookmarkEnd w:id="129"/>
      <w:r w:rsidRPr="007A44A9">
        <w:rPr>
          <w:rFonts w:ascii="Times New Roman" w:hAnsi="Times New Roman" w:cs="Times New Roman"/>
        </w:rPr>
        <w:t>1. Контрольно-счетная комиссия Ардатовского муниципального района систематически анализирует итоги проводимых контрольных мероприятий и экспертно-аналитических работ, обобщает и исследует причины и последствия выявленных отклонений и нарушений в процессе формирования доходов и расходования средств бюджета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31" w:name="sub_1402"/>
      <w:bookmarkEnd w:id="130"/>
      <w:r w:rsidRPr="007A44A9">
        <w:rPr>
          <w:rFonts w:ascii="Times New Roman" w:hAnsi="Times New Roman" w:cs="Times New Roman"/>
        </w:rPr>
        <w:t>2. На основе полученных данных Контрольно-счетная комиссия Ардатовского муниципального района разрабатывает предложения по совершенствованию бюджетного процесса и нормативных правовых актов Ардатовского муниципального района по бюджетным вопросам и представляет их на рассмотрение Совету депутатов Ардатовского муниципального района.</w:t>
      </w:r>
    </w:p>
    <w:bookmarkEnd w:id="131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af"/>
        <w:ind w:left="-709" w:right="-141" w:firstLine="709"/>
        <w:rPr>
          <w:rFonts w:ascii="Times New Roman" w:hAnsi="Times New Roman"/>
          <w:sz w:val="22"/>
          <w:szCs w:val="22"/>
        </w:rPr>
      </w:pPr>
      <w:bookmarkStart w:id="132" w:name="sub_150"/>
      <w:r w:rsidRPr="007A44A9">
        <w:rPr>
          <w:rStyle w:val="ae"/>
          <w:rFonts w:ascii="Times New Roman" w:hAnsi="Times New Roman"/>
          <w:bCs/>
          <w:sz w:val="22"/>
          <w:szCs w:val="22"/>
        </w:rPr>
        <w:lastRenderedPageBreak/>
        <w:t>Статья 15</w:t>
      </w:r>
      <w:r w:rsidRPr="007A44A9">
        <w:rPr>
          <w:rFonts w:ascii="Times New Roman" w:hAnsi="Times New Roman"/>
          <w:sz w:val="22"/>
          <w:szCs w:val="22"/>
        </w:rPr>
        <w:t>. Обеспечение доступа к информации о деятельности Контрольно-счетной комиссии Ардатовского муниципального района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33" w:name="sub_1501"/>
      <w:bookmarkEnd w:id="132"/>
      <w:r w:rsidRPr="007A44A9">
        <w:rPr>
          <w:rFonts w:ascii="Times New Roman" w:hAnsi="Times New Roman" w:cs="Times New Roman"/>
        </w:rPr>
        <w:t xml:space="preserve">1. Контрольно-счетная комиссия Ардатовского муниципального района в целях обеспечения доступа к информации о своей деятельности размещает на </w:t>
      </w:r>
      <w:hyperlink r:id="rId42" w:history="1">
        <w:r w:rsidRPr="007A44A9">
          <w:rPr>
            <w:rStyle w:val="ad"/>
            <w:rFonts w:ascii="Times New Roman" w:hAnsi="Times New Roman"/>
          </w:rPr>
          <w:t>официальном сайте</w:t>
        </w:r>
      </w:hyperlink>
      <w:r w:rsidRPr="007A44A9">
        <w:rPr>
          <w:rFonts w:ascii="Times New Roman" w:hAnsi="Times New Roman" w:cs="Times New Roman"/>
        </w:rPr>
        <w:t xml:space="preserve"> органов местного самоуправления Ардатовского муниципального района в информационно-телекоммуникационной сети Интернет (далее - сеть Интернет) и опубликовывает в средствах массовой информации информацию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 о принятых по ним решениях и мерах.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34" w:name="sub_1502"/>
      <w:bookmarkEnd w:id="133"/>
      <w:r w:rsidRPr="007A44A9">
        <w:rPr>
          <w:rFonts w:ascii="Times New Roman" w:hAnsi="Times New Roman" w:cs="Times New Roman"/>
        </w:rPr>
        <w:t>2. Контрольно-счетная комиссия Ардатовского муниципального района ежегодно подготавливает отчеты о своей деятельности, которые направляются на рассмотрение в Совет депутатов Ардатовского муниципального района. Указанные отчеты Контрольно-счетной комиссии Ардатовского муниципального района опубликовываются в средствах массовой информации или размещаются в сети Интернет только после их рассмотрения Советом депутатов Ардатовского муниципального района.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35" w:name="sub_1503"/>
      <w:bookmarkEnd w:id="134"/>
      <w:r w:rsidRPr="007A44A9">
        <w:rPr>
          <w:rFonts w:ascii="Times New Roman" w:hAnsi="Times New Roman" w:cs="Times New Roman"/>
        </w:rPr>
        <w:t xml:space="preserve">3. Опубликование в средствах массовой информации или размещение в сети Интернет информации о деятельности Контрольно-счетной комиссии Ардатовского муниципального района осуществляется в соответствии с законодательством Российской Федерации, </w:t>
      </w:r>
      <w:hyperlink r:id="rId43" w:history="1">
        <w:r w:rsidRPr="007A44A9">
          <w:rPr>
            <w:rStyle w:val="ad"/>
            <w:rFonts w:ascii="Times New Roman" w:hAnsi="Times New Roman"/>
          </w:rPr>
          <w:t>Уставом</w:t>
        </w:r>
      </w:hyperlink>
      <w:r w:rsidRPr="007A44A9">
        <w:rPr>
          <w:rFonts w:ascii="Times New Roman" w:hAnsi="Times New Roman" w:cs="Times New Roman"/>
        </w:rPr>
        <w:t xml:space="preserve"> Ардатовского муниципального района, Решением Совета депутатов Ардатовского муниципального района от 15 апреля 2010 года. N 6 "О реализации Федерального закона от 9 февраля 2009 года N 8-ФЗ "Об обеспечении доступа к информации о деятельности государственных органов и органов местного самоуправления" и регламентом Контрольно-счетной комиссии Ардатовского муниципального района.</w:t>
      </w:r>
    </w:p>
    <w:bookmarkEnd w:id="135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af"/>
        <w:ind w:left="-709" w:right="-141" w:firstLine="709"/>
        <w:rPr>
          <w:rFonts w:ascii="Times New Roman" w:hAnsi="Times New Roman"/>
          <w:sz w:val="22"/>
          <w:szCs w:val="22"/>
        </w:rPr>
      </w:pPr>
      <w:bookmarkStart w:id="136" w:name="sub_160"/>
      <w:r w:rsidRPr="007A44A9">
        <w:rPr>
          <w:rStyle w:val="ae"/>
          <w:rFonts w:ascii="Times New Roman" w:hAnsi="Times New Roman"/>
          <w:bCs/>
          <w:sz w:val="22"/>
          <w:szCs w:val="22"/>
        </w:rPr>
        <w:t>Статья 16.</w:t>
      </w:r>
      <w:r w:rsidRPr="007A44A9">
        <w:rPr>
          <w:rFonts w:ascii="Times New Roman" w:hAnsi="Times New Roman"/>
          <w:sz w:val="22"/>
          <w:szCs w:val="22"/>
        </w:rPr>
        <w:t xml:space="preserve"> Финансовое обеспечение деятельности Контрольно-счетной комиссии Ардатовского муниципального района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bookmarkStart w:id="137" w:name="sub_1601"/>
      <w:bookmarkEnd w:id="136"/>
      <w:r w:rsidRPr="007A44A9">
        <w:rPr>
          <w:rFonts w:ascii="Times New Roman" w:hAnsi="Times New Roman" w:cs="Times New Roman"/>
        </w:rPr>
        <w:t>1. Финансовое обеспечение деятельности Контрольно-счетной комиссии Ардатовского муниципального района осуществляется за счет средств бюджета Ардатовского муниципального района. Финансовое обеспечение деятельности Контрольно-счетной комиссии Ардатовского муниципального района предусматривается в объеме, позволяющем обеспечить возможность осуществления возложенных на нее полномочий.</w:t>
      </w:r>
    </w:p>
    <w:bookmarkEnd w:id="137"/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7A44A9">
      <w:pPr>
        <w:pStyle w:val="af0"/>
        <w:ind w:left="-709" w:right="-141" w:firstLine="709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7A44A9" w:rsidRDefault="007A44A9" w:rsidP="007A44A9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 от 23.10.2018 г. № 104 «Об утверждении Положения об администрации Ардатовского муниципального района»</w:t>
      </w:r>
    </w:p>
    <w:p w:rsidR="007A44A9" w:rsidRPr="007A44A9" w:rsidRDefault="007A44A9" w:rsidP="007A44A9">
      <w:pPr>
        <w:pStyle w:val="af0"/>
        <w:ind w:left="-709" w:right="-141" w:firstLine="709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/>
        </w:rPr>
      </w:pPr>
      <w:r w:rsidRPr="007A44A9">
        <w:rPr>
          <w:rFonts w:ascii="Times New Roman" w:hAnsi="Times New Roman"/>
        </w:rPr>
        <w:t>В соответствии со ст. 41 Федерального закона от 6 октября 2003 года N 131-ФЗ "Об общих принципах организации местного самоуправления в Российской Федерации", Устава Ардатовского муниципального района, Совет депутатов  муниципального района решил: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/>
        </w:rPr>
      </w:pPr>
      <w:r w:rsidRPr="007A44A9">
        <w:rPr>
          <w:rFonts w:ascii="Times New Roman" w:hAnsi="Times New Roman"/>
        </w:rPr>
        <w:t>1. Утвердить прилагаемое Положение об администрации Ардатовского муниципального района Республики Мордовия.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/>
        </w:rPr>
      </w:pPr>
      <w:r w:rsidRPr="007A44A9">
        <w:rPr>
          <w:rFonts w:ascii="Times New Roman" w:hAnsi="Times New Roman"/>
        </w:rPr>
        <w:t>2. Решение Совета депутатов Ардатовского муниципального района Республики Мордовия от 12 октября 2010  № 167 «Об утверждении Положения об администрации Ардатовского муниципального района» - признать утратившим силу.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/>
        </w:rPr>
      </w:pPr>
      <w:r w:rsidRPr="007A44A9">
        <w:rPr>
          <w:rFonts w:ascii="Times New Roman" w:hAnsi="Times New Roman"/>
        </w:rPr>
        <w:t>3. Настоящее решение вступает в силу со дня его опубликования в «Муниципальном вестнике».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rPr>
          <w:rFonts w:ascii="Times New Roman" w:hAnsi="Times New Roman"/>
        </w:rPr>
      </w:pPr>
      <w:r w:rsidRPr="007A44A9">
        <w:rPr>
          <w:rFonts w:ascii="Times New Roman" w:hAnsi="Times New Roman"/>
        </w:rPr>
        <w:t xml:space="preserve">Глава Ардатовского муниципального района                   </w:t>
      </w:r>
      <w:r>
        <w:rPr>
          <w:rFonts w:ascii="Times New Roman" w:hAnsi="Times New Roman"/>
        </w:rPr>
        <w:t xml:space="preserve">                     </w:t>
      </w:r>
      <w:r w:rsidRPr="007A44A9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   </w:t>
      </w:r>
      <w:r w:rsidRPr="007A44A9">
        <w:rPr>
          <w:rFonts w:ascii="Times New Roman" w:hAnsi="Times New Roman"/>
        </w:rPr>
        <w:t>А.Н.Антипов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rPr>
          <w:rFonts w:ascii="Times New Roman" w:hAnsi="Times New Roman"/>
        </w:rPr>
      </w:pPr>
      <w:r w:rsidRPr="007A44A9">
        <w:rPr>
          <w:rFonts w:ascii="Times New Roman" w:hAnsi="Times New Roman"/>
        </w:rPr>
        <w:t xml:space="preserve">Председатель Совета депутатов </w:t>
      </w:r>
      <w:r w:rsidRPr="007A44A9">
        <w:rPr>
          <w:rFonts w:ascii="Times New Roman" w:hAnsi="Times New Roman"/>
        </w:rPr>
        <w:br/>
        <w:t xml:space="preserve">          </w:t>
      </w:r>
      <w:r>
        <w:rPr>
          <w:rFonts w:ascii="Times New Roman" w:hAnsi="Times New Roman"/>
        </w:rPr>
        <w:t xml:space="preserve">  </w:t>
      </w:r>
      <w:r w:rsidRPr="007A44A9">
        <w:rPr>
          <w:rFonts w:ascii="Times New Roman" w:hAnsi="Times New Roman"/>
        </w:rPr>
        <w:t xml:space="preserve"> муниципального района                        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7A44A9">
        <w:rPr>
          <w:rFonts w:ascii="Times New Roman" w:hAnsi="Times New Roman"/>
        </w:rPr>
        <w:t>Н.В.Кузьмин</w:t>
      </w: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/>
        </w:rPr>
      </w:pPr>
    </w:p>
    <w:p w:rsidR="007A44A9" w:rsidRPr="007A44A9" w:rsidRDefault="007A44A9" w:rsidP="007A44A9">
      <w:pPr>
        <w:spacing w:after="0" w:line="240" w:lineRule="auto"/>
        <w:ind w:left="-709" w:right="-141" w:firstLine="709"/>
        <w:jc w:val="both"/>
        <w:rPr>
          <w:rFonts w:ascii="Times New Roman" w:hAnsi="Times New Roman"/>
        </w:rPr>
      </w:pPr>
    </w:p>
    <w:p w:rsidR="007A44A9" w:rsidRPr="007A44A9" w:rsidRDefault="007A44A9" w:rsidP="00DC382F">
      <w:pPr>
        <w:spacing w:after="0"/>
        <w:ind w:left="-709" w:firstLine="709"/>
        <w:jc w:val="right"/>
        <w:rPr>
          <w:rStyle w:val="ae"/>
          <w:rFonts w:ascii="Times New Roman" w:hAnsi="Times New Roman" w:cs="Times New Roman"/>
          <w:b w:val="0"/>
          <w:bCs/>
        </w:rPr>
      </w:pPr>
      <w:r w:rsidRPr="007A44A9">
        <w:rPr>
          <w:rStyle w:val="ae"/>
          <w:rFonts w:ascii="Times New Roman" w:hAnsi="Times New Roman" w:cs="Times New Roman"/>
          <w:bCs/>
        </w:rPr>
        <w:t>Утверждено:</w:t>
      </w:r>
    </w:p>
    <w:p w:rsidR="007A44A9" w:rsidRPr="007A44A9" w:rsidRDefault="007A44A9" w:rsidP="00DC382F">
      <w:pPr>
        <w:spacing w:after="0"/>
        <w:ind w:left="-709" w:firstLine="709"/>
        <w:jc w:val="right"/>
        <w:rPr>
          <w:rFonts w:ascii="Times New Roman" w:hAnsi="Times New Roman" w:cs="Times New Roman"/>
          <w:b/>
          <w:bCs/>
        </w:rPr>
      </w:pPr>
      <w:r w:rsidRPr="007A44A9">
        <w:rPr>
          <w:rStyle w:val="ae"/>
          <w:rFonts w:ascii="Times New Roman" w:hAnsi="Times New Roman" w:cs="Times New Roman"/>
          <w:bCs/>
        </w:rPr>
        <w:t xml:space="preserve"> </w:t>
      </w:r>
      <w:hyperlink r:id="rId44" w:anchor="sub_0#sub_0" w:history="1">
        <w:r w:rsidRPr="007A44A9">
          <w:rPr>
            <w:rStyle w:val="ad"/>
            <w:rFonts w:ascii="Times New Roman" w:hAnsi="Times New Roman"/>
            <w:b/>
            <w:bCs/>
          </w:rPr>
          <w:t>решени</w:t>
        </w:r>
      </w:hyperlink>
      <w:r w:rsidRPr="007A44A9">
        <w:rPr>
          <w:rStyle w:val="ae"/>
          <w:rFonts w:ascii="Times New Roman" w:hAnsi="Times New Roman" w:cs="Times New Roman"/>
          <w:bCs/>
        </w:rPr>
        <w:t>ем Совета депутатов</w:t>
      </w:r>
    </w:p>
    <w:p w:rsidR="007A44A9" w:rsidRPr="007A44A9" w:rsidRDefault="007A44A9" w:rsidP="00DC382F">
      <w:pPr>
        <w:spacing w:after="0"/>
        <w:ind w:left="-709" w:firstLine="709"/>
        <w:jc w:val="right"/>
        <w:rPr>
          <w:rFonts w:ascii="Times New Roman" w:hAnsi="Times New Roman" w:cs="Times New Roman"/>
          <w:b/>
          <w:bCs/>
        </w:rPr>
      </w:pPr>
      <w:r w:rsidRPr="007A44A9">
        <w:rPr>
          <w:rStyle w:val="ae"/>
          <w:rFonts w:ascii="Times New Roman" w:hAnsi="Times New Roman" w:cs="Times New Roman"/>
          <w:bCs/>
        </w:rPr>
        <w:t>Ардатовского муниципального района</w:t>
      </w:r>
    </w:p>
    <w:p w:rsidR="007A44A9" w:rsidRPr="007A44A9" w:rsidRDefault="007A44A9" w:rsidP="00DC382F">
      <w:pPr>
        <w:spacing w:after="0"/>
        <w:ind w:left="-709" w:firstLine="709"/>
        <w:jc w:val="right"/>
        <w:rPr>
          <w:rFonts w:ascii="Times New Roman" w:hAnsi="Times New Roman" w:cs="Times New Roman"/>
          <w:b/>
          <w:bCs/>
        </w:rPr>
      </w:pPr>
      <w:r w:rsidRPr="007A44A9">
        <w:rPr>
          <w:rStyle w:val="ae"/>
          <w:rFonts w:ascii="Times New Roman" w:hAnsi="Times New Roman" w:cs="Times New Roman"/>
          <w:bCs/>
        </w:rPr>
        <w:t>от 23 октября 2018 г. N104 </w:t>
      </w: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DC382F">
      <w:pPr>
        <w:pStyle w:val="1"/>
        <w:spacing w:after="0"/>
        <w:ind w:left="-709" w:firstLine="709"/>
        <w:rPr>
          <w:rFonts w:ascii="Times New Roman" w:hAnsi="Times New Roman"/>
          <w:color w:val="auto"/>
          <w:sz w:val="22"/>
          <w:szCs w:val="22"/>
        </w:rPr>
      </w:pPr>
      <w:r w:rsidRPr="007A44A9">
        <w:rPr>
          <w:rFonts w:ascii="Times New Roman" w:hAnsi="Times New Roman"/>
          <w:color w:val="auto"/>
          <w:sz w:val="22"/>
          <w:szCs w:val="22"/>
        </w:rPr>
        <w:lastRenderedPageBreak/>
        <w:t>Положение</w:t>
      </w:r>
      <w:r w:rsidRPr="007A44A9">
        <w:rPr>
          <w:rFonts w:ascii="Times New Roman" w:hAnsi="Times New Roman"/>
          <w:color w:val="auto"/>
          <w:sz w:val="22"/>
          <w:szCs w:val="22"/>
        </w:rPr>
        <w:br/>
        <w:t>об администрации Ардатовского муниципального района</w:t>
      </w:r>
      <w:r w:rsidRPr="007A44A9">
        <w:rPr>
          <w:rFonts w:ascii="Times New Roman" w:hAnsi="Times New Roman"/>
          <w:color w:val="auto"/>
          <w:sz w:val="22"/>
          <w:szCs w:val="22"/>
        </w:rPr>
        <w:br/>
        <w:t>Республики Мордовия</w:t>
      </w: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DC382F">
      <w:pPr>
        <w:pStyle w:val="1"/>
        <w:spacing w:after="0"/>
        <w:ind w:left="-709" w:firstLine="709"/>
        <w:jc w:val="both"/>
        <w:rPr>
          <w:rFonts w:ascii="Times New Roman" w:hAnsi="Times New Roman"/>
          <w:color w:val="auto"/>
          <w:sz w:val="22"/>
          <w:szCs w:val="22"/>
        </w:rPr>
      </w:pPr>
      <w:r w:rsidRPr="007A44A9">
        <w:rPr>
          <w:rFonts w:ascii="Times New Roman" w:hAnsi="Times New Roman"/>
          <w:color w:val="auto"/>
          <w:sz w:val="22"/>
          <w:szCs w:val="22"/>
        </w:rPr>
        <w:t>1. Общие положения</w:t>
      </w: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  <w:bookmarkStart w:id="138" w:name="sub_11"/>
    </w:p>
    <w:bookmarkEnd w:id="138"/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 xml:space="preserve">1.1. Администрация Ардатовского муниципального района Республики Мордовия (далее по тексту - Администрация района) является исполнительно-распорядительным органом местного самоуправления Ардатовского муниципального района, наделенным </w:t>
      </w:r>
      <w:hyperlink r:id="rId45" w:history="1">
        <w:r w:rsidRPr="007A44A9">
          <w:rPr>
            <w:rFonts w:ascii="Times New Roman" w:hAnsi="Times New Roman" w:cs="Times New Roman"/>
            <w:color w:val="106BBE"/>
          </w:rPr>
          <w:t>Уставом</w:t>
        </w:r>
      </w:hyperlink>
      <w:r w:rsidRPr="007A44A9">
        <w:rPr>
          <w:rFonts w:ascii="Times New Roman" w:hAnsi="Times New Roman" w:cs="Times New Roman"/>
        </w:rPr>
        <w:t xml:space="preserve"> Ардатовского муниципального района Республики Мордовия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Ардатовского муниципального района федеральными законами и законами Республики Мордовия.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1.2. Администрация района обладает правами юридического лица, действует на основании настоящего Положения, имеет право открывать лицевые счета в органах федерального казначейства по исполнению сметы расходов для выполнения функций, возложенных на Администрацию района.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Администрация района подлежит государственной регистрации в качестве юридического лица (муниципального казенного учреждения) в соответствии с законодательством.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Учредителем Администрации района является муниципальное образование Ардатовский муниципальный район Республики Мордовия. Функции и полномочия Учредителя от имени Ардатовского муниципального района Республики Мордовия осуществляет Совет депутатов Ардатовского муниципального района Республики Мордовия.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Администрация района имеет в оперативном управлении обособленное имущество, может от своего имени приобретать и осуществлять имущественные и личные неимущественные права, нести обязанности, быть истцом и ответчиком в суде, имеет самостоятельную смету, печать, штампы и бланки.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 xml:space="preserve">1.3. Администрация района в своей деятельности руководствуется </w:t>
      </w:r>
      <w:hyperlink r:id="rId46" w:history="1">
        <w:r w:rsidRPr="007A44A9">
          <w:rPr>
            <w:rFonts w:ascii="Times New Roman" w:hAnsi="Times New Roman" w:cs="Times New Roman"/>
            <w:color w:val="106BBE"/>
          </w:rPr>
          <w:t>Конституцией</w:t>
        </w:r>
      </w:hyperlink>
      <w:r w:rsidRPr="007A44A9">
        <w:rPr>
          <w:rFonts w:ascii="Times New Roman" w:hAnsi="Times New Roman" w:cs="Times New Roman"/>
        </w:rPr>
        <w:t xml:space="preserve"> Российской Федерации, </w:t>
      </w:r>
      <w:hyperlink r:id="rId47" w:history="1">
        <w:r w:rsidRPr="007A44A9">
          <w:rPr>
            <w:rFonts w:ascii="Times New Roman" w:hAnsi="Times New Roman" w:cs="Times New Roman"/>
            <w:color w:val="106BBE"/>
          </w:rPr>
          <w:t>Конституцией</w:t>
        </w:r>
      </w:hyperlink>
      <w:r w:rsidRPr="007A44A9">
        <w:rPr>
          <w:rFonts w:ascii="Times New Roman" w:hAnsi="Times New Roman" w:cs="Times New Roman"/>
        </w:rPr>
        <w:t xml:space="preserve"> Республики Мордовия, федеральным законодательством, законодательством Республики Мордовия, муниципальными правовыми актами, а также настоящим Положением.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1.4. Штатное расписание Администрации района утверждается Главой Ардатовского муниципального района.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1.5. Администрация района осуществляет полномочия на территории Ардатовского муниципального района.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1.6. Полное наименование Администрации района как юридического лица: Администрация Ардатовского муниципального района Республики Мордовия.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1.7. Сокращенное наименование администрации: Администрация Ардатовского муниципального района Республики Мордовия.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1.8. Место нахождения (юридический адрес) Администрации района: 431860, Российская Федерация, Республика Мордовия, г. Ардатов, ул. Комсомольская, дом 121.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 xml:space="preserve">1.9. Взаимоотношения Администрации района с юридическими лицами строятся на основе норм </w:t>
      </w:r>
      <w:hyperlink r:id="rId48" w:history="1">
        <w:r w:rsidRPr="007A44A9">
          <w:rPr>
            <w:rFonts w:ascii="Times New Roman" w:hAnsi="Times New Roman" w:cs="Times New Roman"/>
            <w:color w:val="106BBE"/>
          </w:rPr>
          <w:t>гражданского</w:t>
        </w:r>
      </w:hyperlink>
      <w:r w:rsidRPr="007A44A9">
        <w:rPr>
          <w:rFonts w:ascii="Times New Roman" w:hAnsi="Times New Roman" w:cs="Times New Roman"/>
        </w:rPr>
        <w:t xml:space="preserve"> и иного законодательства.</w:t>
      </w: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DC382F">
      <w:pPr>
        <w:spacing w:before="108" w:after="0"/>
        <w:ind w:left="-709" w:firstLine="709"/>
        <w:jc w:val="both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139" w:name="sub_200"/>
      <w:r w:rsidRPr="007A44A9">
        <w:rPr>
          <w:rFonts w:ascii="Times New Roman" w:hAnsi="Times New Roman" w:cs="Times New Roman"/>
          <w:b/>
          <w:bCs/>
          <w:color w:val="26282F"/>
        </w:rPr>
        <w:t>2. Задачи и функции Администрации района</w:t>
      </w:r>
    </w:p>
    <w:bookmarkEnd w:id="139"/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40" w:name="sub_2001"/>
      <w:r w:rsidRPr="007A44A9">
        <w:rPr>
          <w:rFonts w:ascii="Times New Roman" w:hAnsi="Times New Roman" w:cs="Times New Roman"/>
        </w:rPr>
        <w:t>2.1. Задачами Администрации района являются:</w:t>
      </w:r>
    </w:p>
    <w:bookmarkEnd w:id="140"/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 xml:space="preserve">обеспечение и защита на территории района прав и свобод граждан, закрепленных в </w:t>
      </w:r>
      <w:hyperlink r:id="rId49" w:history="1">
        <w:r w:rsidRPr="007A44A9">
          <w:rPr>
            <w:rFonts w:ascii="Times New Roman" w:hAnsi="Times New Roman" w:cs="Times New Roman"/>
            <w:color w:val="106BBE"/>
          </w:rPr>
          <w:t>Конституции</w:t>
        </w:r>
      </w:hyperlink>
      <w:r w:rsidRPr="007A44A9">
        <w:rPr>
          <w:rFonts w:ascii="Times New Roman" w:hAnsi="Times New Roman" w:cs="Times New Roman"/>
        </w:rPr>
        <w:t xml:space="preserve"> Российской Федерации и других нормативных правовых актах;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создание на территории Ардатовского муниципального района условий для жизнедеятельности населения.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bookmarkStart w:id="141" w:name="sub_2002"/>
      <w:r w:rsidRPr="007A44A9">
        <w:rPr>
          <w:rFonts w:ascii="Times New Roman" w:hAnsi="Times New Roman" w:cs="Times New Roman"/>
        </w:rPr>
        <w:t xml:space="preserve">2.2. </w:t>
      </w:r>
      <w:bookmarkEnd w:id="141"/>
      <w:r w:rsidRPr="007A44A9">
        <w:rPr>
          <w:rFonts w:ascii="Times New Roman" w:hAnsi="Times New Roman" w:cs="Times New Roman"/>
          <w:color w:val="000000"/>
        </w:rPr>
        <w:t>Администрация Ардатовского муниципального района: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1)  разрабатывает проект стратегии социально-экономического развития Ардатовского муниципального района, вносит его на утверждение в Совет депутатов Ардатовского муниципального района, обеспечивает реализацию указанной стратегии;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2) разрабатывает и вносит на утверждение в Совет депутатов проект бюджета Ардатовского муниципального района, а также отчет о его исполнении, исполняет бюджет Ардатовского муниципального района;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lastRenderedPageBreak/>
        <w:t>3) готовит и вносит предложения по мероприятиям, планируемым органами государственной власти и затрагивающим интересы Ардатовского муниципального района;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4) запрашивает и получает на безвозмездной основе от организаций на территории Ардатовского муниципального района,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Ардатовского муниципального района, участвует в согласовании указанных планов и программ;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5) организует работу по объединению на основе договорных отношений сил и средств муниципального образования с ресурсами организаций на территории Ардатовского муниципального района для решения вопросов местного значения;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lang w:eastAsia="en-US"/>
        </w:rPr>
      </w:pPr>
      <w:r w:rsidRPr="007A44A9">
        <w:rPr>
          <w:rFonts w:ascii="Times New Roman" w:hAnsi="Times New Roman" w:cs="Times New Roman"/>
          <w:lang w:eastAsia="en-US"/>
        </w:rPr>
        <w:t>6) организует сбор статистических показателей, характеризующих состояние экономики и социальной сферы Ардатовского</w:t>
      </w:r>
      <w:r w:rsidRPr="007A44A9">
        <w:rPr>
          <w:rFonts w:ascii="Times New Roman" w:hAnsi="Times New Roman" w:cs="Times New Roman"/>
        </w:rPr>
        <w:t xml:space="preserve"> муниципального района</w:t>
      </w:r>
      <w:r w:rsidRPr="007A44A9">
        <w:rPr>
          <w:rFonts w:ascii="Times New Roman" w:hAnsi="Times New Roman" w:cs="Times New Roman"/>
          <w:lang w:eastAsia="en-US"/>
        </w:rPr>
        <w:t xml:space="preserve">, и предоставляет указанные данные органам государственной власти в </w:t>
      </w:r>
      <w:hyperlink r:id="rId50" w:history="1">
        <w:r w:rsidRPr="007A44A9">
          <w:rPr>
            <w:rFonts w:ascii="Times New Roman" w:hAnsi="Times New Roman" w:cs="Times New Roman"/>
            <w:lang w:eastAsia="en-US"/>
          </w:rPr>
          <w:t>порядке</w:t>
        </w:r>
      </w:hyperlink>
      <w:r w:rsidRPr="007A44A9">
        <w:rPr>
          <w:rFonts w:ascii="Times New Roman" w:hAnsi="Times New Roman" w:cs="Times New Roman"/>
          <w:lang w:eastAsia="en-US"/>
        </w:rPr>
        <w:t>, установленном Правительством Российской Федерации;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7) в соответствии с действующим законодательством в порядке, установленном Советом депутатов, решает вопросы, связанные с владением, пользованием и распоряжением муниципальной собственностью Ардатовского муниципального района;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bookmarkStart w:id="142" w:name="sub_270481"/>
      <w:r w:rsidRPr="007A44A9">
        <w:rPr>
          <w:rFonts w:ascii="Times New Roman" w:hAnsi="Times New Roman" w:cs="Times New Roman"/>
          <w:color w:val="000000"/>
        </w:rPr>
        <w:t>8) </w:t>
      </w:r>
      <w:bookmarkStart w:id="143" w:name="sub_27048"/>
      <w:bookmarkEnd w:id="142"/>
      <w:r w:rsidRPr="007A44A9">
        <w:rPr>
          <w:rFonts w:ascii="Times New Roman" w:hAnsi="Times New Roman" w:cs="Times New Roman"/>
          <w:color w:val="000000"/>
        </w:rPr>
        <w:t>организует и осуществляет мероприятия по охране в Ардатовском муниципальном районе экологической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Ардатовского муниципального района;</w:t>
      </w:r>
      <w:bookmarkEnd w:id="143"/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bookmarkStart w:id="144" w:name="sub_27049"/>
      <w:r w:rsidRPr="007A44A9">
        <w:rPr>
          <w:rFonts w:ascii="Times New Roman" w:hAnsi="Times New Roman" w:cs="Times New Roman"/>
          <w:color w:val="000000"/>
        </w:rPr>
        <w:t>9) участвует в обеспечении прав и свобод граждан, проживающих на территории Ардатовского муниципального района, в охране общественного порядка, организации противопожарной и санитарно-эпидемиологической безопасности населения;</w:t>
      </w:r>
      <w:bookmarkEnd w:id="144"/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bookmarkStart w:id="145" w:name="sub_27410"/>
      <w:r w:rsidRPr="007A44A9">
        <w:rPr>
          <w:rFonts w:ascii="Times New Roman" w:hAnsi="Times New Roman" w:cs="Times New Roman"/>
          <w:color w:val="000000"/>
        </w:rPr>
        <w:t>10) содействует осуществлению мероприятий по вопросам гражданской обороны, защиты населения и территорий Ардатовского муниципального района от чрезвычайных ситуаций природного и техногенного характера;</w:t>
      </w:r>
      <w:bookmarkEnd w:id="145"/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bookmarkStart w:id="146" w:name="sub_27411"/>
      <w:r w:rsidRPr="007A44A9">
        <w:rPr>
          <w:rFonts w:ascii="Times New Roman" w:hAnsi="Times New Roman" w:cs="Times New Roman"/>
          <w:color w:val="000000"/>
        </w:rPr>
        <w:t>11) участвует в обеспечении выполнения на территории Ардатовского муниципального района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  <w:bookmarkEnd w:id="146"/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12)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депутатов, муниципальных служащих и работников муниципальных учреждений, организует подготовку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bookmarkStart w:id="147" w:name="sub_2704131"/>
      <w:r w:rsidRPr="007A44A9">
        <w:rPr>
          <w:rFonts w:ascii="Times New Roman" w:hAnsi="Times New Roman" w:cs="Times New Roman"/>
          <w:color w:val="000000"/>
        </w:rPr>
        <w:t>13) утверждает и реализует муниципальные программы в области энергосбережения и повышения энергетической эффективности, организует проведение энергетического обследования многоквартирных домов, помещения в которых составляют муниципальный жилищный фонд в границах Ардатовского муниципального района,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  <w:bookmarkEnd w:id="147"/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14) устанавливает порядок принятия решения о создании муниципального бюджетного или казенного учреждения и утверждения их уставов;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15)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формирование и размещение муниципального заказа;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bookmarkStart w:id="148" w:name="sub_270413"/>
      <w:r w:rsidRPr="007A44A9">
        <w:rPr>
          <w:rFonts w:ascii="Times New Roman" w:hAnsi="Times New Roman" w:cs="Times New Roman"/>
          <w:color w:val="000000"/>
        </w:rPr>
        <w:t>16) организует подготовку, переподготовку и повышение квалификации депутатов Совета депутатов Ардатовского муниципального района, а также профессиональную подготовку, переподготовку и повышение квалификации муниципальных служащих и работников муниципальных учреждений;</w:t>
      </w:r>
      <w:bookmarkEnd w:id="148"/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 xml:space="preserve">18) организует и проводит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</w:t>
      </w:r>
      <w:r w:rsidRPr="007A44A9">
        <w:rPr>
          <w:rFonts w:ascii="Times New Roman" w:hAnsi="Times New Roman" w:cs="Times New Roman"/>
          <w:color w:val="000000"/>
        </w:rPr>
        <w:lastRenderedPageBreak/>
        <w:t>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23) обеспечивает приоритет целей и задач по содействию развитию конкуренции;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24) разрабатывает и реализовывает меры по развитию конкуренции на товарных рынках в соответствующих сферах деятельности на территории Ардатовского муниципального района;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25) организовывает работу по функционированию в муниципальном образовании системы внутреннего обеспечения соответствия требованиям антимонопольного законодательства;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7A44A9">
        <w:rPr>
          <w:rFonts w:ascii="Times New Roman" w:hAnsi="Times New Roman" w:cs="Times New Roman"/>
          <w:color w:val="000000"/>
        </w:rPr>
        <w:t>26) осуществляет иные полномочия в соответствии с действующим законодательством и настоящим Уставом.</w:t>
      </w: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DC382F">
      <w:pPr>
        <w:spacing w:before="108" w:after="0"/>
        <w:ind w:left="-709" w:firstLine="709"/>
        <w:jc w:val="both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149" w:name="sub_300"/>
      <w:r w:rsidRPr="007A44A9">
        <w:rPr>
          <w:rFonts w:ascii="Times New Roman" w:hAnsi="Times New Roman" w:cs="Times New Roman"/>
          <w:b/>
          <w:bCs/>
          <w:color w:val="26282F"/>
        </w:rPr>
        <w:t>3. Экономическая основа Администрации района</w:t>
      </w:r>
    </w:p>
    <w:bookmarkEnd w:id="149"/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3.1. Финансирование расходов на содержание Администрации района осуществляется за счет средств, предусмотренных в бюджете Ардатовского муниципального района.</w:t>
      </w: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Средства, полученные из бюджета Ардатовского муниципального района, используются Администрацией района в соответствии с бюджетной сметой, утверждаемой Главой Ардатовского муниципального района.</w:t>
      </w: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DC382F">
      <w:pPr>
        <w:spacing w:before="108" w:after="0"/>
        <w:ind w:left="-709" w:firstLine="709"/>
        <w:jc w:val="both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150" w:name="sub_400"/>
      <w:r w:rsidRPr="007A44A9">
        <w:rPr>
          <w:rFonts w:ascii="Times New Roman" w:hAnsi="Times New Roman" w:cs="Times New Roman"/>
          <w:b/>
          <w:bCs/>
          <w:color w:val="26282F"/>
        </w:rPr>
        <w:t>4. Права Администрации района</w:t>
      </w:r>
    </w:p>
    <w:bookmarkEnd w:id="150"/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  <w:bookmarkStart w:id="151" w:name="sub_4001"/>
      <w:r w:rsidRPr="007A44A9">
        <w:rPr>
          <w:rFonts w:ascii="Times New Roman" w:hAnsi="Times New Roman" w:cs="Times New Roman"/>
        </w:rPr>
        <w:t>4.1. Администрация района для осуществления своих полномочий имеет право:</w:t>
      </w:r>
    </w:p>
    <w:bookmarkEnd w:id="151"/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запрашивать и получать в установленном порядке необходимые информационные, аналитические и справочные материалы органов государственной власти и местного самоуправления, государственных и муниципальных служащих;</w:t>
      </w: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привлекать для осуществления отдельных работ специалистов, в том числе на договорной основе.</w:t>
      </w:r>
    </w:p>
    <w:p w:rsidR="007A44A9" w:rsidRPr="007A44A9" w:rsidRDefault="007A44A9" w:rsidP="00DC382F">
      <w:pPr>
        <w:spacing w:before="108" w:after="0"/>
        <w:ind w:left="-709" w:firstLine="709"/>
        <w:jc w:val="both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7A44A9" w:rsidRPr="007A44A9" w:rsidRDefault="007A44A9" w:rsidP="00DC382F">
      <w:pPr>
        <w:spacing w:before="108" w:after="0"/>
        <w:ind w:left="-709" w:firstLine="709"/>
        <w:jc w:val="both"/>
        <w:outlineLvl w:val="0"/>
        <w:rPr>
          <w:rFonts w:ascii="Times New Roman" w:hAnsi="Times New Roman" w:cs="Times New Roman"/>
          <w:b/>
          <w:bCs/>
          <w:color w:val="26282F"/>
        </w:rPr>
      </w:pPr>
      <w:r w:rsidRPr="007A44A9">
        <w:rPr>
          <w:rFonts w:ascii="Times New Roman" w:hAnsi="Times New Roman" w:cs="Times New Roman"/>
          <w:b/>
          <w:bCs/>
          <w:color w:val="26282F"/>
        </w:rPr>
        <w:t>5. Организация деятельности Администрации района</w:t>
      </w: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52" w:name="sub_5001"/>
      <w:r w:rsidRPr="007A44A9">
        <w:rPr>
          <w:rFonts w:ascii="Times New Roman" w:hAnsi="Times New Roman" w:cs="Times New Roman"/>
        </w:rPr>
        <w:t>5.1. Руководство Администрацией района осуществляется Главой Ардатовского муниципального района.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53" w:name="sub_5002"/>
      <w:bookmarkEnd w:id="152"/>
      <w:r w:rsidRPr="007A44A9">
        <w:rPr>
          <w:rFonts w:ascii="Times New Roman" w:hAnsi="Times New Roman" w:cs="Times New Roman"/>
        </w:rPr>
        <w:t>5.2. Глава Ардатовского муниципального района - должностное лицо, возглавляющее Администрацию района. Глава Ардатовского муниципального района избирается Советом депутатов Ардатовского муниципального района из числа кандидатов, представленных конкурсной комиссией по результатам конкурса.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54" w:name="sub_5003"/>
      <w:bookmarkEnd w:id="153"/>
      <w:r w:rsidRPr="007A44A9">
        <w:rPr>
          <w:rFonts w:ascii="Times New Roman" w:hAnsi="Times New Roman" w:cs="Times New Roman"/>
        </w:rPr>
        <w:t>5.3. Глава Ардатовского муниципального района несет персональную ответственность за выполнение возложенных на Администрацию района полномочий, подконтролен и подотчетен Совету депутатов Ардатовского муниципального района.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55" w:name="sub_5004"/>
      <w:bookmarkEnd w:id="154"/>
      <w:r w:rsidRPr="007A44A9">
        <w:rPr>
          <w:rFonts w:ascii="Times New Roman" w:hAnsi="Times New Roman" w:cs="Times New Roman"/>
        </w:rPr>
        <w:t>5.4. Глава Ардатовского муниципального района несет ответственность за целевое использование денежных средств, находящихся в распоряжении Администрации района.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56" w:name="sub_5005"/>
      <w:bookmarkEnd w:id="155"/>
      <w:r w:rsidRPr="007A44A9">
        <w:rPr>
          <w:rFonts w:ascii="Times New Roman" w:hAnsi="Times New Roman" w:cs="Times New Roman"/>
        </w:rPr>
        <w:t>5.5. Глава Ардатовского муниципального района осуществляет следующие полномочия:</w:t>
      </w:r>
    </w:p>
    <w:bookmarkEnd w:id="156"/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руководит деятельностью Администрации района, обеспечивая решение возложенных на нее задач и функций;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lastRenderedPageBreak/>
        <w:t>представляет в установленном законодательством порядке интересы Администрации района, а также осуществляет их защиту в органах государственной власти, органах местного самоуправления и иных юридических лицах, в том числе в судах общей юрисдикции и арбитражных судах;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обеспечивает эффективное использование финансовых и материальных ресурсов Администрации района;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заключает от имени Администрации района договоры и соглашения в пределах предоставленной ему компетенции;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ведет прием населения, рассматривает обращения граждан и юридических лиц;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подписывает документы финансового, материально-имущественного и расчетного характера;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обеспечивает ведение делопроизводства и хозяйственную деятельность Администрации района;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создает условия по обеспечению охраны труда в Администрации района, осуществляет выполнение нормативных правовых актов по условиям и охране труда;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осуществляет иные исполнительно-распорядительные функции в пределах установленной компетенции Администрации района;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выступает представителем нанимателя, назначает на должность и освобождает от должности работников Администрации района, руководителей отраслевых (функциональных) органов администрации района, наделенных правами юридического лица, заключает трудовые договоры с работниками Администрации района и руководителями отраслевых (функциональных) органов администрации района, наделенных правами юридического лица, привлекает их к дисциплинарной ответственности, поощряет в установленном порядке, обеспечивает регулирование трудовых отношений, ведение личных дел и трудовых книжек работников Администрации района, руководителей отраслевых (функциональных) органов администрации района, наделенных правами юридического лица, (за исключением работников отраслевых (функциональных) органов администрации района, наделенных правами юридического лица);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назначает и освобождает от должности руководителей муниципальных учреждений и предприятий, заключает с ними трудовые договоры, привлекает их к дисциплинарной ответственности, поощряет в установленном порядке.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57" w:name="sub_5006"/>
      <w:r w:rsidRPr="007A44A9">
        <w:rPr>
          <w:rFonts w:ascii="Times New Roman" w:hAnsi="Times New Roman" w:cs="Times New Roman"/>
        </w:rPr>
        <w:t>5.6. В случае временного отсутствия Главы Ардатовского муниципального района (болезнь, командировка, отпуск), а также в случае досрочного прекращения его полномочий исполняет полномочия Главы Ардатовского муниципального района заместитель Главы Ардатовского муниципального района.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58" w:name="sub_5008"/>
      <w:bookmarkEnd w:id="157"/>
      <w:r w:rsidRPr="007A44A9">
        <w:rPr>
          <w:rFonts w:ascii="Times New Roman" w:hAnsi="Times New Roman" w:cs="Times New Roman"/>
        </w:rPr>
        <w:t xml:space="preserve">5.8. Глава Ардатовского муниципального района в пределах своих полномочий, установленных федеральными законами, законами Республики Мордовия, </w:t>
      </w:r>
      <w:hyperlink r:id="rId51" w:history="1">
        <w:r w:rsidRPr="007A44A9">
          <w:rPr>
            <w:rFonts w:ascii="Times New Roman" w:hAnsi="Times New Roman" w:cs="Times New Roman"/>
            <w:color w:val="106BBE"/>
          </w:rPr>
          <w:t>Уставом</w:t>
        </w:r>
      </w:hyperlink>
      <w:r w:rsidRPr="007A44A9">
        <w:rPr>
          <w:rFonts w:ascii="Times New Roman" w:hAnsi="Times New Roman" w:cs="Times New Roman"/>
        </w:rPr>
        <w:t xml:space="preserve"> Ардатовского муниципального района, решениями Совета депутатов Ардатовского муниципального района, настоящим Положением издает постановления администрации района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Ардатовского муниципального района федеральными законами и законами Республики Мордовия, а также распоряжения администрации района по вопросам организации работы администрации Ардатовского муниципального района.</w:t>
      </w:r>
    </w:p>
    <w:bookmarkEnd w:id="158"/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 xml:space="preserve">Глава Ардатовского муниципального района издает постановления и распоряжения по иным вопросам, отнесенным к его компетенции </w:t>
      </w:r>
      <w:hyperlink r:id="rId52" w:history="1">
        <w:r w:rsidRPr="007A44A9">
          <w:rPr>
            <w:rFonts w:ascii="Times New Roman" w:hAnsi="Times New Roman" w:cs="Times New Roman"/>
            <w:color w:val="106BBE"/>
          </w:rPr>
          <w:t>Уставом</w:t>
        </w:r>
      </w:hyperlink>
      <w:r w:rsidRPr="007A44A9">
        <w:rPr>
          <w:rFonts w:ascii="Times New Roman" w:hAnsi="Times New Roman" w:cs="Times New Roman"/>
        </w:rPr>
        <w:t xml:space="preserve"> Ардатовского муниципального района в соответствии с </w:t>
      </w:r>
      <w:hyperlink r:id="rId53" w:history="1">
        <w:r w:rsidRPr="007A44A9">
          <w:rPr>
            <w:rFonts w:ascii="Times New Roman" w:hAnsi="Times New Roman" w:cs="Times New Roman"/>
            <w:color w:val="106BBE"/>
          </w:rPr>
          <w:t>Федеральным законом</w:t>
        </w:r>
      </w:hyperlink>
      <w:r w:rsidRPr="007A44A9">
        <w:rPr>
          <w:rFonts w:ascii="Times New Roman" w:hAnsi="Times New Roman" w:cs="Times New Roman"/>
        </w:rPr>
        <w:t xml:space="preserve"> от 06.10.2003 N 131-ФЗ "Об общих принципах организации местного самоуправления в Российской Федерации", другими федеральными законами.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59" w:name="sub_5009"/>
      <w:r w:rsidRPr="007A44A9">
        <w:rPr>
          <w:rFonts w:ascii="Times New Roman" w:hAnsi="Times New Roman" w:cs="Times New Roman"/>
        </w:rPr>
        <w:t>5.9. Структура администрации района утверждается Советом депутатов по представлению главы Ардатовского муниципального района.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60" w:name="sub_5010"/>
      <w:bookmarkEnd w:id="159"/>
      <w:r w:rsidRPr="007A44A9">
        <w:rPr>
          <w:rFonts w:ascii="Times New Roman" w:hAnsi="Times New Roman" w:cs="Times New Roman"/>
        </w:rPr>
        <w:t>5.10. Работники Администрации района (за исключением технического персонала) являются муниципальными служащими.</w:t>
      </w:r>
    </w:p>
    <w:bookmarkEnd w:id="160"/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 xml:space="preserve"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 федеральным законом, а также принимаемыми в соответствии с ним законами Республики Мордовия, </w:t>
      </w:r>
      <w:hyperlink r:id="rId54" w:history="1">
        <w:r w:rsidRPr="007A44A9">
          <w:rPr>
            <w:rFonts w:ascii="Times New Roman" w:hAnsi="Times New Roman" w:cs="Times New Roman"/>
            <w:color w:val="106BBE"/>
          </w:rPr>
          <w:t>Уставом</w:t>
        </w:r>
      </w:hyperlink>
      <w:r w:rsidRPr="007A44A9">
        <w:rPr>
          <w:rFonts w:ascii="Times New Roman" w:hAnsi="Times New Roman" w:cs="Times New Roman"/>
        </w:rPr>
        <w:t xml:space="preserve"> Ардатовского муниципального района и иными муниципальными правовыми актами.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61" w:name="sub_5011"/>
      <w:r w:rsidRPr="007A44A9">
        <w:rPr>
          <w:rFonts w:ascii="Times New Roman" w:hAnsi="Times New Roman" w:cs="Times New Roman"/>
        </w:rPr>
        <w:t>5.11. На работников Администрации района распространяются все социальные гарантии, предусмотренные действующим законодательством.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62" w:name="sub_5012"/>
      <w:bookmarkEnd w:id="161"/>
      <w:r w:rsidRPr="007A44A9">
        <w:rPr>
          <w:rFonts w:ascii="Times New Roman" w:hAnsi="Times New Roman" w:cs="Times New Roman"/>
        </w:rPr>
        <w:t>5.12. Ликвидация и реорганизация Администрации района производится на основании решения Совета депутатов в порядке, предусмотренном действующим законодательством.</w:t>
      </w:r>
    </w:p>
    <w:bookmarkEnd w:id="162"/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1819A2">
      <w:pPr>
        <w:pStyle w:val="1"/>
        <w:spacing w:after="0"/>
        <w:ind w:left="-709" w:firstLine="709"/>
        <w:jc w:val="both"/>
        <w:rPr>
          <w:rFonts w:ascii="Times New Roman" w:hAnsi="Times New Roman"/>
          <w:color w:val="auto"/>
          <w:sz w:val="22"/>
          <w:szCs w:val="22"/>
        </w:rPr>
      </w:pPr>
      <w:r w:rsidRPr="007A44A9">
        <w:rPr>
          <w:rFonts w:ascii="Times New Roman" w:hAnsi="Times New Roman"/>
          <w:color w:val="auto"/>
          <w:sz w:val="22"/>
          <w:szCs w:val="22"/>
        </w:rPr>
        <w:t>6. Ответственность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lastRenderedPageBreak/>
        <w:t>Администрация и ее должностные лица несут ответственность за неисполнение или ненадлежащее исполнение возложенных задач и полномочий в соответствии с действующим законодательством Российской Федерации и Республики Мордовия, Уставом Ардатовского муниципального района.</w:t>
      </w: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</w:p>
    <w:p w:rsidR="007A44A9" w:rsidRPr="007A44A9" w:rsidRDefault="007A44A9" w:rsidP="00DC382F">
      <w:pPr>
        <w:pStyle w:val="1"/>
        <w:spacing w:after="0"/>
        <w:ind w:left="-709" w:firstLine="709"/>
        <w:jc w:val="both"/>
        <w:rPr>
          <w:rFonts w:ascii="Times New Roman" w:hAnsi="Times New Roman"/>
          <w:color w:val="auto"/>
          <w:sz w:val="22"/>
          <w:szCs w:val="22"/>
        </w:rPr>
      </w:pPr>
      <w:r w:rsidRPr="007A44A9">
        <w:rPr>
          <w:rFonts w:ascii="Times New Roman" w:hAnsi="Times New Roman"/>
          <w:color w:val="auto"/>
          <w:sz w:val="22"/>
          <w:szCs w:val="22"/>
        </w:rPr>
        <w:t>7. Порядок ликвидации и реорганизации Администрации</w:t>
      </w:r>
    </w:p>
    <w:p w:rsidR="007A44A9" w:rsidRPr="007A44A9" w:rsidRDefault="007A44A9" w:rsidP="00DC382F">
      <w:pPr>
        <w:spacing w:after="0"/>
        <w:ind w:left="-709" w:firstLine="709"/>
        <w:jc w:val="both"/>
        <w:rPr>
          <w:rFonts w:ascii="Times New Roman" w:hAnsi="Times New Roman" w:cs="Times New Roman"/>
        </w:rPr>
      </w:pPr>
      <w:bookmarkStart w:id="163" w:name="sub_61"/>
    </w:p>
    <w:bookmarkEnd w:id="163"/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A44A9">
        <w:rPr>
          <w:rFonts w:ascii="Times New Roman" w:hAnsi="Times New Roman" w:cs="Times New Roman"/>
        </w:rPr>
        <w:t>7.1. Ликвидация и реорганизация администрации осуществляется в соответствии с действующим законодательством Российской Федерации.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64" w:name="sub_62"/>
      <w:r w:rsidRPr="007A44A9">
        <w:rPr>
          <w:rFonts w:ascii="Times New Roman" w:hAnsi="Times New Roman" w:cs="Times New Roman"/>
        </w:rPr>
        <w:t>7.2. При ликвидации и реорганизации увольняемым муниципальным служащим и работникам администрации гарантируется соблюдение их прав в соответствии с законодательством Российской Федерации.</w:t>
      </w:r>
    </w:p>
    <w:p w:rsidR="007A44A9" w:rsidRPr="007A44A9" w:rsidRDefault="007A44A9" w:rsidP="001819A2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65" w:name="sub_63"/>
      <w:bookmarkEnd w:id="164"/>
      <w:r w:rsidRPr="007A44A9">
        <w:rPr>
          <w:rFonts w:ascii="Times New Roman" w:hAnsi="Times New Roman" w:cs="Times New Roman"/>
        </w:rPr>
        <w:t>7.3. Администрация считается прекратившей существование после исключения ее из Единого государственного реестра юридических лиц.</w:t>
      </w:r>
    </w:p>
    <w:bookmarkEnd w:id="165"/>
    <w:p w:rsidR="007A44A9" w:rsidRPr="007A44A9" w:rsidRDefault="007A44A9" w:rsidP="00DC382F">
      <w:pPr>
        <w:pStyle w:val="af0"/>
        <w:ind w:left="-709" w:right="-141" w:firstLine="709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7A44A9" w:rsidRPr="007A44A9" w:rsidRDefault="007A44A9" w:rsidP="00DC382F">
      <w:pPr>
        <w:pStyle w:val="af0"/>
        <w:ind w:left="-709" w:right="-141" w:firstLine="709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7A44A9" w:rsidRPr="007A44A9" w:rsidRDefault="007A44A9" w:rsidP="00DC382F">
      <w:pPr>
        <w:pStyle w:val="af0"/>
        <w:ind w:left="-709" w:right="-141" w:firstLine="709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DC382F" w:rsidRDefault="00DC382F" w:rsidP="00DC382F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 от 23.10.2018 г. № 105 «О внесении изменений в Положение о квалификационных требованиях для замещение должностей муниципальной службы в администрации Ардатовского муниципального района, утвержденное Решением Совета депутатов от 27.12.2016 года № 24 »</w:t>
      </w:r>
    </w:p>
    <w:p w:rsidR="007A44A9" w:rsidRPr="007A44A9" w:rsidRDefault="007A44A9" w:rsidP="00DC382F">
      <w:pPr>
        <w:pStyle w:val="af0"/>
        <w:ind w:left="-709" w:right="-141" w:firstLine="709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DC382F" w:rsidRDefault="00DC382F" w:rsidP="00DC382F">
      <w:pPr>
        <w:spacing w:after="0" w:line="240" w:lineRule="auto"/>
        <w:ind w:left="-709" w:right="-141" w:firstLine="709"/>
        <w:outlineLvl w:val="0"/>
        <w:rPr>
          <w:rFonts w:ascii="Times New Roman" w:hAnsi="Times New Roman"/>
          <w:bCs/>
          <w:color w:val="26282F"/>
        </w:rPr>
      </w:pPr>
      <w:r w:rsidRPr="00DC382F">
        <w:rPr>
          <w:rFonts w:ascii="Times New Roman" w:hAnsi="Times New Roman"/>
          <w:bCs/>
          <w:color w:val="26282F"/>
        </w:rPr>
        <w:t>В соответствии с Законом Республики Мордовия  от 8 июня 2007 года № 48-З «О регулировании отношений в сфере  муниципальной службы» Совет депутатов Ардатовского муниципального района решил:</w:t>
      </w:r>
    </w:p>
    <w:p w:rsidR="00DC382F" w:rsidRPr="00DC382F" w:rsidRDefault="00DC382F" w:rsidP="00DC382F">
      <w:pPr>
        <w:spacing w:after="0" w:line="240" w:lineRule="auto"/>
        <w:ind w:left="-709" w:right="-141" w:firstLine="709"/>
        <w:outlineLvl w:val="0"/>
        <w:rPr>
          <w:rFonts w:ascii="Times New Roman" w:hAnsi="Times New Roman"/>
          <w:bCs/>
          <w:color w:val="26282F"/>
        </w:rPr>
      </w:pPr>
    </w:p>
    <w:p w:rsidR="00DC382F" w:rsidRPr="00DC382F" w:rsidRDefault="00DC382F" w:rsidP="00DC382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709" w:right="-141" w:firstLine="709"/>
        <w:jc w:val="both"/>
        <w:outlineLvl w:val="0"/>
        <w:rPr>
          <w:rFonts w:ascii="Times New Roman" w:hAnsi="Times New Roman"/>
          <w:bCs/>
          <w:color w:val="26282F"/>
        </w:rPr>
      </w:pPr>
      <w:r w:rsidRPr="00DC382F">
        <w:rPr>
          <w:rFonts w:ascii="Times New Roman" w:hAnsi="Times New Roman"/>
          <w:bCs/>
          <w:color w:val="26282F"/>
        </w:rPr>
        <w:t>Внести в пункт 3 Положения о квалификационных  требованиях для замещения должностей муниципальной слубы  в администрации Ардатовского муниципального района, утвержденное Решением Совета депутатов от 27.12.2016 г. № 24 «Об утверждении Положения о квалификационных  требованиях для замещение должностей муниципальной службы в администрации Ардатовского муниципального района», изложив  его в следующей редакции:</w:t>
      </w:r>
    </w:p>
    <w:p w:rsidR="00DC382F" w:rsidRPr="00DC382F" w:rsidRDefault="00DC382F" w:rsidP="00DC382F">
      <w:pPr>
        <w:pStyle w:val="s1"/>
        <w:spacing w:before="0" w:beforeAutospacing="0" w:after="0" w:afterAutospacing="0"/>
        <w:ind w:left="-709" w:right="-141" w:firstLine="709"/>
        <w:jc w:val="both"/>
        <w:rPr>
          <w:sz w:val="22"/>
          <w:szCs w:val="22"/>
        </w:rPr>
      </w:pPr>
      <w:r w:rsidRPr="00DC382F">
        <w:rPr>
          <w:bCs/>
          <w:color w:val="26282F"/>
          <w:sz w:val="22"/>
          <w:szCs w:val="22"/>
        </w:rPr>
        <w:t xml:space="preserve">«3. </w:t>
      </w:r>
      <w:r w:rsidRPr="00DC382F">
        <w:rPr>
          <w:sz w:val="22"/>
          <w:szCs w:val="22"/>
        </w:rPr>
        <w:t>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DC382F" w:rsidRPr="00DC382F" w:rsidRDefault="00DC382F" w:rsidP="00DC382F">
      <w:pPr>
        <w:pStyle w:val="s1"/>
        <w:spacing w:before="0" w:beforeAutospacing="0" w:after="0" w:afterAutospacing="0"/>
        <w:ind w:left="-709" w:right="-141" w:firstLine="709"/>
        <w:jc w:val="both"/>
        <w:rPr>
          <w:sz w:val="22"/>
          <w:szCs w:val="22"/>
        </w:rPr>
      </w:pPr>
      <w:r w:rsidRPr="00DC382F">
        <w:rPr>
          <w:sz w:val="22"/>
          <w:szCs w:val="22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DC382F" w:rsidRPr="00DC382F" w:rsidRDefault="00DC382F" w:rsidP="00DC382F">
      <w:pPr>
        <w:pStyle w:val="s1"/>
        <w:spacing w:before="0" w:beforeAutospacing="0" w:after="0" w:afterAutospacing="0"/>
        <w:ind w:left="-709" w:right="-141" w:firstLine="709"/>
        <w:jc w:val="both"/>
        <w:rPr>
          <w:sz w:val="22"/>
          <w:szCs w:val="22"/>
        </w:rPr>
      </w:pPr>
      <w:r w:rsidRPr="00DC382F">
        <w:rPr>
          <w:sz w:val="22"/>
          <w:szCs w:val="22"/>
        </w:rPr>
        <w:t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DC382F" w:rsidRPr="00DC382F" w:rsidRDefault="00DC382F" w:rsidP="00DC382F">
      <w:pPr>
        <w:spacing w:after="0" w:line="240" w:lineRule="auto"/>
        <w:ind w:left="-709" w:right="-141" w:firstLine="709"/>
        <w:outlineLvl w:val="0"/>
        <w:rPr>
          <w:rFonts w:ascii="Times New Roman" w:hAnsi="Times New Roman"/>
        </w:rPr>
      </w:pPr>
      <w:r w:rsidRPr="00DC382F">
        <w:rPr>
          <w:rFonts w:ascii="Times New Roman" w:hAnsi="Times New Roman"/>
        </w:rPr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DC382F" w:rsidRPr="00DC382F" w:rsidRDefault="00DC382F" w:rsidP="00DC382F">
      <w:pPr>
        <w:spacing w:after="0" w:line="240" w:lineRule="auto"/>
        <w:ind w:left="-709" w:right="-141" w:firstLine="709"/>
        <w:rPr>
          <w:rFonts w:ascii="Times New Roman" w:hAnsi="Times New Roman"/>
        </w:rPr>
      </w:pPr>
      <w:r w:rsidRPr="00DC382F">
        <w:rPr>
          <w:rFonts w:ascii="Times New Roman" w:hAnsi="Times New Roman"/>
        </w:rPr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стажу.»</w:t>
      </w:r>
    </w:p>
    <w:p w:rsidR="00DC382F" w:rsidRPr="00DC382F" w:rsidRDefault="00DC382F" w:rsidP="00DC382F">
      <w:pPr>
        <w:spacing w:after="0" w:line="240" w:lineRule="auto"/>
        <w:ind w:left="-709" w:right="-141" w:firstLine="709"/>
        <w:rPr>
          <w:rFonts w:ascii="Times New Roman" w:hAnsi="Times New Roman"/>
        </w:rPr>
      </w:pPr>
      <w:r w:rsidRPr="00DC382F">
        <w:rPr>
          <w:rFonts w:ascii="Times New Roman" w:hAnsi="Times New Roman"/>
        </w:rPr>
        <w:t xml:space="preserve">2. Настоящее решение встпает в силу со дня его официального опубликования. </w:t>
      </w:r>
    </w:p>
    <w:p w:rsidR="00DC382F" w:rsidRPr="00DC382F" w:rsidRDefault="00DC382F" w:rsidP="00DC382F">
      <w:pPr>
        <w:spacing w:after="0" w:line="240" w:lineRule="auto"/>
        <w:ind w:left="-709" w:right="-141" w:firstLine="709"/>
        <w:rPr>
          <w:rFonts w:ascii="Times New Roman" w:hAnsi="Times New Roman"/>
        </w:rPr>
      </w:pPr>
    </w:p>
    <w:p w:rsidR="00DC382F" w:rsidRPr="00DC382F" w:rsidRDefault="00DC382F" w:rsidP="00DC382F">
      <w:pPr>
        <w:spacing w:after="0" w:line="240" w:lineRule="auto"/>
        <w:ind w:left="-709" w:right="-141" w:firstLine="709"/>
        <w:rPr>
          <w:rFonts w:ascii="Times New Roman" w:hAnsi="Times New Roman"/>
          <w:b/>
          <w:bCs/>
          <w:color w:val="26282F"/>
        </w:rPr>
      </w:pPr>
    </w:p>
    <w:tbl>
      <w:tblPr>
        <w:tblW w:w="12889" w:type="dxa"/>
        <w:tblInd w:w="108" w:type="dxa"/>
        <w:tblLook w:val="0000"/>
      </w:tblPr>
      <w:tblGrid>
        <w:gridCol w:w="9606"/>
        <w:gridCol w:w="3283"/>
      </w:tblGrid>
      <w:tr w:rsidR="00DC382F" w:rsidRPr="00DC382F" w:rsidTr="00DC382F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DC382F" w:rsidRDefault="00DC382F" w:rsidP="00DC382F">
            <w:pPr>
              <w:tabs>
                <w:tab w:val="left" w:pos="5799"/>
                <w:tab w:val="right" w:pos="6324"/>
              </w:tabs>
              <w:spacing w:after="0" w:line="240" w:lineRule="auto"/>
              <w:ind w:left="-709" w:right="-141"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Ардатовского</w:t>
            </w:r>
          </w:p>
          <w:p w:rsidR="00DC382F" w:rsidRPr="00DC382F" w:rsidRDefault="00DC382F" w:rsidP="00DC382F">
            <w:pPr>
              <w:tabs>
                <w:tab w:val="left" w:pos="5799"/>
                <w:tab w:val="right" w:pos="9531"/>
              </w:tabs>
              <w:spacing w:after="0" w:line="240" w:lineRule="auto"/>
              <w:ind w:left="-709" w:right="-3335"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муниципального района                                                                                 А.Н.Антипов</w:t>
            </w:r>
          </w:p>
        </w:tc>
        <w:tc>
          <w:tcPr>
            <w:tcW w:w="3283" w:type="dxa"/>
            <w:tcBorders>
              <w:top w:val="nil"/>
              <w:left w:val="nil"/>
              <w:bottom w:val="nil"/>
              <w:right w:val="nil"/>
            </w:tcBorders>
          </w:tcPr>
          <w:p w:rsidR="00DC382F" w:rsidRPr="00DC382F" w:rsidRDefault="00DC382F" w:rsidP="00DC382F">
            <w:pPr>
              <w:spacing w:after="0" w:line="240" w:lineRule="auto"/>
              <w:ind w:left="2274" w:right="-141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</w:p>
        </w:tc>
      </w:tr>
    </w:tbl>
    <w:p w:rsidR="00DC382F" w:rsidRPr="00DC382F" w:rsidRDefault="00DC382F" w:rsidP="00DC382F">
      <w:pPr>
        <w:spacing w:after="0" w:line="240" w:lineRule="auto"/>
        <w:ind w:left="-709" w:right="-141" w:firstLine="709"/>
        <w:rPr>
          <w:rFonts w:ascii="Times New Roman" w:hAnsi="Times New Roman"/>
        </w:rPr>
      </w:pPr>
    </w:p>
    <w:p w:rsidR="00DC382F" w:rsidRPr="00DC382F" w:rsidRDefault="00DC382F" w:rsidP="00DC382F">
      <w:pPr>
        <w:spacing w:after="0" w:line="240" w:lineRule="auto"/>
        <w:ind w:left="-709" w:right="-141" w:firstLine="709"/>
        <w:rPr>
          <w:rFonts w:ascii="Times New Roman" w:hAnsi="Times New Roman"/>
          <w:bCs/>
          <w:color w:val="26282F"/>
        </w:rPr>
      </w:pPr>
      <w:r w:rsidRPr="00DC382F">
        <w:rPr>
          <w:rFonts w:ascii="Times New Roman" w:hAnsi="Times New Roman"/>
          <w:bCs/>
          <w:color w:val="26282F"/>
        </w:rPr>
        <w:t>Председатель Совета депутатов</w:t>
      </w:r>
    </w:p>
    <w:p w:rsidR="00DC382F" w:rsidRPr="00DC382F" w:rsidRDefault="00DC382F" w:rsidP="00DC382F">
      <w:pPr>
        <w:tabs>
          <w:tab w:val="left" w:pos="7781"/>
        </w:tabs>
        <w:spacing w:after="0" w:line="240" w:lineRule="auto"/>
        <w:ind w:left="-709" w:right="-141" w:firstLine="709"/>
        <w:rPr>
          <w:rFonts w:ascii="Times New Roman" w:hAnsi="Times New Roman"/>
          <w:bCs/>
          <w:color w:val="26282F"/>
        </w:rPr>
      </w:pPr>
      <w:r w:rsidRPr="00DC382F">
        <w:rPr>
          <w:rFonts w:ascii="Times New Roman" w:hAnsi="Times New Roman"/>
          <w:bCs/>
          <w:color w:val="26282F"/>
        </w:rPr>
        <w:t xml:space="preserve">Ардатовского муниципального района                                             </w:t>
      </w:r>
      <w:r>
        <w:rPr>
          <w:rFonts w:ascii="Times New Roman" w:hAnsi="Times New Roman"/>
          <w:bCs/>
          <w:color w:val="26282F"/>
        </w:rPr>
        <w:t xml:space="preserve">               </w:t>
      </w:r>
      <w:r w:rsidRPr="00DC382F">
        <w:rPr>
          <w:rFonts w:ascii="Times New Roman" w:hAnsi="Times New Roman"/>
          <w:bCs/>
          <w:color w:val="26282F"/>
        </w:rPr>
        <w:t>Н.В.Кузьмин</w:t>
      </w:r>
    </w:p>
    <w:p w:rsidR="00DC382F" w:rsidRPr="00DC382F" w:rsidRDefault="00DC382F" w:rsidP="00DC382F">
      <w:pPr>
        <w:spacing w:after="0" w:line="240" w:lineRule="auto"/>
        <w:ind w:left="-709" w:right="-141" w:firstLine="709"/>
        <w:rPr>
          <w:rFonts w:ascii="Times New Roman" w:hAnsi="Times New Roman"/>
          <w:b/>
          <w:bCs/>
          <w:color w:val="26282F"/>
        </w:rPr>
      </w:pPr>
    </w:p>
    <w:p w:rsidR="00DC382F" w:rsidRPr="00DC382F" w:rsidRDefault="00DC382F" w:rsidP="00DC382F">
      <w:pPr>
        <w:spacing w:after="0" w:line="240" w:lineRule="auto"/>
        <w:ind w:left="-709" w:right="-141" w:firstLine="709"/>
        <w:rPr>
          <w:rFonts w:ascii="Times New Roman" w:hAnsi="Times New Roman"/>
          <w:b/>
          <w:bCs/>
          <w:color w:val="26282F"/>
        </w:rPr>
      </w:pPr>
    </w:p>
    <w:p w:rsidR="00DC382F" w:rsidRPr="00DC382F" w:rsidRDefault="00DC382F" w:rsidP="00DC382F">
      <w:pPr>
        <w:spacing w:after="0" w:line="240" w:lineRule="auto"/>
        <w:ind w:left="-709" w:right="-141" w:firstLine="709"/>
        <w:rPr>
          <w:rFonts w:ascii="Times New Roman" w:hAnsi="Times New Roman"/>
          <w:b/>
          <w:bCs/>
          <w:color w:val="26282F"/>
        </w:rPr>
      </w:pPr>
    </w:p>
    <w:p w:rsidR="00DC382F" w:rsidRDefault="00DC382F" w:rsidP="00DC382F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Решение Совета депутатов Ардатовского муниципального района РМ от 23.10.2018 г. № 106 «О принятии осуществления полномочий по исполнению бюджетных полномочий органа внутреннего муниципального финансового контроля »</w:t>
      </w:r>
    </w:p>
    <w:p w:rsidR="00DC382F" w:rsidRPr="007A44A9" w:rsidRDefault="00DC382F" w:rsidP="00DC382F">
      <w:pPr>
        <w:pStyle w:val="af0"/>
        <w:ind w:left="-709" w:right="-141" w:firstLine="709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DC382F" w:rsidRPr="00DC382F" w:rsidRDefault="00DC382F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DC382F">
        <w:rPr>
          <w:rFonts w:ascii="Times New Roman" w:hAnsi="Times New Roman" w:cs="Times New Roman"/>
        </w:rPr>
        <w:tab/>
        <w:t xml:space="preserve">В целях осуществления  полномочий  в соответствии с частями 3 и 4 статьи  157 Бюджетного Кодекса Российской Федерации, частью 4 статьи 15 Федерального закона от 6 октября 2003 года № 131-ФЗ "Об общих принципах организации местного самоуправления в Российской Федерации", </w:t>
      </w:r>
      <w:hyperlink r:id="rId55" w:history="1">
        <w:r w:rsidRPr="00DC382F">
          <w:rPr>
            <w:rStyle w:val="ad"/>
            <w:rFonts w:ascii="Times New Roman" w:hAnsi="Times New Roman"/>
            <w:bCs/>
            <w:color w:val="000000"/>
          </w:rPr>
          <w:t>Уставом</w:t>
        </w:r>
      </w:hyperlink>
      <w:r w:rsidRPr="00DC382F">
        <w:rPr>
          <w:rFonts w:ascii="Times New Roman" w:hAnsi="Times New Roman" w:cs="Times New Roman"/>
        </w:rPr>
        <w:t xml:space="preserve"> Ардатовского муниципального района Республики Мордовия, Совет депутатов Ардатовского муниципального района решил:</w:t>
      </w:r>
    </w:p>
    <w:p w:rsidR="00DC382F" w:rsidRPr="00DC382F" w:rsidRDefault="00DC382F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DC382F">
        <w:rPr>
          <w:rFonts w:ascii="Times New Roman" w:hAnsi="Times New Roman" w:cs="Times New Roman"/>
        </w:rPr>
        <w:t>1. Принять органам местного самоуправления Ардатовского муниципального района Республики Мордовия  полномочия по исполнению бюджетных полномочий органа внутреннего муниципального финансового контроля.</w:t>
      </w:r>
    </w:p>
    <w:p w:rsidR="00DC382F" w:rsidRPr="00DC382F" w:rsidRDefault="00DC382F" w:rsidP="00DC382F">
      <w:pPr>
        <w:pStyle w:val="ConsPlusNormal"/>
        <w:ind w:left="-709" w:right="-141" w:firstLine="709"/>
        <w:jc w:val="both"/>
        <w:rPr>
          <w:sz w:val="22"/>
          <w:szCs w:val="22"/>
        </w:rPr>
      </w:pPr>
      <w:r w:rsidRPr="00DC382F">
        <w:rPr>
          <w:sz w:val="22"/>
          <w:szCs w:val="22"/>
        </w:rPr>
        <w:t xml:space="preserve">2. Органы местного самоуправления Ардатовского муниципального района  в соответствии с настоящим решением принимают переданные органами местного самоуправления поселений Ардатовского муниципального района полномочия по исполнению бюджетных полномочий органа внутреннего муниципального финансового контроля. </w:t>
      </w:r>
    </w:p>
    <w:p w:rsidR="00DC382F" w:rsidRPr="00DC382F" w:rsidRDefault="00DC382F" w:rsidP="00DC382F">
      <w:pPr>
        <w:pStyle w:val="1"/>
        <w:tabs>
          <w:tab w:val="left" w:pos="8460"/>
        </w:tabs>
        <w:spacing w:before="0" w:after="0"/>
        <w:ind w:left="-709" w:right="-141" w:firstLine="709"/>
        <w:jc w:val="both"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DC382F">
        <w:rPr>
          <w:rFonts w:ascii="Times New Roman" w:hAnsi="Times New Roman"/>
          <w:b w:val="0"/>
          <w:bCs w:val="0"/>
          <w:color w:val="auto"/>
          <w:sz w:val="22"/>
          <w:szCs w:val="22"/>
        </w:rPr>
        <w:t>3. Главе Ардатовского муниципального района  заключить с Главами поселений Ардатовского муниципального района соглашение о передаче/принятии части полномочий исполнению бюджетных полномочий органа внутреннего муниципального финансового контроля  на срок с момента его подписания до 31 декабря 2018 года.</w:t>
      </w:r>
    </w:p>
    <w:p w:rsidR="00DC382F" w:rsidRPr="00DC382F" w:rsidRDefault="00DC382F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DC382F">
        <w:rPr>
          <w:rFonts w:ascii="Times New Roman" w:hAnsi="Times New Roman" w:cs="Times New Roman"/>
        </w:rPr>
        <w:t>4. Установить, что финансовое обеспечение передаваемых полномочий осуществляется за счет межбюджетных трансфертов, предоставляемых из бюджета поселений Ардатовского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DC382F" w:rsidRPr="00DC382F" w:rsidRDefault="00DC382F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  <w:r w:rsidRPr="00DC382F">
        <w:rPr>
          <w:rFonts w:ascii="Times New Roman" w:hAnsi="Times New Roman" w:cs="Times New Roman"/>
        </w:rPr>
        <w:t>5. Настоящее решение вступает в силу с момента его официального опубликования.</w:t>
      </w:r>
    </w:p>
    <w:p w:rsidR="00DC382F" w:rsidRPr="00DC382F" w:rsidRDefault="00DC382F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/>
      </w:tblPr>
      <w:tblGrid>
        <w:gridCol w:w="6267"/>
        <w:gridCol w:w="3196"/>
      </w:tblGrid>
      <w:tr w:rsidR="00DC382F" w:rsidRPr="00DC382F" w:rsidTr="00FD3183">
        <w:tc>
          <w:tcPr>
            <w:tcW w:w="6267" w:type="dxa"/>
            <w:tcBorders>
              <w:top w:val="nil"/>
              <w:left w:val="nil"/>
              <w:bottom w:val="nil"/>
              <w:right w:val="nil"/>
            </w:tcBorders>
          </w:tcPr>
          <w:p w:rsidR="00DC382F" w:rsidRPr="00DC382F" w:rsidRDefault="00DC382F" w:rsidP="00DC382F">
            <w:pPr>
              <w:spacing w:after="0" w:line="240" w:lineRule="auto"/>
              <w:ind w:left="-709" w:right="-141" w:firstLine="709"/>
              <w:jc w:val="both"/>
              <w:rPr>
                <w:rFonts w:ascii="Times New Roman" w:hAnsi="Times New Roman" w:cs="Times New Roman"/>
              </w:rPr>
            </w:pPr>
            <w:r w:rsidRPr="00DC382F">
              <w:rPr>
                <w:rFonts w:ascii="Times New Roman" w:hAnsi="Times New Roman" w:cs="Times New Roman"/>
              </w:rPr>
              <w:t xml:space="preserve">Глава Ардатовского </w:t>
            </w:r>
          </w:p>
          <w:p w:rsidR="00DC382F" w:rsidRPr="00DC382F" w:rsidRDefault="00DC382F" w:rsidP="00DC382F">
            <w:pPr>
              <w:spacing w:after="0" w:line="240" w:lineRule="auto"/>
              <w:ind w:left="-709" w:right="-141" w:firstLine="709"/>
              <w:jc w:val="both"/>
              <w:rPr>
                <w:rFonts w:ascii="Times New Roman" w:hAnsi="Times New Roman" w:cs="Times New Roman"/>
              </w:rPr>
            </w:pPr>
            <w:r w:rsidRPr="00DC382F">
              <w:rPr>
                <w:rFonts w:ascii="Times New Roman" w:hAnsi="Times New Roman" w:cs="Times New Roman"/>
              </w:rPr>
              <w:t>муниципального района</w:t>
            </w:r>
          </w:p>
        </w:tc>
        <w:tc>
          <w:tcPr>
            <w:tcW w:w="3196" w:type="dxa"/>
            <w:tcBorders>
              <w:top w:val="nil"/>
              <w:left w:val="nil"/>
              <w:bottom w:val="nil"/>
              <w:right w:val="nil"/>
            </w:tcBorders>
          </w:tcPr>
          <w:p w:rsidR="00DC382F" w:rsidRPr="00DC382F" w:rsidRDefault="00DC382F" w:rsidP="00DC382F">
            <w:pPr>
              <w:spacing w:after="0" w:line="240" w:lineRule="auto"/>
              <w:ind w:left="-709" w:right="-141" w:firstLine="709"/>
              <w:jc w:val="both"/>
              <w:rPr>
                <w:rFonts w:ascii="Times New Roman" w:hAnsi="Times New Roman" w:cs="Times New Roman"/>
              </w:rPr>
            </w:pPr>
          </w:p>
          <w:p w:rsidR="00DC382F" w:rsidRPr="00DC382F" w:rsidRDefault="00DC382F" w:rsidP="00DC382F">
            <w:pPr>
              <w:spacing w:after="0" w:line="240" w:lineRule="auto"/>
              <w:ind w:left="-709" w:right="-141" w:firstLine="709"/>
              <w:jc w:val="both"/>
              <w:rPr>
                <w:rFonts w:ascii="Times New Roman" w:hAnsi="Times New Roman" w:cs="Times New Roman"/>
              </w:rPr>
            </w:pPr>
            <w:r w:rsidRPr="00DC382F">
              <w:rPr>
                <w:rFonts w:ascii="Times New Roman" w:hAnsi="Times New Roman" w:cs="Times New Roman"/>
              </w:rPr>
              <w:t>А.Н.Антипов</w:t>
            </w:r>
          </w:p>
        </w:tc>
      </w:tr>
    </w:tbl>
    <w:p w:rsidR="00DC382F" w:rsidRPr="00DC382F" w:rsidRDefault="00DC382F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DC382F" w:rsidRPr="00DC382F" w:rsidRDefault="00DC382F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bCs/>
          <w:color w:val="26282F"/>
        </w:rPr>
      </w:pPr>
      <w:r w:rsidRPr="00DC382F">
        <w:rPr>
          <w:rFonts w:ascii="Times New Roman" w:hAnsi="Times New Roman" w:cs="Times New Roman"/>
          <w:bCs/>
          <w:color w:val="26282F"/>
        </w:rPr>
        <w:t>Председатель Совета депутатов</w:t>
      </w:r>
    </w:p>
    <w:p w:rsidR="00DC382F" w:rsidRPr="00DC382F" w:rsidRDefault="00DC382F" w:rsidP="00DC382F">
      <w:pPr>
        <w:tabs>
          <w:tab w:val="left" w:pos="7781"/>
        </w:tabs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  <w:bCs/>
          <w:color w:val="26282F"/>
        </w:rPr>
      </w:pPr>
      <w:r w:rsidRPr="00DC382F">
        <w:rPr>
          <w:rFonts w:ascii="Times New Roman" w:hAnsi="Times New Roman" w:cs="Times New Roman"/>
          <w:bCs/>
          <w:color w:val="26282F"/>
        </w:rPr>
        <w:t xml:space="preserve">Ардатовского муниципального района                                           </w:t>
      </w:r>
      <w:r>
        <w:rPr>
          <w:rFonts w:ascii="Times New Roman" w:hAnsi="Times New Roman" w:cs="Times New Roman"/>
          <w:bCs/>
          <w:color w:val="26282F"/>
        </w:rPr>
        <w:t xml:space="preserve">     </w:t>
      </w:r>
      <w:r w:rsidRPr="00DC382F">
        <w:rPr>
          <w:rFonts w:ascii="Times New Roman" w:hAnsi="Times New Roman" w:cs="Times New Roman"/>
          <w:bCs/>
          <w:color w:val="26282F"/>
        </w:rPr>
        <w:t xml:space="preserve">  Н.В.Кузьмин</w:t>
      </w:r>
    </w:p>
    <w:p w:rsidR="00DC382F" w:rsidRPr="00DC382F" w:rsidRDefault="00DC382F" w:rsidP="00DC382F">
      <w:pPr>
        <w:tabs>
          <w:tab w:val="left" w:pos="1674"/>
        </w:tabs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DC382F" w:rsidRPr="00DC382F" w:rsidRDefault="00DC382F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DC382F" w:rsidRPr="00DC382F" w:rsidRDefault="00DC382F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DC382F" w:rsidRPr="00DC382F" w:rsidRDefault="00DC382F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DC382F" w:rsidRDefault="00DC382F" w:rsidP="00DC382F">
      <w:pPr>
        <w:rPr>
          <w:rFonts w:ascii="Times New Roman" w:hAnsi="Times New Roman" w:cs="Times New Roman"/>
          <w:sz w:val="20"/>
          <w:szCs w:val="20"/>
        </w:rPr>
      </w:pPr>
    </w:p>
    <w:p w:rsidR="00DC382F" w:rsidRDefault="00DC382F" w:rsidP="00DC382F">
      <w:pPr>
        <w:pBdr>
          <w:bottom w:val="single" w:sz="12" w:space="1" w:color="auto"/>
        </w:pBdr>
        <w:ind w:left="-600"/>
        <w:jc w:val="both"/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DC382F" w:rsidRDefault="00DC382F" w:rsidP="00DC382F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28  от  23 октября  2018г.</w:t>
      </w:r>
    </w:p>
    <w:p w:rsidR="00DC382F" w:rsidRDefault="00DC382F" w:rsidP="00DC382F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DC382F" w:rsidRDefault="00DC382F" w:rsidP="00DC382F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DC382F" w:rsidRDefault="00DC382F" w:rsidP="00DC382F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DC382F" w:rsidRDefault="00DC382F" w:rsidP="00DC382F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DC382F" w:rsidRPr="00DD2C3F" w:rsidRDefault="00DC382F" w:rsidP="00DC382F">
      <w:pPr>
        <w:pStyle w:val="2"/>
        <w:ind w:left="100" w:hanging="700"/>
        <w:rPr>
          <w:rFonts w:ascii="Times New Roman" w:hAnsi="Times New Roman" w:cs="Times New Roman"/>
          <w:sz w:val="24"/>
        </w:rPr>
      </w:pPr>
      <w:r w:rsidRPr="00DD2C3F">
        <w:rPr>
          <w:rFonts w:ascii="Times New Roman" w:hAnsi="Times New Roman" w:cs="Times New Roman"/>
        </w:rPr>
        <w:t>тираж 75 экземпляр</w:t>
      </w:r>
    </w:p>
    <w:p w:rsidR="00DC382F" w:rsidRDefault="00DC382F" w:rsidP="00DC382F">
      <w:pPr>
        <w:spacing w:after="0" w:line="240" w:lineRule="auto"/>
        <w:ind w:left="-567" w:right="-284"/>
        <w:jc w:val="both"/>
      </w:pPr>
    </w:p>
    <w:p w:rsidR="00DC382F" w:rsidRDefault="00DC382F" w:rsidP="00DC382F"/>
    <w:p w:rsidR="00DC382F" w:rsidRDefault="00DC382F" w:rsidP="00DC382F">
      <w:pPr>
        <w:spacing w:after="0"/>
        <w:rPr>
          <w:rFonts w:ascii="Times New Roman" w:hAnsi="Times New Roman"/>
          <w:sz w:val="28"/>
          <w:szCs w:val="28"/>
        </w:rPr>
      </w:pPr>
    </w:p>
    <w:p w:rsidR="00DC382F" w:rsidRDefault="00DC382F" w:rsidP="00DC382F">
      <w:pPr>
        <w:rPr>
          <w:rFonts w:ascii="Times New Roman" w:hAnsi="Times New Roman"/>
          <w:sz w:val="28"/>
          <w:szCs w:val="28"/>
        </w:rPr>
      </w:pPr>
    </w:p>
    <w:p w:rsidR="00DC382F" w:rsidRDefault="00DC382F" w:rsidP="00DC382F">
      <w:pPr>
        <w:rPr>
          <w:rFonts w:ascii="Times New Roman" w:hAnsi="Times New Roman"/>
          <w:sz w:val="28"/>
          <w:szCs w:val="28"/>
        </w:rPr>
      </w:pPr>
    </w:p>
    <w:p w:rsidR="00DC382F" w:rsidRDefault="00DC382F" w:rsidP="00DC382F">
      <w:pPr>
        <w:rPr>
          <w:rFonts w:ascii="Times New Roman" w:hAnsi="Times New Roman"/>
          <w:sz w:val="28"/>
          <w:szCs w:val="28"/>
        </w:rPr>
      </w:pPr>
    </w:p>
    <w:p w:rsidR="00327D8D" w:rsidRPr="007A44A9" w:rsidRDefault="00327D8D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327D8D" w:rsidRPr="007A44A9" w:rsidRDefault="00327D8D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327D8D" w:rsidRPr="007A44A9" w:rsidRDefault="00327D8D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327D8D" w:rsidRPr="007A44A9" w:rsidRDefault="00327D8D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327D8D" w:rsidRPr="007A44A9" w:rsidRDefault="00327D8D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327D8D" w:rsidRPr="007A44A9" w:rsidRDefault="00327D8D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p w:rsidR="00C9650F" w:rsidRPr="007A44A9" w:rsidRDefault="00C9650F" w:rsidP="00DC382F">
      <w:pPr>
        <w:spacing w:after="0" w:line="240" w:lineRule="auto"/>
        <w:ind w:left="-709" w:right="-141" w:firstLine="709"/>
        <w:jc w:val="both"/>
        <w:rPr>
          <w:rFonts w:ascii="Times New Roman" w:hAnsi="Times New Roman" w:cs="Times New Roman"/>
        </w:rPr>
      </w:pPr>
    </w:p>
    <w:sectPr w:rsidR="00C9650F" w:rsidRPr="007A44A9" w:rsidSect="00327D8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A41C1"/>
    <w:multiLevelType w:val="hybridMultilevel"/>
    <w:tmpl w:val="C1D0D1DE"/>
    <w:lvl w:ilvl="0" w:tplc="EB6E65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defaultTabStop w:val="708"/>
  <w:characterSpacingControl w:val="doNotCompress"/>
  <w:compat>
    <w:useFELayout/>
  </w:compat>
  <w:rsids>
    <w:rsidRoot w:val="00327D8D"/>
    <w:rsid w:val="000659C8"/>
    <w:rsid w:val="001819A2"/>
    <w:rsid w:val="00327D8D"/>
    <w:rsid w:val="004E6488"/>
    <w:rsid w:val="007A44A9"/>
    <w:rsid w:val="009D0A59"/>
    <w:rsid w:val="00C9650F"/>
    <w:rsid w:val="00DC3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A59"/>
  </w:style>
  <w:style w:type="paragraph" w:styleId="1">
    <w:name w:val="heading 1"/>
    <w:basedOn w:val="a"/>
    <w:next w:val="a"/>
    <w:link w:val="10"/>
    <w:uiPriority w:val="99"/>
    <w:qFormat/>
    <w:rsid w:val="00327D8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7A44A9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327D8D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327D8D"/>
    <w:pPr>
      <w:spacing w:after="0" w:line="240" w:lineRule="auto"/>
    </w:pPr>
    <w:rPr>
      <w:rFonts w:ascii="Calibri" w:hAnsi="Calibri" w:cs="Calibri"/>
    </w:rPr>
  </w:style>
  <w:style w:type="character" w:customStyle="1" w:styleId="10">
    <w:name w:val="Заголовок 1 Знак"/>
    <w:basedOn w:val="a0"/>
    <w:link w:val="1"/>
    <w:uiPriority w:val="99"/>
    <w:rsid w:val="00327D8D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customStyle="1" w:styleId="a3">
    <w:name w:val="Информация об изменениях"/>
    <w:basedOn w:val="a"/>
    <w:next w:val="a"/>
    <w:uiPriority w:val="99"/>
    <w:rsid w:val="00327D8D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="Calibri" w:hAnsi="Times New Roman CYR" w:cs="Times New Roman CYR"/>
      <w:color w:val="353842"/>
      <w:sz w:val="20"/>
      <w:szCs w:val="20"/>
      <w:shd w:val="clear" w:color="auto" w:fill="EAEFED"/>
    </w:rPr>
  </w:style>
  <w:style w:type="paragraph" w:styleId="a4">
    <w:name w:val="Normal (Web)"/>
    <w:basedOn w:val="a"/>
    <w:uiPriority w:val="99"/>
    <w:rsid w:val="00327D8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327D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styleId="a6">
    <w:name w:val="Hyperlink"/>
    <w:basedOn w:val="a0"/>
    <w:rsid w:val="00C9650F"/>
    <w:rPr>
      <w:color w:val="0000FF"/>
      <w:u w:val="single"/>
    </w:rPr>
  </w:style>
  <w:style w:type="character" w:customStyle="1" w:styleId="60">
    <w:name w:val="Заголовок 6 Знак"/>
    <w:basedOn w:val="a0"/>
    <w:link w:val="6"/>
    <w:semiHidden/>
    <w:rsid w:val="007A44A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7">
    <w:name w:val="footer"/>
    <w:basedOn w:val="a"/>
    <w:link w:val="a8"/>
    <w:rsid w:val="007A44A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</w:rPr>
  </w:style>
  <w:style w:type="character" w:customStyle="1" w:styleId="a8">
    <w:name w:val="Нижний колонтитул Знак"/>
    <w:basedOn w:val="a0"/>
    <w:link w:val="a7"/>
    <w:rsid w:val="007A44A9"/>
    <w:rPr>
      <w:rFonts w:ascii="Arial" w:eastAsia="Times New Roman" w:hAnsi="Arial" w:cs="Times New Roman"/>
    </w:rPr>
  </w:style>
  <w:style w:type="paragraph" w:styleId="a9">
    <w:name w:val="Body Text"/>
    <w:basedOn w:val="a"/>
    <w:link w:val="aa"/>
    <w:uiPriority w:val="99"/>
    <w:semiHidden/>
    <w:unhideWhenUsed/>
    <w:rsid w:val="007A44A9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Times New Roman"/>
    </w:rPr>
  </w:style>
  <w:style w:type="character" w:customStyle="1" w:styleId="aa">
    <w:name w:val="Основной текст Знак"/>
    <w:basedOn w:val="a0"/>
    <w:link w:val="a9"/>
    <w:uiPriority w:val="99"/>
    <w:semiHidden/>
    <w:rsid w:val="007A44A9"/>
    <w:rPr>
      <w:rFonts w:ascii="Arial" w:eastAsia="Times New Roman" w:hAnsi="Arial" w:cs="Times New Roman"/>
    </w:rPr>
  </w:style>
  <w:style w:type="paragraph" w:customStyle="1" w:styleId="ab">
    <w:name w:val="Нормальный (таблица)"/>
    <w:basedOn w:val="a"/>
    <w:next w:val="a"/>
    <w:rsid w:val="007A44A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styleId="ac">
    <w:name w:val="Emphasis"/>
    <w:basedOn w:val="a0"/>
    <w:qFormat/>
    <w:rsid w:val="007A44A9"/>
    <w:rPr>
      <w:i/>
      <w:iCs/>
    </w:rPr>
  </w:style>
  <w:style w:type="character" w:customStyle="1" w:styleId="ad">
    <w:name w:val="Гипертекстовая ссылка"/>
    <w:rsid w:val="007A44A9"/>
    <w:rPr>
      <w:rFonts w:cs="Times New Roman"/>
      <w:color w:val="106BBE"/>
    </w:rPr>
  </w:style>
  <w:style w:type="character" w:customStyle="1" w:styleId="ae">
    <w:name w:val="Цветовое выделение"/>
    <w:rsid w:val="007A44A9"/>
    <w:rPr>
      <w:b/>
      <w:color w:val="26282F"/>
    </w:rPr>
  </w:style>
  <w:style w:type="paragraph" w:customStyle="1" w:styleId="af">
    <w:name w:val="Заголовок статьи"/>
    <w:basedOn w:val="a"/>
    <w:next w:val="a"/>
    <w:uiPriority w:val="99"/>
    <w:rsid w:val="007A44A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Calibri" w:hAnsi="Arial" w:cs="Times New Roman"/>
      <w:sz w:val="24"/>
      <w:szCs w:val="24"/>
    </w:rPr>
  </w:style>
  <w:style w:type="paragraph" w:styleId="af0">
    <w:name w:val="Title"/>
    <w:basedOn w:val="a"/>
    <w:link w:val="af1"/>
    <w:qFormat/>
    <w:rsid w:val="007A44A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character" w:customStyle="1" w:styleId="af1">
    <w:name w:val="Название Знак"/>
    <w:basedOn w:val="a0"/>
    <w:link w:val="af0"/>
    <w:rsid w:val="007A44A9"/>
    <w:rPr>
      <w:rFonts w:ascii="Arial" w:eastAsia="Times New Roman" w:hAnsi="Arial" w:cs="Arial"/>
      <w:b/>
      <w:bCs/>
      <w:sz w:val="28"/>
      <w:szCs w:val="28"/>
    </w:rPr>
  </w:style>
  <w:style w:type="paragraph" w:customStyle="1" w:styleId="s1">
    <w:name w:val="s_1"/>
    <w:basedOn w:val="a"/>
    <w:rsid w:val="00DC3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DC38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nsPlusNormal0">
    <w:name w:val="ConsPlusNormal Знак"/>
    <w:basedOn w:val="a0"/>
    <w:link w:val="ConsPlusNormal"/>
    <w:rsid w:val="00DC382F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DC382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C38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10003000.0" TargetMode="External"/><Relationship Id="rId18" Type="http://schemas.openxmlformats.org/officeDocument/2006/relationships/hyperlink" Target="http://mobileonline.garant.ru/document?id=12012604&amp;sub=2644" TargetMode="External"/><Relationship Id="rId26" Type="http://schemas.openxmlformats.org/officeDocument/2006/relationships/hyperlink" Target="http://mobileonline.garant.ru/document?id=10003000&amp;sub=0" TargetMode="External"/><Relationship Id="rId39" Type="http://schemas.openxmlformats.org/officeDocument/2006/relationships/hyperlink" Target="http://mobileonline.garant.ru/document?id=10003000&amp;sub=0" TargetMode="External"/><Relationship Id="rId21" Type="http://schemas.openxmlformats.org/officeDocument/2006/relationships/hyperlink" Target="http://mobileonline.garant.ru/document?id=12012604&amp;sub=2702" TargetMode="External"/><Relationship Id="rId34" Type="http://schemas.openxmlformats.org/officeDocument/2006/relationships/hyperlink" Target="http://mobileonline.garant.ru/document?id=8816257&amp;sub=0" TargetMode="External"/><Relationship Id="rId42" Type="http://schemas.openxmlformats.org/officeDocument/2006/relationships/hyperlink" Target="http://mobileonline.garant.ru/document?id=8816657&amp;sub=365" TargetMode="External"/><Relationship Id="rId47" Type="http://schemas.openxmlformats.org/officeDocument/2006/relationships/hyperlink" Target="garantF1://8803610.0" TargetMode="External"/><Relationship Id="rId50" Type="http://schemas.openxmlformats.org/officeDocument/2006/relationships/hyperlink" Target="garantF1://90200.1000" TargetMode="External"/><Relationship Id="rId55" Type="http://schemas.openxmlformats.org/officeDocument/2006/relationships/hyperlink" Target="garantf1://8068242.10000/" TargetMode="External"/><Relationship Id="rId7" Type="http://schemas.openxmlformats.org/officeDocument/2006/relationships/hyperlink" Target="file:///E:\&#1056;&#1072;&#1073;&#1086;&#1095;&#1080;&#1081;%20&#1089;&#1090;&#1086;&#1083;%20-1\&#1054;&#1051;&#1068;&#1043;&#1040;\&#1057;&#1045;&#1057;&#1057;&#1048;&#1071;\2010\&#1040;&#1085;&#1090;&#1080;&#1082;&#1086;&#1088;&#1088;&#1091;&#1087;&#1094;&#1080;&#1086;&#1085;&#1085;&#1072;&#1103;%20&#1069;&#1082;&#1089;&#1087;&#1077;&#1088;&#1090;&#1080;&#1079;&#1072;.rtf" TargetMode="External"/><Relationship Id="rId12" Type="http://schemas.openxmlformats.org/officeDocument/2006/relationships/hyperlink" Target="garantF1://8817512.0" TargetMode="External"/><Relationship Id="rId17" Type="http://schemas.openxmlformats.org/officeDocument/2006/relationships/hyperlink" Target="http://mobileonline.garant.ru/document?id=12012604&amp;sub=157" TargetMode="External"/><Relationship Id="rId25" Type="http://schemas.openxmlformats.org/officeDocument/2006/relationships/hyperlink" Target="http://mobileonline.garant.ru/document?id=44813307&amp;sub=0" TargetMode="External"/><Relationship Id="rId33" Type="http://schemas.openxmlformats.org/officeDocument/2006/relationships/hyperlink" Target="http://mobileonline.garant.ru/document?id=12082695&amp;sub=0" TargetMode="External"/><Relationship Id="rId38" Type="http://schemas.openxmlformats.org/officeDocument/2006/relationships/hyperlink" Target="http://mobileonline.garant.ru/document?id=8816257&amp;sub=0" TargetMode="External"/><Relationship Id="rId46" Type="http://schemas.openxmlformats.org/officeDocument/2006/relationships/hyperlink" Target="garantF1://10003000.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8861111.0" TargetMode="External"/><Relationship Id="rId20" Type="http://schemas.openxmlformats.org/officeDocument/2006/relationships/hyperlink" Target="http://mobileonline.garant.ru/document?id=12012604&amp;sub=2681" TargetMode="External"/><Relationship Id="rId29" Type="http://schemas.openxmlformats.org/officeDocument/2006/relationships/hyperlink" Target="http://mobileonline.garant.ru/document?id=12082695&amp;sub=0" TargetMode="External"/><Relationship Id="rId41" Type="http://schemas.openxmlformats.org/officeDocument/2006/relationships/hyperlink" Target="garantF1://70272954.0" TargetMode="External"/><Relationship Id="rId54" Type="http://schemas.openxmlformats.org/officeDocument/2006/relationships/hyperlink" Target="garantF1://44805566.100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E:\&#1056;&#1072;&#1073;&#1086;&#1095;&#1080;&#1081;%20&#1089;&#1090;&#1086;&#1083;%20-1\&#1054;&#1051;&#1068;&#1043;&#1040;\&#1057;&#1045;&#1057;&#1057;&#1048;&#1071;\2010\&#1040;&#1085;&#1090;&#1080;&#1082;&#1086;&#1088;&#1088;&#1091;&#1087;&#1094;&#1080;&#1086;&#1085;&#1085;&#1072;&#1103;%20&#1069;&#1082;&#1089;&#1087;&#1077;&#1088;&#1090;&#1080;&#1079;&#1072;.rtf" TargetMode="External"/><Relationship Id="rId11" Type="http://schemas.openxmlformats.org/officeDocument/2006/relationships/hyperlink" Target="garantF1://8861111.0" TargetMode="External"/><Relationship Id="rId24" Type="http://schemas.openxmlformats.org/officeDocument/2006/relationships/hyperlink" Target="http://mobileonline.garant.ru/document?id=8883446&amp;sub=0" TargetMode="External"/><Relationship Id="rId32" Type="http://schemas.openxmlformats.org/officeDocument/2006/relationships/hyperlink" Target="http://mobileonline.garant.ru/document?id=12012604&amp;sub=0" TargetMode="External"/><Relationship Id="rId37" Type="http://schemas.openxmlformats.org/officeDocument/2006/relationships/hyperlink" Target="garantF1://70272954.0" TargetMode="External"/><Relationship Id="rId40" Type="http://schemas.openxmlformats.org/officeDocument/2006/relationships/hyperlink" Target="garantF1://70171682.0" TargetMode="External"/><Relationship Id="rId45" Type="http://schemas.openxmlformats.org/officeDocument/2006/relationships/hyperlink" Target="garantF1://44805566.1000" TargetMode="External"/><Relationship Id="rId53" Type="http://schemas.openxmlformats.org/officeDocument/2006/relationships/hyperlink" Target="garantF1://86367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6367.13" TargetMode="External"/><Relationship Id="rId23" Type="http://schemas.openxmlformats.org/officeDocument/2006/relationships/hyperlink" Target="http://mobileonline.garant.ru/document?id=12082695&amp;sub=0" TargetMode="External"/><Relationship Id="rId28" Type="http://schemas.openxmlformats.org/officeDocument/2006/relationships/hyperlink" Target="http://mobileonline.garant.ru/document?id=86367&amp;sub=0" TargetMode="External"/><Relationship Id="rId36" Type="http://schemas.openxmlformats.org/officeDocument/2006/relationships/hyperlink" Target="garantF1://70171682.0" TargetMode="External"/><Relationship Id="rId49" Type="http://schemas.openxmlformats.org/officeDocument/2006/relationships/hyperlink" Target="garantF1://10003000.0" TargetMode="External"/><Relationship Id="rId57" Type="http://schemas.openxmlformats.org/officeDocument/2006/relationships/theme" Target="theme/theme1.xml"/><Relationship Id="rId10" Type="http://schemas.openxmlformats.org/officeDocument/2006/relationships/hyperlink" Target="garantF1://86367.28" TargetMode="External"/><Relationship Id="rId19" Type="http://schemas.openxmlformats.org/officeDocument/2006/relationships/hyperlink" Target="http://mobileonline.garant.ru/document?id=12012604&amp;sub=265" TargetMode="External"/><Relationship Id="rId31" Type="http://schemas.openxmlformats.org/officeDocument/2006/relationships/hyperlink" Target="http://mobileonline.garant.ru/document?id=86367&amp;sub=0" TargetMode="External"/><Relationship Id="rId44" Type="http://schemas.openxmlformats.org/officeDocument/2006/relationships/hyperlink" Target="file:///C:\Documents%20and%20Settings\&#1054;&#1088;&#1075;&#1086;&#1090;&#1076;&#1077;&#1083;\&#1056;&#1072;&#1073;&#1086;&#1095;&#1080;&#1081;%20&#1089;&#1090;&#1086;&#1083;\&#1056;&#1077;&#1096;&#1077;&#1085;&#1080;&#1077;%20&#1057;&#1086;&#1074;&#1077;&#1090;&#1072;%20&#1076;&#1077;&#1087;&#1091;&#1090;&#1072;&#1090;&#1086;&#1074;%20&#1040;&#1088;&#1076;&#1072;&#1090;&#1086;&#1074;&#1089;&#1082;&#1086;&#1075;&#1086;%20&#1084;&#1091;&#1085;&#1080;&#1094;&#1080;&#1087;&#1072;&#1083;&#1100;&#1085;&#1086;&#1075;&#1086;%20&#1088;&#1072;&#1081;&#1086;&#1085;&#1072;%20&#1056;&#1077;&#1089;&#1087;&#1091;&#1073;&#1083;&#1080;&#1082;&#1080;.rtf" TargetMode="External"/><Relationship Id="rId52" Type="http://schemas.openxmlformats.org/officeDocument/2006/relationships/hyperlink" Target="garantF1://44805566.1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97633.0/" TargetMode="External"/><Relationship Id="rId14" Type="http://schemas.openxmlformats.org/officeDocument/2006/relationships/hyperlink" Target="garantF1://8803610.0" TargetMode="External"/><Relationship Id="rId22" Type="http://schemas.openxmlformats.org/officeDocument/2006/relationships/hyperlink" Target="http://mobileonline.garant.ru/document?id=86367&amp;sub=38" TargetMode="External"/><Relationship Id="rId27" Type="http://schemas.openxmlformats.org/officeDocument/2006/relationships/hyperlink" Target="http://mobileonline.garant.ru/document?id=12012604&amp;sub=0" TargetMode="External"/><Relationship Id="rId30" Type="http://schemas.openxmlformats.org/officeDocument/2006/relationships/hyperlink" Target="http://mobileonline.garant.ru/document?id=8816257&amp;sub=0" TargetMode="External"/><Relationship Id="rId35" Type="http://schemas.openxmlformats.org/officeDocument/2006/relationships/hyperlink" Target="http://mobileonline.garant.ru/document?id=10004593&amp;sub=0" TargetMode="External"/><Relationship Id="rId43" Type="http://schemas.openxmlformats.org/officeDocument/2006/relationships/hyperlink" Target="http://mobileonline.garant.ru/document?id=8816257&amp;sub=0" TargetMode="External"/><Relationship Id="rId48" Type="http://schemas.openxmlformats.org/officeDocument/2006/relationships/hyperlink" Target="garantF1://10064072.0" TargetMode="External"/><Relationship Id="rId56" Type="http://schemas.openxmlformats.org/officeDocument/2006/relationships/fontTable" Target="fontTable.xml"/><Relationship Id="rId8" Type="http://schemas.openxmlformats.org/officeDocument/2006/relationships/hyperlink" Target="garantf1://97633.2000/" TargetMode="External"/><Relationship Id="rId51" Type="http://schemas.openxmlformats.org/officeDocument/2006/relationships/hyperlink" Target="garantF1://44805566.1000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C6F55-3A0C-49BA-8A8C-D08CE751A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15702</Words>
  <Characters>89508</Characters>
  <Application>Microsoft Office Word</Application>
  <DocSecurity>0</DocSecurity>
  <Lines>745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5</cp:revision>
  <dcterms:created xsi:type="dcterms:W3CDTF">2018-11-27T12:01:00Z</dcterms:created>
  <dcterms:modified xsi:type="dcterms:W3CDTF">2019-01-11T06:02:00Z</dcterms:modified>
</cp:coreProperties>
</file>