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B6" w:rsidRDefault="002E28B6" w:rsidP="002E28B6">
      <w:pPr>
        <w:pStyle w:val="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2E28B6" w:rsidRDefault="002E28B6" w:rsidP="002E28B6">
      <w:pPr>
        <w:pStyle w:val="1"/>
        <w:ind w:left="-709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2E28B6" w:rsidRDefault="002E28B6" w:rsidP="002E28B6">
      <w:pPr>
        <w:ind w:left="-709"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2E28B6" w:rsidRDefault="002E28B6" w:rsidP="002E28B6">
      <w:pPr>
        <w:pStyle w:val="1"/>
        <w:ind w:left="-709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2E28B6" w:rsidRDefault="002E28B6" w:rsidP="002E28B6">
      <w:pPr>
        <w:pStyle w:val="1"/>
        <w:ind w:left="-709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2E28B6" w:rsidRDefault="002E28B6" w:rsidP="002E28B6">
      <w:pPr>
        <w:pStyle w:val="1"/>
        <w:ind w:left="-709"/>
        <w:jc w:val="center"/>
        <w:rPr>
          <w:rFonts w:cs="Times New Roman"/>
        </w:rPr>
      </w:pPr>
      <w:r>
        <w:t>_________________________________________________________________</w:t>
      </w:r>
    </w:p>
    <w:p w:rsidR="002E28B6" w:rsidRDefault="002E28B6" w:rsidP="002E28B6">
      <w:pPr>
        <w:pStyle w:val="1"/>
        <w:ind w:left="-709"/>
        <w:jc w:val="center"/>
        <w:rPr>
          <w:sz w:val="18"/>
          <w:szCs w:val="18"/>
        </w:rPr>
      </w:pPr>
    </w:p>
    <w:p w:rsidR="002E28B6" w:rsidRDefault="002E28B6" w:rsidP="002E28B6">
      <w:pPr>
        <w:pStyle w:val="1"/>
        <w:ind w:left="-7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2E28B6" w:rsidRDefault="002E28B6" w:rsidP="002E28B6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2E28B6" w:rsidRDefault="002E28B6" w:rsidP="002E28B6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</w:p>
    <w:p w:rsidR="002E28B6" w:rsidRDefault="002E28B6" w:rsidP="002E28B6">
      <w:pPr>
        <w:pStyle w:val="1"/>
        <w:ind w:left="-709"/>
        <w:rPr>
          <w:rFonts w:cs="Times New Roman"/>
          <w:sz w:val="20"/>
          <w:szCs w:val="20"/>
        </w:rPr>
      </w:pPr>
    </w:p>
    <w:p w:rsidR="002E28B6" w:rsidRDefault="002E28B6" w:rsidP="002E28B6">
      <w:pPr>
        <w:ind w:left="-709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    № 27                                                                                                                16 октября  2018 г.</w:t>
      </w:r>
    </w:p>
    <w:p w:rsidR="002E28B6" w:rsidRDefault="002E28B6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15.10.2018 г. № 1031 «Об утверждении перечня  муниципальных программ Ардатовского муниципального района РМ»</w:t>
      </w:r>
    </w:p>
    <w:p w:rsidR="00996769" w:rsidRDefault="00996769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</w:p>
    <w:p w:rsidR="00996769" w:rsidRDefault="00996769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ab/>
        <w:t>В соответствии со статьей 179 Бюджетного Кодекса Российской Федерации, администрация Ардатовского муниципального района,</w:t>
      </w:r>
    </w:p>
    <w:p w:rsidR="00996769" w:rsidRDefault="00996769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996769" w:rsidRDefault="00996769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996769" w:rsidRDefault="00996769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996769" w:rsidRDefault="00996769" w:rsidP="00996769">
      <w:pPr>
        <w:pStyle w:val="a5"/>
        <w:numPr>
          <w:ilvl w:val="0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прилагаемый перечень муниципальных программ  Ардатовского муниципального района, планируемых к реализации в 2019 году, согласно приложению.</w:t>
      </w:r>
    </w:p>
    <w:p w:rsidR="00996769" w:rsidRDefault="00996769" w:rsidP="00996769">
      <w:pPr>
        <w:pStyle w:val="a5"/>
        <w:numPr>
          <w:ilvl w:val="0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 администрации  Ардатовского муниципального района от 26.07.2018 года № 795 «Об утверждении перечння муниципальных программ Ардатовского муниципального района Республики Мордовия» - признать утратившим силу.</w:t>
      </w:r>
    </w:p>
    <w:p w:rsidR="00996769" w:rsidRDefault="00996769" w:rsidP="00996769">
      <w:pPr>
        <w:pStyle w:val="a5"/>
        <w:numPr>
          <w:ilvl w:val="0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заместителя Главы Ардатовского муниципального района – И.А.Чигирову.</w:t>
      </w:r>
    </w:p>
    <w:p w:rsidR="00996769" w:rsidRDefault="00996769" w:rsidP="00996769">
      <w:pPr>
        <w:pStyle w:val="a5"/>
        <w:numPr>
          <w:ilvl w:val="0"/>
          <w:numId w:val="1"/>
        </w:numPr>
        <w:spacing w:after="0" w:line="240" w:lineRule="auto"/>
        <w:ind w:left="-709" w:right="-142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вступает в силу со дня его принятия и подлежит официальному опубликованию.</w:t>
      </w:r>
    </w:p>
    <w:p w:rsidR="00996769" w:rsidRDefault="00996769" w:rsidP="00996769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</w:p>
    <w:p w:rsidR="00996769" w:rsidRDefault="00996769" w:rsidP="00996769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996769" w:rsidRDefault="00996769" w:rsidP="00996769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           А.Н.Антипов </w:t>
      </w:r>
    </w:p>
    <w:p w:rsidR="00996769" w:rsidRDefault="00996769" w:rsidP="00996769">
      <w:pPr>
        <w:spacing w:after="0" w:line="240" w:lineRule="auto"/>
        <w:ind w:right="-142"/>
        <w:jc w:val="both"/>
        <w:rPr>
          <w:rFonts w:ascii="Times New Roman" w:hAnsi="Times New Roman" w:cs="Times New Roman"/>
        </w:rPr>
      </w:pPr>
    </w:p>
    <w:p w:rsidR="00996769" w:rsidRDefault="00996769" w:rsidP="00996769">
      <w:pPr>
        <w:spacing w:after="0" w:line="240" w:lineRule="auto"/>
        <w:ind w:righ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996769" w:rsidRDefault="00996769" w:rsidP="00996769">
      <w:pPr>
        <w:spacing w:after="0" w:line="240" w:lineRule="auto"/>
        <w:ind w:righ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 администрации</w:t>
      </w:r>
    </w:p>
    <w:p w:rsidR="00996769" w:rsidRDefault="00996769" w:rsidP="00996769">
      <w:pPr>
        <w:spacing w:after="0" w:line="240" w:lineRule="auto"/>
        <w:ind w:righ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996769" w:rsidRDefault="00996769" w:rsidP="00996769">
      <w:pPr>
        <w:spacing w:after="0" w:line="240" w:lineRule="auto"/>
        <w:ind w:righ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15.10.2018 года № 1031</w:t>
      </w:r>
    </w:p>
    <w:p w:rsidR="00996769" w:rsidRDefault="00996769" w:rsidP="00996769">
      <w:pPr>
        <w:spacing w:after="0" w:line="240" w:lineRule="auto"/>
        <w:ind w:right="-142"/>
        <w:jc w:val="right"/>
        <w:rPr>
          <w:rFonts w:ascii="Times New Roman" w:hAnsi="Times New Roman" w:cs="Times New Roman"/>
        </w:rPr>
      </w:pPr>
    </w:p>
    <w:p w:rsidR="00996769" w:rsidRDefault="00996769" w:rsidP="00996769">
      <w:pPr>
        <w:spacing w:after="0" w:line="240" w:lineRule="auto"/>
        <w:ind w:right="-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</w:t>
      </w:r>
    </w:p>
    <w:p w:rsidR="00996769" w:rsidRDefault="00996769" w:rsidP="00996769">
      <w:pPr>
        <w:spacing w:after="0" w:line="240" w:lineRule="auto"/>
        <w:ind w:right="-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Муниципальных программ Ардатовского муниципального района,</w:t>
      </w:r>
    </w:p>
    <w:p w:rsidR="00996769" w:rsidRDefault="00996769" w:rsidP="00996769">
      <w:pPr>
        <w:spacing w:after="0" w:line="240" w:lineRule="auto"/>
        <w:ind w:right="-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планируемых к разработке. Актуализации и реализации в 2019 году</w:t>
      </w:r>
    </w:p>
    <w:p w:rsidR="00996769" w:rsidRDefault="00996769" w:rsidP="00996769">
      <w:pPr>
        <w:spacing w:after="0" w:line="240" w:lineRule="auto"/>
        <w:ind w:right="-142"/>
        <w:jc w:val="center"/>
        <w:rPr>
          <w:rFonts w:ascii="Times New Roman" w:hAnsi="Times New Roman" w:cs="Times New Roman"/>
        </w:rPr>
      </w:pPr>
    </w:p>
    <w:tbl>
      <w:tblPr>
        <w:tblStyle w:val="a6"/>
        <w:tblW w:w="10207" w:type="dxa"/>
        <w:tblInd w:w="-601" w:type="dxa"/>
        <w:tblLook w:val="04A0"/>
      </w:tblPr>
      <w:tblGrid>
        <w:gridCol w:w="463"/>
        <w:gridCol w:w="2179"/>
        <w:gridCol w:w="1214"/>
        <w:gridCol w:w="2057"/>
        <w:gridCol w:w="1790"/>
        <w:gridCol w:w="2504"/>
      </w:tblGrid>
      <w:tr w:rsidR="00996769" w:rsidTr="00806FFB">
        <w:tc>
          <w:tcPr>
            <w:tcW w:w="463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179" w:type="dxa"/>
          </w:tcPr>
          <w:p w:rsidR="00996769" w:rsidRDefault="00996769" w:rsidP="00996769">
            <w:pPr>
              <w:ind w:left="-108" w:right="-7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муниципальной программы /подпрограммы</w:t>
            </w:r>
          </w:p>
        </w:tc>
        <w:tc>
          <w:tcPr>
            <w:tcW w:w="1214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реализации</w:t>
            </w:r>
          </w:p>
        </w:tc>
        <w:tc>
          <w:tcPr>
            <w:tcW w:w="2057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1790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разработки и актуализации</w:t>
            </w:r>
          </w:p>
        </w:tc>
        <w:tc>
          <w:tcPr>
            <w:tcW w:w="2504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направления реализации муниципальной программы</w:t>
            </w:r>
          </w:p>
        </w:tc>
      </w:tr>
      <w:tr w:rsidR="00996769" w:rsidTr="00806FFB">
        <w:tc>
          <w:tcPr>
            <w:tcW w:w="463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9" w:type="dxa"/>
          </w:tcPr>
          <w:p w:rsidR="00996769" w:rsidRDefault="00996769" w:rsidP="00996769">
            <w:pPr>
              <w:ind w:right="-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программа Ардатовского муниципального района «Жилище»</w:t>
            </w:r>
          </w:p>
        </w:tc>
        <w:tc>
          <w:tcPr>
            <w:tcW w:w="1214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2016-2021</w:t>
            </w:r>
          </w:p>
        </w:tc>
        <w:tc>
          <w:tcPr>
            <w:tcW w:w="2057" w:type="dxa"/>
          </w:tcPr>
          <w:p w:rsidR="00996769" w:rsidRDefault="00996769" w:rsidP="00996769">
            <w:pPr>
              <w:ind w:right="-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(отдел архитектуры и градостроительства)</w:t>
            </w:r>
          </w:p>
        </w:tc>
        <w:tc>
          <w:tcPr>
            <w:tcW w:w="1790" w:type="dxa"/>
          </w:tcPr>
          <w:p w:rsidR="00996769" w:rsidRDefault="00996769" w:rsidP="00996769">
            <w:pPr>
              <w:ind w:right="-5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№ 910 от 04.09.2018 г.</w:t>
            </w:r>
          </w:p>
        </w:tc>
        <w:tc>
          <w:tcPr>
            <w:tcW w:w="2504" w:type="dxa"/>
          </w:tcPr>
          <w:p w:rsidR="00996769" w:rsidRDefault="00996769" w:rsidP="009967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условий для развития жилищного сектора  экономики и повышения  уровня обеспеченности населения жильем; повышение качества и </w:t>
            </w:r>
            <w:r>
              <w:rPr>
                <w:rFonts w:ascii="Times New Roman" w:hAnsi="Times New Roman" w:cs="Times New Roman"/>
              </w:rPr>
              <w:lastRenderedPageBreak/>
              <w:t>уровня благоустроенности жилья; создание эффективных  и устойчивых  организационных и финансовых механизмов  обеспечения земельных участков под жилищное строительство коммунальной инфраструктуры</w:t>
            </w:r>
          </w:p>
        </w:tc>
      </w:tr>
      <w:tr w:rsidR="00996769" w:rsidTr="00806FFB">
        <w:tc>
          <w:tcPr>
            <w:tcW w:w="463" w:type="dxa"/>
          </w:tcPr>
          <w:p w:rsidR="00996769" w:rsidRDefault="00996769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79" w:type="dxa"/>
          </w:tcPr>
          <w:p w:rsidR="00996769" w:rsidRDefault="00302A7F" w:rsidP="00302A7F">
            <w:pPr>
              <w:ind w:right="-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Профилактика правонарушений  и усиления борьбы с преступностью  в Ардатовском муниципальном районе</w:t>
            </w:r>
          </w:p>
        </w:tc>
        <w:tc>
          <w:tcPr>
            <w:tcW w:w="1214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2019-2024</w:t>
            </w:r>
          </w:p>
        </w:tc>
        <w:tc>
          <w:tcPr>
            <w:tcW w:w="2057" w:type="dxa"/>
          </w:tcPr>
          <w:p w:rsidR="00996769" w:rsidRDefault="00302A7F" w:rsidP="00302A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(юридический отдел, секретарь административной комиссии)</w:t>
            </w:r>
          </w:p>
        </w:tc>
        <w:tc>
          <w:tcPr>
            <w:tcW w:w="1790" w:type="dxa"/>
          </w:tcPr>
          <w:p w:rsidR="00996769" w:rsidRDefault="00302A7F" w:rsidP="00302A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№ 852 от 13.08.2018 г.</w:t>
            </w:r>
          </w:p>
        </w:tc>
        <w:tc>
          <w:tcPr>
            <w:tcW w:w="2504" w:type="dxa"/>
          </w:tcPr>
          <w:p w:rsidR="00996769" w:rsidRDefault="00302A7F" w:rsidP="00302A7F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Профилактика совершения  правонарушений на улице  и других общественных местах, пресечение  распространения  алкоголизма и наркомании; проведение мероприятий профилактического характера по решению таких социальных вопросов, как безнадзорность несовершеннолетних , предупреждение подростковой преступности.</w:t>
            </w:r>
          </w:p>
        </w:tc>
      </w:tr>
      <w:tr w:rsidR="00996769" w:rsidTr="00806FFB">
        <w:tc>
          <w:tcPr>
            <w:tcW w:w="463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79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Комплексные меры  противодействия злоупотребелению наркотиками  и их незаконному  обороту в Ардатовском муниципальном районе</w:t>
            </w:r>
          </w:p>
        </w:tc>
        <w:tc>
          <w:tcPr>
            <w:tcW w:w="1214" w:type="dxa"/>
          </w:tcPr>
          <w:p w:rsidR="00996769" w:rsidRDefault="00302A7F" w:rsidP="00302A7F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2019-2024</w:t>
            </w:r>
          </w:p>
        </w:tc>
        <w:tc>
          <w:tcPr>
            <w:tcW w:w="2057" w:type="dxa"/>
          </w:tcPr>
          <w:p w:rsidR="00996769" w:rsidRDefault="00302A7F" w:rsidP="00302A7F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(юридический отдел, секретарь административной комиссии)</w:t>
            </w:r>
          </w:p>
        </w:tc>
        <w:tc>
          <w:tcPr>
            <w:tcW w:w="1790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13.08.2018 г. № 851</w:t>
            </w:r>
          </w:p>
        </w:tc>
        <w:tc>
          <w:tcPr>
            <w:tcW w:w="2504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условий  для приостановления  роста злоупотребеления наркотиками  и их незаконного  оборота, поэтапно сокращения  распространения  наркомании и связанных с ней  преступности и правонарушений до уровня  минимальной опасности для общества</w:t>
            </w:r>
          </w:p>
        </w:tc>
      </w:tr>
      <w:tr w:rsidR="00996769" w:rsidTr="00806FFB">
        <w:tc>
          <w:tcPr>
            <w:tcW w:w="463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79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эффективности управления муниципальными финансами в Ардатовском муниципальном районе</w:t>
            </w:r>
          </w:p>
        </w:tc>
        <w:tc>
          <w:tcPr>
            <w:tcW w:w="1214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2015-2021</w:t>
            </w:r>
          </w:p>
        </w:tc>
        <w:tc>
          <w:tcPr>
            <w:tcW w:w="2057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(Управление финансов)</w:t>
            </w:r>
          </w:p>
        </w:tc>
        <w:tc>
          <w:tcPr>
            <w:tcW w:w="1790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№ 892 от 30.08.2018 г.</w:t>
            </w:r>
          </w:p>
        </w:tc>
        <w:tc>
          <w:tcPr>
            <w:tcW w:w="2504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 эффективности и прозрачности использования бюджетных средств</w:t>
            </w:r>
          </w:p>
        </w:tc>
      </w:tr>
      <w:tr w:rsidR="00996769" w:rsidTr="00806FFB">
        <w:tc>
          <w:tcPr>
            <w:tcW w:w="463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79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поддержки малого и среднего предпринимательства в Ардатовском муниципальном </w:t>
            </w:r>
            <w:r>
              <w:rPr>
                <w:rFonts w:ascii="Times New Roman" w:hAnsi="Times New Roman" w:cs="Times New Roman"/>
              </w:rPr>
              <w:lastRenderedPageBreak/>
              <w:t>районе</w:t>
            </w:r>
          </w:p>
        </w:tc>
        <w:tc>
          <w:tcPr>
            <w:tcW w:w="1214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2016-2021</w:t>
            </w:r>
          </w:p>
        </w:tc>
        <w:tc>
          <w:tcPr>
            <w:tcW w:w="2057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Ардатовского муниципального района (отдел по торговле  и </w:t>
            </w:r>
            <w:r>
              <w:rPr>
                <w:rFonts w:ascii="Times New Roman" w:hAnsi="Times New Roman" w:cs="Times New Roman"/>
              </w:rPr>
              <w:lastRenderedPageBreak/>
              <w:t>бытовому обслуживанию)</w:t>
            </w:r>
          </w:p>
        </w:tc>
        <w:tc>
          <w:tcPr>
            <w:tcW w:w="1790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Постановление  администрации Ардатовского муниципального района № 891 от </w:t>
            </w:r>
            <w:r>
              <w:rPr>
                <w:rFonts w:ascii="Times New Roman" w:hAnsi="Times New Roman" w:cs="Times New Roman"/>
              </w:rPr>
              <w:lastRenderedPageBreak/>
              <w:t>30.08.2018г.</w:t>
            </w:r>
          </w:p>
        </w:tc>
        <w:tc>
          <w:tcPr>
            <w:tcW w:w="2504" w:type="dxa"/>
          </w:tcPr>
          <w:p w:rsidR="00996769" w:rsidRDefault="00302A7F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Содействие развитию малого и среднего предпринимательства, направленное на обеспечение  занятости </w:t>
            </w:r>
            <w:r>
              <w:rPr>
                <w:rFonts w:ascii="Times New Roman" w:hAnsi="Times New Roman" w:cs="Times New Roman"/>
              </w:rPr>
              <w:lastRenderedPageBreak/>
              <w:t xml:space="preserve">населения и развитие самозанятости, создание условий для наиболее  полного удовлетворения спроса  населения на разнообразные  товары и услуги </w:t>
            </w:r>
            <w:r w:rsidR="007827B1">
              <w:rPr>
                <w:rFonts w:ascii="Times New Roman" w:hAnsi="Times New Roman" w:cs="Times New Roman"/>
              </w:rPr>
              <w:t xml:space="preserve"> путем  формирования  эффективной  товаропроизводящей системы</w:t>
            </w:r>
          </w:p>
        </w:tc>
      </w:tr>
      <w:tr w:rsidR="00996769" w:rsidTr="00806FFB">
        <w:tc>
          <w:tcPr>
            <w:tcW w:w="463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179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транспортной  инфраструктуры и транспортного обслуживания в Ардатовском муниципальном районе</w:t>
            </w:r>
          </w:p>
        </w:tc>
        <w:tc>
          <w:tcPr>
            <w:tcW w:w="1214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2016-2021</w:t>
            </w:r>
          </w:p>
        </w:tc>
        <w:tc>
          <w:tcPr>
            <w:tcW w:w="2057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Ардатовского муниципального района </w:t>
            </w:r>
          </w:p>
        </w:tc>
        <w:tc>
          <w:tcPr>
            <w:tcW w:w="1790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02.08.2018г. № 820</w:t>
            </w:r>
          </w:p>
        </w:tc>
        <w:tc>
          <w:tcPr>
            <w:tcW w:w="2504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современной и эффективной транспортной инфраструктуры, обеспечивающей ускорение товародвижения и снижение транспортных издержек  в экономике: повышение доступности услуг  транспортного комплекса для населения; развитие путей сообщения (автомобильные дороги общего пользования)</w:t>
            </w:r>
          </w:p>
        </w:tc>
      </w:tr>
      <w:tr w:rsidR="00996769" w:rsidTr="00806FFB">
        <w:tc>
          <w:tcPr>
            <w:tcW w:w="463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79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Энергосбережение и повышение энергетической эффективности в Ардатовском муниципальном районе</w:t>
            </w:r>
          </w:p>
        </w:tc>
        <w:tc>
          <w:tcPr>
            <w:tcW w:w="1214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2016-2021</w:t>
            </w:r>
          </w:p>
        </w:tc>
        <w:tc>
          <w:tcPr>
            <w:tcW w:w="2057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(отдел по регулированию тарифов и надбавок  к тарифам на товары и услуги организаций коммунального комплекса)</w:t>
            </w:r>
          </w:p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</w:p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городских и сельских поселений (по согласованию)</w:t>
            </w:r>
          </w:p>
        </w:tc>
        <w:tc>
          <w:tcPr>
            <w:tcW w:w="1790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04.09.2018 г. № 900</w:t>
            </w:r>
          </w:p>
        </w:tc>
        <w:tc>
          <w:tcPr>
            <w:tcW w:w="2504" w:type="dxa"/>
          </w:tcPr>
          <w:p w:rsidR="00996769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Энергосбережение и повышение энергетической эффективности экономики через реализацию организационных, правовых, технических. Технологических, экономических и иных мер, направленных на уменьшение объема  используемых ресурсов при сохранении соответствующего полезного эффекта от их использования</w:t>
            </w:r>
          </w:p>
        </w:tc>
      </w:tr>
      <w:tr w:rsidR="007827B1" w:rsidTr="00806FFB">
        <w:tc>
          <w:tcPr>
            <w:tcW w:w="463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79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образования в Ардатовском муниципальном районе</w:t>
            </w:r>
          </w:p>
        </w:tc>
        <w:tc>
          <w:tcPr>
            <w:tcW w:w="1214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2016-2021</w:t>
            </w:r>
          </w:p>
        </w:tc>
        <w:tc>
          <w:tcPr>
            <w:tcW w:w="2057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(Управление образования)</w:t>
            </w:r>
          </w:p>
        </w:tc>
        <w:tc>
          <w:tcPr>
            <w:tcW w:w="1790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№ 854 от 14.08.2018 г.</w:t>
            </w:r>
          </w:p>
        </w:tc>
        <w:tc>
          <w:tcPr>
            <w:tcW w:w="2504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доступности и качества дошкольного, общего, дополнительного, профессионального образования; профессионального образования; обеспечение и содержание зданий и сооружений муниципальных образовательных </w:t>
            </w:r>
            <w:r>
              <w:rPr>
                <w:rFonts w:ascii="Times New Roman" w:hAnsi="Times New Roman" w:cs="Times New Roman"/>
              </w:rPr>
              <w:lastRenderedPageBreak/>
              <w:t>учреждений</w:t>
            </w:r>
          </w:p>
        </w:tc>
      </w:tr>
      <w:tr w:rsidR="007827B1" w:rsidTr="00806FFB">
        <w:tc>
          <w:tcPr>
            <w:tcW w:w="463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179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муниципальной службы в Ардатовском муниципальном районе</w:t>
            </w:r>
          </w:p>
        </w:tc>
        <w:tc>
          <w:tcPr>
            <w:tcW w:w="1214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2015-2021</w:t>
            </w:r>
          </w:p>
        </w:tc>
        <w:tc>
          <w:tcPr>
            <w:tcW w:w="2057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(отдел организационной работы и связи с территориями)</w:t>
            </w:r>
          </w:p>
        </w:tc>
        <w:tc>
          <w:tcPr>
            <w:tcW w:w="1790" w:type="dxa"/>
          </w:tcPr>
          <w:p w:rsidR="007827B1" w:rsidRDefault="007827B1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15.08.2018 г. № 856</w:t>
            </w:r>
          </w:p>
        </w:tc>
        <w:tc>
          <w:tcPr>
            <w:tcW w:w="2504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Совершенствование системы  муниципальной службы, повышение результативности профессиональной службеной деятельности муниципальных служащих; формирование квалифицированного кадрового состава муниципальных служащих</w:t>
            </w:r>
          </w:p>
        </w:tc>
      </w:tr>
      <w:tr w:rsidR="007827B1" w:rsidTr="00806FFB">
        <w:tc>
          <w:tcPr>
            <w:tcW w:w="463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79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сельского хозяйства и регулирования рынков сельскохозяйственной продукции, сырья и продовольствия  Ардатовского муниципального района Республики Мордовия</w:t>
            </w:r>
          </w:p>
        </w:tc>
        <w:tc>
          <w:tcPr>
            <w:tcW w:w="1214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2013-2024</w:t>
            </w:r>
          </w:p>
        </w:tc>
        <w:tc>
          <w:tcPr>
            <w:tcW w:w="2057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райорна (Управление по АПК и ЛПХ)</w:t>
            </w:r>
          </w:p>
        </w:tc>
        <w:tc>
          <w:tcPr>
            <w:tcW w:w="1790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04.09.2018г. № 909</w:t>
            </w:r>
          </w:p>
        </w:tc>
        <w:tc>
          <w:tcPr>
            <w:tcW w:w="2504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Поддержка развития отраслей сельского хозяйства; обеспечение финансовой устойчивости и модернизации сельского хозяйства; развитие общественной инфраструктуры  в сельской местности; поддерка малых форм хозяйствования на селе</w:t>
            </w:r>
          </w:p>
        </w:tc>
      </w:tr>
      <w:tr w:rsidR="007827B1" w:rsidTr="00806FFB">
        <w:tc>
          <w:tcPr>
            <w:tcW w:w="463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79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Экономическое развитие Ардатовского муниципального района Республики Мордовия</w:t>
            </w:r>
          </w:p>
        </w:tc>
        <w:tc>
          <w:tcPr>
            <w:tcW w:w="1214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2025 года</w:t>
            </w:r>
          </w:p>
        </w:tc>
        <w:tc>
          <w:tcPr>
            <w:tcW w:w="2057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(комитет социально-экономического анализа)</w:t>
            </w:r>
          </w:p>
        </w:tc>
        <w:tc>
          <w:tcPr>
            <w:tcW w:w="1790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стадии разработки до 1 декабря текущего года</w:t>
            </w:r>
          </w:p>
        </w:tc>
        <w:tc>
          <w:tcPr>
            <w:tcW w:w="2504" w:type="dxa"/>
          </w:tcPr>
          <w:p w:rsidR="007827B1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стабильного  экономического  и солциального развития . формирование благоприятных условий для дальнейшего развития малого и среднего предпринимательства, повышение уровня и качества жизни населения</w:t>
            </w:r>
          </w:p>
        </w:tc>
      </w:tr>
      <w:tr w:rsidR="00806FFB" w:rsidTr="00806FFB">
        <w:tc>
          <w:tcPr>
            <w:tcW w:w="463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79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1214" w:type="dxa"/>
          </w:tcPr>
          <w:p w:rsidR="00806FFB" w:rsidRDefault="00806FFB" w:rsidP="00806FFB">
            <w:pPr>
              <w:ind w:right="-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2019-2024</w:t>
            </w:r>
          </w:p>
        </w:tc>
        <w:tc>
          <w:tcPr>
            <w:tcW w:w="2057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(МБУ «Ардатовский РДК»</w:t>
            </w:r>
          </w:p>
        </w:tc>
        <w:tc>
          <w:tcPr>
            <w:tcW w:w="1790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25.09.2018г. № 972</w:t>
            </w:r>
          </w:p>
        </w:tc>
        <w:tc>
          <w:tcPr>
            <w:tcW w:w="2504" w:type="dxa"/>
          </w:tcPr>
          <w:p w:rsidR="00806FFB" w:rsidRDefault="00806FFB" w:rsidP="00806F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качества  жизни населения, воспитание подрастающего поколения в духе культурных традиций, создание  условий для развития творческих  способностей и социализации современной молодежи, обеспечение  доступа граждан к культурным ценностям и участию в культурной жизни, реализация творческого  потенциала нации; создание </w:t>
            </w:r>
            <w:r>
              <w:rPr>
                <w:rFonts w:ascii="Times New Roman" w:hAnsi="Times New Roman" w:cs="Times New Roman"/>
              </w:rPr>
              <w:lastRenderedPageBreak/>
              <w:t>благоприятных условий для устойчивого развития сферы культуры, внутреннего и въездного туризма.</w:t>
            </w:r>
          </w:p>
        </w:tc>
      </w:tr>
      <w:tr w:rsidR="00806FFB" w:rsidTr="00806FFB">
        <w:tc>
          <w:tcPr>
            <w:tcW w:w="463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179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физической культуры и спорта Ардатовского муниципального района Республики Мордовия»</w:t>
            </w:r>
          </w:p>
        </w:tc>
        <w:tc>
          <w:tcPr>
            <w:tcW w:w="1214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2016-2021</w:t>
            </w:r>
          </w:p>
        </w:tc>
        <w:tc>
          <w:tcPr>
            <w:tcW w:w="2057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(отдел по делм молодежи, физкультуры и спорта)</w:t>
            </w:r>
          </w:p>
        </w:tc>
        <w:tc>
          <w:tcPr>
            <w:tcW w:w="1790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25.09.2018г. № 970</w:t>
            </w:r>
          </w:p>
        </w:tc>
        <w:tc>
          <w:tcPr>
            <w:tcW w:w="2504" w:type="dxa"/>
          </w:tcPr>
          <w:p w:rsidR="00806FFB" w:rsidRDefault="00806FFB" w:rsidP="00806F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условий для максимального вовлечения населения в систематическое занятие физической культурной и спортом</w:t>
            </w:r>
          </w:p>
        </w:tc>
      </w:tr>
      <w:tr w:rsidR="00806FFB" w:rsidTr="00806FFB">
        <w:tc>
          <w:tcPr>
            <w:tcW w:w="463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79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молодежной политики Ардатовского муниципального района республики Мордовия</w:t>
            </w:r>
          </w:p>
        </w:tc>
        <w:tc>
          <w:tcPr>
            <w:tcW w:w="1214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2016-2021</w:t>
            </w:r>
          </w:p>
        </w:tc>
        <w:tc>
          <w:tcPr>
            <w:tcW w:w="2057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Ардатовского муниципального района (отдел по делам молодежи, физкультуры и спорта)</w:t>
            </w:r>
          </w:p>
        </w:tc>
        <w:tc>
          <w:tcPr>
            <w:tcW w:w="1790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Ардатовского муниципального района от 25.09.2018 г. № 971</w:t>
            </w:r>
          </w:p>
        </w:tc>
        <w:tc>
          <w:tcPr>
            <w:tcW w:w="2504" w:type="dxa"/>
          </w:tcPr>
          <w:p w:rsidR="00806FFB" w:rsidRDefault="00806FFB" w:rsidP="00996769">
            <w:pPr>
              <w:ind w:right="-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условий для активного включения солодых граждан в процесс социально-экономического. Общественного-политического и культурного развития</w:t>
            </w:r>
          </w:p>
        </w:tc>
      </w:tr>
    </w:tbl>
    <w:p w:rsidR="00996769" w:rsidRPr="00996769" w:rsidRDefault="00996769" w:rsidP="00996769">
      <w:pPr>
        <w:spacing w:after="0" w:line="240" w:lineRule="auto"/>
        <w:ind w:right="-142"/>
        <w:jc w:val="center"/>
        <w:rPr>
          <w:rFonts w:ascii="Times New Roman" w:hAnsi="Times New Roman" w:cs="Times New Roman"/>
        </w:rPr>
      </w:pPr>
    </w:p>
    <w:p w:rsidR="002E28B6" w:rsidRDefault="002E28B6"/>
    <w:p w:rsidR="002E28B6" w:rsidRDefault="002E28B6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16.10.2018 г. № 1051«О межведомственной  комиссии  по снижению  неформальной  занятости в хозяйствующих  субъектах, действующих на  территории Ардатовского муниципального района»</w:t>
      </w:r>
      <w:r w:rsidR="00D74AD9">
        <w:rPr>
          <w:rFonts w:ascii="Times New Roman" w:hAnsi="Times New Roman" w:cs="Times New Roman"/>
          <w:b/>
        </w:rPr>
        <w:t>.</w:t>
      </w:r>
    </w:p>
    <w:p w:rsidR="00D74AD9" w:rsidRDefault="00D74AD9" w:rsidP="002E28B6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В целях исполнения </w:t>
      </w:r>
      <w:hyperlink r:id="rId5" w:history="1">
        <w:r w:rsidRPr="00D74AD9">
          <w:rPr>
            <w:rFonts w:ascii="Times New Roman" w:hAnsi="Times New Roman" w:cs="Times New Roman"/>
          </w:rPr>
          <w:t>постановления</w:t>
        </w:r>
      </w:hyperlink>
      <w:r w:rsidRPr="00D74AD9">
        <w:rPr>
          <w:rFonts w:ascii="Times New Roman" w:hAnsi="Times New Roman" w:cs="Times New Roman"/>
        </w:rPr>
        <w:t xml:space="preserve"> Правительства Республики Мордовия от 16.03.2015 г. №141 «О Межведомственной комиссии по снижению неформальной занятости в хозяйствующих субъектах, действующих на территории Республики Мордовия» и снижения неформальной занятости в хозяйствующих субъектах, действующих на территории Ардатовского муниципального района, Администрация Ардатовского муниципального района 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ПОСТАНОВЛЯЕТ: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0" w:name="sub_1"/>
      <w:r w:rsidRPr="00D74AD9">
        <w:rPr>
          <w:rFonts w:ascii="Times New Roman" w:hAnsi="Times New Roman" w:cs="Times New Roman"/>
        </w:rPr>
        <w:t xml:space="preserve">1. Утвердить прилагаемое </w:t>
      </w:r>
      <w:hyperlink w:anchor="sub_1000" w:history="1">
        <w:r w:rsidRPr="00D74AD9">
          <w:rPr>
            <w:rFonts w:ascii="Times New Roman" w:hAnsi="Times New Roman" w:cs="Times New Roman"/>
          </w:rPr>
          <w:t>Положение</w:t>
        </w:r>
      </w:hyperlink>
      <w:r w:rsidRPr="00D74AD9">
        <w:rPr>
          <w:rFonts w:ascii="Times New Roman" w:hAnsi="Times New Roman" w:cs="Times New Roman"/>
        </w:rPr>
        <w:t xml:space="preserve"> о Межведомственной комиссии по снижению неформальной занятости в хозяйствующих субъектах, действующих на территории Ардатовского муниципального района.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D74AD9">
        <w:rPr>
          <w:rFonts w:ascii="Times New Roman" w:hAnsi="Times New Roman" w:cs="Times New Roman"/>
        </w:rPr>
        <w:t xml:space="preserve">2. Утвердить Межведомственную комиссию по снижению неформальной занятости в хозяйствующих субъектах, действующих на территории Ардатовского муниципального района, в составе согласно </w:t>
      </w:r>
      <w:hyperlink w:anchor="sub_2000" w:history="1">
        <w:r w:rsidRPr="00D74AD9">
          <w:rPr>
            <w:rFonts w:ascii="Times New Roman" w:hAnsi="Times New Roman" w:cs="Times New Roman"/>
          </w:rPr>
          <w:t>приложению 1</w:t>
        </w:r>
      </w:hyperlink>
      <w:r w:rsidRPr="00D74AD9">
        <w:rPr>
          <w:rFonts w:ascii="Times New Roman" w:hAnsi="Times New Roman" w:cs="Times New Roman"/>
        </w:rPr>
        <w:t>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" w:name="sub_3"/>
      <w:bookmarkEnd w:id="1"/>
      <w:r w:rsidRPr="00D74AD9">
        <w:rPr>
          <w:rFonts w:ascii="Times New Roman" w:hAnsi="Times New Roman" w:cs="Times New Roman"/>
        </w:rPr>
        <w:t xml:space="preserve">3. Обеспечивать проведение мониторинга снижения неформальной занятости по форме согласно </w:t>
      </w:r>
      <w:hyperlink w:anchor="sub_3000" w:history="1">
        <w:r w:rsidRPr="00D74AD9">
          <w:rPr>
            <w:rFonts w:ascii="Times New Roman" w:hAnsi="Times New Roman" w:cs="Times New Roman"/>
          </w:rPr>
          <w:t>приложению 2</w:t>
        </w:r>
      </w:hyperlink>
      <w:r w:rsidRPr="00D74AD9">
        <w:rPr>
          <w:rFonts w:ascii="Times New Roman" w:hAnsi="Times New Roman" w:cs="Times New Roman"/>
        </w:rPr>
        <w:t xml:space="preserve"> к настоящему постановлению;</w:t>
      </w:r>
    </w:p>
    <w:bookmarkEnd w:id="2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направлять результаты мониторинга в Государственный комитет Республики Мордовия по труду и занятости населения в установленном порядке.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3" w:name="sub_5"/>
      <w:r w:rsidRPr="00D74AD9">
        <w:rPr>
          <w:rFonts w:ascii="Times New Roman" w:hAnsi="Times New Roman" w:cs="Times New Roman"/>
        </w:rPr>
        <w:t xml:space="preserve">5. Признать утратившим силу </w:t>
      </w:r>
      <w:hyperlink r:id="rId6" w:history="1">
        <w:r w:rsidRPr="00D74AD9">
          <w:rPr>
            <w:rFonts w:ascii="Times New Roman" w:hAnsi="Times New Roman" w:cs="Times New Roman"/>
          </w:rPr>
          <w:t>постановление</w:t>
        </w:r>
      </w:hyperlink>
      <w:r w:rsidRPr="00D74AD9">
        <w:rPr>
          <w:rFonts w:ascii="Times New Roman" w:hAnsi="Times New Roman" w:cs="Times New Roman"/>
        </w:rPr>
        <w:t xml:space="preserve"> администрации Ардатовского муниципального района от 26.01.2015 г. N 62 «О создании межведомственной комиссии по сокращению неформальной занятости в хозяйствующих субъектах, действующих на территории Ардатовского муниципального района Республики».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4" w:name="sub_6"/>
      <w:bookmarkEnd w:id="3"/>
      <w:r w:rsidRPr="00D74AD9">
        <w:rPr>
          <w:rFonts w:ascii="Times New Roman" w:hAnsi="Times New Roman" w:cs="Times New Roman"/>
        </w:rPr>
        <w:t xml:space="preserve">6. Настоящее постановление вступает в силу со дня его принятия, подлежит </w:t>
      </w:r>
      <w:hyperlink r:id="rId7" w:history="1">
        <w:r w:rsidRPr="00D74AD9">
          <w:rPr>
            <w:rFonts w:ascii="Times New Roman" w:hAnsi="Times New Roman" w:cs="Times New Roman"/>
          </w:rPr>
          <w:t>официальному опубликованию</w:t>
        </w:r>
      </w:hyperlink>
      <w:r w:rsidRPr="00D74AD9">
        <w:rPr>
          <w:rFonts w:ascii="Times New Roman" w:hAnsi="Times New Roman" w:cs="Times New Roman"/>
        </w:rPr>
        <w:t xml:space="preserve"> и размещению на официальном сайте органов местного самоуправления Ардатовского муниципального района в сети "Интернет".</w:t>
      </w:r>
    </w:p>
    <w:bookmarkEnd w:id="4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317"/>
        <w:gridCol w:w="3146"/>
      </w:tblGrid>
      <w:tr w:rsidR="00D74AD9" w:rsidRPr="00D74AD9" w:rsidTr="004A12A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74AD9" w:rsidRPr="00D74AD9" w:rsidRDefault="00D74AD9" w:rsidP="00D74AD9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Глава Ардатовского</w:t>
            </w:r>
          </w:p>
          <w:p w:rsidR="00D74AD9" w:rsidRPr="00D74AD9" w:rsidRDefault="00D74AD9" w:rsidP="00D74AD9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74AD9" w:rsidRPr="00D74AD9" w:rsidRDefault="00D74AD9" w:rsidP="00D74AD9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</w:rPr>
            </w:pPr>
          </w:p>
          <w:p w:rsidR="00D74AD9" w:rsidRPr="00D74AD9" w:rsidRDefault="00D74AD9" w:rsidP="00D74AD9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А.Н. Антипов</w:t>
            </w:r>
          </w:p>
        </w:tc>
      </w:tr>
    </w:tbl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5" w:name="sub_1000"/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lastRenderedPageBreak/>
        <w:t>Утверждено</w:t>
      </w:r>
    </w:p>
    <w:p w:rsid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Постановлением администрации </w:t>
      </w:r>
    </w:p>
    <w:p w:rsid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</w:t>
      </w:r>
      <w:r w:rsidRPr="00D74AD9">
        <w:rPr>
          <w:rFonts w:ascii="Times New Roman" w:hAnsi="Times New Roman" w:cs="Times New Roman"/>
        </w:rPr>
        <w:t xml:space="preserve"> муниципального района </w:t>
      </w:r>
    </w:p>
    <w:p w:rsidR="00D74AD9" w:rsidRP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16</w:t>
      </w:r>
      <w:r w:rsidRPr="00D74AD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октября </w:t>
      </w:r>
      <w:r w:rsidRPr="00D74AD9">
        <w:rPr>
          <w:rFonts w:ascii="Times New Roman" w:hAnsi="Times New Roman" w:cs="Times New Roman"/>
        </w:rPr>
        <w:t>2018г. №</w:t>
      </w:r>
      <w:r>
        <w:rPr>
          <w:rFonts w:ascii="Times New Roman" w:hAnsi="Times New Roman" w:cs="Times New Roman"/>
        </w:rPr>
        <w:t>1051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</w:rPr>
      </w:pPr>
      <w:r w:rsidRPr="00D74AD9">
        <w:rPr>
          <w:rFonts w:ascii="Times New Roman" w:hAnsi="Times New Roman" w:cs="Times New Roman"/>
          <w:b/>
        </w:rPr>
        <w:t xml:space="preserve">Положение </w:t>
      </w:r>
      <w:r w:rsidRPr="00D74AD9">
        <w:rPr>
          <w:rFonts w:ascii="Times New Roman" w:hAnsi="Times New Roman" w:cs="Times New Roman"/>
          <w:b/>
        </w:rPr>
        <w:br/>
        <w:t>о Межведомственной комиссии по снижению неформальной занятости в хозяйствующих субъектах, действующих на территории Ардатовского муниципального района</w:t>
      </w:r>
      <w:r w:rsidRPr="00D74AD9">
        <w:rPr>
          <w:rFonts w:ascii="Times New Roman" w:hAnsi="Times New Roman" w:cs="Times New Roman"/>
          <w:b/>
        </w:rPr>
        <w:br/>
      </w:r>
    </w:p>
    <w:bookmarkEnd w:id="5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bookmarkStart w:id="6" w:name="sub_1100"/>
      <w:r w:rsidRPr="00D74AD9">
        <w:rPr>
          <w:rFonts w:ascii="Times New Roman" w:hAnsi="Times New Roman" w:cs="Times New Roman"/>
          <w:b/>
        </w:rPr>
        <w:t>1. Общие положения</w:t>
      </w:r>
    </w:p>
    <w:bookmarkEnd w:id="6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7" w:name="sub_101"/>
      <w:r w:rsidRPr="00D74AD9">
        <w:rPr>
          <w:rFonts w:ascii="Times New Roman" w:hAnsi="Times New Roman" w:cs="Times New Roman"/>
        </w:rPr>
        <w:t>1. Межведомственная комиссия по снижению неформальной занятости в хозяйствующих субъектах, действующих на территории Ардатовского муниципального района (далее - Комиссия), является коллегиальным органом, созданным в целях обеспечения взаимодействия органов исполнительной власти Республики Мордовия, территориальных органов федеральных органов исполнительной власти по Республике Мордовия в Ардатовском муниципальном районе, органов местного самоуправления Ардатовского муниципального района по снижению неформальной занятости, легализации заработной платы, повышению собираемости страховых взносов в государственные внебюджетные фонды на территории Республики Мордовия.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8" w:name="sub_102"/>
      <w:bookmarkEnd w:id="7"/>
      <w:r w:rsidRPr="00D74AD9">
        <w:rPr>
          <w:rFonts w:ascii="Times New Roman" w:hAnsi="Times New Roman" w:cs="Times New Roman"/>
        </w:rPr>
        <w:t>2. Комиссия в своей деятельности руководствуется действующим законодательством Российской Федерации. Настоящее Положение определяет задачи и направление работы Комиссии, ее компетенцию и права.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9" w:name="sub_103"/>
      <w:bookmarkEnd w:id="8"/>
      <w:r w:rsidRPr="00D74AD9">
        <w:rPr>
          <w:rFonts w:ascii="Times New Roman" w:hAnsi="Times New Roman" w:cs="Times New Roman"/>
        </w:rPr>
        <w:t>3. Организацию деятельности Комиссии осуществляет ее председатель.</w:t>
      </w:r>
    </w:p>
    <w:bookmarkEnd w:id="9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bookmarkStart w:id="10" w:name="sub_1200"/>
      <w:r w:rsidRPr="00D74AD9">
        <w:rPr>
          <w:rFonts w:ascii="Times New Roman" w:hAnsi="Times New Roman" w:cs="Times New Roman"/>
          <w:b/>
        </w:rPr>
        <w:t>2. Основные задачи Комиссии</w:t>
      </w:r>
    </w:p>
    <w:bookmarkEnd w:id="10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1" w:name="sub_104"/>
      <w:r w:rsidRPr="00D74AD9">
        <w:rPr>
          <w:rFonts w:ascii="Times New Roman" w:hAnsi="Times New Roman" w:cs="Times New Roman"/>
        </w:rPr>
        <w:t>4. Основными задачами Комиссии являются:</w:t>
      </w:r>
    </w:p>
    <w:bookmarkEnd w:id="11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обеспечение оперативного рассмотрения причин возникновения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неплатежей, обеспечение стабильного поступления страховых взносов во внебюджетные фонды;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организация и проведение заседаний по рассмотрению вопросов по отдельным неплательщикам, имеющим наибольшие суммы задолженности по уплате страховых взносов во внебюджетные фонды;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проведение анализа сведений о работодателях, имеющих задолженность по заработной плате и (или) осуществляющих выплаты заработной платы ниже установленного </w:t>
      </w:r>
      <w:hyperlink r:id="rId8" w:history="1">
        <w:r w:rsidRPr="00D74AD9">
          <w:rPr>
            <w:rFonts w:ascii="Times New Roman" w:hAnsi="Times New Roman" w:cs="Times New Roman"/>
          </w:rPr>
          <w:t>законодательством</w:t>
        </w:r>
      </w:hyperlink>
      <w:r w:rsidRPr="00D74AD9">
        <w:rPr>
          <w:rFonts w:ascii="Times New Roman" w:hAnsi="Times New Roman" w:cs="Times New Roman"/>
        </w:rPr>
        <w:t xml:space="preserve"> минимального размера;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осуществление мониторинга соблюдения плательщиками и их агентами норм действующего </w:t>
      </w:r>
      <w:hyperlink r:id="rId9" w:history="1">
        <w:r w:rsidRPr="00D74AD9">
          <w:rPr>
            <w:rFonts w:ascii="Times New Roman" w:hAnsi="Times New Roman" w:cs="Times New Roman"/>
          </w:rPr>
          <w:t>законодательства</w:t>
        </w:r>
      </w:hyperlink>
      <w:r w:rsidRPr="00D74AD9">
        <w:rPr>
          <w:rFonts w:ascii="Times New Roman" w:hAnsi="Times New Roman" w:cs="Times New Roman"/>
        </w:rPr>
        <w:t xml:space="preserve"> Российской Федерации об уплате страховых взносов во внебюджетные фонды;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заслушивание руководителей (и иных представителей) хозяйствующих субъектов, а также индивидуальных предпринимателей, не исполняющих нормы законодательства в части надлежащего оформления трудовых отношений и уплаты страховых взносов во внебюджетные фонды;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подготовка рекомендаций работодателям, осуществляющим выплаты заработной платы ниже установленного </w:t>
      </w:r>
      <w:hyperlink r:id="rId10" w:history="1">
        <w:r w:rsidRPr="00D74AD9">
          <w:rPr>
            <w:rFonts w:ascii="Times New Roman" w:hAnsi="Times New Roman" w:cs="Times New Roman"/>
          </w:rPr>
          <w:t>законодательством</w:t>
        </w:r>
      </w:hyperlink>
      <w:r w:rsidRPr="00D74AD9">
        <w:rPr>
          <w:rFonts w:ascii="Times New Roman" w:hAnsi="Times New Roman" w:cs="Times New Roman"/>
        </w:rPr>
        <w:t xml:space="preserve"> минимального размера, по устранению нарушений и обеспечению своевременной и полной уплаты страховых взносов;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проведение анализа ситуации в целом по Республике Мордовия, отраслям экономики, предприятиям и организациям всех форм собственности, а также уровня оплаты труда;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подготовка предложений для включения в план проверок контролирующих и надзорных органов хозяйствующих субъектов, осуществляющих деятельность с признаками неформальной занятости;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проведение разъяснительной и просветительской работы по легализации трудовых отношений и заработной платы с гражданами, юридическими лицами и индивидуальными предпринимателями;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подготовка информации и отчетов о работе комиссии по вопросам снижения неформальной занятости населения;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контроль за исполнением принятых решений, определение экономической эффективности проведенных мероприятий;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координация работы по взаимодействию с работодателями в отношении лиц предпенсионного возраста.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2" w:name="sub_105"/>
      <w:r w:rsidRPr="00D74AD9">
        <w:rPr>
          <w:rFonts w:ascii="Times New Roman" w:hAnsi="Times New Roman" w:cs="Times New Roman"/>
        </w:rPr>
        <w:t>5. Для решения возложенных на нее задач Комиссия имеет право:</w:t>
      </w:r>
    </w:p>
    <w:bookmarkEnd w:id="12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lastRenderedPageBreak/>
        <w:t>запрашивать в установленном порядке необходимую информацию по вопросам, относящимся к компетенции Комиссии;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приглашать на заседания Комиссии представителей органов различных уровней власти, руководителей предприятий и организаций, физических лиц, предпринимателей без образования юридического лица;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рассматривать мероприятия по финансовому оздоровлению организаций - должников, способствовать выбору оптимального варианта финансового оздоровления или другого возможного решения по восстановлению платежеспособности;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принимать решения по результатам работы Комиссии и контролировать их исполнение в пределах компетенции Комиссии.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bookmarkStart w:id="13" w:name="sub_1300"/>
      <w:r w:rsidRPr="00D74AD9">
        <w:rPr>
          <w:rFonts w:ascii="Times New Roman" w:hAnsi="Times New Roman" w:cs="Times New Roman"/>
          <w:b/>
        </w:rPr>
        <w:t>3. Состав, структура и организация работы Комиссии</w:t>
      </w:r>
    </w:p>
    <w:bookmarkEnd w:id="13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4" w:name="sub_106"/>
      <w:r w:rsidRPr="00D74AD9">
        <w:rPr>
          <w:rFonts w:ascii="Times New Roman" w:hAnsi="Times New Roman" w:cs="Times New Roman"/>
        </w:rPr>
        <w:t>6. Персональный состав Комиссии утверждается постановлением Администрации Ардатовского муниципального района. В состав Комиссии входят председатель комиссии, заместители председателя, секретарь и члены Комиссии. В отсутствие председателя Комиссии его обязанности исполняет один из заместителей председателя Комиссии, определенный решением председателя Комиссии.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5" w:name="sub_107"/>
      <w:bookmarkEnd w:id="14"/>
      <w:r w:rsidRPr="00D74AD9">
        <w:rPr>
          <w:rFonts w:ascii="Times New Roman" w:hAnsi="Times New Roman" w:cs="Times New Roman"/>
        </w:rPr>
        <w:t>7. Председатель Комиссии руководит ее деятельностью, определяет порядок рассмотрения вопросов, вносит предложение об уточнении и обновлении состава Комиссии. На заседание Комиссии, кроме ее членов, могут быть приглашены и другие лица. Заседания Комиссии проводит председатель Комиссии либо один из заместителей председателя Комиссии, либо, по поручению председателя Комиссии, один из членов Комиссии.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6" w:name="sub_108"/>
      <w:bookmarkEnd w:id="15"/>
      <w:r w:rsidRPr="00D74AD9">
        <w:rPr>
          <w:rFonts w:ascii="Times New Roman" w:hAnsi="Times New Roman" w:cs="Times New Roman"/>
        </w:rPr>
        <w:t>8. Секретарь Комиссии:</w:t>
      </w:r>
    </w:p>
    <w:bookmarkEnd w:id="16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обеспечивает порядок деятельности Комиссии;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готовит материалы, необходимые для заседания и принятия решения Комиссией;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оповещает членов Комиссии о предстоящем заседании путем направлений соответствующих уведомлений;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ведет протокол заседания Комиссии;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готовит повестку заседания Комиссии;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7" w:name="sub_109"/>
      <w:r w:rsidRPr="00D74AD9">
        <w:rPr>
          <w:rFonts w:ascii="Times New Roman" w:hAnsi="Times New Roman" w:cs="Times New Roman"/>
        </w:rPr>
        <w:t>9. Заседания Комиссии считаются правомочными, если на них присутствует не менее половины членов Комиссии;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8" w:name="sub_110"/>
      <w:bookmarkEnd w:id="17"/>
      <w:r w:rsidRPr="00D74AD9">
        <w:rPr>
          <w:rFonts w:ascii="Times New Roman" w:hAnsi="Times New Roman" w:cs="Times New Roman"/>
        </w:rPr>
        <w:t>10. Предложения для включения в повестку дня заседания Комиссии направляются секретарю Комиссии в срок не позднее семи рабочих дней до очередного заседания Комиссии. Секретарь Комиссии осуществляет подготовку повестки дня и ее согласование с председателем Комиссии.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19" w:name="sub_111"/>
      <w:bookmarkEnd w:id="18"/>
      <w:r w:rsidRPr="00D74AD9">
        <w:rPr>
          <w:rFonts w:ascii="Times New Roman" w:hAnsi="Times New Roman" w:cs="Times New Roman"/>
        </w:rPr>
        <w:t>11. Решения Комиссии принимаются большинством голосов присутствующих на заседании членов Комиссии и оформляются протоколом. Все члены комиссии при принятии решений обладают равными правами. В случае равенства голосов решающим является голос председателя Комиссии.</w:t>
      </w:r>
    </w:p>
    <w:bookmarkEnd w:id="19"/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Протокол подписывается председателем и секретарем Комиссии.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Решения Комиссии, оформленные протоколом, обязательны для исполнения всеми членами Комиссии.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bookmarkStart w:id="20" w:name="sub_112"/>
      <w:r w:rsidRPr="00D74AD9">
        <w:rPr>
          <w:rFonts w:ascii="Times New Roman" w:hAnsi="Times New Roman" w:cs="Times New Roman"/>
        </w:rPr>
        <w:t>12. Комиссия проводит работу в соответствии с годовым планом, утвержденным решением Комиссии</w:t>
      </w:r>
      <w:bookmarkEnd w:id="20"/>
      <w:r w:rsidRPr="00D74AD9">
        <w:rPr>
          <w:rFonts w:ascii="Times New Roman" w:hAnsi="Times New Roman" w:cs="Times New Roman"/>
        </w:rPr>
        <w:t>.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Cs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Cs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Cs/>
        </w:rPr>
      </w:pPr>
      <w:r w:rsidRPr="00D74AD9">
        <w:rPr>
          <w:rFonts w:ascii="Times New Roman" w:hAnsi="Times New Roman" w:cs="Times New Roman"/>
          <w:bCs/>
        </w:rPr>
        <w:t>Приложение 1</w:t>
      </w:r>
    </w:p>
    <w:p w:rsid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  <w:r w:rsidRPr="00D74AD9">
        <w:rPr>
          <w:rFonts w:ascii="Times New Roman" w:hAnsi="Times New Roman" w:cs="Times New Roman"/>
        </w:rPr>
        <w:t xml:space="preserve"> администрации Ардатовского</w:t>
      </w:r>
    </w:p>
    <w:p w:rsidR="00D74AD9" w:rsidRP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 муниципального района </w:t>
      </w:r>
    </w:p>
    <w:p w:rsidR="00D74AD9" w:rsidRPr="00D74AD9" w:rsidRDefault="00D74AD9" w:rsidP="00D74AD9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 xml:space="preserve">16» октября </w:t>
      </w:r>
      <w:r w:rsidRPr="00D74AD9">
        <w:rPr>
          <w:rFonts w:ascii="Times New Roman" w:hAnsi="Times New Roman" w:cs="Times New Roman"/>
        </w:rPr>
        <w:t xml:space="preserve"> 2018</w:t>
      </w:r>
      <w:r>
        <w:rPr>
          <w:rFonts w:ascii="Times New Roman" w:hAnsi="Times New Roman" w:cs="Times New Roman"/>
        </w:rPr>
        <w:t xml:space="preserve"> </w:t>
      </w:r>
      <w:r w:rsidRPr="00D74AD9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>1051</w:t>
      </w:r>
    </w:p>
    <w:p w:rsidR="00D74AD9" w:rsidRPr="00D74AD9" w:rsidRDefault="00D74AD9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</w:rPr>
      </w:pPr>
      <w:r w:rsidRPr="00D74AD9">
        <w:rPr>
          <w:rFonts w:ascii="Times New Roman" w:hAnsi="Times New Roman" w:cs="Times New Roman"/>
          <w:b/>
        </w:rPr>
        <w:t>Состав</w:t>
      </w:r>
      <w:r w:rsidRPr="00D74AD9">
        <w:rPr>
          <w:rFonts w:ascii="Times New Roman" w:hAnsi="Times New Roman" w:cs="Times New Roman"/>
          <w:b/>
        </w:rPr>
        <w:br/>
        <w:t>Межведомственной комиссии по снижению неформальной занятости в хозяйствующих субъектах, действующих на территории Ардатовского муниципального района</w:t>
      </w:r>
    </w:p>
    <w:p w:rsidR="00D74AD9" w:rsidRPr="00D74AD9" w:rsidRDefault="00D74AD9" w:rsidP="00D74AD9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Чигирова И.А. – Зам. Главы администрации - Начальник управления финансов администрации муниципального района -  председатель комиссии;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 Ермолаева Л.П. – директор ГКУ РМ «Центр занятости населения Ардатовского района» - заместитель председателя комиссии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lastRenderedPageBreak/>
        <w:t>Моторкина Л.В. – ведущий специалист администрации муниципального района – секретарь комиссии;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D74AD9">
        <w:rPr>
          <w:rFonts w:ascii="Times New Roman" w:hAnsi="Times New Roman" w:cs="Times New Roman"/>
          <w:b/>
        </w:rPr>
        <w:t>Члены комиссии: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Озеров Н.А. – Зам. Главы администрации муниципального района по промышленности, строительству, транспорту, ЖКХ и связи;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Тепайкин С.А. – Зам. Главы администрации – Начальник управления по АПК и ЛПХ; 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bCs/>
          <w:color w:val="26282F"/>
        </w:rPr>
      </w:pPr>
      <w:r w:rsidRPr="00D74AD9">
        <w:rPr>
          <w:rFonts w:ascii="Times New Roman" w:hAnsi="Times New Roman" w:cs="Times New Roman"/>
        </w:rPr>
        <w:t>Еремина Н.В. – Зам. Главы администрации муниципального района по социальным вопросам;</w:t>
      </w:r>
      <w:r w:rsidRPr="00D74AD9">
        <w:rPr>
          <w:rStyle w:val="a3"/>
          <w:rFonts w:ascii="Times New Roman" w:hAnsi="Times New Roman" w:cs="Times New Roman"/>
        </w:rPr>
        <w:t xml:space="preserve"> 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Пластун Л.В. – председатель комитета социально-экономического анализа администрации муниципального района;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Козлов А.В. - Глава городского поселения Ардатов (по согласованию);</w:t>
      </w:r>
    </w:p>
    <w:p w:rsidR="00D74AD9" w:rsidRPr="00D74AD9" w:rsidRDefault="00D74AD9" w:rsidP="00D74AD9">
      <w:pPr>
        <w:pStyle w:val="a4"/>
        <w:ind w:left="-709" w:firstLine="709"/>
        <w:jc w:val="both"/>
        <w:rPr>
          <w:sz w:val="22"/>
          <w:szCs w:val="22"/>
        </w:rPr>
      </w:pPr>
      <w:r w:rsidRPr="00D74AD9">
        <w:rPr>
          <w:sz w:val="22"/>
          <w:szCs w:val="22"/>
        </w:rPr>
        <w:t xml:space="preserve">          Аверьянов И.В. -     Глава Тургеневского городского поселения (по согласованию);                        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Слугин И.С. – Глава Баевского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Зеткин Н.Г.– Глава Каласевского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Земсков А.И. – Глава Кельвядинского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Алипов А.А. – Глава Кечушевского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Коновалов О.Г. – Глава Куракинского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Дугушкин В.П. – Глава Кученяевского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Адушкин В.В. – Глава Лесозаводского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Федоров А.И. – Глава Манадышенского-2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Учеватов Н.С. – Глава Низовского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Громов В.Н. – Глава Пиксясинского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Ремаева В.В. – Глава Редкодубского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Анисимов А.Н. – Глава Силинского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Яшина О.Б. – Глава Солдатского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Чмелев Д.В. – Глава Турдаковского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Аржаев А.И. – Глава Урусовского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Литюшкина Г.В. – Глава Чукальского сельского поселения (по согласованию);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 xml:space="preserve"> </w:t>
      </w:r>
    </w:p>
    <w:p w:rsidR="00D74AD9" w:rsidRPr="00D74AD9" w:rsidRDefault="00D74AD9" w:rsidP="00D74AD9">
      <w:pPr>
        <w:overflowPunct w:val="0"/>
        <w:spacing w:after="0" w:line="240" w:lineRule="auto"/>
        <w:ind w:left="-709" w:firstLine="709"/>
        <w:jc w:val="both"/>
        <w:rPr>
          <w:rStyle w:val="a3"/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  <w:b/>
        </w:rPr>
      </w:pPr>
    </w:p>
    <w:p w:rsidR="00D74AD9" w:rsidRPr="00D74AD9" w:rsidRDefault="00D74AD9" w:rsidP="00D74AD9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D74AD9">
        <w:rPr>
          <w:rFonts w:ascii="Times New Roman" w:hAnsi="Times New Roman" w:cs="Times New Roman"/>
          <w:bCs/>
        </w:rPr>
        <w:t>Приложение 2</w:t>
      </w:r>
    </w:p>
    <w:p w:rsidR="00D74AD9" w:rsidRPr="00D74AD9" w:rsidRDefault="00D74AD9" w:rsidP="00D74AD9">
      <w:pPr>
        <w:spacing w:after="0" w:line="240" w:lineRule="auto"/>
        <w:ind w:left="4111" w:hanging="1134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Постановлением администрации Ардатовского муниципального района «О Межведомственной комиссии по снижению неформальной занятости в хозяйствующих субъектах, действующих на территории Ардатовского муниципального района</w:t>
      </w:r>
    </w:p>
    <w:p w:rsidR="00D74AD9" w:rsidRPr="00D74AD9" w:rsidRDefault="00D74AD9" w:rsidP="00D74AD9">
      <w:pPr>
        <w:spacing w:after="0" w:line="240" w:lineRule="auto"/>
        <w:ind w:left="4111" w:hanging="1134"/>
        <w:jc w:val="right"/>
        <w:rPr>
          <w:rFonts w:ascii="Times New Roman" w:hAnsi="Times New Roman" w:cs="Times New Roman"/>
        </w:rPr>
      </w:pPr>
      <w:r w:rsidRPr="00D74AD9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16</w:t>
      </w:r>
      <w:r w:rsidRPr="00D74AD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октября </w:t>
      </w:r>
      <w:r w:rsidRPr="00D74AD9">
        <w:rPr>
          <w:rFonts w:ascii="Times New Roman" w:hAnsi="Times New Roman" w:cs="Times New Roman"/>
        </w:rPr>
        <w:t>2018г.</w:t>
      </w:r>
      <w:r>
        <w:rPr>
          <w:rFonts w:ascii="Times New Roman" w:hAnsi="Times New Roman" w:cs="Times New Roman"/>
        </w:rPr>
        <w:t xml:space="preserve"> №1051</w:t>
      </w:r>
    </w:p>
    <w:p w:rsidR="00D74AD9" w:rsidRPr="00D74AD9" w:rsidRDefault="00D74AD9" w:rsidP="00D74AD9">
      <w:pPr>
        <w:spacing w:after="0" w:line="240" w:lineRule="auto"/>
        <w:rPr>
          <w:rFonts w:ascii="Times New Roman" w:hAnsi="Times New Roman" w:cs="Times New Roman"/>
        </w:rPr>
      </w:pPr>
    </w:p>
    <w:p w:rsidR="00D74AD9" w:rsidRPr="00D74AD9" w:rsidRDefault="00D74AD9" w:rsidP="00D74AD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74AD9">
        <w:rPr>
          <w:rFonts w:ascii="Times New Roman" w:hAnsi="Times New Roman" w:cs="Times New Roman"/>
          <w:b/>
        </w:rPr>
        <w:t>Форма</w:t>
      </w:r>
      <w:r w:rsidRPr="00D74AD9">
        <w:rPr>
          <w:rFonts w:ascii="Times New Roman" w:hAnsi="Times New Roman" w:cs="Times New Roman"/>
          <w:b/>
        </w:rPr>
        <w:br/>
        <w:t>мониторинга результатов работы Ардатовского муниципального района по снижению неформальной занятости</w:t>
      </w:r>
    </w:p>
    <w:p w:rsidR="00D74AD9" w:rsidRPr="00D74AD9" w:rsidRDefault="00D74AD9" w:rsidP="00D74AD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276"/>
        <w:gridCol w:w="1134"/>
        <w:gridCol w:w="1275"/>
        <w:gridCol w:w="1560"/>
        <w:gridCol w:w="1417"/>
        <w:gridCol w:w="1418"/>
        <w:gridCol w:w="1701"/>
      </w:tblGrid>
      <w:tr w:rsidR="00D74AD9" w:rsidRPr="00D74AD9" w:rsidTr="00D74AD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N</w:t>
            </w:r>
            <w:r w:rsidRPr="00D74AD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Наименование муниципального образования (городское, сельское поселение)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 xml:space="preserve">Количество выявленных в течение прошедшей декады работников, с которыми не заключены </w:t>
            </w:r>
            <w:r w:rsidRPr="00D74AD9">
              <w:rPr>
                <w:rFonts w:ascii="Times New Roman" w:hAnsi="Times New Roman" w:cs="Times New Roman"/>
              </w:rPr>
              <w:lastRenderedPageBreak/>
              <w:t>трудовые договоры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lastRenderedPageBreak/>
              <w:t>Количество выявленных работников, с которыми не заключены трудовые договоры-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Количество работников из числа указанных в графе 3, с которыми в течение прошедшей декады заключены трудовые договоры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Количество работников из числа указанных в графе 3.1, с которыми заключены трудовые договоры -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 xml:space="preserve">Количество работников из числа указанных в графе 4.1, которые продолжают осуществлять трудовую деятельность на основании заключенных договоров </w:t>
            </w:r>
            <w:r w:rsidRPr="00D74AD9">
              <w:rPr>
                <w:rFonts w:ascii="Times New Roman" w:hAnsi="Times New Roman" w:cs="Times New Roman"/>
              </w:rPr>
              <w:lastRenderedPageBreak/>
              <w:t>на дату составления отчета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lastRenderedPageBreak/>
              <w:t>Количество работников из числа указанных в графе 4.1, которые уволены на дату составления отчета</w:t>
            </w:r>
          </w:p>
        </w:tc>
      </w:tr>
      <w:tr w:rsidR="00D74AD9" w:rsidRPr="00D74AD9" w:rsidTr="00D74AD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6</w:t>
            </w:r>
          </w:p>
        </w:tc>
      </w:tr>
      <w:tr w:rsidR="00D74AD9" w:rsidRPr="00D74AD9" w:rsidTr="00D74AD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74AD9" w:rsidRPr="00D74AD9" w:rsidTr="00D74AD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74AD9" w:rsidRPr="00D74AD9" w:rsidTr="00D74AD9"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4AD9">
              <w:rPr>
                <w:rFonts w:ascii="Times New Roman" w:hAnsi="Times New Roman" w:cs="Times New Roman"/>
              </w:rPr>
              <w:t>Всего по муниципальному району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AD9" w:rsidRPr="00D74AD9" w:rsidRDefault="00D74AD9" w:rsidP="00D74AD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2E28B6" w:rsidRPr="00D74AD9" w:rsidRDefault="002E28B6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C44A98" w:rsidRDefault="00C44A98" w:rsidP="00C44A98">
      <w:pPr>
        <w:rPr>
          <w:rFonts w:ascii="Times New Roman" w:hAnsi="Times New Roman" w:cs="Times New Roman"/>
          <w:sz w:val="20"/>
          <w:szCs w:val="20"/>
        </w:rPr>
      </w:pPr>
    </w:p>
    <w:p w:rsidR="00C44A98" w:rsidRDefault="00C44A98" w:rsidP="00C44A98">
      <w:pPr>
        <w:pBdr>
          <w:bottom w:val="single" w:sz="12" w:space="1" w:color="auto"/>
        </w:pBdr>
        <w:ind w:left="-600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C44A98" w:rsidRDefault="00C44A98" w:rsidP="00C44A98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27  от  16 октября  2018г.</w:t>
      </w:r>
    </w:p>
    <w:p w:rsidR="00C44A98" w:rsidRDefault="00C44A98" w:rsidP="00C44A98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C44A98" w:rsidRDefault="00C44A98" w:rsidP="00C44A98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C44A98" w:rsidRDefault="00C44A98" w:rsidP="00C44A98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C44A98" w:rsidRDefault="00C44A98" w:rsidP="00C44A98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C44A98" w:rsidRPr="00DD2C3F" w:rsidRDefault="00C44A98" w:rsidP="00C44A98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DD2C3F">
        <w:rPr>
          <w:rFonts w:ascii="Times New Roman" w:hAnsi="Times New Roman" w:cs="Times New Roman"/>
        </w:rPr>
        <w:t>тираж 75 экземпляр</w:t>
      </w:r>
    </w:p>
    <w:p w:rsidR="00C44A98" w:rsidRDefault="00C44A98" w:rsidP="00C44A98">
      <w:pPr>
        <w:spacing w:after="0" w:line="240" w:lineRule="auto"/>
        <w:ind w:left="-567" w:right="-284"/>
        <w:jc w:val="both"/>
      </w:pPr>
    </w:p>
    <w:p w:rsidR="00C44A98" w:rsidRDefault="00C44A98" w:rsidP="00C44A98"/>
    <w:p w:rsidR="0010025D" w:rsidRPr="00D74AD9" w:rsidRDefault="0010025D" w:rsidP="00D74AD9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sectPr w:rsidR="0010025D" w:rsidRPr="00D74AD9" w:rsidSect="00AA6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62B3B"/>
    <w:multiLevelType w:val="hybridMultilevel"/>
    <w:tmpl w:val="A79CAE3C"/>
    <w:lvl w:ilvl="0" w:tplc="CF1AC964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defaultTabStop w:val="708"/>
  <w:characterSpacingControl w:val="doNotCompress"/>
  <w:compat>
    <w:useFELayout/>
  </w:compat>
  <w:rsids>
    <w:rsidRoot w:val="002E28B6"/>
    <w:rsid w:val="0010025D"/>
    <w:rsid w:val="002E28B6"/>
    <w:rsid w:val="00302A7F"/>
    <w:rsid w:val="00345CC5"/>
    <w:rsid w:val="007827B1"/>
    <w:rsid w:val="00806FFB"/>
    <w:rsid w:val="008C5E7F"/>
    <w:rsid w:val="00996769"/>
    <w:rsid w:val="00AA6D92"/>
    <w:rsid w:val="00C44A98"/>
    <w:rsid w:val="00D74AD9"/>
    <w:rsid w:val="00EB4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2E28B6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2E28B6"/>
    <w:pPr>
      <w:spacing w:after="0" w:line="240" w:lineRule="auto"/>
    </w:pPr>
    <w:rPr>
      <w:rFonts w:ascii="Calibri" w:hAnsi="Calibri" w:cs="Calibri"/>
    </w:rPr>
  </w:style>
  <w:style w:type="character" w:customStyle="1" w:styleId="a3">
    <w:name w:val="Цветовое выделение"/>
    <w:uiPriority w:val="99"/>
    <w:rsid w:val="00D74AD9"/>
    <w:rPr>
      <w:b/>
      <w:bCs/>
      <w:color w:val="26282F"/>
    </w:rPr>
  </w:style>
  <w:style w:type="paragraph" w:customStyle="1" w:styleId="a4">
    <w:name w:val="Содержимое таблицы"/>
    <w:basedOn w:val="a"/>
    <w:rsid w:val="00D74AD9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C44A9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44A98"/>
  </w:style>
  <w:style w:type="paragraph" w:styleId="a5">
    <w:name w:val="List Paragraph"/>
    <w:basedOn w:val="a"/>
    <w:uiPriority w:val="34"/>
    <w:qFormat/>
    <w:rsid w:val="00996769"/>
    <w:pPr>
      <w:ind w:left="720"/>
      <w:contextualSpacing/>
    </w:pPr>
  </w:style>
  <w:style w:type="table" w:styleId="a6">
    <w:name w:val="Table Grid"/>
    <w:basedOn w:val="a1"/>
    <w:uiPriority w:val="59"/>
    <w:rsid w:val="009967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9913.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63145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58555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959233.0" TargetMode="External"/><Relationship Id="rId10" Type="http://schemas.openxmlformats.org/officeDocument/2006/relationships/hyperlink" Target="garantF1://12019913.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685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3199</Words>
  <Characters>18239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8</cp:revision>
  <dcterms:created xsi:type="dcterms:W3CDTF">2018-11-23T13:18:00Z</dcterms:created>
  <dcterms:modified xsi:type="dcterms:W3CDTF">2018-11-27T13:50:00Z</dcterms:modified>
</cp:coreProperties>
</file>