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602" w:rsidRDefault="00A40602" w:rsidP="00425A58">
      <w:pPr>
        <w:ind w:right="-58"/>
        <w:jc w:val="center"/>
      </w:pPr>
    </w:p>
    <w:p w:rsidR="00A40602" w:rsidRPr="0037670F" w:rsidRDefault="00A40602" w:rsidP="00425A58">
      <w:pPr>
        <w:ind w:right="-58"/>
        <w:jc w:val="center"/>
        <w:rPr>
          <w:b/>
          <w:bCs/>
          <w:sz w:val="28"/>
          <w:szCs w:val="28"/>
        </w:rPr>
      </w:pPr>
      <w:r w:rsidRPr="0037670F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</w:p>
    <w:p w:rsidR="00A40602" w:rsidRPr="0037670F" w:rsidRDefault="00A40602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ТУРДАКОВСКОГО </w:t>
      </w:r>
      <w:r w:rsidRPr="0037670F">
        <w:rPr>
          <w:b/>
          <w:bCs/>
          <w:sz w:val="28"/>
          <w:szCs w:val="28"/>
        </w:rPr>
        <w:t>СЕЛЬСКОГО ПОСЕЛЕНИЯ</w:t>
      </w:r>
    </w:p>
    <w:p w:rsidR="00A40602" w:rsidRPr="0037670F" w:rsidRDefault="00A40602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АРДАТОВСКОГО МУНИЦИПАЛЬНОГО </w:t>
      </w:r>
      <w:r w:rsidRPr="0037670F">
        <w:rPr>
          <w:b/>
          <w:bCs/>
          <w:sz w:val="28"/>
          <w:szCs w:val="28"/>
        </w:rPr>
        <w:t>РАЙОН</w:t>
      </w:r>
      <w:r>
        <w:rPr>
          <w:b/>
          <w:bCs/>
          <w:sz w:val="28"/>
          <w:szCs w:val="28"/>
        </w:rPr>
        <w:t>А</w:t>
      </w:r>
    </w:p>
    <w:p w:rsidR="00A40602" w:rsidRDefault="00A40602" w:rsidP="00425A58">
      <w:pPr>
        <w:ind w:right="-58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РЕСПУБЛИКИ МОРДОВИЯ </w:t>
      </w:r>
    </w:p>
    <w:p w:rsidR="00A40602" w:rsidRPr="0037670F" w:rsidRDefault="00A40602" w:rsidP="00425A58">
      <w:pPr>
        <w:ind w:right="-58"/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thinThickSmallGap" w:sz="24" w:space="0" w:color="auto"/>
        </w:tblBorders>
        <w:tblLook w:val="0000"/>
      </w:tblPr>
      <w:tblGrid>
        <w:gridCol w:w="9155"/>
      </w:tblGrid>
      <w:tr w:rsidR="00A40602" w:rsidRPr="0037670F">
        <w:trPr>
          <w:trHeight w:val="317"/>
        </w:trPr>
        <w:tc>
          <w:tcPr>
            <w:tcW w:w="9155" w:type="dxa"/>
            <w:tcBorders>
              <w:top w:val="thinThickSmallGap" w:sz="24" w:space="0" w:color="auto"/>
            </w:tcBorders>
          </w:tcPr>
          <w:p w:rsidR="00A40602" w:rsidRPr="0037670F" w:rsidRDefault="00A40602" w:rsidP="00F22136">
            <w:pPr>
              <w:ind w:right="-58"/>
              <w:jc w:val="both"/>
              <w:rPr>
                <w:b/>
                <w:bCs/>
                <w:sz w:val="28"/>
                <w:szCs w:val="28"/>
              </w:rPr>
            </w:pPr>
          </w:p>
        </w:tc>
      </w:tr>
    </w:tbl>
    <w:p w:rsidR="00A40602" w:rsidRPr="002D6EBF" w:rsidRDefault="00A40602" w:rsidP="002D6EBF">
      <w:pPr>
        <w:ind w:right="-58"/>
        <w:jc w:val="both"/>
        <w:rPr>
          <w:sz w:val="28"/>
          <w:szCs w:val="28"/>
        </w:rPr>
      </w:pPr>
      <w:r w:rsidRPr="002D6EBF">
        <w:rPr>
          <w:sz w:val="28"/>
          <w:szCs w:val="28"/>
        </w:rPr>
        <w:t xml:space="preserve">От </w:t>
      </w:r>
      <w:r w:rsidR="002D6EBF" w:rsidRPr="002D6EBF">
        <w:rPr>
          <w:sz w:val="28"/>
          <w:szCs w:val="28"/>
        </w:rPr>
        <w:t>30</w:t>
      </w:r>
      <w:r w:rsidRPr="002D6EBF">
        <w:rPr>
          <w:sz w:val="28"/>
          <w:szCs w:val="28"/>
        </w:rPr>
        <w:t>.</w:t>
      </w:r>
      <w:r w:rsidR="002D6EBF" w:rsidRPr="002D6EBF">
        <w:rPr>
          <w:sz w:val="28"/>
          <w:szCs w:val="28"/>
        </w:rPr>
        <w:t>12.</w:t>
      </w:r>
      <w:r w:rsidRPr="002D6EBF">
        <w:rPr>
          <w:sz w:val="28"/>
          <w:szCs w:val="28"/>
        </w:rPr>
        <w:t>2016г.</w:t>
      </w:r>
      <w:r w:rsidR="002D6EBF" w:rsidRPr="002D6EBF">
        <w:rPr>
          <w:sz w:val="28"/>
          <w:szCs w:val="28"/>
        </w:rPr>
        <w:t xml:space="preserve">                                                                                           № 53</w:t>
      </w:r>
    </w:p>
    <w:p w:rsidR="002D6EBF" w:rsidRDefault="002D6EBF" w:rsidP="002D6EBF">
      <w:pPr>
        <w:ind w:right="-58"/>
        <w:jc w:val="both"/>
        <w:rPr>
          <w:sz w:val="28"/>
          <w:szCs w:val="28"/>
        </w:rPr>
      </w:pPr>
    </w:p>
    <w:p w:rsidR="00A40602" w:rsidRDefault="00A40602" w:rsidP="00655B57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>Об утверждении Программы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A40602" w:rsidRDefault="00A40602"/>
    <w:p w:rsidR="00A40602" w:rsidRDefault="00A40602"/>
    <w:p w:rsidR="00A40602" w:rsidRDefault="00A40602" w:rsidP="00655B57">
      <w:pPr>
        <w:ind w:firstLine="708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 соответствии со статьей 8 Градостроительного кодекса Российской Федерации, Федеральным законом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Федерации», Федеральным законом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округов», на основании Устава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</w:t>
      </w:r>
      <w:r w:rsidR="00BA51E1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 w:rsidRPr="00125806">
        <w:rPr>
          <w:sz w:val="28"/>
          <w:szCs w:val="28"/>
        </w:rPr>
        <w:t>р</w:t>
      </w:r>
      <w:proofErr w:type="spellEnd"/>
      <w:r w:rsidRPr="00125806">
        <w:rPr>
          <w:sz w:val="28"/>
          <w:szCs w:val="28"/>
        </w:rPr>
        <w:t xml:space="preserve"> е </w:t>
      </w:r>
      <w:proofErr w:type="spellStart"/>
      <w:r w:rsidRPr="00125806">
        <w:rPr>
          <w:sz w:val="28"/>
          <w:szCs w:val="28"/>
        </w:rPr>
        <w:t>ш</w:t>
      </w:r>
      <w:proofErr w:type="spellEnd"/>
      <w:r w:rsidRPr="00125806">
        <w:rPr>
          <w:sz w:val="28"/>
          <w:szCs w:val="28"/>
        </w:rPr>
        <w:t xml:space="preserve"> и л а:</w:t>
      </w:r>
    </w:p>
    <w:p w:rsidR="00A40602" w:rsidRPr="00655B57" w:rsidRDefault="00A40602" w:rsidP="00655B57">
      <w:pPr>
        <w:ind w:firstLine="708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1. </w:t>
      </w:r>
      <w:r>
        <w:rPr>
          <w:spacing w:val="-4"/>
          <w:sz w:val="28"/>
          <w:szCs w:val="28"/>
        </w:rPr>
        <w:t xml:space="preserve">Утвердить 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Программу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Pr="00655B57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Мордовия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2016- 2026</w:t>
      </w:r>
      <w:r w:rsidRPr="00655B57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p w:rsidR="00A40602" w:rsidRPr="001029A4" w:rsidRDefault="00A40602" w:rsidP="00655B57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 w:rsidRPr="001029A4">
        <w:rPr>
          <w:sz w:val="28"/>
          <w:szCs w:val="28"/>
        </w:rPr>
        <w:t>Контроль за</w:t>
      </w:r>
      <w:proofErr w:type="gramEnd"/>
      <w:r w:rsidRPr="001029A4">
        <w:rPr>
          <w:sz w:val="28"/>
          <w:szCs w:val="28"/>
        </w:rPr>
        <w:t xml:space="preserve"> исполнением настоящего решения оставляю за собой.</w:t>
      </w:r>
    </w:p>
    <w:p w:rsidR="00A40602" w:rsidRDefault="00A40602" w:rsidP="00655B57">
      <w:pPr>
        <w:widowControl w:val="0"/>
        <w:numPr>
          <w:ilvl w:val="0"/>
          <w:numId w:val="1"/>
        </w:numPr>
        <w:autoSpaceDE w:val="0"/>
        <w:ind w:left="0" w:firstLine="426"/>
        <w:jc w:val="both"/>
        <w:rPr>
          <w:sz w:val="28"/>
          <w:szCs w:val="28"/>
        </w:rPr>
      </w:pPr>
      <w:r w:rsidRPr="001029A4">
        <w:rPr>
          <w:sz w:val="28"/>
          <w:szCs w:val="28"/>
        </w:rPr>
        <w:t>Настоящее решение вступает в силу со дня</w:t>
      </w:r>
      <w:r>
        <w:rPr>
          <w:sz w:val="28"/>
          <w:szCs w:val="28"/>
        </w:rPr>
        <w:t xml:space="preserve"> его официального </w:t>
      </w:r>
      <w:r w:rsidRPr="001029A4">
        <w:rPr>
          <w:sz w:val="28"/>
          <w:szCs w:val="28"/>
        </w:rPr>
        <w:t>опубликования.</w:t>
      </w:r>
    </w:p>
    <w:p w:rsidR="00A40602" w:rsidRDefault="00A40602" w:rsidP="00655B57">
      <w:pPr>
        <w:ind w:firstLine="708"/>
        <w:jc w:val="both"/>
      </w:pPr>
    </w:p>
    <w:p w:rsidR="00A40602" w:rsidRDefault="00A40602" w:rsidP="00655B57">
      <w:pPr>
        <w:ind w:firstLine="708"/>
        <w:jc w:val="both"/>
      </w:pPr>
    </w:p>
    <w:p w:rsidR="00A40602" w:rsidRDefault="00A40602" w:rsidP="00655B57">
      <w:pPr>
        <w:rPr>
          <w:sz w:val="28"/>
          <w:szCs w:val="28"/>
        </w:rPr>
      </w:pPr>
      <w:r>
        <w:rPr>
          <w:sz w:val="28"/>
          <w:szCs w:val="28"/>
        </w:rPr>
        <w:t xml:space="preserve">И.о главы </w:t>
      </w:r>
      <w:proofErr w:type="spellStart"/>
      <w:r>
        <w:rPr>
          <w:sz w:val="28"/>
          <w:szCs w:val="28"/>
        </w:rPr>
        <w:t>Турдаковского</w:t>
      </w:r>
      <w:proofErr w:type="spellEnd"/>
    </w:p>
    <w:p w:rsidR="00A40602" w:rsidRDefault="00A40602" w:rsidP="00655B57">
      <w:pPr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                                                       </w:t>
      </w:r>
      <w:proofErr w:type="spellStart"/>
      <w:r>
        <w:rPr>
          <w:sz w:val="28"/>
          <w:szCs w:val="28"/>
        </w:rPr>
        <w:t>Семенкина</w:t>
      </w:r>
      <w:proofErr w:type="spellEnd"/>
      <w:r>
        <w:rPr>
          <w:sz w:val="28"/>
          <w:szCs w:val="28"/>
        </w:rPr>
        <w:t xml:space="preserve"> Л.А.</w:t>
      </w:r>
    </w:p>
    <w:p w:rsidR="00A40602" w:rsidRDefault="00A40602" w:rsidP="00655B57">
      <w:pPr>
        <w:ind w:firstLine="708"/>
        <w:jc w:val="both"/>
      </w:pPr>
    </w:p>
    <w:p w:rsidR="00A40602" w:rsidRDefault="00A40602" w:rsidP="00655B57">
      <w:pPr>
        <w:ind w:firstLine="708"/>
        <w:jc w:val="both"/>
      </w:pPr>
    </w:p>
    <w:p w:rsidR="00A40602" w:rsidRDefault="00A40602" w:rsidP="00655B57">
      <w:pPr>
        <w:ind w:firstLine="708"/>
        <w:jc w:val="both"/>
      </w:pPr>
    </w:p>
    <w:p w:rsidR="00A40602" w:rsidRDefault="00A40602" w:rsidP="00655B57">
      <w:pPr>
        <w:ind w:firstLine="708"/>
        <w:jc w:val="both"/>
      </w:pPr>
    </w:p>
    <w:p w:rsidR="00A40602" w:rsidRDefault="00A40602" w:rsidP="00655B57">
      <w:pPr>
        <w:ind w:firstLine="708"/>
        <w:jc w:val="both"/>
      </w:pPr>
    </w:p>
    <w:p w:rsidR="00A40602" w:rsidRDefault="00A40602" w:rsidP="00655B57">
      <w:pPr>
        <w:ind w:firstLine="708"/>
        <w:jc w:val="both"/>
      </w:pPr>
    </w:p>
    <w:p w:rsidR="00A40602" w:rsidRDefault="00A40602" w:rsidP="00655B57">
      <w:pPr>
        <w:ind w:firstLine="708"/>
        <w:jc w:val="both"/>
      </w:pPr>
    </w:p>
    <w:p w:rsidR="00A40602" w:rsidRDefault="00A40602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A40602" w:rsidRDefault="00A40602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A40602" w:rsidRDefault="00A40602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A40602" w:rsidRDefault="00A40602" w:rsidP="00425A58">
      <w:pPr>
        <w:pStyle w:val="ConsPlusNormal"/>
        <w:ind w:left="2124" w:firstLine="708"/>
        <w:jc w:val="center"/>
        <w:rPr>
          <w:spacing w:val="-4"/>
          <w:sz w:val="28"/>
          <w:szCs w:val="28"/>
        </w:rPr>
      </w:pPr>
    </w:p>
    <w:p w:rsidR="00A40602" w:rsidRDefault="00A40602" w:rsidP="00425A58">
      <w:pPr>
        <w:pStyle w:val="ConsPlusNormal"/>
        <w:ind w:left="2124"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Утверждена </w:t>
      </w:r>
    </w:p>
    <w:p w:rsidR="00A40602" w:rsidRDefault="00A40602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A40602" w:rsidRDefault="00A40602" w:rsidP="00425A58">
      <w:pPr>
        <w:pStyle w:val="ConsPlusNormal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Турдаковского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A40602" w:rsidRDefault="00A40602" w:rsidP="00425A58">
      <w:pPr>
        <w:pStyle w:val="ConsPlusNormal"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</w:t>
      </w:r>
      <w:r w:rsidR="002D6EBF">
        <w:rPr>
          <w:rFonts w:ascii="Times New Roman" w:hAnsi="Times New Roman" w:cs="Times New Roman"/>
          <w:sz w:val="28"/>
          <w:szCs w:val="28"/>
        </w:rPr>
        <w:t xml:space="preserve">                            от 30.12</w:t>
      </w:r>
      <w:r w:rsidRPr="002D6EBF">
        <w:rPr>
          <w:rFonts w:ascii="Times New Roman" w:hAnsi="Times New Roman" w:cs="Times New Roman"/>
          <w:sz w:val="28"/>
          <w:szCs w:val="28"/>
        </w:rPr>
        <w:t>.2016 г.</w:t>
      </w:r>
      <w:r w:rsidR="002D6EBF">
        <w:rPr>
          <w:rFonts w:ascii="Times New Roman" w:hAnsi="Times New Roman" w:cs="Times New Roman"/>
          <w:sz w:val="28"/>
          <w:szCs w:val="28"/>
        </w:rPr>
        <w:t xml:space="preserve">   </w:t>
      </w:r>
      <w:r w:rsidRPr="002D6EBF">
        <w:rPr>
          <w:rFonts w:ascii="Times New Roman" w:hAnsi="Times New Roman" w:cs="Times New Roman"/>
          <w:sz w:val="28"/>
          <w:szCs w:val="28"/>
        </w:rPr>
        <w:t xml:space="preserve"> № </w:t>
      </w:r>
      <w:r w:rsidR="002D6EBF">
        <w:rPr>
          <w:rFonts w:ascii="Times New Roman" w:hAnsi="Times New Roman" w:cs="Times New Roman"/>
          <w:sz w:val="28"/>
          <w:szCs w:val="28"/>
        </w:rPr>
        <w:t>53</w:t>
      </w:r>
    </w:p>
    <w:p w:rsidR="00A40602" w:rsidRDefault="00A40602" w:rsidP="00425A58">
      <w:pPr>
        <w:shd w:val="clear" w:color="auto" w:fill="FFFFFF"/>
        <w:tabs>
          <w:tab w:val="left" w:pos="158"/>
        </w:tabs>
        <w:ind w:right="62"/>
        <w:jc w:val="both"/>
      </w:pPr>
    </w:p>
    <w:p w:rsidR="00A40602" w:rsidRDefault="00A40602" w:rsidP="00655B57">
      <w:pPr>
        <w:ind w:firstLine="708"/>
        <w:jc w:val="both"/>
      </w:pPr>
    </w:p>
    <w:p w:rsidR="00A40602" w:rsidRDefault="00A40602" w:rsidP="007D023F">
      <w:pPr>
        <w:ind w:left="708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Программа </w:t>
      </w:r>
      <w:r w:rsidRPr="00E20D19">
        <w:rPr>
          <w:rFonts w:ascii="Times New Roman CYR" w:hAnsi="Times New Roman CYR" w:cs="Times New Roman CYR"/>
          <w:b/>
          <w:bCs/>
          <w:sz w:val="28"/>
          <w:szCs w:val="28"/>
        </w:rPr>
        <w:t xml:space="preserve"> комплексного развития социальной инфраструктуры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Ардатовского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муниципального района Республики Мордовия на 2016- 2026  годы</w:t>
      </w:r>
    </w:p>
    <w:p w:rsidR="00A40602" w:rsidRDefault="00A40602" w:rsidP="00655B57">
      <w:pPr>
        <w:ind w:firstLine="708"/>
        <w:jc w:val="both"/>
      </w:pPr>
    </w:p>
    <w:p w:rsidR="00A40602" w:rsidRPr="007D023F" w:rsidRDefault="00A40602" w:rsidP="007D023F">
      <w:pPr>
        <w:spacing w:after="1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</w:t>
      </w:r>
      <w:r w:rsidRPr="007D023F">
        <w:rPr>
          <w:rFonts w:ascii="Times New Roman CYR" w:hAnsi="Times New Roman CYR" w:cs="Times New Roman CYR"/>
          <w:sz w:val="28"/>
          <w:szCs w:val="28"/>
        </w:rPr>
        <w:t>Паспорт</w:t>
      </w:r>
    </w:p>
    <w:p w:rsidR="00A40602" w:rsidRPr="007D023F" w:rsidRDefault="00A40602" w:rsidP="007D023F">
      <w:pPr>
        <w:jc w:val="center"/>
        <w:rPr>
          <w:rFonts w:ascii="Times New Roman CYR" w:hAnsi="Times New Roman CYR" w:cs="Times New Roman CYR"/>
          <w:sz w:val="28"/>
          <w:szCs w:val="28"/>
        </w:rPr>
      </w:pPr>
      <w:r w:rsidRPr="007D023F">
        <w:rPr>
          <w:rFonts w:ascii="Times New Roman CYR" w:hAnsi="Times New Roman CYR" w:cs="Times New Roman CYR"/>
          <w:sz w:val="28"/>
          <w:szCs w:val="28"/>
        </w:rPr>
        <w:t>Программы комплексного развития социальной инфраструктуры</w:t>
      </w:r>
    </w:p>
    <w:p w:rsidR="00A40602" w:rsidRPr="007D023F" w:rsidRDefault="00A40602" w:rsidP="007D023F">
      <w:pPr>
        <w:jc w:val="center"/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F22136"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proofErr w:type="spellStart"/>
      <w:r w:rsidRPr="00F22136">
        <w:rPr>
          <w:rFonts w:ascii="Times New Roman CYR" w:hAnsi="Times New Roman CYR" w:cs="Times New Roman CYR"/>
          <w:sz w:val="28"/>
          <w:szCs w:val="28"/>
        </w:rPr>
        <w:t>Мордовия</w:t>
      </w:r>
      <w:r>
        <w:rPr>
          <w:rFonts w:ascii="Times New Roman CYR" w:hAnsi="Times New Roman CYR" w:cs="Times New Roman CYR"/>
          <w:sz w:val="28"/>
          <w:szCs w:val="28"/>
        </w:rPr>
        <w:t>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2016- 2026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  годы</w:t>
      </w: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130"/>
        <w:gridCol w:w="7530"/>
      </w:tblGrid>
      <w:tr w:rsidR="00A4060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Наименование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7D023F" w:rsidRDefault="00A40602" w:rsidP="007D023F">
            <w:pPr>
              <w:jc w:val="both"/>
              <w:rPr>
                <w:rFonts w:ascii="Calibri" w:hAnsi="Calibri" w:cs="Calibri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Турдаковского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сельского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на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2016- 2026</w:t>
            </w:r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 xml:space="preserve">  год</w:t>
            </w:r>
            <w:proofErr w:type="gramStart"/>
            <w:r w:rsidRPr="007D023F">
              <w:rPr>
                <w:rFonts w:ascii="Times New Roman CYR" w:hAnsi="Times New Roman CYR" w:cs="Times New Roman CYR"/>
                <w:sz w:val="28"/>
                <w:szCs w:val="28"/>
              </w:rPr>
              <w:t>ы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(</w:t>
            </w:r>
            <w:proofErr w:type="gram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далее - Программа)</w:t>
            </w:r>
          </w:p>
        </w:tc>
      </w:tr>
      <w:tr w:rsidR="00A4060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Основание для разработки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3A7608" w:rsidRDefault="00A4060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Градостроительный кодекс </w:t>
            </w: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Российской</w:t>
            </w:r>
            <w:proofErr w:type="gram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Федерации</w:t>
            </w:r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>от</w:t>
            </w:r>
            <w:proofErr w:type="spellEnd"/>
            <w:r w:rsidRPr="003A7608">
              <w:rPr>
                <w:rFonts w:ascii="Times New Roman CYR" w:hAnsi="Times New Roman CYR" w:cs="Times New Roman CYR"/>
                <w:sz w:val="28"/>
                <w:szCs w:val="28"/>
              </w:rPr>
              <w:t xml:space="preserve"> 29 декабря 2004 года №190-ФЗ;</w:t>
            </w:r>
          </w:p>
          <w:p w:rsidR="00A40602" w:rsidRPr="001E05F3" w:rsidRDefault="00A4060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A40602" w:rsidRPr="001E05F3" w:rsidRDefault="00A40602" w:rsidP="008F6D3E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постановление Правительства Российской Федерации от 1 октября 2015 года № 1050 «Об утверждении требований к программам комплексного развития социальной инфраструктуры поселений, городских округов»</w:t>
            </w:r>
          </w:p>
        </w:tc>
      </w:tr>
      <w:tr w:rsidR="00A4060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950246" w:rsidRDefault="00A40602" w:rsidP="00950246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Заказчик программы, его </w:t>
            </w:r>
            <w:proofErr w:type="spellStart"/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местонахожде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ние</w:t>
            </w:r>
            <w:proofErr w:type="spellEnd"/>
            <w:proofErr w:type="gram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712197">
            <w:pPr>
              <w:jc w:val="both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:431895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>, ул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.Ц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ентральная, д. 14</w:t>
            </w:r>
          </w:p>
        </w:tc>
      </w:tr>
      <w:tr w:rsidR="00A4060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Основной разработчик программы, его </w:t>
            </w:r>
            <w:proofErr w:type="spellStart"/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местонахожде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ние</w:t>
            </w:r>
            <w:proofErr w:type="spellEnd"/>
            <w:proofErr w:type="gram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712197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Администрация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сельского поселения </w:t>
            </w:r>
            <w:proofErr w:type="spellStart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F22136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:431852 Республика Мордовия,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Ардатовский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район,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, ул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.Ц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>ентральная, д. 14</w:t>
            </w:r>
          </w:p>
        </w:tc>
      </w:tr>
      <w:tr w:rsidR="00A4060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8F6D3E">
            <w:pPr>
              <w:spacing w:after="283"/>
              <w:rPr>
                <w:rFonts w:ascii="Calibri" w:hAnsi="Calibri" w:cs="Calibri"/>
                <w:sz w:val="28"/>
                <w:szCs w:val="28"/>
                <w:lang w:val="en-US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Цель и задачи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Default="00A4060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Цель: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сельского  поселения  для закрепления населения, повышения уровня его жизни</w:t>
            </w:r>
            <w:proofErr w:type="gramStart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proofErr w:type="gramEnd"/>
          </w:p>
          <w:p w:rsidR="00A40602" w:rsidRPr="001E05F3" w:rsidRDefault="00A4060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  <w:p w:rsidR="00A40602" w:rsidRPr="001E05F3" w:rsidRDefault="00A4060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Задачи:</w:t>
            </w:r>
          </w:p>
          <w:p w:rsidR="00A40602" w:rsidRPr="001E05F3" w:rsidRDefault="00A40602" w:rsidP="008F6D3E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развитие системы   образования и культуры,  за счет строительства, реконструкции и ремонта образовательных и детских дошкольных учреждений, сельских домов культуры;</w:t>
            </w:r>
          </w:p>
          <w:p w:rsidR="00A40602" w:rsidRPr="001E05F3" w:rsidRDefault="00A40602" w:rsidP="00514564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proofErr w:type="gramStart"/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привлечение широких масс населения к занятиям спортом и культивирование здорового образа жизни за счет строительства спортивных сооружений;</w:t>
            </w:r>
            <w:r w:rsidRPr="001E05F3">
              <w:rPr>
                <w:sz w:val="28"/>
                <w:szCs w:val="28"/>
              </w:rPr>
              <w:br/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улучшение условий проживания населения за счет строительства, реконструкции и ремонта объектов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мест массового отдыха и рекреации;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развитие социальной инфраструктуры  сельского поселения 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 в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сельском поселении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  <w:proofErr w:type="gramEnd"/>
          </w:p>
        </w:tc>
      </w:tr>
      <w:tr w:rsidR="00A4060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 xml:space="preserve">Целевые показатели (индикаторы) обеспеченности населения объектами социальной инфраструктуры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8F6D3E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Целевыми показателями (индикаторами) обеспеченности населения объектами социальной инфраструктуры, станут: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показатели ежегодного сокращения миграционного оттока населения;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  <w:r w:rsidRPr="001E05F3">
              <w:rPr>
                <w:sz w:val="28"/>
                <w:szCs w:val="28"/>
              </w:rPr>
              <w:t xml:space="preserve">- </w:t>
            </w:r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улучшение качества услуг, предоставляемых учреждениями культуры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Турдаковского</w:t>
            </w:r>
            <w:proofErr w:type="spellEnd"/>
            <w:r w:rsidRPr="001E05F3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;</w:t>
            </w:r>
          </w:p>
          <w:p w:rsidR="00A40602" w:rsidRPr="001E05F3" w:rsidRDefault="00A40602" w:rsidP="00712197">
            <w:pPr>
              <w:pStyle w:val="ConsPlusNonformat"/>
              <w:widowControl/>
              <w:tabs>
                <w:tab w:val="center" w:pos="4677"/>
                <w:tab w:val="right" w:pos="9355"/>
              </w:tabs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sz w:val="28"/>
                <w:szCs w:val="28"/>
              </w:rPr>
              <w:t>-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создание условий для занятий спортом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br/>
            </w:r>
          </w:p>
        </w:tc>
      </w:tr>
      <w:tr w:rsidR="00A4060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8F6D3E">
            <w:pPr>
              <w:spacing w:after="283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Укрупненное описание запланированных мероприятий (инвестиционных проектов) по проектированию, строительству, реконструкции объектов социальной инфраструктуры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4C4040" w:rsidRDefault="00A40602" w:rsidP="005659C6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1.</w:t>
            </w:r>
            <w:r w:rsidRPr="004C4040">
              <w:rPr>
                <w:rFonts w:ascii="Times New Roman CYR" w:hAnsi="Times New Roman CYR" w:cs="Times New Roman CYR"/>
              </w:rPr>
              <w:t xml:space="preserve"> </w:t>
            </w:r>
            <w:r w:rsidRPr="004C4040">
              <w:rPr>
                <w:rFonts w:ascii="Times New Roman CYR" w:hAnsi="Times New Roman CYR" w:cs="Times New Roman CYR"/>
                <w:sz w:val="28"/>
                <w:szCs w:val="28"/>
              </w:rPr>
              <w:t>Капитальный ремонт  детского сада.</w:t>
            </w:r>
          </w:p>
          <w:p w:rsidR="00A40602" w:rsidRPr="004C4040" w:rsidRDefault="00A40602" w:rsidP="005659C6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C4040">
              <w:rPr>
                <w:rFonts w:ascii="Times New Roman CYR" w:hAnsi="Times New Roman CYR" w:cs="Times New Roman CYR"/>
                <w:sz w:val="28"/>
                <w:szCs w:val="28"/>
              </w:rPr>
              <w:t xml:space="preserve">2. Строительство фельдшерско-акушерского пункта </w:t>
            </w:r>
            <w:proofErr w:type="gramStart"/>
            <w:r w:rsidRPr="004C4040">
              <w:rPr>
                <w:rFonts w:ascii="Times New Roman CYR" w:hAnsi="Times New Roman CYR" w:cs="Times New Roman CYR"/>
                <w:sz w:val="28"/>
                <w:szCs w:val="28"/>
              </w:rPr>
              <w:t>в</w:t>
            </w:r>
            <w:proofErr w:type="gramEnd"/>
            <w:r w:rsidRPr="004C4040">
              <w:rPr>
                <w:rFonts w:ascii="Times New Roman CYR" w:hAnsi="Times New Roman CYR" w:cs="Times New Roman CYR"/>
                <w:sz w:val="28"/>
                <w:szCs w:val="28"/>
              </w:rPr>
              <w:t xml:space="preserve"> с. </w:t>
            </w:r>
            <w:proofErr w:type="spellStart"/>
            <w:r w:rsidRPr="004C4040">
              <w:rPr>
                <w:rFonts w:ascii="Times New Roman CYR" w:hAnsi="Times New Roman CYR" w:cs="Times New Roman CYR"/>
                <w:sz w:val="28"/>
                <w:szCs w:val="28"/>
              </w:rPr>
              <w:t>Турдаково</w:t>
            </w:r>
            <w:proofErr w:type="spellEnd"/>
            <w:r w:rsidRPr="004C4040"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A40602" w:rsidRPr="004C4040" w:rsidRDefault="00A40602" w:rsidP="005659C6">
            <w:pPr>
              <w:jc w:val="both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4C4040">
              <w:rPr>
                <w:rFonts w:ascii="Times New Roman CYR" w:hAnsi="Times New Roman CYR" w:cs="Times New Roman CYR"/>
                <w:sz w:val="28"/>
                <w:szCs w:val="28"/>
              </w:rPr>
              <w:t>3. Ремонт  спортивной площадки.</w:t>
            </w:r>
          </w:p>
          <w:p w:rsidR="00A40602" w:rsidRPr="002B1AED" w:rsidRDefault="00A40602" w:rsidP="00727A0D">
            <w:pPr>
              <w:pStyle w:val="a5"/>
              <w:ind w:left="0"/>
              <w:rPr>
                <w:rFonts w:ascii="Times New Roman CYR" w:hAnsi="Times New Roman CYR" w:cs="Times New Roman CYR"/>
                <w:sz w:val="28"/>
                <w:szCs w:val="28"/>
                <w:lang w:val="ru-RU"/>
              </w:rPr>
            </w:pPr>
          </w:p>
        </w:tc>
      </w:tr>
      <w:tr w:rsidR="00A4060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Сроки и этапы реализации программы 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5659C6" w:rsidRDefault="00A40602" w:rsidP="002B1AED">
            <w:pPr>
              <w:rPr>
                <w:sz w:val="28"/>
                <w:szCs w:val="28"/>
              </w:rPr>
            </w:pPr>
            <w:r w:rsidRPr="005659C6">
              <w:rPr>
                <w:sz w:val="28"/>
                <w:szCs w:val="28"/>
                <w:lang w:val="en-US"/>
              </w:rPr>
              <w:t>I</w:t>
            </w:r>
            <w:r w:rsidR="00C5061C">
              <w:rPr>
                <w:sz w:val="28"/>
                <w:szCs w:val="28"/>
              </w:rPr>
              <w:t xml:space="preserve"> этап – 2016</w:t>
            </w:r>
            <w:r w:rsidR="00C5061C" w:rsidRPr="002D6EBF">
              <w:rPr>
                <w:sz w:val="28"/>
                <w:szCs w:val="28"/>
              </w:rPr>
              <w:t>-201</w:t>
            </w:r>
            <w:r w:rsidRPr="002D6EBF">
              <w:rPr>
                <w:sz w:val="28"/>
                <w:szCs w:val="28"/>
              </w:rPr>
              <w:t>0 годы;</w:t>
            </w:r>
          </w:p>
          <w:p w:rsidR="00A40602" w:rsidRPr="001E05F3" w:rsidRDefault="00A40602" w:rsidP="002B1AED">
            <w:pPr>
              <w:rPr>
                <w:rFonts w:ascii="Calibri" w:hAnsi="Calibri" w:cs="Calibri"/>
                <w:sz w:val="28"/>
                <w:szCs w:val="28"/>
              </w:rPr>
            </w:pPr>
            <w:r w:rsidRPr="005659C6">
              <w:rPr>
                <w:sz w:val="28"/>
                <w:szCs w:val="28"/>
                <w:lang w:val="en-US"/>
              </w:rPr>
              <w:t>II</w:t>
            </w:r>
            <w:r w:rsidRPr="005659C6">
              <w:rPr>
                <w:sz w:val="28"/>
                <w:szCs w:val="28"/>
              </w:rPr>
              <w:t xml:space="preserve"> этап – 2021-2026 годы.</w:t>
            </w:r>
          </w:p>
        </w:tc>
      </w:tr>
      <w:tr w:rsidR="00A4060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Объемы и источники финансирования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5659C6" w:rsidRDefault="00A40602" w:rsidP="002B1AED">
            <w:pPr>
              <w:pStyle w:val="ConsPlusCell"/>
              <w:snapToGrid w:val="0"/>
              <w:rPr>
                <w:rFonts w:ascii="Times New Roman" w:hAnsi="Times New Roman" w:cs="Times New Roman"/>
                <w:sz w:val="28"/>
                <w:szCs w:val="28"/>
              </w:rPr>
            </w:pPr>
            <w:r w:rsidRPr="005659C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Общий объем финансирования Программы составляет  12 830,0   тыс. рублей, в том числе:</w:t>
            </w:r>
          </w:p>
          <w:p w:rsidR="00A40602" w:rsidRPr="00997DFE" w:rsidRDefault="00A40602" w:rsidP="002303F9">
            <w:pPr>
              <w:spacing w:after="120"/>
              <w:jc w:val="both"/>
              <w:rPr>
                <w:sz w:val="28"/>
                <w:szCs w:val="28"/>
              </w:rPr>
            </w:pPr>
            <w:r w:rsidRPr="00D41CB3">
              <w:rPr>
                <w:sz w:val="28"/>
                <w:szCs w:val="28"/>
              </w:rPr>
              <w:t xml:space="preserve">2017 год </w:t>
            </w:r>
            <w:r w:rsidRPr="00997DFE">
              <w:rPr>
                <w:sz w:val="28"/>
                <w:szCs w:val="28"/>
              </w:rPr>
              <w:t xml:space="preserve">-   5 000,0 тыс. рублей; </w:t>
            </w:r>
          </w:p>
          <w:p w:rsidR="00A40602" w:rsidRPr="002C05DD" w:rsidRDefault="00A40602" w:rsidP="002303F9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lastRenderedPageBreak/>
              <w:t xml:space="preserve">2018 год -    </w:t>
            </w:r>
            <w:r>
              <w:rPr>
                <w:sz w:val="28"/>
                <w:szCs w:val="28"/>
              </w:rPr>
              <w:t xml:space="preserve">5 000,0 тыс. </w:t>
            </w:r>
            <w:r w:rsidRPr="002C05DD">
              <w:rPr>
                <w:sz w:val="28"/>
                <w:szCs w:val="28"/>
              </w:rPr>
              <w:t xml:space="preserve">рублей; </w:t>
            </w:r>
          </w:p>
          <w:p w:rsidR="00A40602" w:rsidRPr="002C05DD" w:rsidRDefault="00A40602" w:rsidP="002303F9">
            <w:pPr>
              <w:spacing w:after="120"/>
              <w:jc w:val="both"/>
              <w:rPr>
                <w:sz w:val="28"/>
                <w:szCs w:val="28"/>
              </w:rPr>
            </w:pPr>
            <w:r w:rsidRPr="002C05DD">
              <w:rPr>
                <w:sz w:val="28"/>
                <w:szCs w:val="28"/>
              </w:rPr>
              <w:t xml:space="preserve">2019 год -    </w:t>
            </w:r>
            <w:r>
              <w:rPr>
                <w:sz w:val="28"/>
                <w:szCs w:val="28"/>
              </w:rPr>
              <w:t xml:space="preserve"> 1 830,0 тыс. </w:t>
            </w:r>
            <w:r w:rsidRPr="002C05DD">
              <w:rPr>
                <w:sz w:val="28"/>
                <w:szCs w:val="28"/>
              </w:rPr>
              <w:t>рублей;</w:t>
            </w:r>
          </w:p>
          <w:p w:rsidR="00A40602" w:rsidRPr="004C2A0A" w:rsidRDefault="00A40602" w:rsidP="002303F9">
            <w:pPr>
              <w:spacing w:after="120"/>
              <w:jc w:val="both"/>
              <w:rPr>
                <w:sz w:val="28"/>
                <w:szCs w:val="28"/>
              </w:rPr>
            </w:pPr>
            <w:r w:rsidRPr="00D41CB3">
              <w:rPr>
                <w:sz w:val="28"/>
                <w:szCs w:val="28"/>
              </w:rPr>
              <w:t xml:space="preserve">2021-2026 годы -    </w:t>
            </w:r>
            <w:r>
              <w:rPr>
                <w:sz w:val="28"/>
                <w:szCs w:val="28"/>
              </w:rPr>
              <w:t>1 000,</w:t>
            </w:r>
            <w:r w:rsidRPr="00997DFE">
              <w:rPr>
                <w:sz w:val="28"/>
                <w:szCs w:val="28"/>
              </w:rPr>
              <w:t>0  тыс.</w:t>
            </w:r>
            <w:r>
              <w:rPr>
                <w:sz w:val="28"/>
                <w:szCs w:val="28"/>
              </w:rPr>
              <w:t xml:space="preserve"> </w:t>
            </w:r>
            <w:r w:rsidRPr="00997DFE">
              <w:rPr>
                <w:sz w:val="28"/>
                <w:szCs w:val="28"/>
              </w:rPr>
              <w:t>рублей</w:t>
            </w:r>
          </w:p>
          <w:p w:rsidR="00A40602" w:rsidRPr="001E05F3" w:rsidRDefault="00A40602" w:rsidP="00D120EC">
            <w:pPr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Финансирование входящих в Программу мероприятий осуществляется за счет средств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Федерального бюджета,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Республики Мордовия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>, бюджета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Ардатовского</w:t>
            </w:r>
            <w:proofErr w:type="spellEnd"/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 муниципального район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, бюджета 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сельского поселения </w:t>
            </w:r>
          </w:p>
        </w:tc>
      </w:tr>
      <w:tr w:rsidR="00A40602" w:rsidRPr="001E05F3">
        <w:trPr>
          <w:trHeight w:val="1"/>
        </w:trPr>
        <w:tc>
          <w:tcPr>
            <w:tcW w:w="21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75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A40602" w:rsidRPr="001E05F3" w:rsidRDefault="00A40602" w:rsidP="008F6D3E">
            <w:pPr>
              <w:spacing w:after="283"/>
              <w:rPr>
                <w:rFonts w:ascii="Calibri" w:hAnsi="Calibri" w:cs="Calibri"/>
                <w:sz w:val="28"/>
                <w:szCs w:val="28"/>
              </w:rPr>
            </w:pPr>
            <w:r w:rsidRPr="001E05F3">
              <w:rPr>
                <w:rFonts w:ascii="Times New Roman CYR" w:hAnsi="Times New Roman CYR" w:cs="Times New Roman CYR"/>
                <w:sz w:val="28"/>
                <w:szCs w:val="28"/>
              </w:rPr>
              <w:t xml:space="preserve">Повышение уровня жизни и закрепление населения квалифицированными трудовыми ресурсами.  </w:t>
            </w:r>
          </w:p>
        </w:tc>
      </w:tr>
    </w:tbl>
    <w:p w:rsidR="00A40602" w:rsidRDefault="00A40602" w:rsidP="00655B57">
      <w:pPr>
        <w:ind w:firstLine="708"/>
        <w:jc w:val="both"/>
      </w:pPr>
    </w:p>
    <w:p w:rsidR="00A40602" w:rsidRDefault="00A40602" w:rsidP="00322E38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1. Характеристика существующего состояния социальной инфраструктуры</w:t>
      </w:r>
    </w:p>
    <w:p w:rsidR="00A40602" w:rsidRPr="001E05F3" w:rsidRDefault="00A40602" w:rsidP="00322E38">
      <w:pPr>
        <w:spacing w:before="240" w:after="1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1.1. Описание социально-экономического состояния поселения, сведения о градостроительной деятельности на территории поселения</w:t>
      </w:r>
    </w:p>
    <w:p w:rsidR="00A40602" w:rsidRPr="001E05F3" w:rsidRDefault="00A40602" w:rsidP="00322E38">
      <w:pPr>
        <w:ind w:firstLine="567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Село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основан</w:t>
      </w:r>
      <w:r>
        <w:rPr>
          <w:rFonts w:ascii="Times New Roman CYR" w:hAnsi="Times New Roman CYR" w:cs="Times New Roman CYR"/>
          <w:sz w:val="28"/>
          <w:szCs w:val="28"/>
        </w:rPr>
        <w:t>о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в </w:t>
      </w:r>
      <w:r w:rsidRPr="009E44EA">
        <w:rPr>
          <w:rFonts w:ascii="Times New Roman CYR" w:hAnsi="Times New Roman CYR" w:cs="Times New Roman CYR"/>
          <w:sz w:val="28"/>
          <w:szCs w:val="28"/>
        </w:rPr>
        <w:t>167</w:t>
      </w:r>
      <w:r>
        <w:rPr>
          <w:rFonts w:ascii="Times New Roman CYR" w:hAnsi="Times New Roman CYR" w:cs="Times New Roman CYR"/>
          <w:sz w:val="28"/>
          <w:szCs w:val="28"/>
        </w:rPr>
        <w:t>1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году. </w:t>
      </w:r>
      <w:proofErr w:type="spellStart"/>
      <w:r>
        <w:rPr>
          <w:sz w:val="28"/>
          <w:szCs w:val="28"/>
        </w:rPr>
        <w:t>Турдаковское</w:t>
      </w:r>
      <w:proofErr w:type="spellEnd"/>
      <w:r w:rsidRPr="001E05F3">
        <w:rPr>
          <w:sz w:val="28"/>
          <w:szCs w:val="28"/>
        </w:rPr>
        <w:t xml:space="preserve"> сельское поселение входит в состав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</w:t>
      </w:r>
      <w:r>
        <w:rPr>
          <w:sz w:val="28"/>
          <w:szCs w:val="28"/>
        </w:rPr>
        <w:t xml:space="preserve"> района</w:t>
      </w:r>
      <w:r w:rsidRPr="001E05F3">
        <w:rPr>
          <w:sz w:val="28"/>
          <w:szCs w:val="28"/>
        </w:rPr>
        <w:t>.</w:t>
      </w:r>
    </w:p>
    <w:p w:rsidR="00A40602" w:rsidRPr="001E05F3" w:rsidRDefault="00A40602" w:rsidP="00945458">
      <w:pPr>
        <w:ind w:firstLine="708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Численность постоянного населения </w:t>
      </w:r>
      <w:proofErr w:type="spellStart"/>
      <w:r>
        <w:rPr>
          <w:sz w:val="28"/>
          <w:szCs w:val="28"/>
        </w:rPr>
        <w:t>Турдаковского</w:t>
      </w:r>
      <w:proofErr w:type="spellEnd"/>
      <w:r w:rsidRPr="001E05F3">
        <w:rPr>
          <w:sz w:val="28"/>
          <w:szCs w:val="28"/>
        </w:rPr>
        <w:t xml:space="preserve"> сельского поселения на 01.01.2016 года составляет </w:t>
      </w:r>
      <w:r>
        <w:rPr>
          <w:sz w:val="28"/>
          <w:szCs w:val="28"/>
        </w:rPr>
        <w:t>435</w:t>
      </w:r>
      <w:r w:rsidRPr="001E05F3">
        <w:rPr>
          <w:sz w:val="28"/>
          <w:szCs w:val="28"/>
        </w:rPr>
        <w:t xml:space="preserve"> человек</w:t>
      </w:r>
      <w:r>
        <w:rPr>
          <w:sz w:val="28"/>
          <w:szCs w:val="28"/>
        </w:rPr>
        <w:t>.</w:t>
      </w:r>
    </w:p>
    <w:p w:rsidR="00A40602" w:rsidRPr="001E05F3" w:rsidRDefault="00A40602" w:rsidP="00322E38">
      <w:pPr>
        <w:pStyle w:val="2"/>
        <w:suppressAutoHyphens/>
        <w:spacing w:after="0" w:line="20" w:lineRule="atLeast"/>
        <w:ind w:firstLine="709"/>
        <w:jc w:val="both"/>
        <w:rPr>
          <w:sz w:val="28"/>
          <w:szCs w:val="28"/>
        </w:rPr>
      </w:pPr>
      <w:r w:rsidRPr="00D937EA">
        <w:rPr>
          <w:sz w:val="28"/>
          <w:szCs w:val="28"/>
        </w:rPr>
        <w:t>Необходимо отметить, что миграционная составляющая испытывает значи</w:t>
      </w:r>
      <w:r w:rsidRPr="00D937EA">
        <w:rPr>
          <w:sz w:val="28"/>
          <w:szCs w:val="28"/>
        </w:rPr>
        <w:softHyphen/>
        <w:t xml:space="preserve">тельные колебания из года в год, и прогнозировать миграцию очень сложно. Механический прирост населения за последние годы изменялся </w:t>
      </w:r>
      <w:r>
        <w:rPr>
          <w:sz w:val="28"/>
          <w:szCs w:val="28"/>
        </w:rPr>
        <w:t xml:space="preserve">незначительно. В 2015 году миграционный прирост составил 1 человек. </w:t>
      </w:r>
      <w:r w:rsidRPr="00A806C7">
        <w:rPr>
          <w:sz w:val="28"/>
          <w:szCs w:val="28"/>
        </w:rPr>
        <w:t xml:space="preserve">Однако за счет того, что в селе наблюдается естественная убыль населения, численность населения села </w:t>
      </w:r>
      <w:r>
        <w:rPr>
          <w:sz w:val="28"/>
          <w:szCs w:val="28"/>
        </w:rPr>
        <w:t>незначительно уменьшается.</w:t>
      </w:r>
    </w:p>
    <w:p w:rsidR="00A40602" w:rsidRPr="001E05F3" w:rsidRDefault="00A40602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настоящее время в </w:t>
      </w:r>
      <w:proofErr w:type="spellStart"/>
      <w:r>
        <w:rPr>
          <w:sz w:val="28"/>
          <w:szCs w:val="28"/>
        </w:rPr>
        <w:t>Турдаковском</w:t>
      </w:r>
      <w:proofErr w:type="spellEnd"/>
      <w:r w:rsidRPr="001E05F3">
        <w:rPr>
          <w:sz w:val="28"/>
          <w:szCs w:val="28"/>
        </w:rPr>
        <w:t xml:space="preserve"> сельском поселении сложилась следующая демографическая ситуация:</w:t>
      </w:r>
    </w:p>
    <w:p w:rsidR="00A40602" w:rsidRDefault="00A40602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Мужчин 188, </w:t>
      </w:r>
      <w:r w:rsidRPr="002D6EBF">
        <w:rPr>
          <w:sz w:val="28"/>
          <w:szCs w:val="28"/>
        </w:rPr>
        <w:t>женщин 229.</w:t>
      </w:r>
    </w:p>
    <w:p w:rsidR="00A40602" w:rsidRDefault="00A40602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На территории поселения проживает:</w:t>
      </w:r>
    </w:p>
    <w:p w:rsidR="00A40602" w:rsidRDefault="00A40602" w:rsidP="00A731A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 трудоспособном возрасте                                            - 221 чел.</w:t>
      </w:r>
    </w:p>
    <w:p w:rsidR="00A40602" w:rsidRDefault="00A40602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пенсионеров                                                                    - 125чел.</w:t>
      </w:r>
    </w:p>
    <w:p w:rsidR="00A40602" w:rsidRDefault="00A40602" w:rsidP="00A731A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- детей до 16 лет                                                                -   </w:t>
      </w:r>
      <w:r w:rsidRPr="006B3B93">
        <w:rPr>
          <w:sz w:val="28"/>
          <w:szCs w:val="28"/>
        </w:rPr>
        <w:t>89 чел.</w:t>
      </w:r>
    </w:p>
    <w:p w:rsidR="00A40602" w:rsidRDefault="00A40602" w:rsidP="00DB2682">
      <w:pPr>
        <w:jc w:val="both"/>
        <w:rPr>
          <w:sz w:val="28"/>
          <w:szCs w:val="28"/>
        </w:rPr>
      </w:pPr>
    </w:p>
    <w:p w:rsidR="00A40602" w:rsidRDefault="00A40602" w:rsidP="00A731AD">
      <w:pPr>
        <w:ind w:firstLine="708"/>
        <w:jc w:val="both"/>
        <w:rPr>
          <w:sz w:val="28"/>
          <w:szCs w:val="28"/>
        </w:rPr>
      </w:pPr>
    </w:p>
    <w:p w:rsidR="00A40602" w:rsidRPr="001E05F3" w:rsidRDefault="00A40602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Анализ половозрастной структуры показал, что на ближайшую перспективу без учета миграционного движения складывается тенденция уменьшения доли трудоспособного населения и увеличения — нетрудоспособного, что повысит демографическую нагрузку на население и негативно скажется на формировании трудовых ресурсов. </w:t>
      </w:r>
    </w:p>
    <w:p w:rsidR="00A40602" w:rsidRPr="001E05F3" w:rsidRDefault="00A40602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lastRenderedPageBreak/>
        <w:t>Увеличение категории нетрудоспособного населения помимо особенности сложившейся структуры и возрастных групп населения, также обусловлено складывающимися</w:t>
      </w:r>
      <w:r>
        <w:rPr>
          <w:sz w:val="28"/>
          <w:szCs w:val="28"/>
        </w:rPr>
        <w:t xml:space="preserve"> в стране тенденциями уменьшения</w:t>
      </w:r>
      <w:r w:rsidRPr="001E05F3">
        <w:rPr>
          <w:sz w:val="28"/>
          <w:szCs w:val="28"/>
        </w:rPr>
        <w:t xml:space="preserve"> рождаемости и продолжительности  жизни населения. </w:t>
      </w:r>
    </w:p>
    <w:p w:rsidR="00A40602" w:rsidRPr="00A806C7" w:rsidRDefault="00A40602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В целом демографическая ситуация в</w:t>
      </w:r>
      <w:r w:rsidR="00E4601B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Турдаковском</w:t>
      </w:r>
      <w:proofErr w:type="spellEnd"/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 xml:space="preserve">сельском поселении </w:t>
      </w:r>
      <w:r w:rsidRPr="00A806C7">
        <w:rPr>
          <w:sz w:val="28"/>
          <w:szCs w:val="28"/>
        </w:rPr>
        <w:t xml:space="preserve">повторяет районные и краевые проблемы и обстановку большинства регионов. </w:t>
      </w:r>
    </w:p>
    <w:p w:rsidR="00A40602" w:rsidRPr="001E05F3" w:rsidRDefault="00A40602" w:rsidP="00322E38">
      <w:pPr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Характер смертности определяется практически</w:t>
      </w:r>
      <w:r w:rsidRPr="001E05F3">
        <w:rPr>
          <w:sz w:val="28"/>
          <w:szCs w:val="28"/>
        </w:rPr>
        <w:t xml:space="preserve"> необратимым процессом старения населения, регрессивной структурой населения, а также ростом смертности населения в трудоспособном возрасте, особенно у мужчин.</w:t>
      </w:r>
    </w:p>
    <w:p w:rsidR="00A40602" w:rsidRPr="001E05F3" w:rsidRDefault="00A40602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 Общей стратегической целью социально-экономического развития поселения на прогнозный период является обеспечение повышения уровня и качества жизни населения, приток инвестиций в экономику муниципального образования, что обеспечит создание современных производств на его территории, а также увеличит налоговые поступления в бюджеты всех уровней.</w:t>
      </w:r>
    </w:p>
    <w:p w:rsidR="00A40602" w:rsidRPr="001E05F3" w:rsidRDefault="00A40602" w:rsidP="00322E38">
      <w:pPr>
        <w:tabs>
          <w:tab w:val="left" w:pos="709"/>
        </w:tabs>
        <w:ind w:firstLine="567"/>
        <w:jc w:val="both"/>
        <w:rPr>
          <w:sz w:val="28"/>
          <w:szCs w:val="28"/>
        </w:rPr>
      </w:pPr>
      <w:r w:rsidRPr="00A806C7">
        <w:rPr>
          <w:sz w:val="28"/>
          <w:szCs w:val="28"/>
        </w:rPr>
        <w:t>Природные ресурсы – значимый фактор для привлечения инвесторов в пищевую промышленность, сельское хозяйство, добывающие производства.</w:t>
      </w:r>
    </w:p>
    <w:p w:rsidR="00A40602" w:rsidRPr="001E05F3" w:rsidRDefault="00A4060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Современный уровень развития сферы социально-культу</w:t>
      </w:r>
      <w:r>
        <w:rPr>
          <w:sz w:val="28"/>
          <w:szCs w:val="28"/>
        </w:rPr>
        <w:t xml:space="preserve">рного обслуживания в </w:t>
      </w:r>
      <w:proofErr w:type="spellStart"/>
      <w:r>
        <w:rPr>
          <w:sz w:val="28"/>
          <w:szCs w:val="28"/>
        </w:rPr>
        <w:t>Турдаковском</w:t>
      </w:r>
      <w:proofErr w:type="spellEnd"/>
      <w:r w:rsidRPr="001E05F3">
        <w:rPr>
          <w:sz w:val="28"/>
          <w:szCs w:val="28"/>
        </w:rPr>
        <w:t xml:space="preserve"> поселении по некоторым показателям и в ассортименте предоставляемых услуг не обеспечивает полноценного удовлетворения потребностей населения. </w:t>
      </w:r>
      <w:r w:rsidRPr="00A806C7">
        <w:rPr>
          <w:sz w:val="28"/>
          <w:szCs w:val="28"/>
        </w:rPr>
        <w:t>Имеют место диспропорции в состоянии и темпах роста отдельных её отраслей, выражающиеся в отставании здравоохранения, предприятий общественного питания, бытового обслуживания.</w:t>
      </w:r>
    </w:p>
    <w:p w:rsidR="00A40602" w:rsidRPr="001E05F3" w:rsidRDefault="00A4060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Правовым актом территориального планирования муниципального уровня является гене</w:t>
      </w:r>
      <w:r>
        <w:rPr>
          <w:sz w:val="28"/>
          <w:szCs w:val="28"/>
        </w:rPr>
        <w:t xml:space="preserve">ральный план. Генеральный план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района </w:t>
      </w:r>
      <w:r w:rsidRPr="001E05F3">
        <w:rPr>
          <w:sz w:val="28"/>
          <w:szCs w:val="28"/>
        </w:rPr>
        <w:t>утвержден решением</w:t>
      </w:r>
      <w:r>
        <w:rPr>
          <w:sz w:val="28"/>
          <w:szCs w:val="28"/>
        </w:rPr>
        <w:t xml:space="preserve"> 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Pr="007D023F"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r w:rsidRPr="001E05F3">
        <w:rPr>
          <w:sz w:val="28"/>
          <w:szCs w:val="28"/>
        </w:rPr>
        <w:t xml:space="preserve">от </w:t>
      </w:r>
      <w:r>
        <w:rPr>
          <w:sz w:val="28"/>
          <w:szCs w:val="28"/>
        </w:rPr>
        <w:t>15 июня 2012 года № 15</w:t>
      </w:r>
      <w:r w:rsidRPr="00365FA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1E05F3">
        <w:rPr>
          <w:sz w:val="28"/>
          <w:szCs w:val="28"/>
        </w:rPr>
        <w:t>согласно которому установлены и утверждены:</w:t>
      </w:r>
    </w:p>
    <w:p w:rsidR="00A40602" w:rsidRPr="001E05F3" w:rsidRDefault="00A4060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территориальная организация и планировочная структура территории поселения;</w:t>
      </w:r>
    </w:p>
    <w:p w:rsidR="00A40602" w:rsidRPr="001E05F3" w:rsidRDefault="00A4060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- функциональное зонирование территории поселения;</w:t>
      </w:r>
    </w:p>
    <w:p w:rsidR="00A40602" w:rsidRPr="001E05F3" w:rsidRDefault="00A4060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границы </w:t>
      </w:r>
      <w:proofErr w:type="gramStart"/>
      <w:r w:rsidRPr="001E05F3">
        <w:rPr>
          <w:sz w:val="28"/>
          <w:szCs w:val="28"/>
        </w:rPr>
        <w:t>зон планируемого размещения объектов капитального строительства муниципального уровня</w:t>
      </w:r>
      <w:proofErr w:type="gramEnd"/>
      <w:r w:rsidRPr="001E05F3">
        <w:rPr>
          <w:sz w:val="28"/>
          <w:szCs w:val="28"/>
        </w:rPr>
        <w:t>.</w:t>
      </w:r>
    </w:p>
    <w:p w:rsidR="00A40602" w:rsidRPr="001E05F3" w:rsidRDefault="00A4060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>Г</w:t>
      </w:r>
      <w:r w:rsidRPr="001E05F3">
        <w:rPr>
          <w:sz w:val="28"/>
          <w:szCs w:val="28"/>
        </w:rPr>
        <w:t xml:space="preserve">енерального плана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 xml:space="preserve">сельского поселения </w:t>
      </w:r>
      <w:r w:rsidRPr="001E05F3">
        <w:rPr>
          <w:sz w:val="28"/>
          <w:szCs w:val="28"/>
        </w:rPr>
        <w:t>юридически обоснованно осуществляются последующие этапы градостроительной деятельности на территории поселения:</w:t>
      </w:r>
    </w:p>
    <w:p w:rsidR="00A40602" w:rsidRPr="001E05F3" w:rsidRDefault="00A40602" w:rsidP="00322E38">
      <w:pPr>
        <w:ind w:firstLine="709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- решением </w:t>
      </w:r>
      <w:r>
        <w:rPr>
          <w:sz w:val="28"/>
          <w:szCs w:val="28"/>
        </w:rPr>
        <w:t xml:space="preserve">совета депутатов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>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2D6D3D">
        <w:rPr>
          <w:sz w:val="28"/>
          <w:szCs w:val="28"/>
        </w:rPr>
        <w:t xml:space="preserve">от </w:t>
      </w:r>
      <w:r>
        <w:rPr>
          <w:sz w:val="28"/>
          <w:szCs w:val="28"/>
        </w:rPr>
        <w:t xml:space="preserve">15июня 2012 года №15 </w:t>
      </w:r>
      <w:r w:rsidRPr="001E05F3">
        <w:rPr>
          <w:sz w:val="28"/>
          <w:szCs w:val="28"/>
        </w:rPr>
        <w:t xml:space="preserve">утверждены правила землепользования и застройки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>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A40602" w:rsidRDefault="00A40602" w:rsidP="00322E38">
      <w:pPr>
        <w:ind w:firstLine="709"/>
        <w:jc w:val="center"/>
        <w:rPr>
          <w:b/>
          <w:bCs/>
          <w:sz w:val="28"/>
          <w:szCs w:val="28"/>
        </w:rPr>
      </w:pPr>
    </w:p>
    <w:p w:rsidR="00A40602" w:rsidRDefault="00A40602" w:rsidP="00322E38">
      <w:pPr>
        <w:ind w:firstLine="709"/>
        <w:jc w:val="center"/>
        <w:rPr>
          <w:b/>
          <w:bCs/>
          <w:sz w:val="28"/>
          <w:szCs w:val="28"/>
        </w:rPr>
      </w:pPr>
    </w:p>
    <w:p w:rsidR="00A40602" w:rsidRPr="001E05F3" w:rsidRDefault="00A40602" w:rsidP="00322E38">
      <w:pPr>
        <w:ind w:firstLine="709"/>
        <w:jc w:val="center"/>
        <w:rPr>
          <w:b/>
          <w:bCs/>
          <w:sz w:val="28"/>
          <w:szCs w:val="28"/>
        </w:rPr>
      </w:pPr>
      <w:r w:rsidRPr="001E05F3">
        <w:rPr>
          <w:b/>
          <w:bCs/>
          <w:sz w:val="28"/>
          <w:szCs w:val="28"/>
        </w:rPr>
        <w:lastRenderedPageBreak/>
        <w:t xml:space="preserve">1.2. Технико-экономические параметры существующих объектов социальной инфраструктуры поселения, сложившийся уровень обеспеченности населения поселения услугами объектов социальной инфраструктуры </w:t>
      </w:r>
    </w:p>
    <w:p w:rsidR="00A40602" w:rsidRPr="001E05F3" w:rsidRDefault="00A40602" w:rsidP="00322E38">
      <w:pPr>
        <w:ind w:firstLine="709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>Здравоохранение.</w:t>
      </w:r>
      <w:r>
        <w:rPr>
          <w:b/>
          <w:bCs/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 xml:space="preserve">На территории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7D023F">
        <w:rPr>
          <w:rFonts w:ascii="Times New Roman CYR" w:hAnsi="Times New Roman CYR" w:cs="Times New Roman CYR"/>
          <w:sz w:val="28"/>
          <w:szCs w:val="28"/>
        </w:rPr>
        <w:t>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  <w:lang w:eastAsia="en-US"/>
        </w:rPr>
        <w:t>работает фельдшерско-акушерский пункт.</w:t>
      </w:r>
    </w:p>
    <w:p w:rsidR="00A40602" w:rsidRPr="001E05F3" w:rsidRDefault="00A40602" w:rsidP="00322E38">
      <w:pPr>
        <w:ind w:firstLine="708"/>
        <w:jc w:val="both"/>
        <w:rPr>
          <w:sz w:val="28"/>
          <w:szCs w:val="28"/>
          <w:lang w:eastAsia="ar-SA"/>
        </w:rPr>
      </w:pPr>
      <w:r w:rsidRPr="001E05F3">
        <w:rPr>
          <w:b/>
          <w:bCs/>
          <w:sz w:val="28"/>
          <w:szCs w:val="28"/>
          <w:lang w:eastAsia="ar-SA"/>
        </w:rPr>
        <w:t xml:space="preserve">Социальное обслуживание. </w:t>
      </w:r>
      <w:r w:rsidRPr="005B1556">
        <w:rPr>
          <w:sz w:val="28"/>
          <w:szCs w:val="28"/>
          <w:lang w:eastAsia="ar-SA"/>
        </w:rPr>
        <w:t xml:space="preserve">В настоящее время на территории поселения </w:t>
      </w:r>
      <w:r>
        <w:rPr>
          <w:sz w:val="28"/>
          <w:szCs w:val="28"/>
          <w:lang w:eastAsia="ar-SA"/>
        </w:rPr>
        <w:t>работают 2 работника</w:t>
      </w:r>
      <w:r w:rsidRPr="005B1556">
        <w:rPr>
          <w:sz w:val="28"/>
          <w:szCs w:val="28"/>
          <w:lang w:eastAsia="ar-SA"/>
        </w:rPr>
        <w:t xml:space="preserve"> социального обслуживания на дому граждан пожило</w:t>
      </w:r>
      <w:r>
        <w:rPr>
          <w:sz w:val="28"/>
          <w:szCs w:val="28"/>
          <w:lang w:eastAsia="ar-SA"/>
        </w:rPr>
        <w:t>го возраста и инвалидов, которые обслуживаю</w:t>
      </w:r>
      <w:r w:rsidRPr="005B1556">
        <w:rPr>
          <w:sz w:val="28"/>
          <w:szCs w:val="28"/>
          <w:lang w:eastAsia="ar-SA"/>
        </w:rPr>
        <w:t xml:space="preserve">т </w:t>
      </w:r>
      <w:r>
        <w:rPr>
          <w:sz w:val="28"/>
          <w:szCs w:val="28"/>
          <w:lang w:eastAsia="ar-SA"/>
        </w:rPr>
        <w:t>20</w:t>
      </w:r>
      <w:r w:rsidRPr="005B1556">
        <w:rPr>
          <w:sz w:val="28"/>
          <w:szCs w:val="28"/>
          <w:lang w:eastAsia="ar-SA"/>
        </w:rPr>
        <w:t xml:space="preserve"> человек.</w:t>
      </w:r>
    </w:p>
    <w:p w:rsidR="00A40602" w:rsidRPr="001E05F3" w:rsidRDefault="00A40602" w:rsidP="00322E38">
      <w:pPr>
        <w:suppressAutoHyphens/>
        <w:ind w:firstLine="708"/>
        <w:jc w:val="both"/>
        <w:rPr>
          <w:sz w:val="28"/>
          <w:szCs w:val="28"/>
          <w:lang w:eastAsia="en-US"/>
        </w:rPr>
      </w:pPr>
      <w:r w:rsidRPr="001E05F3">
        <w:rPr>
          <w:b/>
          <w:bCs/>
          <w:sz w:val="28"/>
          <w:szCs w:val="28"/>
          <w:lang w:eastAsia="en-US"/>
        </w:rPr>
        <w:t xml:space="preserve">Учреждения культуры и искусства. </w:t>
      </w:r>
      <w:r w:rsidRPr="001E05F3">
        <w:rPr>
          <w:sz w:val="28"/>
          <w:szCs w:val="28"/>
          <w:lang w:eastAsia="en-US"/>
        </w:rPr>
        <w:t xml:space="preserve">Учреждения культуры территории поселения представлены </w:t>
      </w:r>
      <w:r>
        <w:rPr>
          <w:sz w:val="28"/>
          <w:szCs w:val="28"/>
          <w:lang w:eastAsia="en-US"/>
        </w:rPr>
        <w:t>сельским клубом</w:t>
      </w:r>
      <w:r w:rsidRPr="000B7982">
        <w:rPr>
          <w:sz w:val="28"/>
          <w:szCs w:val="28"/>
          <w:lang w:eastAsia="en-US"/>
        </w:rPr>
        <w:t>, сельской библиотекой.</w:t>
      </w:r>
    </w:p>
    <w:p w:rsidR="00A40602" w:rsidRPr="001E05F3" w:rsidRDefault="00A40602" w:rsidP="00322E38">
      <w:pPr>
        <w:ind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 xml:space="preserve">В зависимости от нормативной частоты посещения населением, объекты культурно-бытового обслуживания подразделяются </w:t>
      </w:r>
      <w:proofErr w:type="gramStart"/>
      <w:r w:rsidRPr="001E05F3">
        <w:rPr>
          <w:sz w:val="28"/>
          <w:szCs w:val="28"/>
        </w:rPr>
        <w:t>на</w:t>
      </w:r>
      <w:proofErr w:type="gramEnd"/>
      <w:r w:rsidRPr="001E05F3">
        <w:rPr>
          <w:sz w:val="28"/>
          <w:szCs w:val="28"/>
        </w:rPr>
        <w:t>:</w:t>
      </w:r>
    </w:p>
    <w:p w:rsidR="00A40602" w:rsidRPr="001E05F3" w:rsidRDefault="00A40602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1E05F3">
        <w:rPr>
          <w:sz w:val="28"/>
          <w:szCs w:val="28"/>
        </w:rPr>
        <w:t>объекты повседне</w:t>
      </w:r>
      <w:r>
        <w:rPr>
          <w:sz w:val="28"/>
          <w:szCs w:val="28"/>
        </w:rPr>
        <w:t xml:space="preserve">вного пользования </w:t>
      </w:r>
      <w:proofErr w:type="gramStart"/>
      <w:r>
        <w:rPr>
          <w:sz w:val="28"/>
          <w:szCs w:val="28"/>
        </w:rPr>
        <w:t>–д</w:t>
      </w:r>
      <w:proofErr w:type="gramEnd"/>
      <w:r>
        <w:rPr>
          <w:sz w:val="28"/>
          <w:szCs w:val="28"/>
        </w:rPr>
        <w:t>етский сад</w:t>
      </w:r>
      <w:r w:rsidRPr="001E05F3">
        <w:rPr>
          <w:sz w:val="28"/>
          <w:szCs w:val="28"/>
        </w:rPr>
        <w:t>, магазины повседневного спроса;</w:t>
      </w:r>
    </w:p>
    <w:p w:rsidR="00A40602" w:rsidRDefault="00A40602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2B1AED">
        <w:rPr>
          <w:sz w:val="28"/>
          <w:szCs w:val="28"/>
        </w:rPr>
        <w:t>объекты периодического пользования – сельский клуб</w:t>
      </w:r>
    </w:p>
    <w:p w:rsidR="00A40602" w:rsidRPr="002B1AED" w:rsidRDefault="00A40602" w:rsidP="00322E38">
      <w:pPr>
        <w:numPr>
          <w:ilvl w:val="0"/>
          <w:numId w:val="3"/>
        </w:numPr>
        <w:ind w:left="0" w:firstLine="567"/>
        <w:jc w:val="both"/>
        <w:rPr>
          <w:sz w:val="28"/>
          <w:szCs w:val="28"/>
        </w:rPr>
      </w:pPr>
      <w:r w:rsidRPr="002B1AED">
        <w:rPr>
          <w:sz w:val="28"/>
          <w:szCs w:val="28"/>
        </w:rPr>
        <w:t>объекты эпизодического пользования – административные учреждения местного</w:t>
      </w:r>
      <w:r>
        <w:rPr>
          <w:sz w:val="28"/>
          <w:szCs w:val="28"/>
        </w:rPr>
        <w:t xml:space="preserve"> </w:t>
      </w:r>
      <w:r w:rsidRPr="002B1AED">
        <w:rPr>
          <w:sz w:val="28"/>
          <w:szCs w:val="28"/>
        </w:rPr>
        <w:t>значения.</w:t>
      </w:r>
    </w:p>
    <w:p w:rsidR="00A40602" w:rsidRDefault="00A40602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Важнейшей частью социальной инфраструктуры, призванной обеспечивать удовлетворение социально-бытовых нужд человека, является жилье и </w:t>
      </w:r>
      <w:r w:rsidRPr="003A7608">
        <w:rPr>
          <w:rFonts w:ascii="Times New Roman CYR" w:hAnsi="Times New Roman CYR" w:cs="Times New Roman CYR"/>
          <w:sz w:val="28"/>
          <w:szCs w:val="28"/>
        </w:rPr>
        <w:t>качественное обеспечение населения коммунальными и социальными</w:t>
      </w:r>
      <w:r>
        <w:rPr>
          <w:rFonts w:ascii="Times New Roman CYR" w:hAnsi="Times New Roman CYR" w:cs="Times New Roman CYR"/>
          <w:sz w:val="28"/>
          <w:szCs w:val="28"/>
        </w:rPr>
        <w:t xml:space="preserve"> услугами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</w:t>
      </w:r>
      <w:r>
        <w:rPr>
          <w:rFonts w:ascii="Times New Roman CYR" w:hAnsi="Times New Roman CYR" w:cs="Times New Roman CYR"/>
          <w:sz w:val="28"/>
          <w:szCs w:val="28"/>
        </w:rPr>
        <w:t xml:space="preserve">жители села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на </w:t>
      </w:r>
      <w:r w:rsidRPr="008A23AB">
        <w:rPr>
          <w:rFonts w:ascii="Times New Roman CYR" w:hAnsi="Times New Roman CYR" w:cs="Times New Roman CYR"/>
          <w:sz w:val="28"/>
          <w:szCs w:val="28"/>
        </w:rPr>
        <w:t>9</w:t>
      </w:r>
      <w:r>
        <w:rPr>
          <w:rFonts w:ascii="Times New Roman CYR" w:hAnsi="Times New Roman CYR" w:cs="Times New Roman CYR"/>
          <w:sz w:val="28"/>
          <w:szCs w:val="28"/>
        </w:rPr>
        <w:t>4,7</w:t>
      </w:r>
      <w:r w:rsidRPr="008A23AB">
        <w:rPr>
          <w:rFonts w:ascii="Times New Roman CYR" w:hAnsi="Times New Roman CYR" w:cs="Times New Roman CYR"/>
          <w:sz w:val="28"/>
          <w:szCs w:val="28"/>
        </w:rPr>
        <w:t>%</w:t>
      </w:r>
      <w:r>
        <w:rPr>
          <w:rFonts w:ascii="Times New Roman CYR" w:hAnsi="Times New Roman CYR" w:cs="Times New Roman CYR"/>
          <w:sz w:val="28"/>
          <w:szCs w:val="28"/>
        </w:rPr>
        <w:t xml:space="preserve"> обеспечены центральным газопроводом.</w:t>
      </w:r>
    </w:p>
    <w:p w:rsidR="00A40602" w:rsidRPr="001E05F3" w:rsidRDefault="00A40602" w:rsidP="00322E38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40602" w:rsidRDefault="00A40602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40602" w:rsidRDefault="00A40602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40602" w:rsidRDefault="00A40602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40602" w:rsidRDefault="00A40602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40602" w:rsidRPr="001E05F3" w:rsidRDefault="00A40602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1.3. Прогнозируемый спрос на услуги социальной инфраструктуры (в соответствии с прогнозом изменения численности и половозрастного состава населения) с учетом объема планируемого жилищного строительства в соответствии с выданными разрешениями на строительство и прогнозируемого выбытия из эксплуатации объектов социальной инфраструктуры</w:t>
      </w:r>
    </w:p>
    <w:p w:rsidR="00A40602" w:rsidRPr="001E05F3" w:rsidRDefault="00A40602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A40602" w:rsidRPr="00617D58" w:rsidRDefault="00A40602" w:rsidP="00C84ED4">
      <w:pPr>
        <w:pStyle w:val="Style5"/>
        <w:widowControl/>
        <w:spacing w:before="96" w:line="240" w:lineRule="auto"/>
        <w:ind w:firstLine="581"/>
        <w:jc w:val="both"/>
        <w:rPr>
          <w:sz w:val="28"/>
          <w:szCs w:val="28"/>
        </w:rPr>
      </w:pPr>
      <w:bookmarkStart w:id="0" w:name="_Toc262635716"/>
      <w:r w:rsidRPr="00617D58">
        <w:rPr>
          <w:rStyle w:val="FontStyle12"/>
          <w:sz w:val="28"/>
          <w:szCs w:val="28"/>
        </w:rPr>
        <w:t>Проблема демографической ситуации носит общероссийский характер,</w:t>
      </w:r>
      <w:r w:rsidRPr="00617D58">
        <w:rPr>
          <w:rStyle w:val="FontStyle12"/>
          <w:sz w:val="28"/>
          <w:szCs w:val="28"/>
        </w:rPr>
        <w:br/>
        <w:t xml:space="preserve">степень остроты ее в </w:t>
      </w:r>
      <w:r>
        <w:rPr>
          <w:rStyle w:val="FontStyle12"/>
          <w:sz w:val="28"/>
          <w:szCs w:val="28"/>
        </w:rPr>
        <w:t xml:space="preserve">Республике Мордовия </w:t>
      </w:r>
      <w:r w:rsidRPr="002C6FE7">
        <w:rPr>
          <w:rStyle w:val="FontStyle12"/>
          <w:sz w:val="28"/>
          <w:szCs w:val="28"/>
        </w:rPr>
        <w:t>на уровне д</w:t>
      </w:r>
      <w:r>
        <w:rPr>
          <w:rStyle w:val="FontStyle12"/>
          <w:sz w:val="28"/>
          <w:szCs w:val="28"/>
        </w:rPr>
        <w:t>ругих</w:t>
      </w:r>
      <w:r>
        <w:rPr>
          <w:rStyle w:val="FontStyle12"/>
          <w:sz w:val="28"/>
          <w:szCs w:val="28"/>
        </w:rPr>
        <w:br/>
        <w:t>регионов</w:t>
      </w:r>
      <w:r w:rsidRPr="00617D58">
        <w:rPr>
          <w:rStyle w:val="FontStyle12"/>
          <w:sz w:val="28"/>
          <w:szCs w:val="28"/>
        </w:rPr>
        <w:t xml:space="preserve"> страны. Надежды на решение демографических проблем мерами</w:t>
      </w:r>
      <w:r w:rsidRPr="00617D58">
        <w:rPr>
          <w:rStyle w:val="FontStyle12"/>
          <w:sz w:val="28"/>
          <w:szCs w:val="28"/>
        </w:rPr>
        <w:br/>
        <w:t>по стимулированию рождаемости недостаточны, даже не смотря на</w:t>
      </w:r>
      <w:r w:rsidRPr="00617D58">
        <w:rPr>
          <w:rStyle w:val="FontStyle12"/>
          <w:sz w:val="28"/>
          <w:szCs w:val="28"/>
        </w:rPr>
        <w:br/>
        <w:t>принимаемые в последнее время мероприятия (предоставление материнского</w:t>
      </w:r>
      <w:r w:rsidRPr="00617D58">
        <w:rPr>
          <w:rStyle w:val="FontStyle12"/>
          <w:sz w:val="28"/>
          <w:szCs w:val="28"/>
        </w:rPr>
        <w:br/>
        <w:t>капитала и пр.). В настоящее время в области принимаются активные шаги</w:t>
      </w:r>
      <w:r w:rsidRPr="00617D58">
        <w:rPr>
          <w:rStyle w:val="FontStyle12"/>
          <w:sz w:val="28"/>
          <w:szCs w:val="28"/>
        </w:rPr>
        <w:br/>
        <w:t>по улучшению основных показателей воспроизводства населения,</w:t>
      </w:r>
      <w:r w:rsidRPr="00617D58">
        <w:rPr>
          <w:rStyle w:val="FontStyle12"/>
          <w:sz w:val="28"/>
          <w:szCs w:val="28"/>
        </w:rPr>
        <w:br/>
        <w:t>оптимизации его половой и возрастной структуры, улучшения состояния</w:t>
      </w:r>
      <w:r w:rsidRPr="00617D58">
        <w:rPr>
          <w:rStyle w:val="FontStyle12"/>
          <w:sz w:val="28"/>
          <w:szCs w:val="28"/>
        </w:rPr>
        <w:br/>
      </w:r>
      <w:r w:rsidRPr="00617D58">
        <w:rPr>
          <w:rStyle w:val="FontStyle12"/>
          <w:sz w:val="28"/>
          <w:szCs w:val="28"/>
        </w:rPr>
        <w:lastRenderedPageBreak/>
        <w:t xml:space="preserve">здоровья, роста продолжительности жизни. Схемой территориального </w:t>
      </w:r>
      <w:proofErr w:type="spellStart"/>
      <w:r w:rsidRPr="00617D58">
        <w:rPr>
          <w:rStyle w:val="FontStyle12"/>
          <w:sz w:val="28"/>
          <w:szCs w:val="28"/>
        </w:rPr>
        <w:t>план</w:t>
      </w:r>
      <w:proofErr w:type="gramStart"/>
      <w:r w:rsidRPr="00617D58">
        <w:rPr>
          <w:rStyle w:val="FontStyle12"/>
          <w:sz w:val="28"/>
          <w:szCs w:val="28"/>
        </w:rPr>
        <w:t>и</w:t>
      </w:r>
      <w:proofErr w:type="spellEnd"/>
      <w:r w:rsidRPr="00617D58">
        <w:rPr>
          <w:rStyle w:val="FontStyle12"/>
          <w:sz w:val="28"/>
          <w:szCs w:val="28"/>
        </w:rPr>
        <w:t>-</w:t>
      </w:r>
      <w:proofErr w:type="gramEnd"/>
      <w:r w:rsidRPr="00617D58">
        <w:rPr>
          <w:rStyle w:val="FontStyle12"/>
          <w:sz w:val="28"/>
          <w:szCs w:val="28"/>
        </w:rPr>
        <w:br/>
      </w:r>
      <w:proofErr w:type="spellStart"/>
      <w:r w:rsidRPr="00617D58">
        <w:rPr>
          <w:rStyle w:val="FontStyle12"/>
          <w:sz w:val="28"/>
          <w:szCs w:val="28"/>
        </w:rPr>
        <w:t>рования</w:t>
      </w:r>
      <w:proofErr w:type="spellEnd"/>
      <w:r>
        <w:rPr>
          <w:rStyle w:val="FontStyle12"/>
          <w:sz w:val="28"/>
          <w:szCs w:val="28"/>
        </w:rPr>
        <w:t xml:space="preserve"> Республики Мордовия</w:t>
      </w:r>
      <w:r w:rsidRPr="00617D58">
        <w:rPr>
          <w:rStyle w:val="FontStyle12"/>
          <w:sz w:val="28"/>
          <w:szCs w:val="28"/>
        </w:rPr>
        <w:t xml:space="preserve"> предусматривается необходимость</w:t>
      </w:r>
      <w:r w:rsidRPr="00617D58">
        <w:rPr>
          <w:rStyle w:val="FontStyle12"/>
          <w:sz w:val="28"/>
          <w:szCs w:val="28"/>
        </w:rPr>
        <w:br/>
        <w:t>дальнейшей разработки, и реализации комплекса мер, направленных на</w:t>
      </w:r>
      <w:r w:rsidRPr="00617D58">
        <w:rPr>
          <w:rStyle w:val="FontStyle12"/>
          <w:sz w:val="28"/>
          <w:szCs w:val="28"/>
        </w:rPr>
        <w:br/>
        <w:t>улучшение демографической ситуации в регионе. Необходимо проведение</w:t>
      </w:r>
      <w:r w:rsidRPr="00617D58">
        <w:rPr>
          <w:rStyle w:val="FontStyle12"/>
          <w:sz w:val="28"/>
          <w:szCs w:val="28"/>
        </w:rPr>
        <w:br/>
        <w:t>продуманной федеральной и региональной демографической и</w:t>
      </w:r>
      <w:r w:rsidRPr="00617D58">
        <w:rPr>
          <w:rStyle w:val="FontStyle12"/>
          <w:sz w:val="28"/>
          <w:szCs w:val="28"/>
        </w:rPr>
        <w:br/>
        <w:t>миграционной политики, направленной на преломление общероссийской</w:t>
      </w:r>
      <w:r w:rsidRPr="00617D58">
        <w:rPr>
          <w:rStyle w:val="FontStyle12"/>
          <w:sz w:val="28"/>
          <w:szCs w:val="28"/>
        </w:rPr>
        <w:br/>
        <w:t xml:space="preserve">тенденции </w:t>
      </w:r>
      <w:proofErr w:type="spellStart"/>
      <w:r w:rsidRPr="00617D58">
        <w:rPr>
          <w:rStyle w:val="FontStyle12"/>
          <w:sz w:val="28"/>
          <w:szCs w:val="28"/>
        </w:rPr>
        <w:t>депопуляции</w:t>
      </w:r>
      <w:proofErr w:type="spellEnd"/>
      <w:r w:rsidRPr="00617D58">
        <w:rPr>
          <w:rStyle w:val="FontStyle12"/>
          <w:sz w:val="28"/>
          <w:szCs w:val="28"/>
        </w:rPr>
        <w:t xml:space="preserve"> населения</w:t>
      </w:r>
      <w:r>
        <w:rPr>
          <w:rStyle w:val="FontStyle12"/>
          <w:sz w:val="28"/>
          <w:szCs w:val="28"/>
        </w:rPr>
        <w:t>.</w:t>
      </w:r>
    </w:p>
    <w:p w:rsidR="00A40602" w:rsidRPr="00617D58" w:rsidRDefault="00A40602" w:rsidP="00617D58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          </w:t>
      </w:r>
      <w:r w:rsidRPr="00617D58">
        <w:rPr>
          <w:rStyle w:val="FontStyle12"/>
          <w:sz w:val="28"/>
          <w:szCs w:val="28"/>
        </w:rPr>
        <w:t>Стабилизация численности населения будет достигнута как за счет</w:t>
      </w:r>
      <w:r w:rsidRPr="00617D58">
        <w:rPr>
          <w:rStyle w:val="FontStyle12"/>
          <w:sz w:val="28"/>
          <w:szCs w:val="28"/>
        </w:rPr>
        <w:br/>
        <w:t>улучшения демографической ситуации (в рамках проводимой</w:t>
      </w:r>
      <w:r w:rsidRPr="00617D58">
        <w:rPr>
          <w:rStyle w:val="FontStyle12"/>
          <w:sz w:val="28"/>
          <w:szCs w:val="28"/>
        </w:rPr>
        <w:br/>
        <w:t>демографической политики на федеральном и региональном уровнях) так и</w:t>
      </w:r>
      <w:r w:rsidRPr="00617D58">
        <w:rPr>
          <w:rStyle w:val="FontStyle12"/>
          <w:sz w:val="28"/>
          <w:szCs w:val="28"/>
        </w:rPr>
        <w:br/>
        <w:t>з</w:t>
      </w:r>
      <w:r>
        <w:rPr>
          <w:rStyle w:val="FontStyle12"/>
          <w:sz w:val="28"/>
          <w:szCs w:val="28"/>
        </w:rPr>
        <w:t>а счет проведения руководством Республики Мордовия</w:t>
      </w:r>
      <w:r w:rsidRPr="00617D58">
        <w:rPr>
          <w:rStyle w:val="FontStyle12"/>
          <w:sz w:val="28"/>
          <w:szCs w:val="28"/>
        </w:rPr>
        <w:t xml:space="preserve"> эффективной</w:t>
      </w:r>
      <w:r w:rsidRPr="00617D58">
        <w:rPr>
          <w:rStyle w:val="FontStyle12"/>
          <w:sz w:val="28"/>
          <w:szCs w:val="28"/>
        </w:rPr>
        <w:br/>
        <w:t>миграционной политики.</w:t>
      </w:r>
    </w:p>
    <w:p w:rsidR="00A40602" w:rsidRPr="00617D58" w:rsidRDefault="00A40602" w:rsidP="00617D58">
      <w:pPr>
        <w:pStyle w:val="Style2"/>
        <w:widowControl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Миграционная ситуация характеризуется притоком населения.</w:t>
      </w:r>
      <w:r w:rsidRPr="00617D58">
        <w:rPr>
          <w:rStyle w:val="FontStyle12"/>
          <w:sz w:val="28"/>
          <w:szCs w:val="28"/>
        </w:rPr>
        <w:br/>
        <w:t>Основную часть мигрантов составляют люди трудоспособного возраста.</w:t>
      </w:r>
      <w:r w:rsidRPr="00617D58">
        <w:rPr>
          <w:rStyle w:val="FontStyle12"/>
          <w:sz w:val="28"/>
          <w:szCs w:val="28"/>
        </w:rPr>
        <w:br/>
        <w:t>Численность населения проживающего в пределах поселения зависит от</w:t>
      </w:r>
      <w:r w:rsidRPr="00617D58">
        <w:rPr>
          <w:rStyle w:val="FontStyle12"/>
          <w:sz w:val="28"/>
          <w:szCs w:val="28"/>
        </w:rPr>
        <w:br/>
        <w:t>времени года. В летний период численность населения поселения</w:t>
      </w:r>
      <w:r w:rsidRPr="00617D58">
        <w:rPr>
          <w:rStyle w:val="FontStyle12"/>
          <w:sz w:val="28"/>
          <w:szCs w:val="28"/>
        </w:rPr>
        <w:br/>
        <w:t>увеличивается за счет приезжих</w:t>
      </w:r>
      <w:r>
        <w:rPr>
          <w:rStyle w:val="FontStyle12"/>
          <w:sz w:val="28"/>
          <w:szCs w:val="28"/>
        </w:rPr>
        <w:t>.</w:t>
      </w:r>
    </w:p>
    <w:p w:rsidR="00A40602" w:rsidRDefault="00A40602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Таким образом, общий прирост населения поселения будет выше</w:t>
      </w:r>
      <w:r w:rsidRPr="00617D58">
        <w:rPr>
          <w:rStyle w:val="FontStyle12"/>
          <w:sz w:val="28"/>
          <w:szCs w:val="28"/>
        </w:rPr>
        <w:br/>
        <w:t>темпов его естественного роста.</w:t>
      </w:r>
    </w:p>
    <w:p w:rsidR="00A40602" w:rsidRPr="00617D58" w:rsidRDefault="00A40602" w:rsidP="00995212">
      <w:pPr>
        <w:pStyle w:val="Style2"/>
        <w:widowControl/>
        <w:spacing w:before="5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Для расчета численности населения (демографической ёмкости) в</w:t>
      </w:r>
      <w:r w:rsidRPr="00617D58">
        <w:rPr>
          <w:rStyle w:val="FontStyle12"/>
          <w:sz w:val="28"/>
          <w:szCs w:val="28"/>
        </w:rPr>
        <w:br/>
        <w:t>пределах населенных пунктов:</w:t>
      </w:r>
    </w:p>
    <w:p w:rsidR="00A40602" w:rsidRPr="00617D58" w:rsidRDefault="00A40602" w:rsidP="00617D58">
      <w:pPr>
        <w:pStyle w:val="Style2"/>
        <w:widowControl/>
        <w:ind w:firstLine="566"/>
        <w:jc w:val="both"/>
        <w:rPr>
          <w:rStyle w:val="FontStyle12"/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устанавливается предельная (максимальная) численность</w:t>
      </w:r>
      <w:r w:rsidRPr="00617D58">
        <w:rPr>
          <w:rStyle w:val="FontStyle12"/>
          <w:sz w:val="28"/>
          <w:szCs w:val="28"/>
        </w:rPr>
        <w:br/>
        <w:t>размещаемого в населенном пункте населения, соответствующая</w:t>
      </w:r>
      <w:r w:rsidRPr="00617D58">
        <w:rPr>
          <w:rStyle w:val="FontStyle12"/>
          <w:sz w:val="28"/>
          <w:szCs w:val="28"/>
        </w:rPr>
        <w:br/>
        <w:t>укрупненному показателю</w:t>
      </w:r>
      <w:r>
        <w:rPr>
          <w:rStyle w:val="FontStyle12"/>
          <w:sz w:val="28"/>
          <w:szCs w:val="28"/>
        </w:rPr>
        <w:t>;</w:t>
      </w:r>
      <w:r w:rsidRPr="00617D58">
        <w:rPr>
          <w:rStyle w:val="FontStyle12"/>
          <w:sz w:val="28"/>
          <w:szCs w:val="28"/>
        </w:rPr>
        <w:t xml:space="preserve"> </w:t>
      </w:r>
    </w:p>
    <w:p w:rsidR="00A40602" w:rsidRPr="00617D58" w:rsidRDefault="00A40602" w:rsidP="00961A9D">
      <w:pPr>
        <w:pStyle w:val="Style2"/>
        <w:widowControl/>
        <w:ind w:firstLine="571"/>
        <w:jc w:val="both"/>
        <w:rPr>
          <w:sz w:val="28"/>
          <w:szCs w:val="28"/>
        </w:rPr>
      </w:pPr>
      <w:r w:rsidRPr="00617D58">
        <w:rPr>
          <w:rStyle w:val="FontStyle12"/>
          <w:sz w:val="28"/>
          <w:szCs w:val="28"/>
        </w:rPr>
        <w:t>устанавливаются показатели использования территории, числен</w:t>
      </w:r>
      <w:r>
        <w:rPr>
          <w:rStyle w:val="FontStyle12"/>
          <w:sz w:val="28"/>
          <w:szCs w:val="28"/>
        </w:rPr>
        <w:t xml:space="preserve">ности </w:t>
      </w:r>
      <w:r w:rsidRPr="00617D58">
        <w:rPr>
          <w:rStyle w:val="FontStyle12"/>
          <w:sz w:val="28"/>
          <w:szCs w:val="28"/>
        </w:rPr>
        <w:t>плотности   населения   на   территории   каждого   населенного   пункта,</w:t>
      </w:r>
    </w:p>
    <w:p w:rsidR="00A40602" w:rsidRDefault="00A40602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сохраняющего таким образом ист</w:t>
      </w:r>
      <w:r>
        <w:rPr>
          <w:rStyle w:val="FontStyle11"/>
          <w:b w:val="0"/>
          <w:bCs w:val="0"/>
          <w:sz w:val="28"/>
          <w:szCs w:val="28"/>
        </w:rPr>
        <w:t>орический уклад жизни и ведения</w:t>
      </w:r>
    </w:p>
    <w:p w:rsidR="00A40602" w:rsidRPr="00617D58" w:rsidRDefault="00A40602" w:rsidP="00995212">
      <w:pPr>
        <w:pStyle w:val="Style1"/>
        <w:widowControl/>
        <w:spacing w:line="240" w:lineRule="auto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хозяйства населением;</w:t>
      </w:r>
    </w:p>
    <w:p w:rsidR="00A40602" w:rsidRPr="00617D58" w:rsidRDefault="00A40602" w:rsidP="00617D58">
      <w:pPr>
        <w:pStyle w:val="Style2"/>
        <w:widowControl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определяется потребность в территории и места раз</w:t>
      </w:r>
      <w:r>
        <w:rPr>
          <w:rStyle w:val="FontStyle11"/>
          <w:b w:val="0"/>
          <w:bCs w:val="0"/>
          <w:sz w:val="28"/>
          <w:szCs w:val="28"/>
        </w:rPr>
        <w:t xml:space="preserve">мещения </w:t>
      </w:r>
      <w:r w:rsidRPr="00617D58">
        <w:rPr>
          <w:rStyle w:val="FontStyle11"/>
          <w:b w:val="0"/>
          <w:bCs w:val="0"/>
          <w:sz w:val="28"/>
          <w:szCs w:val="28"/>
        </w:rPr>
        <w:t>инвестиционных проектов и объектов инфраструктуры;</w:t>
      </w:r>
    </w:p>
    <w:p w:rsidR="00A40602" w:rsidRPr="00617D58" w:rsidRDefault="00A40602" w:rsidP="00617D58">
      <w:pPr>
        <w:pStyle w:val="Style2"/>
        <w:widowControl/>
        <w:ind w:firstLine="576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исходя из нормируемой расчетной плотности населения в кварталах с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низкой ценностью селитебных территорий (в </w:t>
      </w:r>
      <w:r w:rsidRPr="00961A9D">
        <w:rPr>
          <w:rStyle w:val="FontStyle11"/>
          <w:b w:val="0"/>
          <w:bCs w:val="0"/>
          <w:sz w:val="28"/>
          <w:szCs w:val="28"/>
        </w:rPr>
        <w:t>пределах 14 - 220 чел</w:t>
      </w:r>
      <w:r w:rsidRPr="00617D58">
        <w:rPr>
          <w:rStyle w:val="FontStyle11"/>
          <w:b w:val="0"/>
          <w:bCs w:val="0"/>
          <w:sz w:val="28"/>
          <w:szCs w:val="28"/>
        </w:rPr>
        <w:t>./</w:t>
      </w:r>
      <w:proofErr w:type="gramStart"/>
      <w:r w:rsidRPr="00617D58">
        <w:rPr>
          <w:rStyle w:val="FontStyle11"/>
          <w:b w:val="0"/>
          <w:bCs w:val="0"/>
          <w:sz w:val="28"/>
          <w:szCs w:val="28"/>
        </w:rPr>
        <w:t>га</w:t>
      </w:r>
      <w:proofErr w:type="gramEnd"/>
      <w:r w:rsidRPr="00617D58">
        <w:rPr>
          <w:rStyle w:val="FontStyle11"/>
          <w:b w:val="0"/>
          <w:bCs w:val="0"/>
          <w:sz w:val="28"/>
          <w:szCs w:val="28"/>
        </w:rPr>
        <w:t xml:space="preserve"> в</w:t>
      </w:r>
      <w:r w:rsidRPr="00617D58">
        <w:rPr>
          <w:rStyle w:val="FontStyle11"/>
          <w:b w:val="0"/>
          <w:bCs w:val="0"/>
          <w:sz w:val="28"/>
          <w:szCs w:val="28"/>
        </w:rPr>
        <w:br/>
        <w:t>зависимости от типа жилой застройки) и размера предполагаемых жилых зон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населенного пункта определяется нормативная численность населения на</w:t>
      </w:r>
      <w:r w:rsidRPr="00617D58">
        <w:rPr>
          <w:rStyle w:val="FontStyle11"/>
          <w:b w:val="0"/>
          <w:bCs w:val="0"/>
          <w:sz w:val="28"/>
          <w:szCs w:val="28"/>
        </w:rPr>
        <w:br/>
        <w:t>дополнительно осваиваемых (застраиваемых) территориях населенного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пункта.</w:t>
      </w:r>
    </w:p>
    <w:p w:rsidR="00A40602" w:rsidRPr="00617D58" w:rsidRDefault="00A40602" w:rsidP="00617D58">
      <w:pPr>
        <w:pStyle w:val="Style2"/>
        <w:widowControl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Выявленные пространственные ресурсы территории поселения,</w:t>
      </w:r>
      <w:r w:rsidRPr="00617D58">
        <w:rPr>
          <w:rStyle w:val="FontStyle11"/>
          <w:b w:val="0"/>
          <w:bCs w:val="0"/>
          <w:sz w:val="28"/>
          <w:szCs w:val="28"/>
        </w:rPr>
        <w:br/>
        <w:t>которые могут, а в случае с улучшением социально-экономической ситуации</w:t>
      </w:r>
      <w:r w:rsidRPr="00617D58">
        <w:rPr>
          <w:rStyle w:val="FontStyle11"/>
          <w:b w:val="0"/>
          <w:bCs w:val="0"/>
          <w:sz w:val="28"/>
          <w:szCs w:val="28"/>
        </w:rPr>
        <w:br/>
        <w:t>и должны быть включены в состав населенных пунктов (незастроенные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территории, </w:t>
      </w:r>
      <w:proofErr w:type="spellStart"/>
      <w:r w:rsidRPr="00617D58">
        <w:rPr>
          <w:rStyle w:val="FontStyle11"/>
          <w:b w:val="0"/>
          <w:bCs w:val="0"/>
          <w:sz w:val="28"/>
          <w:szCs w:val="28"/>
        </w:rPr>
        <w:t>неудобья</w:t>
      </w:r>
      <w:proofErr w:type="spellEnd"/>
      <w:r w:rsidRPr="00617D58">
        <w:rPr>
          <w:rStyle w:val="FontStyle11"/>
          <w:b w:val="0"/>
          <w:bCs w:val="0"/>
          <w:sz w:val="28"/>
          <w:szCs w:val="28"/>
        </w:rPr>
        <w:t>, выпаса и сельскохозяйственные угодья) за пределами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существующей границы застройки (административные границы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пунктов на местности не устанавливались) составляют около </w:t>
      </w:r>
      <w:r w:rsidRPr="00C5061C">
        <w:rPr>
          <w:rStyle w:val="FontStyle11"/>
          <w:b w:val="0"/>
          <w:bCs w:val="0"/>
          <w:sz w:val="28"/>
          <w:szCs w:val="28"/>
        </w:rPr>
        <w:t>244,2 га</w:t>
      </w:r>
      <w:r w:rsidRPr="00617D58">
        <w:rPr>
          <w:rStyle w:val="FontStyle11"/>
          <w:b w:val="0"/>
          <w:bCs w:val="0"/>
          <w:sz w:val="28"/>
          <w:szCs w:val="28"/>
        </w:rPr>
        <w:t>. Они</w:t>
      </w:r>
      <w:r w:rsidRPr="00617D58">
        <w:rPr>
          <w:rStyle w:val="FontStyle11"/>
          <w:b w:val="0"/>
          <w:bCs w:val="0"/>
          <w:sz w:val="28"/>
          <w:szCs w:val="28"/>
        </w:rPr>
        <w:br/>
        <w:t>позволят обеспечить рассе</w:t>
      </w:r>
      <w:r>
        <w:rPr>
          <w:rStyle w:val="FontStyle11"/>
          <w:b w:val="0"/>
          <w:bCs w:val="0"/>
          <w:sz w:val="28"/>
          <w:szCs w:val="28"/>
        </w:rPr>
        <w:t>ление населения в расчетном 2026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году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минимальной численностью </w:t>
      </w:r>
      <w:r w:rsidRPr="00C5061C">
        <w:rPr>
          <w:rStyle w:val="FontStyle11"/>
          <w:b w:val="0"/>
          <w:bCs w:val="0"/>
          <w:sz w:val="28"/>
          <w:szCs w:val="28"/>
        </w:rPr>
        <w:t>244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</w:t>
      </w:r>
      <w:r>
        <w:rPr>
          <w:rStyle w:val="FontStyle11"/>
          <w:b w:val="0"/>
          <w:bCs w:val="0"/>
          <w:sz w:val="28"/>
          <w:szCs w:val="28"/>
        </w:rPr>
        <w:t>а</w:t>
      </w:r>
      <w:r w:rsidRPr="00617D58">
        <w:rPr>
          <w:rStyle w:val="FontStyle11"/>
          <w:b w:val="0"/>
          <w:bCs w:val="0"/>
          <w:sz w:val="28"/>
          <w:szCs w:val="28"/>
        </w:rPr>
        <w:t>. Полученная численность</w:t>
      </w:r>
      <w:r w:rsidRPr="00617D58">
        <w:rPr>
          <w:rStyle w:val="FontStyle11"/>
          <w:b w:val="0"/>
          <w:bCs w:val="0"/>
          <w:sz w:val="28"/>
          <w:szCs w:val="28"/>
        </w:rPr>
        <w:br/>
        <w:t>населения является минимально возможной исходя из существующего</w:t>
      </w:r>
      <w:r w:rsidRPr="00617D58">
        <w:rPr>
          <w:rStyle w:val="FontStyle11"/>
          <w:b w:val="0"/>
          <w:bCs w:val="0"/>
          <w:sz w:val="28"/>
          <w:szCs w:val="28"/>
        </w:rPr>
        <w:br/>
      </w:r>
      <w:r w:rsidRPr="00617D58">
        <w:rPr>
          <w:rStyle w:val="FontStyle11"/>
          <w:b w:val="0"/>
          <w:bCs w:val="0"/>
          <w:sz w:val="28"/>
          <w:szCs w:val="28"/>
        </w:rPr>
        <w:lastRenderedPageBreak/>
        <w:t>показателя обеспеченности населения жилой площадью и существующих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показателей размеров жилых зон (при сохранении ведения личных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подсобных хозяйств, появлении индивидуальных жилых домов, дачных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некоммерческих партнерств) - как обязательное условие сохранения облика</w:t>
      </w:r>
      <w:r w:rsidRPr="00617D58">
        <w:rPr>
          <w:rStyle w:val="FontStyle11"/>
          <w:b w:val="0"/>
          <w:bCs w:val="0"/>
          <w:sz w:val="28"/>
          <w:szCs w:val="28"/>
        </w:rPr>
        <w:br/>
        <w:t>существующих населенных пунктов.</w:t>
      </w:r>
    </w:p>
    <w:p w:rsidR="00A40602" w:rsidRDefault="00A40602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Численность населения (демографическая емкость) поселения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условиях отсутствия инвестиционных и инфраструктурных проектов в</w:t>
      </w:r>
      <w:r w:rsidRPr="00617D58">
        <w:rPr>
          <w:rStyle w:val="FontStyle11"/>
          <w:b w:val="0"/>
          <w:bCs w:val="0"/>
          <w:sz w:val="28"/>
          <w:szCs w:val="28"/>
        </w:rPr>
        <w:br/>
        <w:t>установленных таким образом границах населенного пункта может быть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запланирована в размере </w:t>
      </w:r>
      <w:r w:rsidRPr="00C5061C">
        <w:rPr>
          <w:rStyle w:val="FontStyle11"/>
          <w:b w:val="0"/>
          <w:bCs w:val="0"/>
          <w:sz w:val="28"/>
          <w:szCs w:val="28"/>
        </w:rPr>
        <w:t>450</w:t>
      </w:r>
      <w:r w:rsidRPr="00617D58">
        <w:rPr>
          <w:rStyle w:val="FontStyle11"/>
          <w:b w:val="0"/>
          <w:bCs w:val="0"/>
          <w:sz w:val="28"/>
          <w:szCs w:val="28"/>
        </w:rPr>
        <w:t xml:space="preserve"> человек. </w:t>
      </w:r>
      <w:r w:rsidRPr="005065D3">
        <w:rPr>
          <w:rStyle w:val="FontStyle11"/>
          <w:b w:val="0"/>
          <w:bCs w:val="0"/>
          <w:sz w:val="28"/>
          <w:szCs w:val="28"/>
        </w:rPr>
        <w:t>Для обеспечения прогнозируемой</w:t>
      </w:r>
      <w:r w:rsidRPr="005065D3">
        <w:rPr>
          <w:rStyle w:val="FontStyle11"/>
          <w:b w:val="0"/>
          <w:bCs w:val="0"/>
          <w:sz w:val="28"/>
          <w:szCs w:val="28"/>
        </w:rPr>
        <w:br/>
        <w:t>динамики роста численности населения поселения, такого резерва</w:t>
      </w:r>
      <w:r w:rsidRPr="005065D3">
        <w:rPr>
          <w:rStyle w:val="FontStyle11"/>
          <w:b w:val="0"/>
          <w:bCs w:val="0"/>
          <w:sz w:val="28"/>
          <w:szCs w:val="28"/>
        </w:rPr>
        <w:br/>
        <w:t>территории более чем достаточно.</w:t>
      </w:r>
      <w:r w:rsidRPr="00617D58">
        <w:rPr>
          <w:rStyle w:val="FontStyle11"/>
          <w:b w:val="0"/>
          <w:bCs w:val="0"/>
          <w:sz w:val="28"/>
          <w:szCs w:val="28"/>
        </w:rPr>
        <w:t xml:space="preserve"> Однако при благоприятном социально-</w:t>
      </w:r>
      <w:r w:rsidRPr="00617D58">
        <w:rPr>
          <w:rStyle w:val="FontStyle11"/>
          <w:b w:val="0"/>
          <w:bCs w:val="0"/>
          <w:sz w:val="28"/>
          <w:szCs w:val="28"/>
        </w:rPr>
        <w:br/>
        <w:t>экономическом сценарии развития поселения достижение этих показателей</w:t>
      </w:r>
      <w:r w:rsidRPr="00617D58">
        <w:rPr>
          <w:rStyle w:val="FontStyle11"/>
          <w:b w:val="0"/>
          <w:bCs w:val="0"/>
          <w:sz w:val="28"/>
          <w:szCs w:val="28"/>
        </w:rPr>
        <w:br/>
        <w:t>численности населения вполне возможно и ранее, и значительно позднее</w:t>
      </w:r>
      <w:r w:rsidRPr="00617D58">
        <w:rPr>
          <w:rStyle w:val="FontStyle11"/>
          <w:b w:val="0"/>
          <w:bCs w:val="0"/>
          <w:sz w:val="28"/>
          <w:szCs w:val="28"/>
        </w:rPr>
        <w:br/>
        <w:t>расчетного срока действия генерального плана.</w:t>
      </w:r>
    </w:p>
    <w:p w:rsidR="00A40602" w:rsidRPr="00617D58" w:rsidRDefault="00A40602" w:rsidP="005065D3">
      <w:pPr>
        <w:pStyle w:val="Style2"/>
        <w:widowControl/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617D58">
        <w:rPr>
          <w:rStyle w:val="FontStyle11"/>
          <w:b w:val="0"/>
          <w:bCs w:val="0"/>
          <w:sz w:val="28"/>
          <w:szCs w:val="28"/>
        </w:rPr>
        <w:t>Дополнительные территории в установленных границах населенных</w:t>
      </w:r>
      <w:r w:rsidRPr="00617D58">
        <w:rPr>
          <w:rStyle w:val="FontStyle11"/>
          <w:b w:val="0"/>
          <w:bCs w:val="0"/>
          <w:sz w:val="28"/>
          <w:szCs w:val="28"/>
        </w:rPr>
        <w:br/>
        <w:t>пунктов планируются к застройке индивидуальными жилыми домами со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средними размерами земельных участков до </w:t>
      </w:r>
      <w:r w:rsidRPr="00C5061C">
        <w:rPr>
          <w:rStyle w:val="FontStyle11"/>
          <w:b w:val="0"/>
          <w:bCs w:val="0"/>
          <w:sz w:val="28"/>
          <w:szCs w:val="28"/>
        </w:rPr>
        <w:t>20 соток</w:t>
      </w:r>
      <w:r w:rsidRPr="00617D58">
        <w:rPr>
          <w:rStyle w:val="FontStyle11"/>
          <w:b w:val="0"/>
          <w:bCs w:val="0"/>
          <w:sz w:val="28"/>
          <w:szCs w:val="28"/>
        </w:rPr>
        <w:t>. Получаем</w:t>
      </w:r>
      <w:r w:rsidRPr="00617D58">
        <w:rPr>
          <w:rStyle w:val="FontStyle11"/>
          <w:b w:val="0"/>
          <w:bCs w:val="0"/>
          <w:sz w:val="28"/>
          <w:szCs w:val="28"/>
        </w:rPr>
        <w:br/>
        <w:t xml:space="preserve">дополнительное количество индивидуальных жилых домов </w:t>
      </w:r>
      <w:r w:rsidRPr="00264A5D">
        <w:rPr>
          <w:rStyle w:val="FontStyle11"/>
          <w:b w:val="0"/>
          <w:bCs w:val="0"/>
          <w:sz w:val="28"/>
          <w:szCs w:val="28"/>
        </w:rPr>
        <w:t xml:space="preserve">- </w:t>
      </w:r>
      <w:r w:rsidRPr="00C5061C">
        <w:rPr>
          <w:rStyle w:val="FontStyle11"/>
          <w:b w:val="0"/>
          <w:bCs w:val="0"/>
          <w:sz w:val="28"/>
          <w:szCs w:val="28"/>
        </w:rPr>
        <w:t>6</w:t>
      </w:r>
      <w:r w:rsidRPr="00264A5D">
        <w:rPr>
          <w:rStyle w:val="FontStyle11"/>
          <w:b w:val="0"/>
          <w:bCs w:val="0"/>
          <w:sz w:val="28"/>
          <w:szCs w:val="28"/>
        </w:rPr>
        <w:t xml:space="preserve"> (</w:t>
      </w:r>
      <w:r w:rsidRPr="00617D58">
        <w:rPr>
          <w:rStyle w:val="FontStyle11"/>
          <w:b w:val="0"/>
          <w:bCs w:val="0"/>
          <w:sz w:val="28"/>
          <w:szCs w:val="28"/>
        </w:rPr>
        <w:t>с размером</w:t>
      </w:r>
      <w:r w:rsidRPr="00617D58">
        <w:rPr>
          <w:rStyle w:val="FontStyle11"/>
          <w:b w:val="0"/>
          <w:bCs w:val="0"/>
          <w:sz w:val="28"/>
          <w:szCs w:val="28"/>
        </w:rPr>
        <w:br/>
        <w:t>семьи 2,0 - 3,5 человека).</w:t>
      </w:r>
    </w:p>
    <w:bookmarkEnd w:id="0"/>
    <w:p w:rsidR="00A40602" w:rsidRPr="008F6D3E" w:rsidRDefault="00A40602" w:rsidP="008F6D3E">
      <w:pPr>
        <w:pStyle w:val="Style2"/>
        <w:widowControl/>
        <w:ind w:firstLine="566"/>
        <w:jc w:val="both"/>
        <w:rPr>
          <w:rStyle w:val="FontStyle11"/>
          <w:b w:val="0"/>
          <w:bCs w:val="0"/>
          <w:sz w:val="28"/>
          <w:szCs w:val="28"/>
        </w:rPr>
      </w:pPr>
      <w:proofErr w:type="gramStart"/>
      <w:r w:rsidRPr="008F6D3E">
        <w:rPr>
          <w:rStyle w:val="FontStyle11"/>
          <w:b w:val="0"/>
          <w:bCs w:val="0"/>
          <w:sz w:val="28"/>
          <w:szCs w:val="28"/>
        </w:rPr>
        <w:t xml:space="preserve">Среди </w:t>
      </w:r>
      <w:r>
        <w:rPr>
          <w:rStyle w:val="FontStyle11"/>
          <w:b w:val="0"/>
          <w:bCs w:val="0"/>
          <w:sz w:val="28"/>
          <w:szCs w:val="28"/>
        </w:rPr>
        <w:t xml:space="preserve">аспектов </w:t>
      </w:r>
      <w:r w:rsidRPr="008F6D3E">
        <w:rPr>
          <w:rStyle w:val="FontStyle11"/>
          <w:b w:val="0"/>
          <w:bCs w:val="0"/>
          <w:sz w:val="28"/>
          <w:szCs w:val="28"/>
        </w:rPr>
        <w:t>инфраструктурного развития поселения</w:t>
      </w:r>
      <w:r>
        <w:rPr>
          <w:rStyle w:val="FontStyle11"/>
          <w:b w:val="0"/>
          <w:bCs w:val="0"/>
          <w:sz w:val="28"/>
          <w:szCs w:val="28"/>
        </w:rPr>
        <w:t>,</w:t>
      </w:r>
      <w:r w:rsidRPr="008F6D3E">
        <w:rPr>
          <w:rStyle w:val="FontStyle11"/>
          <w:b w:val="0"/>
          <w:bCs w:val="0"/>
          <w:sz w:val="28"/>
          <w:szCs w:val="28"/>
        </w:rPr>
        <w:t xml:space="preserve"> оказывающим наибольшее влияние </w:t>
      </w:r>
      <w:r>
        <w:rPr>
          <w:rStyle w:val="FontStyle11"/>
          <w:b w:val="0"/>
          <w:bCs w:val="0"/>
          <w:sz w:val="28"/>
          <w:szCs w:val="28"/>
        </w:rPr>
        <w:t>на градообразующую базу в</w:t>
      </w:r>
      <w:r>
        <w:rPr>
          <w:rStyle w:val="FontStyle11"/>
          <w:b w:val="0"/>
          <w:bCs w:val="0"/>
          <w:sz w:val="28"/>
          <w:szCs w:val="28"/>
        </w:rPr>
        <w:br/>
        <w:t>целом выделяются</w:t>
      </w:r>
      <w:r w:rsidRPr="008F6D3E">
        <w:rPr>
          <w:rStyle w:val="FontStyle11"/>
          <w:b w:val="0"/>
          <w:bCs w:val="0"/>
          <w:sz w:val="28"/>
          <w:szCs w:val="28"/>
        </w:rPr>
        <w:t>: обеспеченность основными</w:t>
      </w:r>
      <w:r w:rsidRPr="008F6D3E">
        <w:rPr>
          <w:rStyle w:val="FontStyle11"/>
          <w:b w:val="0"/>
          <w:bCs w:val="0"/>
          <w:sz w:val="28"/>
          <w:szCs w:val="28"/>
        </w:rPr>
        <w:br/>
        <w:t>ресурсами градостроительного развития (инвестиции, территория, трудовые</w:t>
      </w:r>
      <w:r w:rsidRPr="008F6D3E">
        <w:rPr>
          <w:rStyle w:val="FontStyle11"/>
          <w:b w:val="0"/>
          <w:bCs w:val="0"/>
          <w:sz w:val="28"/>
          <w:szCs w:val="28"/>
        </w:rPr>
        <w:br/>
        <w:t>и инженерно - энергетические ресурсы), перспективы поставок сырья,</w:t>
      </w:r>
      <w:r w:rsidRPr="008F6D3E">
        <w:rPr>
          <w:rStyle w:val="FontStyle11"/>
          <w:b w:val="0"/>
          <w:bCs w:val="0"/>
          <w:sz w:val="28"/>
          <w:szCs w:val="28"/>
        </w:rPr>
        <w:br/>
        <w:t>ситуация с доступностью рынков сбыта.</w:t>
      </w:r>
      <w:proofErr w:type="gramEnd"/>
      <w:r w:rsidRPr="008F6D3E">
        <w:rPr>
          <w:rStyle w:val="FontStyle11"/>
          <w:b w:val="0"/>
          <w:bCs w:val="0"/>
          <w:sz w:val="28"/>
          <w:szCs w:val="28"/>
        </w:rPr>
        <w:t xml:space="preserve"> В буд</w:t>
      </w:r>
      <w:r>
        <w:rPr>
          <w:rStyle w:val="FontStyle11"/>
          <w:b w:val="0"/>
          <w:bCs w:val="0"/>
          <w:sz w:val="28"/>
          <w:szCs w:val="28"/>
        </w:rPr>
        <w:t xml:space="preserve">ущем источники территориального </w:t>
      </w:r>
      <w:r w:rsidRPr="008F6D3E">
        <w:rPr>
          <w:rStyle w:val="FontStyle11"/>
          <w:b w:val="0"/>
          <w:bCs w:val="0"/>
          <w:sz w:val="28"/>
          <w:szCs w:val="28"/>
        </w:rPr>
        <w:t>развития поселка обусловлены:</w:t>
      </w:r>
    </w:p>
    <w:p w:rsidR="00A40602" w:rsidRPr="008F6D3E" w:rsidRDefault="00A40602" w:rsidP="008F6D3E">
      <w:pPr>
        <w:pStyle w:val="Style3"/>
        <w:widowControl/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ростом производства сельскохозяйственной продукции, ведущим к</w:t>
      </w:r>
      <w:r w:rsidRPr="008F6D3E">
        <w:rPr>
          <w:rStyle w:val="FontStyle11"/>
          <w:b w:val="0"/>
          <w:bCs w:val="0"/>
          <w:sz w:val="28"/>
          <w:szCs w:val="28"/>
        </w:rPr>
        <w:br/>
        <w:t>увеличению соответствующих экологически чистых перерабатывающих</w:t>
      </w:r>
      <w:r w:rsidRPr="008F6D3E">
        <w:rPr>
          <w:rStyle w:val="FontStyle11"/>
          <w:b w:val="0"/>
          <w:bCs w:val="0"/>
          <w:sz w:val="28"/>
          <w:szCs w:val="28"/>
        </w:rPr>
        <w:br/>
        <w:t>производственных объектов;</w:t>
      </w:r>
    </w:p>
    <w:p w:rsidR="00A40602" w:rsidRPr="008F6D3E" w:rsidRDefault="00A40602" w:rsidP="008F6D3E">
      <w:pPr>
        <w:pStyle w:val="Style3"/>
        <w:widowControl/>
        <w:tabs>
          <w:tab w:val="left" w:pos="734"/>
        </w:tabs>
        <w:ind w:left="60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возрастанием жилищного строительства в поселении,</w:t>
      </w:r>
    </w:p>
    <w:p w:rsidR="00A40602" w:rsidRPr="008F6D3E" w:rsidRDefault="00A40602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размещение придорожных сервисных объектов в непосредственном</w:t>
      </w:r>
      <w:r w:rsidRPr="008F6D3E">
        <w:rPr>
          <w:rStyle w:val="FontStyle11"/>
          <w:b w:val="0"/>
          <w:bCs w:val="0"/>
          <w:sz w:val="28"/>
          <w:szCs w:val="28"/>
        </w:rPr>
        <w:br/>
        <w:t>приближении к региональным автомобильным дорогам и центрам</w:t>
      </w:r>
      <w:r w:rsidRPr="008F6D3E">
        <w:rPr>
          <w:rStyle w:val="FontStyle11"/>
          <w:b w:val="0"/>
          <w:bCs w:val="0"/>
          <w:sz w:val="28"/>
          <w:szCs w:val="28"/>
        </w:rPr>
        <w:br/>
        <w:t>населенных пунктов;</w:t>
      </w:r>
    </w:p>
    <w:p w:rsidR="00A40602" w:rsidRPr="008F6D3E" w:rsidRDefault="00A40602" w:rsidP="008F6D3E">
      <w:pPr>
        <w:pStyle w:val="Style3"/>
        <w:widowControl/>
        <w:numPr>
          <w:ilvl w:val="0"/>
          <w:numId w:val="5"/>
        </w:numPr>
        <w:tabs>
          <w:tab w:val="left" w:pos="720"/>
        </w:tabs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системой общественных центров поселения - местных общественно-</w:t>
      </w:r>
      <w:r w:rsidRPr="008F6D3E">
        <w:rPr>
          <w:rStyle w:val="FontStyle11"/>
          <w:b w:val="0"/>
          <w:bCs w:val="0"/>
          <w:sz w:val="28"/>
          <w:szCs w:val="28"/>
        </w:rPr>
        <w:br/>
        <w:t>деловых центров путем выделения нескольких фрагментов территории под</w:t>
      </w:r>
      <w:r w:rsidRPr="008F6D3E">
        <w:rPr>
          <w:rStyle w:val="FontStyle11"/>
          <w:b w:val="0"/>
          <w:bCs w:val="0"/>
          <w:sz w:val="28"/>
          <w:szCs w:val="28"/>
        </w:rPr>
        <w:br/>
        <w:t>размещение торговых, деловых, других коммерческих учреждений вдоль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основных планировочных осей и на пересечениях улиц;</w:t>
      </w:r>
    </w:p>
    <w:p w:rsidR="00A40602" w:rsidRPr="008F6D3E" w:rsidRDefault="00A40602" w:rsidP="008F6D3E">
      <w:pPr>
        <w:pStyle w:val="Style3"/>
        <w:widowControl/>
        <w:tabs>
          <w:tab w:val="left" w:pos="864"/>
        </w:tabs>
        <w:spacing w:before="5"/>
        <w:ind w:firstLine="581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-</w:t>
      </w:r>
      <w:r w:rsidRPr="008F6D3E">
        <w:rPr>
          <w:rStyle w:val="FontStyle11"/>
          <w:b w:val="0"/>
          <w:bCs w:val="0"/>
          <w:sz w:val="28"/>
          <w:szCs w:val="28"/>
        </w:rPr>
        <w:tab/>
        <w:t>сохранением жилого фонда (охраняя конституционные права</w:t>
      </w:r>
      <w:r w:rsidRPr="008F6D3E">
        <w:rPr>
          <w:rStyle w:val="FontStyle11"/>
          <w:b w:val="0"/>
          <w:bCs w:val="0"/>
          <w:sz w:val="28"/>
          <w:szCs w:val="28"/>
        </w:rPr>
        <w:br/>
        <w:t>граждан), новым жилищным строительством на свободных территориях в</w:t>
      </w:r>
      <w:r w:rsidRPr="008F6D3E">
        <w:rPr>
          <w:rStyle w:val="FontStyle11"/>
          <w:b w:val="0"/>
          <w:bCs w:val="0"/>
          <w:sz w:val="28"/>
          <w:szCs w:val="28"/>
        </w:rPr>
        <w:br/>
        <w:t>основном за счет индивидуальной жилой застройки;</w:t>
      </w:r>
    </w:p>
    <w:p w:rsidR="00A40602" w:rsidRPr="008F6D3E" w:rsidRDefault="00A40602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сохранением территории действующих кладбищ, закреплением их в</w:t>
      </w:r>
      <w:r w:rsidRPr="008F6D3E">
        <w:rPr>
          <w:rStyle w:val="FontStyle11"/>
          <w:b w:val="0"/>
          <w:bCs w:val="0"/>
          <w:sz w:val="28"/>
          <w:szCs w:val="28"/>
        </w:rPr>
        <w:br/>
        <w:t>новых границах;</w:t>
      </w:r>
    </w:p>
    <w:p w:rsidR="00A40602" w:rsidRPr="008F6D3E" w:rsidRDefault="00A40602" w:rsidP="008F6D3E">
      <w:pPr>
        <w:pStyle w:val="Style3"/>
        <w:widowControl/>
        <w:numPr>
          <w:ilvl w:val="0"/>
          <w:numId w:val="6"/>
        </w:numPr>
        <w:tabs>
          <w:tab w:val="left" w:pos="720"/>
        </w:tabs>
        <w:ind w:firstLine="590"/>
        <w:jc w:val="both"/>
        <w:rPr>
          <w:rStyle w:val="FontStyle11"/>
          <w:b w:val="0"/>
          <w:bCs w:val="0"/>
          <w:sz w:val="28"/>
          <w:szCs w:val="28"/>
        </w:rPr>
      </w:pPr>
      <w:r w:rsidRPr="008F6D3E">
        <w:rPr>
          <w:rStyle w:val="FontStyle11"/>
          <w:b w:val="0"/>
          <w:bCs w:val="0"/>
          <w:sz w:val="28"/>
          <w:szCs w:val="28"/>
        </w:rPr>
        <w:t>необходимостью сформировать непрерывную систему озелененных</w:t>
      </w:r>
      <w:r w:rsidRPr="008F6D3E">
        <w:rPr>
          <w:rStyle w:val="FontStyle11"/>
          <w:b w:val="0"/>
          <w:bCs w:val="0"/>
          <w:sz w:val="28"/>
          <w:szCs w:val="28"/>
        </w:rPr>
        <w:br/>
        <w:t>территорий в определенном территориально-градостроительном виде,</w:t>
      </w:r>
      <w:r w:rsidRPr="008F6D3E">
        <w:rPr>
          <w:rStyle w:val="FontStyle11"/>
          <w:b w:val="0"/>
          <w:bCs w:val="0"/>
          <w:sz w:val="28"/>
          <w:szCs w:val="28"/>
        </w:rPr>
        <w:br/>
      </w:r>
      <w:r w:rsidRPr="008F6D3E">
        <w:rPr>
          <w:rStyle w:val="FontStyle11"/>
          <w:b w:val="0"/>
          <w:bCs w:val="0"/>
          <w:sz w:val="28"/>
          <w:szCs w:val="28"/>
        </w:rPr>
        <w:lastRenderedPageBreak/>
        <w:t>представляющая собой совокупность ландшафтных объектов, территорий и</w:t>
      </w:r>
      <w:r w:rsidRPr="008F6D3E">
        <w:rPr>
          <w:rStyle w:val="FontStyle11"/>
          <w:b w:val="0"/>
          <w:bCs w:val="0"/>
          <w:sz w:val="28"/>
          <w:szCs w:val="28"/>
        </w:rPr>
        <w:br/>
        <w:t>зон отдыха.</w:t>
      </w:r>
    </w:p>
    <w:p w:rsidR="00A40602" w:rsidRPr="0055106A" w:rsidRDefault="00A40602" w:rsidP="006661B8">
      <w:pPr>
        <w:pStyle w:val="Style1"/>
        <w:widowControl/>
        <w:numPr>
          <w:ilvl w:val="0"/>
          <w:numId w:val="6"/>
        </w:numPr>
        <w:spacing w:line="240" w:lineRule="auto"/>
        <w:ind w:right="-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Жилищный фонд, вероят</w:t>
      </w:r>
      <w:r>
        <w:rPr>
          <w:rStyle w:val="FontStyle17"/>
          <w:i w:val="0"/>
          <w:iCs w:val="0"/>
          <w:sz w:val="28"/>
          <w:szCs w:val="28"/>
        </w:rPr>
        <w:t xml:space="preserve">но, будет расти незначительными </w:t>
      </w:r>
      <w:r w:rsidRPr="008F6D3E">
        <w:rPr>
          <w:rStyle w:val="FontStyle17"/>
          <w:i w:val="0"/>
          <w:iCs w:val="0"/>
          <w:sz w:val="28"/>
          <w:szCs w:val="28"/>
        </w:rPr>
        <w:t>темпами.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Средняя обеспеченность на </w:t>
      </w:r>
      <w:r w:rsidRPr="00961A9D">
        <w:rPr>
          <w:rStyle w:val="FontStyle17"/>
          <w:i w:val="0"/>
          <w:iCs w:val="0"/>
          <w:sz w:val="28"/>
          <w:szCs w:val="28"/>
        </w:rPr>
        <w:t>1 жителя по поселению 13,33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8F6D3E">
        <w:rPr>
          <w:rStyle w:val="FontStyle17"/>
          <w:i w:val="0"/>
          <w:iCs w:val="0"/>
          <w:sz w:val="28"/>
          <w:szCs w:val="28"/>
        </w:rPr>
        <w:t>. Стратегией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социального и экономического развития </w:t>
      </w:r>
      <w:r w:rsidRPr="00961A9D">
        <w:rPr>
          <w:rStyle w:val="FontStyle17"/>
          <w:i w:val="0"/>
          <w:iCs w:val="0"/>
          <w:sz w:val="28"/>
          <w:szCs w:val="28"/>
        </w:rPr>
        <w:t>Республики Мордовия намечено</w:t>
      </w:r>
      <w:r w:rsidRPr="00961A9D">
        <w:rPr>
          <w:rStyle w:val="FontStyle17"/>
          <w:i w:val="0"/>
          <w:iCs w:val="0"/>
          <w:sz w:val="28"/>
          <w:szCs w:val="28"/>
        </w:rPr>
        <w:br/>
        <w:t>довести этот показатель до 26-27 м</w:t>
      </w:r>
      <w:proofErr w:type="gramStart"/>
      <w:r w:rsidRPr="00961A9D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961A9D">
        <w:rPr>
          <w:rStyle w:val="FontStyle17"/>
          <w:i w:val="0"/>
          <w:iCs w:val="0"/>
          <w:sz w:val="28"/>
          <w:szCs w:val="28"/>
        </w:rPr>
        <w:t xml:space="preserve">. в 2025 году. </w:t>
      </w:r>
      <w:r w:rsidRPr="0055106A">
        <w:rPr>
          <w:rStyle w:val="FontStyle17"/>
          <w:i w:val="0"/>
          <w:iCs w:val="0"/>
          <w:sz w:val="28"/>
          <w:szCs w:val="28"/>
        </w:rPr>
        <w:t>К расчетному сроку (</w:t>
      </w:r>
      <w:r>
        <w:rPr>
          <w:rStyle w:val="FontStyle17"/>
          <w:i w:val="0"/>
          <w:iCs w:val="0"/>
          <w:sz w:val="28"/>
          <w:szCs w:val="28"/>
        </w:rPr>
        <w:t xml:space="preserve">2026 </w:t>
      </w:r>
      <w:r w:rsidRPr="00154869">
        <w:rPr>
          <w:rStyle w:val="FontStyle17"/>
          <w:i w:val="0"/>
          <w:iCs w:val="0"/>
          <w:sz w:val="28"/>
          <w:szCs w:val="28"/>
        </w:rPr>
        <w:t>год) этот показатель должен составить 30 м</w:t>
      </w:r>
      <w:proofErr w:type="gramStart"/>
      <w:r w:rsidRPr="00154869">
        <w:rPr>
          <w:rStyle w:val="FontStyle17"/>
          <w:i w:val="0"/>
          <w:iCs w:val="0"/>
          <w:sz w:val="28"/>
          <w:szCs w:val="28"/>
        </w:rPr>
        <w:t>2</w:t>
      </w:r>
      <w:proofErr w:type="gramEnd"/>
      <w:r w:rsidRPr="00154869">
        <w:rPr>
          <w:rStyle w:val="FontStyle17"/>
          <w:i w:val="0"/>
          <w:iCs w:val="0"/>
          <w:sz w:val="28"/>
          <w:szCs w:val="28"/>
        </w:rPr>
        <w:t>.</w:t>
      </w:r>
    </w:p>
    <w:p w:rsidR="00A40602" w:rsidRPr="006661B8" w:rsidRDefault="00A40602" w:rsidP="006661B8">
      <w:pPr>
        <w:pStyle w:val="Style3"/>
        <w:widowControl/>
        <w:spacing w:before="216"/>
        <w:ind w:left="2371"/>
        <w:jc w:val="both"/>
        <w:rPr>
          <w:rStyle w:val="FontStyle11"/>
          <w:sz w:val="24"/>
          <w:szCs w:val="24"/>
        </w:rPr>
      </w:pPr>
      <w:r w:rsidRPr="006661B8">
        <w:rPr>
          <w:b/>
          <w:bCs/>
        </w:rPr>
        <w:t>Таблица 2.</w:t>
      </w:r>
      <w:r w:rsidRPr="006661B8">
        <w:rPr>
          <w:rStyle w:val="FontStyle11"/>
          <w:sz w:val="24"/>
          <w:szCs w:val="24"/>
        </w:rPr>
        <w:t>Динамика жилищного фонда</w:t>
      </w:r>
    </w:p>
    <w:p w:rsidR="00A40602" w:rsidRPr="006661B8" w:rsidRDefault="00A40602" w:rsidP="006661B8">
      <w:pPr>
        <w:pStyle w:val="a5"/>
        <w:spacing w:after="178"/>
        <w:jc w:val="both"/>
        <w:rPr>
          <w:lang w:val="ru-RU"/>
        </w:rPr>
      </w:pPr>
    </w:p>
    <w:tbl>
      <w:tblPr>
        <w:tblW w:w="0" w:type="auto"/>
        <w:tblInd w:w="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555"/>
        <w:gridCol w:w="4618"/>
        <w:gridCol w:w="2578"/>
      </w:tblGrid>
      <w:tr w:rsidR="00A40602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602" w:rsidRPr="003B254F" w:rsidRDefault="00A40602" w:rsidP="008F6D3E">
            <w:pPr>
              <w:pStyle w:val="Style4"/>
              <w:widowControl/>
              <w:spacing w:line="240" w:lineRule="auto"/>
              <w:ind w:left="14" w:hanging="14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№№</w:t>
            </w:r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br/>
            </w:r>
            <w:proofErr w:type="spellStart"/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602" w:rsidRPr="003B254F" w:rsidRDefault="00A40602" w:rsidP="00961A9D">
            <w:pPr>
              <w:pStyle w:val="Style4"/>
              <w:widowControl/>
              <w:spacing w:line="240" w:lineRule="auto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Период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602" w:rsidRPr="003B254F" w:rsidRDefault="00A40602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Жилищный фонд, м</w:t>
            </w:r>
            <w:proofErr w:type="gramStart"/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2</w:t>
            </w:r>
            <w:proofErr w:type="gramEnd"/>
          </w:p>
        </w:tc>
      </w:tr>
      <w:tr w:rsidR="00A40602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602" w:rsidRPr="003B254F" w:rsidRDefault="00A40602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7"/>
                <w:i w:val="0"/>
                <w:iCs w:val="0"/>
                <w:sz w:val="28"/>
                <w:szCs w:val="28"/>
              </w:rPr>
              <w:t>1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602" w:rsidRPr="003B254F" w:rsidRDefault="00A40602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Существующий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602" w:rsidRPr="003B254F" w:rsidRDefault="00A40602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10200</w:t>
            </w:r>
          </w:p>
        </w:tc>
      </w:tr>
      <w:tr w:rsidR="00A40602" w:rsidRPr="008F6D3E">
        <w:tc>
          <w:tcPr>
            <w:tcW w:w="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602" w:rsidRPr="003B254F" w:rsidRDefault="00A40602" w:rsidP="008F6D3E">
            <w:pPr>
              <w:pStyle w:val="Style7"/>
              <w:widowControl/>
              <w:jc w:val="both"/>
              <w:rPr>
                <w:rStyle w:val="FontStyle17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7"/>
                <w:i w:val="0"/>
                <w:iCs w:val="0"/>
                <w:sz w:val="28"/>
                <w:szCs w:val="28"/>
              </w:rPr>
              <w:t>2</w:t>
            </w:r>
          </w:p>
        </w:tc>
        <w:tc>
          <w:tcPr>
            <w:tcW w:w="46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602" w:rsidRPr="003B254F" w:rsidRDefault="00A40602" w:rsidP="00961A9D">
            <w:pPr>
              <w:pStyle w:val="Style4"/>
              <w:widowControl/>
              <w:spacing w:line="240" w:lineRule="auto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2020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602" w:rsidRPr="003B254F" w:rsidRDefault="00A40602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11200</w:t>
            </w:r>
          </w:p>
        </w:tc>
      </w:tr>
      <w:tr w:rsidR="00A40602" w:rsidRPr="008F6D3E">
        <w:tc>
          <w:tcPr>
            <w:tcW w:w="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A40602" w:rsidRPr="003B254F" w:rsidRDefault="00A40602" w:rsidP="006661B8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3</w:t>
            </w:r>
          </w:p>
        </w:tc>
        <w:tc>
          <w:tcPr>
            <w:tcW w:w="4615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0602" w:rsidRPr="003B254F" w:rsidRDefault="00A40602" w:rsidP="00961A9D">
            <w:pPr>
              <w:pStyle w:val="Style4"/>
              <w:ind w:firstLine="0"/>
              <w:jc w:val="left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2026 год</w:t>
            </w:r>
          </w:p>
        </w:tc>
        <w:tc>
          <w:tcPr>
            <w:tcW w:w="2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40602" w:rsidRPr="003B254F" w:rsidRDefault="00A40602" w:rsidP="008F6D3E">
            <w:pPr>
              <w:pStyle w:val="Style4"/>
              <w:widowControl/>
              <w:spacing w:line="240" w:lineRule="auto"/>
              <w:rPr>
                <w:rStyle w:val="FontStyle13"/>
                <w:i w:val="0"/>
                <w:iCs w:val="0"/>
                <w:sz w:val="28"/>
                <w:szCs w:val="28"/>
              </w:rPr>
            </w:pPr>
            <w:r w:rsidRPr="003B254F">
              <w:rPr>
                <w:rStyle w:val="FontStyle13"/>
                <w:i w:val="0"/>
                <w:iCs w:val="0"/>
                <w:sz w:val="28"/>
                <w:szCs w:val="28"/>
              </w:rPr>
              <w:t>13860</w:t>
            </w:r>
          </w:p>
        </w:tc>
      </w:tr>
    </w:tbl>
    <w:p w:rsidR="00A40602" w:rsidRPr="008F6D3E" w:rsidRDefault="00A40602" w:rsidP="008F6D3E">
      <w:pPr>
        <w:pStyle w:val="Style9"/>
        <w:widowControl/>
        <w:numPr>
          <w:ilvl w:val="0"/>
          <w:numId w:val="6"/>
        </w:numPr>
        <w:spacing w:before="187"/>
        <w:ind w:left="830"/>
        <w:jc w:val="both"/>
        <w:rPr>
          <w:rStyle w:val="FontStyle14"/>
          <w:sz w:val="28"/>
          <w:szCs w:val="28"/>
        </w:rPr>
      </w:pPr>
      <w:r w:rsidRPr="008F6D3E">
        <w:rPr>
          <w:rStyle w:val="FontStyle14"/>
          <w:sz w:val="28"/>
          <w:szCs w:val="28"/>
        </w:rPr>
        <w:t>Жилая застройка</w:t>
      </w:r>
    </w:p>
    <w:p w:rsidR="00A40602" w:rsidRPr="008F6D3E" w:rsidRDefault="00A40602" w:rsidP="006661B8">
      <w:pPr>
        <w:pStyle w:val="Style8"/>
        <w:widowControl/>
        <w:numPr>
          <w:ilvl w:val="0"/>
          <w:numId w:val="6"/>
        </w:numPr>
        <w:spacing w:before="197"/>
        <w:ind w:right="141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Жилищное строительство является приоритетным направлением</w:t>
      </w:r>
      <w:r w:rsidRPr="008F6D3E">
        <w:rPr>
          <w:rStyle w:val="FontStyle17"/>
          <w:i w:val="0"/>
          <w:iCs w:val="0"/>
          <w:sz w:val="28"/>
          <w:szCs w:val="28"/>
        </w:rPr>
        <w:br/>
        <w:t>социально-экономической стратегии развития области. Жилая застройка</w:t>
      </w:r>
      <w:r w:rsidRPr="008F6D3E">
        <w:rPr>
          <w:rStyle w:val="FontStyle17"/>
          <w:i w:val="0"/>
          <w:iCs w:val="0"/>
          <w:sz w:val="28"/>
          <w:szCs w:val="28"/>
        </w:rPr>
        <w:br/>
        <w:t>будет изменяться качественно. При обеспеченности жильем на расчетный</w:t>
      </w:r>
      <w:r w:rsidRPr="008F6D3E">
        <w:rPr>
          <w:rStyle w:val="FontStyle17"/>
          <w:i w:val="0"/>
          <w:iCs w:val="0"/>
          <w:sz w:val="28"/>
          <w:szCs w:val="28"/>
        </w:rPr>
        <w:br/>
        <w:t xml:space="preserve">срок </w:t>
      </w:r>
      <w:r w:rsidRPr="00961A9D">
        <w:rPr>
          <w:rStyle w:val="FontStyle17"/>
          <w:i w:val="0"/>
          <w:iCs w:val="0"/>
          <w:sz w:val="28"/>
          <w:szCs w:val="28"/>
        </w:rPr>
        <w:t>30 кв.м</w:t>
      </w:r>
      <w:r w:rsidRPr="008F6D3E">
        <w:rPr>
          <w:rStyle w:val="FontStyle17"/>
          <w:i w:val="0"/>
          <w:iCs w:val="0"/>
          <w:sz w:val="28"/>
          <w:szCs w:val="28"/>
        </w:rPr>
        <w:t>. в пересчете на одного жителя должно возрасти качество</w:t>
      </w:r>
      <w:r w:rsidRPr="008F6D3E">
        <w:rPr>
          <w:rStyle w:val="FontStyle17"/>
          <w:i w:val="0"/>
          <w:iCs w:val="0"/>
          <w:sz w:val="28"/>
          <w:szCs w:val="28"/>
        </w:rPr>
        <w:br/>
        <w:t>планировочных решений. Оно будет иным. Будут соответствовать</w:t>
      </w:r>
      <w:r w:rsidRPr="008F6D3E">
        <w:rPr>
          <w:rStyle w:val="FontStyle17"/>
          <w:i w:val="0"/>
          <w:iCs w:val="0"/>
          <w:sz w:val="28"/>
          <w:szCs w:val="28"/>
        </w:rPr>
        <w:br/>
        <w:t>нормативным показателям обеспеченность водой и энергоносителями. В</w:t>
      </w:r>
      <w:r w:rsidRPr="008F6D3E">
        <w:rPr>
          <w:rStyle w:val="FontStyle17"/>
          <w:i w:val="0"/>
          <w:iCs w:val="0"/>
          <w:sz w:val="28"/>
          <w:szCs w:val="28"/>
        </w:rPr>
        <w:br/>
        <w:t>результате мировых тенденций и изменений в качественном составе в</w:t>
      </w:r>
      <w:r w:rsidRPr="008F6D3E">
        <w:rPr>
          <w:rStyle w:val="FontStyle17"/>
          <w:i w:val="0"/>
          <w:iCs w:val="0"/>
          <w:sz w:val="28"/>
          <w:szCs w:val="28"/>
        </w:rPr>
        <w:br/>
        <w:t>жилищном фонде будут жить достаточно мобильные семьи с относительно</w:t>
      </w:r>
      <w:r w:rsidRPr="008F6D3E">
        <w:rPr>
          <w:rStyle w:val="FontStyle17"/>
          <w:i w:val="0"/>
          <w:iCs w:val="0"/>
          <w:sz w:val="28"/>
          <w:szCs w:val="28"/>
        </w:rPr>
        <w:br/>
        <w:t>высокой долей членов в трудоспособном возрасте и значительным числом</w:t>
      </w:r>
      <w:r w:rsidRPr="008F6D3E">
        <w:rPr>
          <w:rStyle w:val="FontStyle17"/>
          <w:i w:val="0"/>
          <w:iCs w:val="0"/>
          <w:sz w:val="28"/>
          <w:szCs w:val="28"/>
        </w:rPr>
        <w:br/>
        <w:t>близлежащих центров обслуживания населения и мест приложения труда,</w:t>
      </w:r>
      <w:r w:rsidRPr="008F6D3E">
        <w:rPr>
          <w:rStyle w:val="FontStyle17"/>
          <w:i w:val="0"/>
          <w:iCs w:val="0"/>
          <w:sz w:val="28"/>
          <w:szCs w:val="28"/>
        </w:rPr>
        <w:br/>
        <w:t>расположенных на этой и сопредельных территориях.</w:t>
      </w:r>
    </w:p>
    <w:p w:rsidR="00A40602" w:rsidRPr="008F6D3E" w:rsidRDefault="00A40602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Прирост жилищного фонда поселения должен произойти за счет</w:t>
      </w:r>
      <w:r w:rsidRPr="008F6D3E">
        <w:rPr>
          <w:rStyle w:val="FontStyle17"/>
          <w:i w:val="0"/>
          <w:iCs w:val="0"/>
          <w:sz w:val="28"/>
          <w:szCs w:val="28"/>
        </w:rPr>
        <w:br/>
        <w:t>большей части вновь осваиваемых территорий. Он будет состоять в</w:t>
      </w:r>
      <w:r w:rsidRPr="008F6D3E">
        <w:rPr>
          <w:rStyle w:val="FontStyle17"/>
          <w:i w:val="0"/>
          <w:iCs w:val="0"/>
          <w:sz w:val="28"/>
          <w:szCs w:val="28"/>
        </w:rPr>
        <w:br/>
        <w:t>основном из одноквартирного жилья (индивидуальных домов).</w:t>
      </w:r>
    </w:p>
    <w:p w:rsidR="00A40602" w:rsidRPr="008F6D3E" w:rsidRDefault="00A40602" w:rsidP="006661B8">
      <w:pPr>
        <w:pStyle w:val="Style8"/>
        <w:widowControl/>
        <w:numPr>
          <w:ilvl w:val="0"/>
          <w:numId w:val="6"/>
        </w:numPr>
        <w:ind w:right="-1" w:firstLine="586"/>
        <w:jc w:val="both"/>
        <w:rPr>
          <w:rStyle w:val="FontStyle17"/>
          <w:i w:val="0"/>
          <w:iCs w:val="0"/>
          <w:sz w:val="28"/>
          <w:szCs w:val="28"/>
        </w:rPr>
      </w:pPr>
      <w:r w:rsidRPr="008F6D3E">
        <w:rPr>
          <w:rStyle w:val="FontStyle17"/>
          <w:i w:val="0"/>
          <w:iCs w:val="0"/>
          <w:sz w:val="28"/>
          <w:szCs w:val="28"/>
        </w:rPr>
        <w:t>В целях увеличения темпов жилищного строительства государством</w:t>
      </w:r>
      <w:r w:rsidRPr="008F6D3E">
        <w:rPr>
          <w:rStyle w:val="FontStyle17"/>
          <w:i w:val="0"/>
          <w:iCs w:val="0"/>
          <w:sz w:val="28"/>
          <w:szCs w:val="28"/>
        </w:rPr>
        <w:br/>
        <w:t>предлагается активное привлечение средств областного и федерального</w:t>
      </w:r>
      <w:r w:rsidRPr="008F6D3E">
        <w:rPr>
          <w:rStyle w:val="FontStyle17"/>
          <w:i w:val="0"/>
          <w:iCs w:val="0"/>
          <w:sz w:val="28"/>
          <w:szCs w:val="28"/>
        </w:rPr>
        <w:br/>
        <w:t>бюджетов, активное участие в реализации федерально</w:t>
      </w:r>
      <w:r>
        <w:rPr>
          <w:rStyle w:val="FontStyle17"/>
          <w:i w:val="0"/>
          <w:iCs w:val="0"/>
          <w:sz w:val="28"/>
          <w:szCs w:val="28"/>
        </w:rPr>
        <w:t>й и региональной</w:t>
      </w:r>
      <w:r>
        <w:rPr>
          <w:rStyle w:val="FontStyle17"/>
          <w:i w:val="0"/>
          <w:iCs w:val="0"/>
          <w:sz w:val="28"/>
          <w:szCs w:val="28"/>
        </w:rPr>
        <w:br/>
        <w:t>программ «Жилище</w:t>
      </w:r>
      <w:r w:rsidRPr="008F6D3E">
        <w:rPr>
          <w:rStyle w:val="FontStyle17"/>
          <w:i w:val="0"/>
          <w:iCs w:val="0"/>
          <w:sz w:val="28"/>
          <w:szCs w:val="28"/>
        </w:rPr>
        <w:t>», обеспечение жильем отдельных категорий граждан</w:t>
      </w:r>
      <w:r w:rsidRPr="008F6D3E">
        <w:rPr>
          <w:rStyle w:val="FontStyle17"/>
          <w:i w:val="0"/>
          <w:iCs w:val="0"/>
          <w:sz w:val="28"/>
          <w:szCs w:val="28"/>
        </w:rPr>
        <w:br/>
        <w:t>(ветеранов войн и т.п.), внедрение ипотечного кредитования.</w:t>
      </w:r>
    </w:p>
    <w:p w:rsidR="00A40602" w:rsidRPr="00792AE8" w:rsidRDefault="00A40602" w:rsidP="00322E38"/>
    <w:p w:rsidR="00A40602" w:rsidRPr="001E05F3" w:rsidRDefault="00A40602" w:rsidP="00322E38">
      <w:pPr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1E05F3">
        <w:rPr>
          <w:rFonts w:ascii="Times New Roman CYR" w:hAnsi="Times New Roman CYR" w:cs="Times New Roman CYR"/>
          <w:b/>
          <w:bCs/>
          <w:sz w:val="28"/>
          <w:szCs w:val="28"/>
        </w:rPr>
        <w:t>1.4. Оценка нормативно-правовой базы, необходимой для функционирования и развития социальной инфраструктуры поселения</w:t>
      </w:r>
    </w:p>
    <w:p w:rsidR="00A40602" w:rsidRPr="00564EFA" w:rsidRDefault="00A40602" w:rsidP="00564EFA">
      <w:pPr>
        <w:suppressAutoHyphens/>
        <w:ind w:left="376"/>
        <w:jc w:val="both"/>
        <w:rPr>
          <w:sz w:val="28"/>
          <w:szCs w:val="28"/>
        </w:rPr>
      </w:pPr>
      <w:r w:rsidRPr="00564EFA">
        <w:rPr>
          <w:sz w:val="28"/>
          <w:szCs w:val="28"/>
        </w:rPr>
        <w:t xml:space="preserve">Программа комплексного развития социальной инфраструктуры </w:t>
      </w:r>
      <w:proofErr w:type="spellStart"/>
      <w:r w:rsidRPr="00564EFA"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="00E4601B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564EFA">
        <w:rPr>
          <w:sz w:val="28"/>
          <w:szCs w:val="28"/>
        </w:rPr>
        <w:t xml:space="preserve">сельского поселения </w:t>
      </w:r>
      <w:proofErr w:type="spellStart"/>
      <w:r w:rsidRPr="00564EFA">
        <w:rPr>
          <w:sz w:val="28"/>
          <w:szCs w:val="28"/>
        </w:rPr>
        <w:t>Ардатовского</w:t>
      </w:r>
      <w:proofErr w:type="spellEnd"/>
      <w:r w:rsidRPr="00564EFA">
        <w:rPr>
          <w:sz w:val="28"/>
          <w:szCs w:val="28"/>
        </w:rPr>
        <w:t xml:space="preserve"> муниципального района разработана на основании и с учётом следующих правовых актов: </w:t>
      </w:r>
    </w:p>
    <w:p w:rsidR="00A40602" w:rsidRDefault="00A40602" w:rsidP="00564EFA">
      <w:pPr>
        <w:pStyle w:val="a5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1. </w:t>
      </w:r>
      <w:r w:rsidRPr="001E05F3">
        <w:rPr>
          <w:sz w:val="28"/>
          <w:szCs w:val="28"/>
          <w:lang w:val="ru-RU"/>
        </w:rPr>
        <w:t>Градострои</w:t>
      </w:r>
      <w:r w:rsidRPr="00AE5CBD">
        <w:rPr>
          <w:sz w:val="28"/>
          <w:szCs w:val="28"/>
          <w:lang w:val="ru-RU"/>
        </w:rPr>
        <w:t>тельный кодекс Российской Федерации</w:t>
      </w:r>
      <w:r>
        <w:rPr>
          <w:sz w:val="28"/>
          <w:szCs w:val="28"/>
          <w:lang w:val="ru-RU"/>
        </w:rPr>
        <w:t xml:space="preserve"> </w:t>
      </w:r>
      <w:r w:rsidRPr="00AE5CBD">
        <w:rPr>
          <w:sz w:val="28"/>
          <w:szCs w:val="28"/>
          <w:lang w:val="ru-RU"/>
        </w:rPr>
        <w:t>от 29 декабря 2004 года №190-ФЗ.</w:t>
      </w:r>
      <w:r w:rsidRPr="00564EFA">
        <w:rPr>
          <w:sz w:val="28"/>
          <w:szCs w:val="28"/>
          <w:lang w:val="ru-RU"/>
        </w:rPr>
        <w:t xml:space="preserve">     </w:t>
      </w:r>
    </w:p>
    <w:p w:rsidR="00A40602" w:rsidRPr="00AE5CBD" w:rsidRDefault="00A40602" w:rsidP="00564EFA">
      <w:pPr>
        <w:pStyle w:val="a5"/>
        <w:numPr>
          <w:ilvl w:val="0"/>
          <w:numId w:val="4"/>
        </w:numPr>
        <w:suppressAutoHyphens/>
        <w:jc w:val="both"/>
        <w:rPr>
          <w:sz w:val="28"/>
          <w:szCs w:val="28"/>
          <w:lang w:val="ru-RU"/>
        </w:rPr>
      </w:pPr>
      <w:r w:rsidRPr="00925BAA">
        <w:rPr>
          <w:sz w:val="28"/>
          <w:szCs w:val="28"/>
          <w:lang w:val="ru-RU"/>
        </w:rPr>
        <w:lastRenderedPageBreak/>
        <w:t>Постановление Правительства Российской Федерации от 1 октября 2015 года  № 1050 «Об утверждении требований к программам комплексного развития социальной инфраструктуры поселений, городских округов».</w:t>
      </w:r>
    </w:p>
    <w:p w:rsidR="00A40602" w:rsidRPr="001E05F3" w:rsidRDefault="00A40602" w:rsidP="00564EFA">
      <w:pPr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3.</w:t>
      </w:r>
      <w:r w:rsidRPr="009709CD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Федеральный закон от 29 декабря 2014 года № 456-ФЗ «О внесении изменений в Градостроительный кодекс Российской Федерации и отдельные законодательные акты Российской Федерации»;</w:t>
      </w:r>
    </w:p>
    <w:p w:rsidR="00A40602" w:rsidRPr="00D55ADB" w:rsidRDefault="00A40602" w:rsidP="00564EFA">
      <w:pPr>
        <w:suppressAutoHyphens/>
        <w:ind w:left="376"/>
        <w:jc w:val="both"/>
        <w:rPr>
          <w:sz w:val="28"/>
          <w:szCs w:val="28"/>
        </w:rPr>
      </w:pPr>
      <w:r w:rsidRPr="00D55ADB">
        <w:rPr>
          <w:sz w:val="28"/>
          <w:szCs w:val="28"/>
        </w:rPr>
        <w:t>4. Постановление  Республики  Мордовия от 8 августа 2016 года № 409 «Об утверждении  региональных нормативов градостроительного  проектирования Республики Мордовия»</w:t>
      </w:r>
      <w:r w:rsidRPr="00D55ADB">
        <w:rPr>
          <w:color w:val="000000"/>
          <w:sz w:val="28"/>
          <w:szCs w:val="28"/>
          <w:shd w:val="clear" w:color="auto" w:fill="FFFFFF"/>
        </w:rPr>
        <w:t xml:space="preserve"> </w:t>
      </w:r>
    </w:p>
    <w:p w:rsidR="00A40602" w:rsidRPr="00F95675" w:rsidRDefault="00A40602" w:rsidP="00564EFA">
      <w:pPr>
        <w:suppressAutoHyphens/>
        <w:ind w:left="376"/>
        <w:jc w:val="both"/>
        <w:rPr>
          <w:sz w:val="28"/>
          <w:szCs w:val="28"/>
        </w:rPr>
      </w:pPr>
      <w:r w:rsidRPr="00D55ADB">
        <w:rPr>
          <w:color w:val="000000"/>
          <w:sz w:val="28"/>
          <w:szCs w:val="28"/>
          <w:shd w:val="clear" w:color="auto" w:fill="FFFFFF"/>
        </w:rPr>
        <w:t>5. Закон Республики Мордовия от 1 октября 2008 г. N 94-З "О Стратегии социально-экономического развития Республики Мордовия до 2025 года"</w:t>
      </w:r>
    </w:p>
    <w:p w:rsidR="00A40602" w:rsidRPr="00564EFA" w:rsidRDefault="00A40602" w:rsidP="00564EFA">
      <w:pPr>
        <w:suppressAutoHyphens/>
        <w:ind w:left="376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6. </w:t>
      </w:r>
      <w:r w:rsidRPr="00564EFA">
        <w:rPr>
          <w:sz w:val="28"/>
          <w:szCs w:val="28"/>
        </w:rPr>
        <w:t xml:space="preserve">Генеральный план </w:t>
      </w:r>
      <w:proofErr w:type="spellStart"/>
      <w:r w:rsidRPr="00564EFA"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Pr="00564EF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564EFA">
        <w:rPr>
          <w:sz w:val="28"/>
          <w:szCs w:val="28"/>
        </w:rPr>
        <w:t xml:space="preserve">сельского поселения </w:t>
      </w:r>
      <w:proofErr w:type="spellStart"/>
      <w:r w:rsidRPr="00564EFA">
        <w:rPr>
          <w:sz w:val="28"/>
          <w:szCs w:val="28"/>
        </w:rPr>
        <w:t>Ардатовского</w:t>
      </w:r>
      <w:proofErr w:type="spellEnd"/>
      <w:r w:rsidRPr="00564EFA">
        <w:rPr>
          <w:sz w:val="28"/>
          <w:szCs w:val="28"/>
        </w:rPr>
        <w:t xml:space="preserve"> муниципального района утвержденный решением сессии совета депутатов </w:t>
      </w:r>
      <w:proofErr w:type="spellStart"/>
      <w:r w:rsidRPr="00564EFA"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Pr="00564EFA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564EFA">
        <w:rPr>
          <w:sz w:val="28"/>
          <w:szCs w:val="28"/>
        </w:rPr>
        <w:t>сельского поселения от 15 июня 2012 года № 21.</w:t>
      </w:r>
    </w:p>
    <w:p w:rsidR="00A40602" w:rsidRPr="00C63C87" w:rsidRDefault="00A40602" w:rsidP="00C63C87">
      <w:pPr>
        <w:suppressAutoHyphens/>
        <w:jc w:val="both"/>
        <w:rPr>
          <w:rFonts w:ascii="Times New Roman CYR" w:hAnsi="Times New Roman CYR" w:cs="Times New Roman CYR"/>
          <w:sz w:val="28"/>
          <w:szCs w:val="28"/>
        </w:rPr>
      </w:pPr>
      <w:r w:rsidRPr="00C63C87">
        <w:rPr>
          <w:rFonts w:ascii="Times New Roman CYR" w:hAnsi="Times New Roman CYR" w:cs="Times New Roman CYR"/>
          <w:sz w:val="28"/>
          <w:szCs w:val="28"/>
        </w:rPr>
        <w:t xml:space="preserve">     Реализация мероприятий настоящей программы позволит обеспечить 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C63C87">
        <w:rPr>
          <w:rFonts w:ascii="Times New Roman CYR" w:hAnsi="Times New Roman CYR" w:cs="Times New Roman CYR"/>
          <w:sz w:val="28"/>
          <w:szCs w:val="28"/>
        </w:rPr>
        <w:t>сельского поселения, повысить уровень жизни населения, сократить миграционный отток  квалифицированных трудовых ресурсах.</w:t>
      </w:r>
    </w:p>
    <w:p w:rsidR="00A40602" w:rsidRDefault="00A40602" w:rsidP="00322E38">
      <w:pPr>
        <w:spacing w:after="120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Программный метод, а именно разработка  программы комплексного развития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сел</w:t>
      </w:r>
      <w:r>
        <w:rPr>
          <w:rFonts w:ascii="Times New Roman CYR" w:hAnsi="Times New Roman CYR" w:cs="Times New Roman CYR"/>
          <w:sz w:val="28"/>
          <w:szCs w:val="28"/>
        </w:rPr>
        <w:t>ьского поселения на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годы, требуется для утверждения перечня планируемых к строительству и нуждающихся в реконструкции и ремонте социальных объектов, расположенных на территории сельского поселения, а также для определения объема и порядка финансирования данных работ за счет дополнительных поступлений.</w:t>
      </w:r>
    </w:p>
    <w:p w:rsidR="00A40602" w:rsidRDefault="00A40602" w:rsidP="00C63C87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2. Перечень мероприятий (инвестиционных проектов) по проектированию, строительству и реконструкции объектов социальной инфраструктуры поселения учитывает планируемые мероприятия по проектированию, строительству и реконструкции объектов социальной инфраструктуры федерального значения, регионального значения, местного значения муниципальных районов, а также мероприятий, реализация которых предусмотрена по иным основаниям за счет внебюджетных источников</w:t>
      </w:r>
    </w:p>
    <w:p w:rsidR="00A40602" w:rsidRPr="001E05F3" w:rsidRDefault="00A4060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Цель Программы:</w:t>
      </w:r>
    </w:p>
    <w:p w:rsidR="00A40602" w:rsidRPr="001E05F3" w:rsidRDefault="00A4060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обеспечение развития социальной инфраструктуры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сельского поселения  для закрепления населения, повышения уровня его жизни.</w:t>
      </w:r>
    </w:p>
    <w:p w:rsidR="00A40602" w:rsidRPr="001E05F3" w:rsidRDefault="00A4060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Задачи Программы:</w:t>
      </w:r>
    </w:p>
    <w:p w:rsidR="00A40602" w:rsidRPr="001E05F3" w:rsidRDefault="00A4060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- развитие системы образования и культуры за счет строительства, реконструкции и ремонта   данных учреждений;</w:t>
      </w:r>
    </w:p>
    <w:p w:rsidR="00A40602" w:rsidRPr="001E05F3" w:rsidRDefault="00A4060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сооружений;</w:t>
      </w:r>
    </w:p>
    <w:p w:rsidR="00A40602" w:rsidRPr="001E05F3" w:rsidRDefault="00A4060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lastRenderedPageBreak/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>улучшение условий проживания населения за счет строительства, реконструкции и ремонта объектов мест массового отдыха и рекреации;</w:t>
      </w:r>
    </w:p>
    <w:p w:rsidR="00A40602" w:rsidRPr="001E05F3" w:rsidRDefault="00A4060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sz w:val="28"/>
          <w:szCs w:val="28"/>
        </w:rPr>
        <w:t xml:space="preserve">- 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развитие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сельского поселения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населения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A40602" w:rsidRPr="001E05F3" w:rsidRDefault="00A4060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Программ</w:t>
      </w:r>
      <w:r>
        <w:rPr>
          <w:rFonts w:ascii="Times New Roman CYR" w:hAnsi="Times New Roman CYR" w:cs="Times New Roman CYR"/>
          <w:sz w:val="28"/>
          <w:szCs w:val="28"/>
        </w:rPr>
        <w:t>а реализуется в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годы в 2 этапа.</w:t>
      </w:r>
    </w:p>
    <w:p w:rsidR="00A40602" w:rsidRDefault="00A4060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Для достижения цели Программы и выполнении поставленных задач запланированы следующие мероприятия (инвестиционные проекты) по проектированию, строительству и реконструкции объектов социальной инфраструктуры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сельского поселения:</w:t>
      </w:r>
    </w:p>
    <w:p w:rsidR="00A40602" w:rsidRPr="004C4040" w:rsidRDefault="00A40602" w:rsidP="004C4040">
      <w:pPr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1.</w:t>
      </w:r>
      <w:r w:rsidRPr="004C4040">
        <w:rPr>
          <w:rFonts w:ascii="Times New Roman CYR" w:hAnsi="Times New Roman CYR" w:cs="Times New Roman CYR"/>
        </w:rPr>
        <w:t xml:space="preserve"> </w:t>
      </w:r>
      <w:r w:rsidRPr="004C4040">
        <w:rPr>
          <w:rFonts w:ascii="Times New Roman CYR" w:hAnsi="Times New Roman CYR" w:cs="Times New Roman CYR"/>
          <w:sz w:val="28"/>
          <w:szCs w:val="28"/>
        </w:rPr>
        <w:t>Капитальный ремонт  детского сада.</w:t>
      </w:r>
    </w:p>
    <w:p w:rsidR="00A40602" w:rsidRPr="004C4040" w:rsidRDefault="00A40602" w:rsidP="004C4040">
      <w:pPr>
        <w:rPr>
          <w:rFonts w:ascii="Times New Roman CYR" w:hAnsi="Times New Roman CYR" w:cs="Times New Roman CYR"/>
          <w:sz w:val="28"/>
          <w:szCs w:val="28"/>
        </w:rPr>
      </w:pPr>
      <w:r w:rsidRPr="004C4040">
        <w:rPr>
          <w:rFonts w:ascii="Times New Roman CYR" w:hAnsi="Times New Roman CYR" w:cs="Times New Roman CYR"/>
          <w:sz w:val="28"/>
          <w:szCs w:val="28"/>
        </w:rPr>
        <w:t xml:space="preserve">2. Строительство фельдшерско-акушерского пункта </w:t>
      </w:r>
      <w:proofErr w:type="gramStart"/>
      <w:r w:rsidRPr="004C4040">
        <w:rPr>
          <w:rFonts w:ascii="Times New Roman CYR" w:hAnsi="Times New Roman CYR" w:cs="Times New Roman CYR"/>
          <w:sz w:val="28"/>
          <w:szCs w:val="28"/>
        </w:rPr>
        <w:t>в</w:t>
      </w:r>
      <w:proofErr w:type="gramEnd"/>
      <w:r w:rsidRPr="004C4040">
        <w:rPr>
          <w:rFonts w:ascii="Times New Roman CYR" w:hAnsi="Times New Roman CYR" w:cs="Times New Roman CYR"/>
          <w:sz w:val="28"/>
          <w:szCs w:val="28"/>
        </w:rPr>
        <w:t xml:space="preserve"> с. </w:t>
      </w:r>
      <w:proofErr w:type="spellStart"/>
      <w:r w:rsidRPr="004C4040">
        <w:rPr>
          <w:rFonts w:ascii="Times New Roman CYR" w:hAnsi="Times New Roman CYR" w:cs="Times New Roman CYR"/>
          <w:sz w:val="28"/>
          <w:szCs w:val="28"/>
        </w:rPr>
        <w:t>Турдаково</w:t>
      </w:r>
      <w:proofErr w:type="spellEnd"/>
      <w:r w:rsidRPr="004C4040">
        <w:rPr>
          <w:rFonts w:ascii="Times New Roman CYR" w:hAnsi="Times New Roman CYR" w:cs="Times New Roman CYR"/>
          <w:sz w:val="28"/>
          <w:szCs w:val="28"/>
        </w:rPr>
        <w:t>.</w:t>
      </w:r>
    </w:p>
    <w:p w:rsidR="00A40602" w:rsidRPr="004C4040" w:rsidRDefault="00A40602" w:rsidP="004C4040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4C4040">
        <w:rPr>
          <w:rFonts w:ascii="Times New Roman CYR" w:hAnsi="Times New Roman CYR" w:cs="Times New Roman CYR"/>
          <w:sz w:val="28"/>
          <w:szCs w:val="28"/>
        </w:rPr>
        <w:t>3. Ремонт  спортивной площадки.</w:t>
      </w:r>
    </w:p>
    <w:p w:rsidR="00A40602" w:rsidRDefault="00A40602" w:rsidP="00C63C87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A40602" w:rsidRDefault="00A40602" w:rsidP="00C63C87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Индикаторами, характеризующими успешность реализации Программы, станут показатели степени готовности объектов, ввод которых предусмотрен программными мероприятиями, а также показатели сокращения миграционного оттока населения.</w:t>
      </w:r>
    </w:p>
    <w:p w:rsidR="00A40602" w:rsidRDefault="00A40602" w:rsidP="00FE7100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3. Оценка объемов и источников финансирования мероприятий (инвестиционных проектов) по проектированию, строительству, реконструкции объектов социальной инфраструктуры поселения включает укрупненную оценку необходимых инвестиций с разбивкой по видам объектов социальной инфраструктуры поселения, целями и задачами программы, источниками финансирования, включая средства бюджетов всех уровней и внебюджетных средств</w:t>
      </w:r>
    </w:p>
    <w:p w:rsidR="00A40602" w:rsidRDefault="00A40602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Финансирование входящих в Программу мероприятий осуществляется за счет средств бюджета</w:t>
      </w:r>
      <w:r>
        <w:rPr>
          <w:rFonts w:ascii="Times New Roman CYR" w:hAnsi="Times New Roman CYR" w:cs="Times New Roman CYR"/>
          <w:sz w:val="28"/>
          <w:szCs w:val="28"/>
        </w:rPr>
        <w:t xml:space="preserve"> Российской Федерации, бюджета Республики Мордовия</w:t>
      </w:r>
      <w:r w:rsidRPr="001E05F3">
        <w:rPr>
          <w:rFonts w:ascii="Times New Roman CYR" w:hAnsi="Times New Roman CYR" w:cs="Times New Roman CYR"/>
          <w:sz w:val="28"/>
          <w:szCs w:val="28"/>
        </w:rPr>
        <w:t>, бюджета</w:t>
      </w:r>
      <w:r w:rsidR="00C5061C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  <w:r w:rsidRPr="001E05F3">
        <w:rPr>
          <w:rFonts w:ascii="Times New Roman CYR" w:hAnsi="Times New Roman CYR" w:cs="Times New Roman CYR"/>
          <w:sz w:val="28"/>
          <w:szCs w:val="28"/>
        </w:rPr>
        <w:t xml:space="preserve"> муниципального район</w:t>
      </w:r>
      <w:r>
        <w:rPr>
          <w:rFonts w:ascii="Times New Roman CYR" w:hAnsi="Times New Roman CYR" w:cs="Times New Roman CYR"/>
          <w:sz w:val="28"/>
          <w:szCs w:val="28"/>
        </w:rPr>
        <w:t>а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, бюджета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="00C5061C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1E05F3">
        <w:rPr>
          <w:rFonts w:ascii="Times New Roman CYR" w:hAnsi="Times New Roman CYR" w:cs="Times New Roman CYR"/>
          <w:sz w:val="28"/>
          <w:szCs w:val="28"/>
        </w:rPr>
        <w:t>сельского поселения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A40602" w:rsidRPr="001E05F3" w:rsidRDefault="00A40602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>Прогнозный общий объем финансирован</w:t>
      </w:r>
      <w:r>
        <w:rPr>
          <w:rFonts w:ascii="Times New Roman CYR" w:hAnsi="Times New Roman CYR" w:cs="Times New Roman CYR"/>
          <w:sz w:val="28"/>
          <w:szCs w:val="28"/>
        </w:rPr>
        <w:t>ия Программы на период 2016-2026</w:t>
      </w:r>
      <w:r w:rsidRPr="001E05F3">
        <w:rPr>
          <w:rFonts w:ascii="Times New Roman CYR" w:hAnsi="Times New Roman CYR" w:cs="Times New Roman CYR"/>
          <w:sz w:val="28"/>
          <w:szCs w:val="28"/>
        </w:rPr>
        <w:t xml:space="preserve"> годов составляет </w:t>
      </w:r>
      <w:r>
        <w:rPr>
          <w:rFonts w:ascii="Times New Roman CYR" w:hAnsi="Times New Roman CYR" w:cs="Times New Roman CYR"/>
          <w:sz w:val="28"/>
          <w:szCs w:val="28"/>
        </w:rPr>
        <w:t xml:space="preserve"> 12 830,0 </w:t>
      </w:r>
      <w:r w:rsidRPr="001E05F3">
        <w:rPr>
          <w:rFonts w:ascii="Times New Roman CYR" w:hAnsi="Times New Roman CYR" w:cs="Times New Roman CYR"/>
          <w:sz w:val="28"/>
          <w:szCs w:val="28"/>
        </w:rPr>
        <w:t>тыс. руб., в том числе по годам:</w:t>
      </w:r>
    </w:p>
    <w:p w:rsidR="00A40602" w:rsidRPr="00997DFE" w:rsidRDefault="00A40602" w:rsidP="00FE7100">
      <w:pPr>
        <w:spacing w:after="120"/>
        <w:jc w:val="both"/>
        <w:rPr>
          <w:sz w:val="28"/>
          <w:szCs w:val="28"/>
        </w:rPr>
      </w:pPr>
      <w:r w:rsidRPr="00D41CB3">
        <w:rPr>
          <w:sz w:val="28"/>
          <w:szCs w:val="28"/>
        </w:rPr>
        <w:t xml:space="preserve">2017 год </w:t>
      </w:r>
      <w:r w:rsidRPr="00997DFE">
        <w:rPr>
          <w:sz w:val="28"/>
          <w:szCs w:val="28"/>
        </w:rPr>
        <w:t xml:space="preserve">-   5 000,0 тыс. рублей; </w:t>
      </w:r>
    </w:p>
    <w:p w:rsidR="00A40602" w:rsidRPr="002C05DD" w:rsidRDefault="00A40602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2018 год -    </w:t>
      </w:r>
      <w:r>
        <w:rPr>
          <w:sz w:val="28"/>
          <w:szCs w:val="28"/>
        </w:rPr>
        <w:t xml:space="preserve">5 000,0 тыс. </w:t>
      </w:r>
      <w:r w:rsidRPr="002C05DD">
        <w:rPr>
          <w:sz w:val="28"/>
          <w:szCs w:val="28"/>
        </w:rPr>
        <w:t xml:space="preserve">рублей; </w:t>
      </w:r>
    </w:p>
    <w:p w:rsidR="00A40602" w:rsidRPr="002C05DD" w:rsidRDefault="00A40602" w:rsidP="00FE7100">
      <w:pPr>
        <w:spacing w:after="120"/>
        <w:jc w:val="both"/>
        <w:rPr>
          <w:sz w:val="28"/>
          <w:szCs w:val="28"/>
        </w:rPr>
      </w:pPr>
      <w:r w:rsidRPr="002C05DD">
        <w:rPr>
          <w:sz w:val="28"/>
          <w:szCs w:val="28"/>
        </w:rPr>
        <w:t xml:space="preserve">2019 год -    </w:t>
      </w:r>
      <w:r>
        <w:rPr>
          <w:sz w:val="28"/>
          <w:szCs w:val="28"/>
        </w:rPr>
        <w:t xml:space="preserve"> 1 830,0 тыс. </w:t>
      </w:r>
      <w:r w:rsidRPr="002C05DD">
        <w:rPr>
          <w:sz w:val="28"/>
          <w:szCs w:val="28"/>
        </w:rPr>
        <w:t>рублей;</w:t>
      </w:r>
    </w:p>
    <w:p w:rsidR="00A40602" w:rsidRPr="004C2A0A" w:rsidRDefault="00A40602" w:rsidP="00FE7100">
      <w:pPr>
        <w:spacing w:after="120"/>
        <w:jc w:val="both"/>
        <w:rPr>
          <w:sz w:val="28"/>
          <w:szCs w:val="28"/>
        </w:rPr>
      </w:pPr>
      <w:r w:rsidRPr="00D41CB3">
        <w:rPr>
          <w:sz w:val="28"/>
          <w:szCs w:val="28"/>
        </w:rPr>
        <w:t xml:space="preserve">2021-2026 годы -    </w:t>
      </w:r>
      <w:r>
        <w:rPr>
          <w:sz w:val="28"/>
          <w:szCs w:val="28"/>
        </w:rPr>
        <w:t>1 000,</w:t>
      </w:r>
      <w:r w:rsidRPr="00997DFE">
        <w:rPr>
          <w:sz w:val="28"/>
          <w:szCs w:val="28"/>
        </w:rPr>
        <w:t>0  тыс.</w:t>
      </w:r>
      <w:r>
        <w:rPr>
          <w:sz w:val="28"/>
          <w:szCs w:val="28"/>
        </w:rPr>
        <w:t xml:space="preserve"> </w:t>
      </w:r>
      <w:r w:rsidRPr="00997DFE">
        <w:rPr>
          <w:sz w:val="28"/>
          <w:szCs w:val="28"/>
        </w:rPr>
        <w:t>рублей</w:t>
      </w:r>
    </w:p>
    <w:p w:rsidR="00A40602" w:rsidRPr="001E05F3" w:rsidRDefault="00A40602" w:rsidP="00FE7100">
      <w:pPr>
        <w:spacing w:after="120"/>
        <w:jc w:val="both"/>
        <w:rPr>
          <w:rFonts w:ascii="Times New Roman CYR" w:hAnsi="Times New Roman CYR" w:cs="Times New Roman CYR"/>
          <w:sz w:val="28"/>
          <w:szCs w:val="28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На реализацию мероприятий могут привлекаться также другие источники.</w:t>
      </w:r>
    </w:p>
    <w:p w:rsidR="00A40602" w:rsidRPr="00A00AD0" w:rsidRDefault="00A40602" w:rsidP="00A00AD0">
      <w:pPr>
        <w:spacing w:after="120"/>
        <w:jc w:val="both"/>
        <w:rPr>
          <w:rFonts w:ascii="Times New Roman CYR" w:hAnsi="Times New Roman CYR" w:cs="Times New Roman CYR"/>
        </w:rPr>
      </w:pPr>
      <w:r w:rsidRPr="001E05F3">
        <w:rPr>
          <w:rFonts w:ascii="Times New Roman CYR" w:hAnsi="Times New Roman CYR" w:cs="Times New Roman CYR"/>
          <w:sz w:val="28"/>
          <w:szCs w:val="28"/>
        </w:rPr>
        <w:t xml:space="preserve">      Мероприятия программы реализуются на основе государственных контрактов (договоров), заключаемых в соответствии с Федеральным законом "О размещении заказов на поставки товаров, выполнение работ, оказание услуг для государственных и муниципальных нужд.</w:t>
      </w:r>
    </w:p>
    <w:p w:rsidR="00A40602" w:rsidRDefault="00A40602" w:rsidP="00FE7100">
      <w:pPr>
        <w:jc w:val="both"/>
        <w:sectPr w:rsidR="00A40602" w:rsidSect="0099196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5310" w:type="dxa"/>
        <w:tblInd w:w="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0A0"/>
      </w:tblPr>
      <w:tblGrid>
        <w:gridCol w:w="713"/>
        <w:gridCol w:w="3251"/>
        <w:gridCol w:w="713"/>
        <w:gridCol w:w="1140"/>
        <w:gridCol w:w="1423"/>
        <w:gridCol w:w="1133"/>
        <w:gridCol w:w="983"/>
        <w:gridCol w:w="9"/>
        <w:gridCol w:w="1275"/>
        <w:gridCol w:w="1274"/>
        <w:gridCol w:w="1697"/>
        <w:gridCol w:w="139"/>
        <w:gridCol w:w="1560"/>
      </w:tblGrid>
      <w:tr w:rsidR="00A40602" w:rsidRPr="00CE3380" w:rsidTr="00A80D35">
        <w:trPr>
          <w:trHeight w:val="287"/>
          <w:tblHeader/>
        </w:trPr>
        <w:tc>
          <w:tcPr>
            <w:tcW w:w="15310" w:type="dxa"/>
            <w:gridSpan w:val="13"/>
            <w:tcBorders>
              <w:top w:val="nil"/>
              <w:left w:val="nil"/>
              <w:right w:val="nil"/>
            </w:tcBorders>
            <w:vAlign w:val="center"/>
          </w:tcPr>
          <w:p w:rsidR="00A40602" w:rsidRDefault="00A40602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A40602" w:rsidRDefault="00A40602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</w:p>
          <w:p w:rsidR="00A40602" w:rsidRPr="00CE3380" w:rsidRDefault="00A40602" w:rsidP="00145ABA">
            <w:pPr>
              <w:tabs>
                <w:tab w:val="left" w:pos="2018"/>
              </w:tabs>
              <w:jc w:val="both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Таблица 3</w:t>
            </w:r>
            <w:r w:rsidRPr="00CE3380">
              <w:rPr>
                <w:b/>
                <w:bCs/>
                <w:sz w:val="22"/>
                <w:szCs w:val="22"/>
              </w:rPr>
              <w:t>. Объемы и источники финансирования мероприятий Программы</w:t>
            </w:r>
          </w:p>
        </w:tc>
      </w:tr>
      <w:tr w:rsidR="00A40602" w:rsidRPr="00871BFF" w:rsidTr="00A80D35">
        <w:trPr>
          <w:trHeight w:val="287"/>
          <w:tblHeader/>
        </w:trPr>
        <w:tc>
          <w:tcPr>
            <w:tcW w:w="713" w:type="dxa"/>
            <w:vMerge w:val="restart"/>
            <w:vAlign w:val="center"/>
          </w:tcPr>
          <w:p w:rsidR="00A40602" w:rsidRPr="00871BFF" w:rsidRDefault="00A40602" w:rsidP="00145AB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251" w:type="dxa"/>
            <w:vMerge w:val="restart"/>
            <w:vAlign w:val="center"/>
          </w:tcPr>
          <w:p w:rsidR="00A40602" w:rsidRPr="00871BFF" w:rsidRDefault="00A40602" w:rsidP="00145ABA">
            <w:pPr>
              <w:jc w:val="center"/>
            </w:pPr>
            <w:r>
              <w:t>Наименование мероприятия</w:t>
            </w:r>
          </w:p>
        </w:tc>
        <w:tc>
          <w:tcPr>
            <w:tcW w:w="713" w:type="dxa"/>
            <w:vMerge w:val="restart"/>
            <w:vAlign w:val="center"/>
          </w:tcPr>
          <w:p w:rsidR="00A40602" w:rsidRPr="00871BFF" w:rsidRDefault="00A40602" w:rsidP="00145ABA">
            <w:pPr>
              <w:jc w:val="center"/>
            </w:pPr>
            <w:r>
              <w:t>Статус</w:t>
            </w:r>
          </w:p>
        </w:tc>
        <w:tc>
          <w:tcPr>
            <w:tcW w:w="1140" w:type="dxa"/>
            <w:vMerge w:val="restart"/>
          </w:tcPr>
          <w:p w:rsidR="00A40602" w:rsidRPr="00871BFF" w:rsidRDefault="00A40602" w:rsidP="00145ABA">
            <w:pPr>
              <w:jc w:val="center"/>
            </w:pPr>
            <w:r>
              <w:t>Годы реализации</w:t>
            </w:r>
          </w:p>
        </w:tc>
        <w:tc>
          <w:tcPr>
            <w:tcW w:w="6097" w:type="dxa"/>
            <w:gridSpan w:val="6"/>
            <w:tcBorders>
              <w:bottom w:val="single" w:sz="4" w:space="0" w:color="auto"/>
            </w:tcBorders>
            <w:vAlign w:val="center"/>
          </w:tcPr>
          <w:p w:rsidR="00A40602" w:rsidRDefault="00A40602" w:rsidP="00145ABA">
            <w:pPr>
              <w:jc w:val="center"/>
            </w:pPr>
          </w:p>
          <w:p w:rsidR="00A40602" w:rsidRPr="00871BFF" w:rsidRDefault="00A40602" w:rsidP="00145ABA">
            <w:pPr>
              <w:jc w:val="center"/>
            </w:pPr>
            <w:r>
              <w:t>Объем финансирования, тыс</w:t>
            </w:r>
            <w:proofErr w:type="gramStart"/>
            <w:r>
              <w:t>.р</w:t>
            </w:r>
            <w:proofErr w:type="gramEnd"/>
            <w:r>
              <w:t>ублей</w:t>
            </w:r>
          </w:p>
        </w:tc>
        <w:tc>
          <w:tcPr>
            <w:tcW w:w="1836" w:type="dxa"/>
            <w:gridSpan w:val="2"/>
            <w:vMerge w:val="restart"/>
          </w:tcPr>
          <w:p w:rsidR="00A40602" w:rsidRPr="00871BFF" w:rsidRDefault="00A40602" w:rsidP="00145ABA">
            <w:pPr>
              <w:jc w:val="center"/>
            </w:pPr>
            <w:r>
              <w:t>Непосредственный результат реализации мероприятия</w:t>
            </w:r>
          </w:p>
        </w:tc>
        <w:tc>
          <w:tcPr>
            <w:tcW w:w="1560" w:type="dxa"/>
            <w:vMerge w:val="restart"/>
            <w:vAlign w:val="center"/>
          </w:tcPr>
          <w:p w:rsidR="00A40602" w:rsidRPr="00871BFF" w:rsidRDefault="00A40602" w:rsidP="00145ABA">
            <w:pPr>
              <w:tabs>
                <w:tab w:val="left" w:pos="2018"/>
              </w:tabs>
              <w:jc w:val="center"/>
            </w:pPr>
            <w:r>
              <w:t>Заказчик программы</w:t>
            </w:r>
          </w:p>
        </w:tc>
      </w:tr>
      <w:tr w:rsidR="00A40602" w:rsidRPr="00871BFF" w:rsidTr="00A80D35">
        <w:trPr>
          <w:trHeight w:val="255"/>
          <w:tblHeader/>
        </w:trPr>
        <w:tc>
          <w:tcPr>
            <w:tcW w:w="713" w:type="dxa"/>
            <w:vMerge/>
            <w:vAlign w:val="center"/>
          </w:tcPr>
          <w:p w:rsidR="00A40602" w:rsidRDefault="00A40602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A40602" w:rsidRDefault="00A40602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A40602" w:rsidRDefault="00A40602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A40602" w:rsidRDefault="00A40602" w:rsidP="00145ABA">
            <w:pPr>
              <w:jc w:val="center"/>
            </w:pPr>
          </w:p>
        </w:tc>
        <w:tc>
          <w:tcPr>
            <w:tcW w:w="1423" w:type="dxa"/>
            <w:vMerge w:val="restart"/>
            <w:tcBorders>
              <w:top w:val="single" w:sz="4" w:space="0" w:color="auto"/>
            </w:tcBorders>
            <w:vAlign w:val="center"/>
          </w:tcPr>
          <w:p w:rsidR="00A40602" w:rsidRDefault="00A40602" w:rsidP="00145ABA">
            <w:pPr>
              <w:jc w:val="center"/>
            </w:pPr>
            <w:r>
              <w:t>Всего</w:t>
            </w:r>
          </w:p>
          <w:p w:rsidR="00A40602" w:rsidRDefault="00A40602" w:rsidP="00145ABA">
            <w:pPr>
              <w:jc w:val="center"/>
            </w:pPr>
          </w:p>
        </w:tc>
        <w:tc>
          <w:tcPr>
            <w:tcW w:w="4674" w:type="dxa"/>
            <w:gridSpan w:val="5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0602" w:rsidRPr="00871BFF" w:rsidRDefault="00A40602" w:rsidP="00145ABA">
            <w:pPr>
              <w:jc w:val="center"/>
            </w:pPr>
            <w:r>
              <w:t>в разрезе источников финансирования</w:t>
            </w:r>
          </w:p>
        </w:tc>
        <w:tc>
          <w:tcPr>
            <w:tcW w:w="1836" w:type="dxa"/>
            <w:gridSpan w:val="2"/>
            <w:vMerge/>
          </w:tcPr>
          <w:p w:rsidR="00A40602" w:rsidRPr="00871BFF" w:rsidRDefault="00A40602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A40602" w:rsidRPr="00871BFF" w:rsidRDefault="00A40602" w:rsidP="00145ABA">
            <w:pPr>
              <w:jc w:val="center"/>
            </w:pPr>
          </w:p>
        </w:tc>
      </w:tr>
      <w:tr w:rsidR="00A40602" w:rsidRPr="00871BFF" w:rsidTr="00A80D35">
        <w:trPr>
          <w:trHeight w:val="285"/>
          <w:tblHeader/>
        </w:trPr>
        <w:tc>
          <w:tcPr>
            <w:tcW w:w="713" w:type="dxa"/>
            <w:vMerge/>
            <w:vAlign w:val="center"/>
          </w:tcPr>
          <w:p w:rsidR="00A40602" w:rsidRDefault="00A40602" w:rsidP="00145ABA">
            <w:pPr>
              <w:jc w:val="center"/>
            </w:pPr>
          </w:p>
        </w:tc>
        <w:tc>
          <w:tcPr>
            <w:tcW w:w="3251" w:type="dxa"/>
            <w:vMerge/>
            <w:vAlign w:val="center"/>
          </w:tcPr>
          <w:p w:rsidR="00A40602" w:rsidRDefault="00A40602" w:rsidP="00145ABA">
            <w:pPr>
              <w:jc w:val="center"/>
            </w:pPr>
          </w:p>
        </w:tc>
        <w:tc>
          <w:tcPr>
            <w:tcW w:w="713" w:type="dxa"/>
            <w:vMerge/>
            <w:vAlign w:val="center"/>
          </w:tcPr>
          <w:p w:rsidR="00A40602" w:rsidRDefault="00A40602" w:rsidP="00145ABA">
            <w:pPr>
              <w:jc w:val="center"/>
            </w:pPr>
          </w:p>
        </w:tc>
        <w:tc>
          <w:tcPr>
            <w:tcW w:w="1140" w:type="dxa"/>
            <w:vMerge/>
          </w:tcPr>
          <w:p w:rsidR="00A40602" w:rsidRDefault="00A40602" w:rsidP="00145ABA">
            <w:pPr>
              <w:jc w:val="center"/>
            </w:pPr>
          </w:p>
        </w:tc>
        <w:tc>
          <w:tcPr>
            <w:tcW w:w="1423" w:type="dxa"/>
            <w:vMerge/>
            <w:vAlign w:val="center"/>
          </w:tcPr>
          <w:p w:rsidR="00A40602" w:rsidRDefault="00A40602" w:rsidP="00145ABA">
            <w:pPr>
              <w:jc w:val="center"/>
            </w:pPr>
          </w:p>
        </w:tc>
        <w:tc>
          <w:tcPr>
            <w:tcW w:w="1133" w:type="dxa"/>
            <w:tcBorders>
              <w:top w:val="single" w:sz="4" w:space="0" w:color="auto"/>
            </w:tcBorders>
            <w:vAlign w:val="center"/>
          </w:tcPr>
          <w:p w:rsidR="00A40602" w:rsidRPr="00871BFF" w:rsidRDefault="00A40602" w:rsidP="00145ABA">
            <w:pPr>
              <w:jc w:val="center"/>
            </w:pPr>
            <w:r>
              <w:t>Федеральный бюджет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</w:tcBorders>
            <w:vAlign w:val="center"/>
          </w:tcPr>
          <w:p w:rsidR="00A40602" w:rsidRPr="00871BFF" w:rsidRDefault="00A40602" w:rsidP="00145ABA">
            <w:pPr>
              <w:jc w:val="center"/>
            </w:pPr>
            <w:r>
              <w:t>Республиканский бюджет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vAlign w:val="center"/>
          </w:tcPr>
          <w:p w:rsidR="00A40602" w:rsidRPr="00871BFF" w:rsidRDefault="00A40602" w:rsidP="00145ABA">
            <w:pPr>
              <w:jc w:val="center"/>
            </w:pPr>
            <w:r>
              <w:t>местный бюджет</w:t>
            </w:r>
          </w:p>
        </w:tc>
        <w:tc>
          <w:tcPr>
            <w:tcW w:w="1274" w:type="dxa"/>
            <w:tcBorders>
              <w:top w:val="single" w:sz="4" w:space="0" w:color="auto"/>
            </w:tcBorders>
            <w:vAlign w:val="center"/>
          </w:tcPr>
          <w:p w:rsidR="00A40602" w:rsidRPr="00871BFF" w:rsidRDefault="00A40602" w:rsidP="00145ABA">
            <w:pPr>
              <w:jc w:val="center"/>
            </w:pPr>
            <w:r>
              <w:t>внебюджетные источники</w:t>
            </w:r>
          </w:p>
        </w:tc>
        <w:tc>
          <w:tcPr>
            <w:tcW w:w="1836" w:type="dxa"/>
            <w:gridSpan w:val="2"/>
            <w:vMerge/>
          </w:tcPr>
          <w:p w:rsidR="00A40602" w:rsidRPr="00871BFF" w:rsidRDefault="00A40602" w:rsidP="00145ABA">
            <w:pPr>
              <w:jc w:val="center"/>
            </w:pPr>
          </w:p>
        </w:tc>
        <w:tc>
          <w:tcPr>
            <w:tcW w:w="1560" w:type="dxa"/>
            <w:vMerge/>
            <w:vAlign w:val="center"/>
          </w:tcPr>
          <w:p w:rsidR="00A40602" w:rsidRPr="00871BFF" w:rsidRDefault="00A40602" w:rsidP="00145ABA">
            <w:pPr>
              <w:jc w:val="center"/>
            </w:pPr>
          </w:p>
        </w:tc>
      </w:tr>
      <w:tr w:rsidR="00A40602" w:rsidRPr="00871BFF" w:rsidTr="00A80D35">
        <w:trPr>
          <w:trHeight w:val="315"/>
          <w:tblHeader/>
        </w:trPr>
        <w:tc>
          <w:tcPr>
            <w:tcW w:w="713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1</w:t>
            </w:r>
          </w:p>
        </w:tc>
        <w:tc>
          <w:tcPr>
            <w:tcW w:w="3251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2</w:t>
            </w:r>
          </w:p>
        </w:tc>
        <w:tc>
          <w:tcPr>
            <w:tcW w:w="713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3</w:t>
            </w:r>
          </w:p>
        </w:tc>
        <w:tc>
          <w:tcPr>
            <w:tcW w:w="1140" w:type="dxa"/>
          </w:tcPr>
          <w:p w:rsidR="00A40602" w:rsidRPr="00871BFF" w:rsidRDefault="00A40602" w:rsidP="00145ABA">
            <w:pPr>
              <w:jc w:val="center"/>
            </w:pPr>
            <w:r w:rsidRPr="00871BFF">
              <w:t>4</w:t>
            </w:r>
          </w:p>
        </w:tc>
        <w:tc>
          <w:tcPr>
            <w:tcW w:w="1423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5</w:t>
            </w:r>
          </w:p>
        </w:tc>
        <w:tc>
          <w:tcPr>
            <w:tcW w:w="1133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6</w:t>
            </w:r>
          </w:p>
        </w:tc>
        <w:tc>
          <w:tcPr>
            <w:tcW w:w="992" w:type="dxa"/>
            <w:gridSpan w:val="2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7</w:t>
            </w:r>
          </w:p>
        </w:tc>
        <w:tc>
          <w:tcPr>
            <w:tcW w:w="1275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8</w:t>
            </w:r>
          </w:p>
        </w:tc>
        <w:tc>
          <w:tcPr>
            <w:tcW w:w="1274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9</w:t>
            </w:r>
          </w:p>
        </w:tc>
        <w:tc>
          <w:tcPr>
            <w:tcW w:w="1836" w:type="dxa"/>
            <w:gridSpan w:val="2"/>
          </w:tcPr>
          <w:p w:rsidR="00A40602" w:rsidRPr="00871BFF" w:rsidRDefault="00A40602" w:rsidP="00145ABA">
            <w:pPr>
              <w:jc w:val="center"/>
            </w:pPr>
            <w:r w:rsidRPr="00871BFF">
              <w:t>10</w:t>
            </w:r>
          </w:p>
        </w:tc>
        <w:tc>
          <w:tcPr>
            <w:tcW w:w="1560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11</w:t>
            </w:r>
          </w:p>
        </w:tc>
      </w:tr>
      <w:tr w:rsidR="00A40602" w:rsidRPr="00871BFF" w:rsidTr="00A80D35">
        <w:trPr>
          <w:trHeight w:val="427"/>
        </w:trPr>
        <w:tc>
          <w:tcPr>
            <w:tcW w:w="713" w:type="dxa"/>
            <w:vAlign w:val="center"/>
          </w:tcPr>
          <w:p w:rsidR="00A40602" w:rsidRPr="00871BFF" w:rsidRDefault="00A40602" w:rsidP="00145ABA">
            <w:r w:rsidRPr="00871BFF">
              <w:t>1</w:t>
            </w:r>
          </w:p>
        </w:tc>
        <w:tc>
          <w:tcPr>
            <w:tcW w:w="14597" w:type="dxa"/>
            <w:gridSpan w:val="12"/>
            <w:vAlign w:val="center"/>
          </w:tcPr>
          <w:p w:rsidR="00A40602" w:rsidRPr="00871BFF" w:rsidRDefault="00A40602" w:rsidP="00AA75DF">
            <w: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t xml:space="preserve">сельского поселения </w:t>
            </w:r>
            <w:proofErr w:type="spellStart"/>
            <w:r>
              <w:t>Ардатовского</w:t>
            </w:r>
            <w:proofErr w:type="spellEnd"/>
            <w:r>
              <w:t xml:space="preserve"> муниципального района на 2016-2026 годы</w:t>
            </w:r>
          </w:p>
        </w:tc>
      </w:tr>
      <w:tr w:rsidR="00A40602" w:rsidRPr="00871BFF" w:rsidTr="00A80D35">
        <w:trPr>
          <w:trHeight w:val="427"/>
        </w:trPr>
        <w:tc>
          <w:tcPr>
            <w:tcW w:w="713" w:type="dxa"/>
            <w:vAlign w:val="center"/>
          </w:tcPr>
          <w:p w:rsidR="00A40602" w:rsidRPr="00871BFF" w:rsidRDefault="00A40602" w:rsidP="00145ABA">
            <w:r w:rsidRPr="00871BFF">
              <w:t>1.1</w:t>
            </w:r>
          </w:p>
        </w:tc>
        <w:tc>
          <w:tcPr>
            <w:tcW w:w="14597" w:type="dxa"/>
            <w:gridSpan w:val="12"/>
            <w:vAlign w:val="center"/>
          </w:tcPr>
          <w:p w:rsidR="00A40602" w:rsidRPr="00871BFF" w:rsidRDefault="00A40602" w:rsidP="00145ABA">
            <w:r w:rsidRPr="00871BFF">
              <w:t>Цель</w:t>
            </w:r>
            <w:r>
              <w:t xml:space="preserve">: </w:t>
            </w:r>
            <w:r w:rsidRPr="00D94AB0">
              <w:rPr>
                <w:rFonts w:ascii="Times New Roman CYR" w:hAnsi="Times New Roman CYR" w:cs="Times New Roman CYR"/>
              </w:rPr>
              <w:t xml:space="preserve">обеспечение развития социальной инфраструктуры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Турдаковского</w:t>
            </w:r>
            <w:proofErr w:type="spell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Pr="00D94AB0">
              <w:rPr>
                <w:rFonts w:ascii="Times New Roman CYR" w:hAnsi="Times New Roman CYR" w:cs="Times New Roman CYR"/>
              </w:rPr>
              <w:t>сельского поселения  для закрепления населения, повышения уровня его жизни</w:t>
            </w:r>
          </w:p>
        </w:tc>
      </w:tr>
      <w:tr w:rsidR="00A40602" w:rsidRPr="00871BFF" w:rsidTr="00A80D35">
        <w:trPr>
          <w:trHeight w:val="409"/>
        </w:trPr>
        <w:tc>
          <w:tcPr>
            <w:tcW w:w="713" w:type="dxa"/>
            <w:vAlign w:val="center"/>
          </w:tcPr>
          <w:p w:rsidR="00A40602" w:rsidRPr="00871BFF" w:rsidRDefault="00A40602" w:rsidP="00145ABA">
            <w:r w:rsidRPr="00871BFF">
              <w:t>1.1.1</w:t>
            </w:r>
          </w:p>
        </w:tc>
        <w:tc>
          <w:tcPr>
            <w:tcW w:w="14597" w:type="dxa"/>
            <w:gridSpan w:val="12"/>
            <w:vAlign w:val="center"/>
          </w:tcPr>
          <w:p w:rsidR="00A40602" w:rsidRPr="00871BFF" w:rsidRDefault="00A40602" w:rsidP="00145ABA">
            <w:r w:rsidRPr="00871BFF">
              <w:t>Задача</w:t>
            </w:r>
            <w:r>
              <w:t xml:space="preserve">: </w:t>
            </w:r>
            <w:r w:rsidRPr="008A77F9">
              <w:rPr>
                <w:rFonts w:ascii="Times New Roman CYR" w:hAnsi="Times New Roman CYR" w:cs="Times New Roman CYR"/>
              </w:rPr>
              <w:t>развитие системы образования и культуры за счет строительства, реконструкции и ремонта   данных учреждений</w:t>
            </w:r>
          </w:p>
        </w:tc>
      </w:tr>
      <w:tr w:rsidR="00A40602" w:rsidRPr="00871BFF" w:rsidTr="00A80D35">
        <w:trPr>
          <w:trHeight w:val="457"/>
        </w:trPr>
        <w:tc>
          <w:tcPr>
            <w:tcW w:w="713" w:type="dxa"/>
            <w:vMerge w:val="restart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1.1.1.1</w:t>
            </w:r>
          </w:p>
        </w:tc>
        <w:tc>
          <w:tcPr>
            <w:tcW w:w="3251" w:type="dxa"/>
            <w:vMerge w:val="restart"/>
            <w:tcBorders>
              <w:right w:val="single" w:sz="4" w:space="0" w:color="auto"/>
            </w:tcBorders>
            <w:vAlign w:val="center"/>
          </w:tcPr>
          <w:p w:rsidR="00A40602" w:rsidRPr="00671066" w:rsidRDefault="00A40602" w:rsidP="00145ABA">
            <w:pPr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671066">
              <w:rPr>
                <w:rFonts w:ascii="Times New Roman CYR" w:hAnsi="Times New Roman CYR" w:cs="Times New Roman CYR"/>
                <w:sz w:val="28"/>
                <w:szCs w:val="28"/>
              </w:rPr>
              <w:t>Капитальный ремонт  детского сада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  <w:p w:rsidR="00A40602" w:rsidRPr="009B6532" w:rsidRDefault="00A40602" w:rsidP="00145ABA">
            <w:pPr>
              <w:rPr>
                <w:highlight w:val="yellow"/>
              </w:rPr>
            </w:pPr>
            <w:r w:rsidRPr="00671066">
              <w:rPr>
                <w:rFonts w:ascii="Times New Roman CYR" w:hAnsi="Times New Roman CYR" w:cs="Times New Roman CYR"/>
                <w:sz w:val="28"/>
                <w:szCs w:val="28"/>
              </w:rPr>
              <w:t>Ремонт  спортивной площадки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.</w:t>
            </w:r>
          </w:p>
        </w:tc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9B6532" w:rsidRDefault="00A4060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40602" w:rsidRPr="007509F3" w:rsidRDefault="00A40602" w:rsidP="00145ABA">
            <w:pPr>
              <w:jc w:val="center"/>
            </w:pPr>
            <w:r w:rsidRPr="007509F3">
              <w:t>2016</w:t>
            </w:r>
          </w:p>
        </w:tc>
        <w:tc>
          <w:tcPr>
            <w:tcW w:w="1423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 w:val="restart"/>
            <w:vAlign w:val="center"/>
          </w:tcPr>
          <w:p w:rsidR="00A40602" w:rsidRDefault="00A40602" w:rsidP="00145ABA"/>
          <w:p w:rsidR="00A40602" w:rsidRDefault="00A40602" w:rsidP="00145ABA"/>
          <w:p w:rsidR="00A40602" w:rsidRDefault="00A40602" w:rsidP="00145ABA"/>
          <w:p w:rsidR="00A40602" w:rsidRPr="00EC3EC8" w:rsidRDefault="00A40602" w:rsidP="00145ABA">
            <w:proofErr w:type="spellStart"/>
            <w:r w:rsidRPr="00EC3EC8">
              <w:rPr>
                <w:rFonts w:ascii="Times New Roman CYR" w:hAnsi="Times New Roman CYR" w:cs="Times New Roman CYR"/>
              </w:rPr>
              <w:t>Турдаков</w:t>
            </w:r>
            <w:proofErr w:type="spellEnd"/>
            <w:r w:rsidRPr="00EC3EC8">
              <w:rPr>
                <w:rFonts w:ascii="Times New Roman CYR" w:hAnsi="Times New Roman CYR" w:cs="Times New Roman CYR"/>
              </w:rPr>
              <w:t xml:space="preserve">        </w:t>
            </w:r>
            <w:proofErr w:type="spellStart"/>
            <w:r w:rsidRPr="00EC3EC8">
              <w:rPr>
                <w:rFonts w:ascii="Times New Roman CYR" w:hAnsi="Times New Roman CYR" w:cs="Times New Roman CYR"/>
              </w:rPr>
              <w:t>ское</w:t>
            </w:r>
            <w:proofErr w:type="spellEnd"/>
            <w:r w:rsidRPr="00EC3EC8">
              <w:rPr>
                <w:rFonts w:ascii="Times New Roman CYR" w:hAnsi="Times New Roman CYR" w:cs="Times New Roman CYR"/>
              </w:rPr>
              <w:t xml:space="preserve"> </w:t>
            </w:r>
            <w:r w:rsidRPr="00EC3EC8">
              <w:t>сельское поселение</w:t>
            </w:r>
          </w:p>
          <w:p w:rsidR="00A40602" w:rsidRPr="00EC3EC8" w:rsidRDefault="00A40602" w:rsidP="00145ABA"/>
          <w:p w:rsidR="00A40602" w:rsidRDefault="00A40602" w:rsidP="00145ABA"/>
          <w:p w:rsidR="00A40602" w:rsidRDefault="00A40602" w:rsidP="00145ABA"/>
          <w:p w:rsidR="00A40602" w:rsidRDefault="00A40602" w:rsidP="00145ABA"/>
          <w:p w:rsidR="00A40602" w:rsidRDefault="00A40602" w:rsidP="00145ABA"/>
          <w:p w:rsidR="00A40602" w:rsidRDefault="00A40602" w:rsidP="00145ABA"/>
          <w:p w:rsidR="00A40602" w:rsidRDefault="00A40602" w:rsidP="00145ABA"/>
          <w:p w:rsidR="00A40602" w:rsidRDefault="00A40602" w:rsidP="00145ABA"/>
          <w:p w:rsidR="00A40602" w:rsidRDefault="00A40602" w:rsidP="00145ABA"/>
          <w:p w:rsidR="00A40602" w:rsidRDefault="00A40602" w:rsidP="00145ABA"/>
          <w:p w:rsidR="00A40602" w:rsidRPr="00871BFF" w:rsidRDefault="00A40602" w:rsidP="00145ABA"/>
        </w:tc>
      </w:tr>
      <w:tr w:rsidR="00A40602" w:rsidRPr="00871BFF" w:rsidTr="00A80D35">
        <w:trPr>
          <w:trHeight w:val="480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40602" w:rsidRPr="007509F3" w:rsidRDefault="00A40602" w:rsidP="00145ABA">
            <w:pPr>
              <w:jc w:val="center"/>
            </w:pPr>
            <w:r w:rsidRPr="007509F3">
              <w:t>2017</w:t>
            </w:r>
          </w:p>
        </w:tc>
        <w:tc>
          <w:tcPr>
            <w:tcW w:w="1423" w:type="dxa"/>
            <w:vAlign w:val="center"/>
          </w:tcPr>
          <w:p w:rsidR="00A40602" w:rsidRPr="007509F3" w:rsidRDefault="00A40602" w:rsidP="008A6AFE">
            <w:pPr>
              <w:ind w:left="-107" w:right="-108"/>
              <w:jc w:val="center"/>
            </w:pPr>
            <w:r w:rsidRPr="007509F3">
              <w:t>5 000,0</w:t>
            </w:r>
          </w:p>
        </w:tc>
        <w:tc>
          <w:tcPr>
            <w:tcW w:w="1133" w:type="dxa"/>
            <w:vAlign w:val="center"/>
          </w:tcPr>
          <w:p w:rsidR="00A40602" w:rsidRPr="009B6532" w:rsidRDefault="00A40602" w:rsidP="008A6AF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A40602" w:rsidRPr="007509F3" w:rsidRDefault="00A40602" w:rsidP="008A6AFE">
            <w:pPr>
              <w:ind w:left="-107" w:right="-108"/>
              <w:jc w:val="center"/>
            </w:pPr>
            <w:r w:rsidRPr="007509F3">
              <w:t>5 000,0</w:t>
            </w:r>
          </w:p>
        </w:tc>
        <w:tc>
          <w:tcPr>
            <w:tcW w:w="1284" w:type="dxa"/>
            <w:gridSpan w:val="2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A40602" w:rsidRPr="00871BFF" w:rsidRDefault="00A40602" w:rsidP="00145ABA"/>
        </w:tc>
      </w:tr>
      <w:tr w:rsidR="00A40602" w:rsidRPr="00871BFF" w:rsidTr="00A80D35">
        <w:trPr>
          <w:trHeight w:val="300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40602" w:rsidRPr="007509F3" w:rsidRDefault="00A40602" w:rsidP="00145ABA">
            <w:pPr>
              <w:jc w:val="center"/>
            </w:pPr>
            <w:r w:rsidRPr="007509F3">
              <w:t>2018</w:t>
            </w:r>
          </w:p>
        </w:tc>
        <w:tc>
          <w:tcPr>
            <w:tcW w:w="1423" w:type="dxa"/>
            <w:vAlign w:val="center"/>
          </w:tcPr>
          <w:p w:rsidR="00A40602" w:rsidRPr="007509F3" w:rsidRDefault="00A40602" w:rsidP="008A6AFE">
            <w:pPr>
              <w:ind w:right="-108"/>
              <w:jc w:val="center"/>
            </w:pPr>
            <w:r w:rsidRPr="007509F3">
              <w:t>5 000,0</w:t>
            </w:r>
          </w:p>
        </w:tc>
        <w:tc>
          <w:tcPr>
            <w:tcW w:w="1133" w:type="dxa"/>
            <w:vAlign w:val="center"/>
          </w:tcPr>
          <w:p w:rsidR="00A40602" w:rsidRPr="009B6532" w:rsidRDefault="00A40602" w:rsidP="008A6AF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A40602" w:rsidRPr="007509F3" w:rsidRDefault="00A40602" w:rsidP="008A6AFE">
            <w:pPr>
              <w:ind w:right="-108"/>
              <w:jc w:val="center"/>
            </w:pPr>
            <w:r w:rsidRPr="007509F3">
              <w:t>5 000,0</w:t>
            </w:r>
          </w:p>
        </w:tc>
        <w:tc>
          <w:tcPr>
            <w:tcW w:w="1284" w:type="dxa"/>
            <w:gridSpan w:val="2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  <w:r w:rsidRPr="007509F3">
              <w:t>Реконструкция объекта</w:t>
            </w:r>
          </w:p>
        </w:tc>
        <w:tc>
          <w:tcPr>
            <w:tcW w:w="1560" w:type="dxa"/>
            <w:vMerge/>
            <w:vAlign w:val="center"/>
          </w:tcPr>
          <w:p w:rsidR="00A40602" w:rsidRPr="00871BFF" w:rsidRDefault="00A40602" w:rsidP="00145ABA"/>
        </w:tc>
      </w:tr>
      <w:tr w:rsidR="00A40602" w:rsidRPr="00871BFF" w:rsidTr="00A80D35">
        <w:trPr>
          <w:trHeight w:val="480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40602" w:rsidRPr="007509F3" w:rsidRDefault="00A40602" w:rsidP="00145ABA">
            <w:pPr>
              <w:jc w:val="center"/>
            </w:pPr>
            <w:r w:rsidRPr="007509F3">
              <w:t>2019</w:t>
            </w:r>
          </w:p>
        </w:tc>
        <w:tc>
          <w:tcPr>
            <w:tcW w:w="1423" w:type="dxa"/>
            <w:vAlign w:val="center"/>
          </w:tcPr>
          <w:p w:rsidR="00A40602" w:rsidRPr="007509F3" w:rsidRDefault="00A40602" w:rsidP="008A6AFE">
            <w:pPr>
              <w:ind w:left="-107" w:right="-108"/>
              <w:jc w:val="center"/>
            </w:pPr>
          </w:p>
        </w:tc>
        <w:tc>
          <w:tcPr>
            <w:tcW w:w="1133" w:type="dxa"/>
            <w:vAlign w:val="center"/>
          </w:tcPr>
          <w:p w:rsidR="00A40602" w:rsidRPr="009B6532" w:rsidRDefault="00A40602" w:rsidP="008A6AFE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A40602" w:rsidRPr="007509F3" w:rsidRDefault="00A40602" w:rsidP="008A6AFE">
            <w:pPr>
              <w:ind w:left="-107" w:right="-108"/>
              <w:jc w:val="center"/>
            </w:pPr>
          </w:p>
        </w:tc>
        <w:tc>
          <w:tcPr>
            <w:tcW w:w="1284" w:type="dxa"/>
            <w:gridSpan w:val="2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A40602" w:rsidRPr="00871BFF" w:rsidRDefault="00A40602" w:rsidP="00145ABA"/>
        </w:tc>
      </w:tr>
      <w:tr w:rsidR="00A40602" w:rsidRPr="00871BFF" w:rsidTr="00A80D35">
        <w:trPr>
          <w:trHeight w:val="480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vAlign w:val="center"/>
          </w:tcPr>
          <w:p w:rsidR="00A40602" w:rsidRPr="007509F3" w:rsidRDefault="00A40602" w:rsidP="00145ABA">
            <w:pPr>
              <w:jc w:val="center"/>
            </w:pPr>
            <w:r w:rsidRPr="007509F3">
              <w:t>2020</w:t>
            </w:r>
          </w:p>
        </w:tc>
        <w:tc>
          <w:tcPr>
            <w:tcW w:w="1423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83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84" w:type="dxa"/>
            <w:gridSpan w:val="2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836" w:type="dxa"/>
            <w:gridSpan w:val="2"/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1560" w:type="dxa"/>
            <w:vMerge/>
            <w:vAlign w:val="center"/>
          </w:tcPr>
          <w:p w:rsidR="00A40602" w:rsidRPr="00871BFF" w:rsidRDefault="00A40602" w:rsidP="00145ABA"/>
        </w:tc>
      </w:tr>
      <w:tr w:rsidR="00A40602" w:rsidRPr="00871BFF" w:rsidTr="00A80D35">
        <w:trPr>
          <w:trHeight w:val="1164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9B6532" w:rsidRDefault="00A40602" w:rsidP="00145ABA">
            <w:pPr>
              <w:rPr>
                <w:highlight w:val="yellow"/>
              </w:rPr>
            </w:pPr>
          </w:p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7509F3" w:rsidRDefault="00A40602" w:rsidP="00145ABA">
            <w:pPr>
              <w:jc w:val="center"/>
            </w:pPr>
            <w:r w:rsidRPr="007509F3">
              <w:t>2021-2026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38188E" w:rsidRDefault="00A40602" w:rsidP="00145ABA">
            <w:pPr>
              <w:ind w:left="-107" w:right="-108"/>
              <w:jc w:val="center"/>
            </w:pPr>
            <w:r w:rsidRPr="0038188E">
              <w:t>1 000,0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38188E" w:rsidRDefault="00A40602" w:rsidP="00145ABA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38188E" w:rsidRDefault="00A40602" w:rsidP="00145ABA">
            <w:pPr>
              <w:ind w:left="-107" w:right="-108"/>
              <w:jc w:val="center"/>
            </w:pPr>
            <w:r w:rsidRPr="0038188E">
              <w:t>1 000,0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38188E" w:rsidRDefault="00A40602" w:rsidP="00145ABA">
            <w:pPr>
              <w:ind w:left="-107" w:right="-108"/>
              <w:jc w:val="center"/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38188E" w:rsidRDefault="00A40602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38188E" w:rsidRDefault="00A40602" w:rsidP="00145ABA">
            <w:r w:rsidRPr="0038188E">
              <w:t>Ремонт объекта</w:t>
            </w:r>
          </w:p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A40602" w:rsidRPr="00871BFF" w:rsidRDefault="00A40602" w:rsidP="00145ABA"/>
        </w:tc>
      </w:tr>
      <w:tr w:rsidR="00A40602" w:rsidRPr="00871BFF" w:rsidTr="00A80D35">
        <w:trPr>
          <w:trHeight w:val="480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tcBorders>
              <w:right w:val="single" w:sz="4" w:space="0" w:color="auto"/>
            </w:tcBorders>
            <w:vAlign w:val="center"/>
          </w:tcPr>
          <w:p w:rsidR="00A40602" w:rsidRPr="00871BFF" w:rsidRDefault="00A40602" w:rsidP="00145ABA"/>
        </w:tc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871BFF" w:rsidRDefault="00A40602" w:rsidP="00145ABA"/>
        </w:tc>
        <w:tc>
          <w:tcPr>
            <w:tcW w:w="11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AA75DF" w:rsidRDefault="00A40602" w:rsidP="00712197">
            <w:pPr>
              <w:ind w:left="-107" w:right="-108"/>
              <w:jc w:val="center"/>
              <w:rPr>
                <w:highlight w:val="yellow"/>
              </w:rPr>
            </w:pPr>
            <w:r w:rsidRPr="009034E0">
              <w:t>1</w:t>
            </w:r>
            <w:r>
              <w:t>1</w:t>
            </w:r>
            <w:r w:rsidRPr="009034E0">
              <w:t> 000,0</w:t>
            </w: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2C05DD" w:rsidRDefault="00A40602" w:rsidP="00712197">
            <w:pPr>
              <w:ind w:left="-107" w:right="-108"/>
              <w:jc w:val="center"/>
            </w:pPr>
          </w:p>
        </w:tc>
        <w:tc>
          <w:tcPr>
            <w:tcW w:w="98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2C05DD" w:rsidRDefault="00A40602" w:rsidP="00712197">
            <w:pPr>
              <w:ind w:left="-107" w:right="-108"/>
              <w:jc w:val="center"/>
            </w:pPr>
            <w:r>
              <w:t>11 000,0</w:t>
            </w:r>
          </w:p>
        </w:tc>
        <w:tc>
          <w:tcPr>
            <w:tcW w:w="1284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871BFF" w:rsidRDefault="00A40602" w:rsidP="00145ABA">
            <w:pPr>
              <w:ind w:left="-107" w:right="-108"/>
              <w:jc w:val="center"/>
            </w:pPr>
          </w:p>
        </w:tc>
        <w:tc>
          <w:tcPr>
            <w:tcW w:w="1836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0602" w:rsidRPr="00871BFF" w:rsidRDefault="00A40602" w:rsidP="00145ABA"/>
        </w:tc>
        <w:tc>
          <w:tcPr>
            <w:tcW w:w="1560" w:type="dxa"/>
            <w:vMerge/>
            <w:tcBorders>
              <w:left w:val="single" w:sz="4" w:space="0" w:color="auto"/>
            </w:tcBorders>
            <w:vAlign w:val="center"/>
          </w:tcPr>
          <w:p w:rsidR="00A40602" w:rsidRPr="00871BFF" w:rsidRDefault="00A40602" w:rsidP="00145ABA"/>
        </w:tc>
      </w:tr>
      <w:tr w:rsidR="00A40602" w:rsidRPr="00871BFF" w:rsidTr="00A80D35">
        <w:trPr>
          <w:trHeight w:val="447"/>
        </w:trPr>
        <w:tc>
          <w:tcPr>
            <w:tcW w:w="713" w:type="dxa"/>
            <w:vAlign w:val="center"/>
          </w:tcPr>
          <w:p w:rsidR="00A40602" w:rsidRPr="00871BFF" w:rsidRDefault="00A40602" w:rsidP="00145ABA">
            <w:r>
              <w:lastRenderedPageBreak/>
              <w:t>1</w:t>
            </w:r>
            <w:r w:rsidRPr="00871BFF">
              <w:t>.1.</w:t>
            </w:r>
            <w:r>
              <w:t>2</w:t>
            </w:r>
          </w:p>
        </w:tc>
        <w:tc>
          <w:tcPr>
            <w:tcW w:w="14597" w:type="dxa"/>
            <w:gridSpan w:val="12"/>
            <w:vAlign w:val="center"/>
          </w:tcPr>
          <w:p w:rsidR="00A40602" w:rsidRDefault="00A40602" w:rsidP="00145ABA">
            <w:pPr>
              <w:jc w:val="center"/>
              <w:rPr>
                <w:rFonts w:ascii="Times New Roman CYR" w:hAnsi="Times New Roman CYR" w:cs="Times New Roman CYR"/>
              </w:rPr>
            </w:pPr>
            <w:r w:rsidRPr="00871BFF">
              <w:t>Задача</w:t>
            </w:r>
            <w:r w:rsidRPr="00477872">
              <w:t xml:space="preserve">: </w:t>
            </w:r>
            <w:r w:rsidRPr="00477872">
              <w:rPr>
                <w:rFonts w:ascii="Times New Roman CYR" w:hAnsi="Times New Roman CYR" w:cs="Times New Roman CYR"/>
              </w:rPr>
              <w:t>привлечение широких масс населения к занятиям спортом и культивирование здорового образа жизни за счет строительства, реконструкции и ремонта спортивных сооружений</w:t>
            </w:r>
          </w:p>
          <w:p w:rsidR="00A40602" w:rsidRPr="00871BFF" w:rsidRDefault="00A40602" w:rsidP="00145ABA">
            <w:pPr>
              <w:jc w:val="center"/>
            </w:pPr>
          </w:p>
        </w:tc>
      </w:tr>
      <w:tr w:rsidR="00A40602" w:rsidRPr="00871BFF" w:rsidTr="00A80D35">
        <w:trPr>
          <w:trHeight w:val="447"/>
        </w:trPr>
        <w:tc>
          <w:tcPr>
            <w:tcW w:w="713" w:type="dxa"/>
            <w:vMerge w:val="restart"/>
            <w:vAlign w:val="center"/>
          </w:tcPr>
          <w:p w:rsidR="00A40602" w:rsidRPr="00871BFF" w:rsidRDefault="00A40602" w:rsidP="00145ABA">
            <w:pPr>
              <w:jc w:val="center"/>
            </w:pPr>
            <w:r>
              <w:t>1.1.2.1</w:t>
            </w:r>
          </w:p>
        </w:tc>
        <w:tc>
          <w:tcPr>
            <w:tcW w:w="3251" w:type="dxa"/>
            <w:vMerge w:val="restart"/>
            <w:vAlign w:val="center"/>
          </w:tcPr>
          <w:p w:rsidR="00A40602" w:rsidRPr="00871BFF" w:rsidRDefault="00A40602" w:rsidP="00056511"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Строительство ФАП   </w:t>
            </w:r>
            <w:proofErr w:type="gramStart"/>
            <w:r>
              <w:rPr>
                <w:rFonts w:ascii="Times New Roman CYR" w:hAnsi="Times New Roman CYR" w:cs="Times New Roman CYR"/>
                <w:sz w:val="28"/>
                <w:szCs w:val="28"/>
              </w:rPr>
              <w:t>в</w:t>
            </w:r>
            <w:proofErr w:type="gramEnd"/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с. </w:t>
            </w:r>
            <w:proofErr w:type="spellStart"/>
            <w:r>
              <w:rPr>
                <w:rFonts w:ascii="Times New Roman CYR" w:hAnsi="Times New Roman CYR" w:cs="Times New Roman CYR"/>
                <w:sz w:val="28"/>
                <w:szCs w:val="28"/>
              </w:rPr>
              <w:t>Турдаково</w:t>
            </w:r>
            <w:proofErr w:type="spellEnd"/>
          </w:p>
        </w:tc>
        <w:tc>
          <w:tcPr>
            <w:tcW w:w="713" w:type="dxa"/>
            <w:vMerge w:val="restart"/>
            <w:vAlign w:val="center"/>
          </w:tcPr>
          <w:p w:rsidR="00A40602" w:rsidRPr="00871BFF" w:rsidRDefault="00A40602" w:rsidP="00145ABA">
            <w:pPr>
              <w:jc w:val="center"/>
            </w:pPr>
          </w:p>
        </w:tc>
        <w:tc>
          <w:tcPr>
            <w:tcW w:w="1140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2016</w:t>
            </w:r>
          </w:p>
        </w:tc>
        <w:tc>
          <w:tcPr>
            <w:tcW w:w="1423" w:type="dxa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40602" w:rsidRPr="00E4550F" w:rsidRDefault="00A4060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 w:val="restart"/>
            <w:vAlign w:val="center"/>
          </w:tcPr>
          <w:p w:rsidR="00A40602" w:rsidRPr="00AA75DF" w:rsidRDefault="00A4060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 w:val="restart"/>
            <w:vAlign w:val="center"/>
          </w:tcPr>
          <w:p w:rsidR="00A40602" w:rsidRPr="00F84484" w:rsidRDefault="00A40602" w:rsidP="00145ABA"/>
        </w:tc>
      </w:tr>
      <w:tr w:rsidR="00A40602" w:rsidRPr="00871BFF" w:rsidTr="00A80D35">
        <w:trPr>
          <w:trHeight w:val="382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vAlign w:val="center"/>
          </w:tcPr>
          <w:p w:rsidR="00A40602" w:rsidRPr="00871BFF" w:rsidRDefault="00A40602" w:rsidP="00145ABA"/>
        </w:tc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1140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2017</w:t>
            </w:r>
          </w:p>
        </w:tc>
        <w:tc>
          <w:tcPr>
            <w:tcW w:w="1423" w:type="dxa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40602" w:rsidRPr="00E4550F" w:rsidRDefault="00A4060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</w:tr>
      <w:tr w:rsidR="00A40602" w:rsidRPr="00871BFF" w:rsidTr="00A80D35">
        <w:trPr>
          <w:trHeight w:val="429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vAlign w:val="center"/>
          </w:tcPr>
          <w:p w:rsidR="00A40602" w:rsidRPr="00871BFF" w:rsidRDefault="00A40602" w:rsidP="00145ABA"/>
        </w:tc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1140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2018</w:t>
            </w:r>
          </w:p>
        </w:tc>
        <w:tc>
          <w:tcPr>
            <w:tcW w:w="1423" w:type="dxa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A40602" w:rsidRPr="00E4550F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40602" w:rsidRPr="00E4550F" w:rsidRDefault="00A4060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</w:tr>
      <w:tr w:rsidR="00A40602" w:rsidRPr="00871BFF" w:rsidTr="00A80D35">
        <w:trPr>
          <w:trHeight w:val="351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vAlign w:val="center"/>
          </w:tcPr>
          <w:p w:rsidR="00A40602" w:rsidRPr="00871BFF" w:rsidRDefault="00A40602" w:rsidP="00145ABA"/>
        </w:tc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1140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2019</w:t>
            </w:r>
          </w:p>
        </w:tc>
        <w:tc>
          <w:tcPr>
            <w:tcW w:w="1423" w:type="dxa"/>
            <w:vAlign w:val="center"/>
          </w:tcPr>
          <w:p w:rsidR="00A40602" w:rsidRPr="009034E0" w:rsidRDefault="00A40602" w:rsidP="00145ABA">
            <w:pPr>
              <w:ind w:left="-107" w:right="-108"/>
              <w:jc w:val="center"/>
            </w:pPr>
            <w:r w:rsidRPr="009034E0">
              <w:t>1 830,0</w:t>
            </w:r>
          </w:p>
        </w:tc>
        <w:tc>
          <w:tcPr>
            <w:tcW w:w="1133" w:type="dxa"/>
            <w:vAlign w:val="center"/>
          </w:tcPr>
          <w:p w:rsidR="00A40602" w:rsidRPr="009034E0" w:rsidRDefault="00A40602" w:rsidP="00145ABA">
            <w:pPr>
              <w:ind w:left="-107" w:right="-108"/>
              <w:jc w:val="center"/>
            </w:pPr>
            <w:r w:rsidRPr="009034E0">
              <w:t>1 260,0</w:t>
            </w:r>
          </w:p>
        </w:tc>
        <w:tc>
          <w:tcPr>
            <w:tcW w:w="992" w:type="dxa"/>
            <w:gridSpan w:val="2"/>
            <w:vAlign w:val="center"/>
          </w:tcPr>
          <w:p w:rsidR="00A40602" w:rsidRPr="009034E0" w:rsidRDefault="00A40602" w:rsidP="00145ABA">
            <w:pPr>
              <w:ind w:left="-107" w:right="-108"/>
              <w:jc w:val="center"/>
            </w:pPr>
            <w:r w:rsidRPr="009034E0">
              <w:t>522,0</w:t>
            </w:r>
          </w:p>
        </w:tc>
        <w:tc>
          <w:tcPr>
            <w:tcW w:w="1275" w:type="dxa"/>
            <w:vAlign w:val="center"/>
          </w:tcPr>
          <w:p w:rsidR="00A40602" w:rsidRPr="009034E0" w:rsidRDefault="00A40602" w:rsidP="00145ABA">
            <w:pPr>
              <w:ind w:left="-107" w:right="-108"/>
              <w:jc w:val="center"/>
            </w:pPr>
            <w:r w:rsidRPr="009034E0">
              <w:t>48,0</w:t>
            </w:r>
          </w:p>
        </w:tc>
        <w:tc>
          <w:tcPr>
            <w:tcW w:w="1274" w:type="dxa"/>
            <w:vAlign w:val="center"/>
          </w:tcPr>
          <w:p w:rsidR="00A40602" w:rsidRPr="00E4550F" w:rsidRDefault="00A4060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</w:tr>
      <w:tr w:rsidR="00A40602" w:rsidRPr="00871BFF" w:rsidTr="00A80D35">
        <w:trPr>
          <w:trHeight w:val="480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vAlign w:val="center"/>
          </w:tcPr>
          <w:p w:rsidR="00A40602" w:rsidRPr="00871BFF" w:rsidRDefault="00A40602" w:rsidP="00145ABA"/>
        </w:tc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1140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2020</w:t>
            </w:r>
          </w:p>
        </w:tc>
        <w:tc>
          <w:tcPr>
            <w:tcW w:w="1423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40602" w:rsidRPr="00E4550F" w:rsidRDefault="00A4060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</w:tr>
      <w:tr w:rsidR="00A40602" w:rsidRPr="00871BFF" w:rsidTr="00A80D35">
        <w:trPr>
          <w:trHeight w:val="480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vAlign w:val="center"/>
          </w:tcPr>
          <w:p w:rsidR="00A40602" w:rsidRPr="00871BFF" w:rsidRDefault="00A40602" w:rsidP="00145ABA"/>
        </w:tc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1140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2021</w:t>
            </w:r>
            <w:r>
              <w:t>-2030</w:t>
            </w:r>
          </w:p>
        </w:tc>
        <w:tc>
          <w:tcPr>
            <w:tcW w:w="1423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133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5" w:type="dxa"/>
            <w:vAlign w:val="center"/>
          </w:tcPr>
          <w:p w:rsidR="00A40602" w:rsidRPr="009B6532" w:rsidRDefault="00A40602" w:rsidP="00145ABA">
            <w:pPr>
              <w:ind w:left="-107" w:right="-108"/>
              <w:jc w:val="center"/>
              <w:rPr>
                <w:highlight w:val="yellow"/>
              </w:rPr>
            </w:pPr>
          </w:p>
        </w:tc>
        <w:tc>
          <w:tcPr>
            <w:tcW w:w="1274" w:type="dxa"/>
            <w:vAlign w:val="center"/>
          </w:tcPr>
          <w:p w:rsidR="00A40602" w:rsidRPr="00E4550F" w:rsidRDefault="00A4060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</w:tr>
      <w:tr w:rsidR="00A40602" w:rsidRPr="00871BFF" w:rsidTr="00A80D35">
        <w:trPr>
          <w:trHeight w:val="480"/>
        </w:trPr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3251" w:type="dxa"/>
            <w:vMerge/>
            <w:vAlign w:val="center"/>
          </w:tcPr>
          <w:p w:rsidR="00A40602" w:rsidRPr="00871BFF" w:rsidRDefault="00A40602" w:rsidP="00145ABA"/>
        </w:tc>
        <w:tc>
          <w:tcPr>
            <w:tcW w:w="713" w:type="dxa"/>
            <w:vMerge/>
            <w:vAlign w:val="center"/>
          </w:tcPr>
          <w:p w:rsidR="00A40602" w:rsidRPr="00871BFF" w:rsidRDefault="00A40602" w:rsidP="00145ABA"/>
        </w:tc>
        <w:tc>
          <w:tcPr>
            <w:tcW w:w="1140" w:type="dxa"/>
            <w:vAlign w:val="center"/>
          </w:tcPr>
          <w:p w:rsidR="00A40602" w:rsidRPr="00871BFF" w:rsidRDefault="00A40602" w:rsidP="00145ABA">
            <w:pPr>
              <w:jc w:val="center"/>
            </w:pPr>
            <w:r w:rsidRPr="00871BFF">
              <w:t>Всего</w:t>
            </w:r>
          </w:p>
        </w:tc>
        <w:tc>
          <w:tcPr>
            <w:tcW w:w="1423" w:type="dxa"/>
            <w:vAlign w:val="center"/>
          </w:tcPr>
          <w:p w:rsidR="00A40602" w:rsidRPr="009034E0" w:rsidRDefault="00A40602" w:rsidP="008A6AFE">
            <w:pPr>
              <w:ind w:left="-107" w:right="-108"/>
              <w:jc w:val="center"/>
            </w:pPr>
            <w:r w:rsidRPr="009034E0">
              <w:t>1 830,0</w:t>
            </w:r>
          </w:p>
        </w:tc>
        <w:tc>
          <w:tcPr>
            <w:tcW w:w="1133" w:type="dxa"/>
            <w:vAlign w:val="center"/>
          </w:tcPr>
          <w:p w:rsidR="00A40602" w:rsidRPr="009034E0" w:rsidRDefault="00A40602" w:rsidP="008A6AFE">
            <w:pPr>
              <w:ind w:left="-107" w:right="-108"/>
              <w:jc w:val="center"/>
            </w:pPr>
            <w:r w:rsidRPr="009034E0">
              <w:t>1 260,0</w:t>
            </w:r>
          </w:p>
        </w:tc>
        <w:tc>
          <w:tcPr>
            <w:tcW w:w="992" w:type="dxa"/>
            <w:gridSpan w:val="2"/>
            <w:vAlign w:val="center"/>
          </w:tcPr>
          <w:p w:rsidR="00A40602" w:rsidRPr="009034E0" w:rsidRDefault="00A40602" w:rsidP="008A6AFE">
            <w:pPr>
              <w:ind w:left="-107" w:right="-108"/>
              <w:jc w:val="center"/>
            </w:pPr>
            <w:r w:rsidRPr="009034E0">
              <w:t>522,0</w:t>
            </w:r>
          </w:p>
        </w:tc>
        <w:tc>
          <w:tcPr>
            <w:tcW w:w="1275" w:type="dxa"/>
            <w:vAlign w:val="center"/>
          </w:tcPr>
          <w:p w:rsidR="00A40602" w:rsidRPr="009034E0" w:rsidRDefault="00A40602" w:rsidP="008A6AFE">
            <w:pPr>
              <w:ind w:left="-107" w:right="-108"/>
              <w:jc w:val="center"/>
            </w:pPr>
            <w:r w:rsidRPr="009034E0">
              <w:t>48,0</w:t>
            </w:r>
          </w:p>
        </w:tc>
        <w:tc>
          <w:tcPr>
            <w:tcW w:w="1274" w:type="dxa"/>
            <w:vAlign w:val="center"/>
          </w:tcPr>
          <w:p w:rsidR="00A40602" w:rsidRPr="00E4550F" w:rsidRDefault="00A40602" w:rsidP="00145ABA">
            <w:pPr>
              <w:jc w:val="center"/>
              <w:rPr>
                <w:highlight w:val="yellow"/>
              </w:rPr>
            </w:pPr>
          </w:p>
        </w:tc>
        <w:tc>
          <w:tcPr>
            <w:tcW w:w="1697" w:type="dxa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  <w:tc>
          <w:tcPr>
            <w:tcW w:w="1699" w:type="dxa"/>
            <w:gridSpan w:val="2"/>
            <w:vMerge/>
            <w:vAlign w:val="center"/>
          </w:tcPr>
          <w:p w:rsidR="00A40602" w:rsidRPr="00E4550F" w:rsidRDefault="00A40602" w:rsidP="00145ABA">
            <w:pPr>
              <w:rPr>
                <w:highlight w:val="yellow"/>
              </w:rPr>
            </w:pPr>
          </w:p>
        </w:tc>
      </w:tr>
      <w:tr w:rsidR="00A40602" w:rsidRPr="00871BFF" w:rsidTr="00A80D35">
        <w:trPr>
          <w:trHeight w:val="480"/>
        </w:trPr>
        <w:tc>
          <w:tcPr>
            <w:tcW w:w="15310" w:type="dxa"/>
            <w:gridSpan w:val="13"/>
            <w:tcBorders>
              <w:left w:val="nil"/>
              <w:bottom w:val="nil"/>
              <w:right w:val="nil"/>
            </w:tcBorders>
            <w:vAlign w:val="center"/>
          </w:tcPr>
          <w:p w:rsidR="00A40602" w:rsidRPr="00871BFF" w:rsidRDefault="00A40602" w:rsidP="00145ABA">
            <w:pPr>
              <w:jc w:val="center"/>
            </w:pPr>
          </w:p>
        </w:tc>
      </w:tr>
    </w:tbl>
    <w:p w:rsidR="00A40602" w:rsidRDefault="00A40602" w:rsidP="009C6AF5">
      <w:pPr>
        <w:spacing w:after="120"/>
        <w:jc w:val="both"/>
        <w:rPr>
          <w:rFonts w:ascii="Times New Roman CYR" w:hAnsi="Times New Roman CYR" w:cs="Times New Roman CYR"/>
        </w:rPr>
      </w:pPr>
    </w:p>
    <w:p w:rsidR="00A40602" w:rsidRDefault="00A40602" w:rsidP="009C6AF5">
      <w:pPr>
        <w:spacing w:after="120"/>
        <w:jc w:val="both"/>
        <w:rPr>
          <w:rFonts w:ascii="Times New Roman CYR" w:hAnsi="Times New Roman CYR" w:cs="Times New Roman CYR"/>
        </w:rPr>
        <w:sectPr w:rsidR="00A40602" w:rsidSect="003F4F6B">
          <w:pgSz w:w="16838" w:h="11906" w:orient="landscape"/>
          <w:pgMar w:top="719" w:right="1134" w:bottom="851" w:left="1134" w:header="709" w:footer="709" w:gutter="0"/>
          <w:cols w:space="708"/>
          <w:docGrid w:linePitch="360"/>
        </w:sectPr>
      </w:pPr>
    </w:p>
    <w:p w:rsidR="00A40602" w:rsidRDefault="00A40602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lastRenderedPageBreak/>
        <w:t>Раздел 4. Оценка эффективности мероприятий (инвестиционных проектов) по проектированию, строительству, реконструкции объектов социальной инфраструктуры поселения включает оценку социально-экономической эффективности и соответствия нормативам градостроительного проектирования поселения, в том числе с разбивкой по видам объектов социальной инфраструктуры поселения, целям и задачам программы</w:t>
      </w:r>
    </w:p>
    <w:p w:rsidR="00A40602" w:rsidRPr="007D5325" w:rsidRDefault="00A40602" w:rsidP="002C0FBC">
      <w:pPr>
        <w:jc w:val="both"/>
        <w:rPr>
          <w:sz w:val="28"/>
          <w:szCs w:val="28"/>
        </w:rPr>
      </w:pPr>
      <w:bookmarkStart w:id="1" w:name="_Toc502538684"/>
      <w:bookmarkStart w:id="2" w:name="_Toc502407507"/>
    </w:p>
    <w:p w:rsidR="00A40602" w:rsidRDefault="00A40602" w:rsidP="002C0FBC">
      <w:pPr>
        <w:ind w:firstLine="540"/>
        <w:jc w:val="both"/>
        <w:rPr>
          <w:color w:val="000000"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в соответствии с намеченными целями и задачами </w:t>
      </w:r>
      <w:r>
        <w:rPr>
          <w:sz w:val="28"/>
          <w:szCs w:val="28"/>
        </w:rPr>
        <w:t>обеспечит</w:t>
      </w:r>
      <w:r w:rsidR="00A80D35">
        <w:rPr>
          <w:sz w:val="28"/>
          <w:szCs w:val="28"/>
        </w:rPr>
        <w:t xml:space="preserve"> </w:t>
      </w:r>
      <w:r>
        <w:rPr>
          <w:sz w:val="28"/>
          <w:szCs w:val="28"/>
        </w:rPr>
        <w:t>достижение численности населения</w:t>
      </w:r>
      <w:r w:rsidR="00A80D35"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="00A80D35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к 2026 году - </w:t>
      </w:r>
      <w:r>
        <w:rPr>
          <w:rStyle w:val="FontStyle14"/>
          <w:sz w:val="28"/>
          <w:szCs w:val="28"/>
        </w:rPr>
        <w:t>495</w:t>
      </w:r>
      <w:r>
        <w:rPr>
          <w:sz w:val="28"/>
          <w:szCs w:val="28"/>
        </w:rPr>
        <w:t xml:space="preserve"> человек. </w:t>
      </w:r>
      <w:r w:rsidRPr="007D5325">
        <w:rPr>
          <w:color w:val="000000"/>
          <w:sz w:val="28"/>
          <w:szCs w:val="28"/>
        </w:rPr>
        <w:t xml:space="preserve">Успешная реализации демографической политики на территории </w:t>
      </w:r>
      <w:r>
        <w:rPr>
          <w:color w:val="000000"/>
          <w:sz w:val="28"/>
          <w:szCs w:val="28"/>
        </w:rPr>
        <w:t>поселения</w:t>
      </w:r>
      <w:r w:rsidRPr="007D5325">
        <w:rPr>
          <w:color w:val="000000"/>
          <w:sz w:val="28"/>
          <w:szCs w:val="28"/>
        </w:rPr>
        <w:t xml:space="preserve"> будет способствовать росту продолжительности жизни населения и  снижению уровня смертности населения. </w:t>
      </w:r>
    </w:p>
    <w:p w:rsidR="00A40602" w:rsidRDefault="00A40602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Реализация программных мероприятий позволит достичь следующих уровней обеспеченности объектами местного значения населения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="00A80D35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>
        <w:rPr>
          <w:color w:val="000000"/>
          <w:sz w:val="28"/>
          <w:szCs w:val="28"/>
        </w:rPr>
        <w:t>:</w:t>
      </w:r>
    </w:p>
    <w:p w:rsidR="00A40602" w:rsidRDefault="00A40602" w:rsidP="002C0FBC">
      <w:pPr>
        <w:ind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помещения для физкультурных занятий и тренировок, при расчетном </w:t>
      </w:r>
      <w:r w:rsidRPr="00AA4F2D">
        <w:rPr>
          <w:color w:val="000000"/>
          <w:sz w:val="28"/>
          <w:szCs w:val="28"/>
        </w:rPr>
        <w:t xml:space="preserve">показателе </w:t>
      </w:r>
      <w:r w:rsidRPr="002B65B1">
        <w:rPr>
          <w:color w:val="000000"/>
          <w:sz w:val="28"/>
          <w:szCs w:val="28"/>
        </w:rPr>
        <w:t>80 кв</w:t>
      </w:r>
      <w:proofErr w:type="gramStart"/>
      <w:r w:rsidRPr="002B65B1">
        <w:rPr>
          <w:color w:val="000000"/>
          <w:sz w:val="28"/>
          <w:szCs w:val="28"/>
        </w:rPr>
        <w:t>.м</w:t>
      </w:r>
      <w:proofErr w:type="gramEnd"/>
      <w:r w:rsidRPr="002B65B1">
        <w:rPr>
          <w:color w:val="000000"/>
          <w:sz w:val="28"/>
          <w:szCs w:val="28"/>
        </w:rPr>
        <w:t xml:space="preserve"> общей площади на 1 тыс.человек составит 300 кв.</w:t>
      </w:r>
      <w:r w:rsidRPr="00AA4F2D">
        <w:rPr>
          <w:color w:val="000000"/>
          <w:sz w:val="28"/>
          <w:szCs w:val="28"/>
        </w:rPr>
        <w:t>м, что составит 100 % от минимально допустимого уровня обеспеченности населения данными объектами.</w:t>
      </w:r>
    </w:p>
    <w:p w:rsidR="00A40602" w:rsidRDefault="00A40602" w:rsidP="002C0FBC">
      <w:pPr>
        <w:ind w:firstLine="540"/>
        <w:jc w:val="both"/>
        <w:rPr>
          <w:color w:val="000000"/>
          <w:sz w:val="28"/>
          <w:szCs w:val="28"/>
        </w:rPr>
      </w:pPr>
      <w:r w:rsidRPr="008F629E">
        <w:rPr>
          <w:color w:val="000000"/>
          <w:sz w:val="28"/>
          <w:szCs w:val="28"/>
        </w:rPr>
        <w:t xml:space="preserve">- к 2026 году уровень обеспеченности населения </w:t>
      </w:r>
      <w:r>
        <w:rPr>
          <w:color w:val="000000"/>
          <w:sz w:val="28"/>
          <w:szCs w:val="28"/>
        </w:rPr>
        <w:t>газоснабжением составит 100%. В</w:t>
      </w:r>
      <w:r w:rsidRPr="008F629E">
        <w:rPr>
          <w:color w:val="000000"/>
          <w:sz w:val="28"/>
          <w:szCs w:val="28"/>
        </w:rPr>
        <w:t xml:space="preserve"> настоящее время водопровод отсутствует.</w:t>
      </w:r>
    </w:p>
    <w:p w:rsidR="00A40602" w:rsidRPr="005F4E0B" w:rsidRDefault="00A40602" w:rsidP="002C0FBC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- п</w:t>
      </w:r>
      <w:r w:rsidRPr="005F4E0B">
        <w:rPr>
          <w:sz w:val="28"/>
          <w:szCs w:val="28"/>
        </w:rPr>
        <w:t>араметры автомобильных дорог в зависимости от категории и  основного назначения дорог и улиц</w:t>
      </w:r>
      <w:r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="00A80D35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 при реализации мероприятий Программы будут соответствовать нормам.</w:t>
      </w:r>
    </w:p>
    <w:p w:rsidR="00A40602" w:rsidRDefault="00A40602" w:rsidP="002C0FBC">
      <w:pPr>
        <w:ind w:firstLine="54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D5325">
        <w:rPr>
          <w:sz w:val="28"/>
          <w:szCs w:val="28"/>
        </w:rPr>
        <w:t xml:space="preserve">Реализация программных мероприятий обеспечит повышение уровня жизни населения </w:t>
      </w:r>
      <w:r>
        <w:rPr>
          <w:sz w:val="28"/>
          <w:szCs w:val="28"/>
        </w:rPr>
        <w:t>поселения</w:t>
      </w:r>
      <w:r w:rsidRPr="007D5325">
        <w:rPr>
          <w:sz w:val="28"/>
          <w:szCs w:val="28"/>
        </w:rPr>
        <w:t>, повышение уровня благоустройства территорий,  создания комфортных и безопасных условий проживания, развития коммунальной и общественной инфраструктуры.</w:t>
      </w:r>
      <w:bookmarkEnd w:id="1"/>
      <w:bookmarkEnd w:id="2"/>
    </w:p>
    <w:p w:rsidR="00A40602" w:rsidRDefault="00E4601B" w:rsidP="002C0FBC">
      <w:pPr>
        <w:spacing w:before="240" w:after="1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Раздел 5</w:t>
      </w:r>
      <w:r w:rsidR="00A40602">
        <w:rPr>
          <w:rFonts w:ascii="Times New Roman CYR" w:hAnsi="Times New Roman CYR" w:cs="Times New Roman CYR"/>
          <w:b/>
          <w:bCs/>
          <w:sz w:val="28"/>
          <w:szCs w:val="28"/>
        </w:rPr>
        <w:t>. Предложения по совершенствованию нормативно-правового и информационного обеспечения деятельности в сфере проектирования, строительства, реконструкции объектов социальной инфраструктуры поселения разрабатываются в целях обеспечения возможности реализации предлагаемых в составе программы мероприятий (инвестиционных проектов)</w:t>
      </w:r>
    </w:p>
    <w:p w:rsidR="00A40602" w:rsidRDefault="00A40602" w:rsidP="002C0FBC">
      <w:pPr>
        <w:ind w:firstLine="709"/>
        <w:jc w:val="both"/>
        <w:rPr>
          <w:sz w:val="28"/>
          <w:szCs w:val="28"/>
        </w:rPr>
      </w:pPr>
      <w:r w:rsidRPr="00CE6768">
        <w:rPr>
          <w:sz w:val="28"/>
          <w:szCs w:val="28"/>
        </w:rPr>
        <w:t xml:space="preserve">Реализация Программы осуществляется через систему программных мероприятий разрабатываемых </w:t>
      </w:r>
      <w:r w:rsidRPr="007D5325">
        <w:rPr>
          <w:sz w:val="28"/>
          <w:szCs w:val="28"/>
        </w:rPr>
        <w:t>муниципальных</w:t>
      </w:r>
      <w:r w:rsidRPr="00CE6768">
        <w:rPr>
          <w:sz w:val="28"/>
          <w:szCs w:val="28"/>
        </w:rPr>
        <w:t xml:space="preserve"> программ</w:t>
      </w:r>
      <w:r w:rsidR="00A80D35">
        <w:rPr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 w:rsidR="00A80D35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CE6768">
        <w:rPr>
          <w:sz w:val="28"/>
          <w:szCs w:val="28"/>
        </w:rPr>
        <w:t>, а также с учетом федеральных проектов и программ</w:t>
      </w:r>
      <w:r w:rsidRPr="007D5325">
        <w:rPr>
          <w:sz w:val="28"/>
          <w:szCs w:val="28"/>
        </w:rPr>
        <w:t>,</w:t>
      </w:r>
      <w:r w:rsidRPr="00CE6768">
        <w:rPr>
          <w:sz w:val="28"/>
          <w:szCs w:val="28"/>
        </w:rPr>
        <w:t xml:space="preserve"> государственных программ </w:t>
      </w:r>
      <w:r>
        <w:rPr>
          <w:sz w:val="28"/>
          <w:szCs w:val="28"/>
        </w:rPr>
        <w:t xml:space="preserve">Республики </w:t>
      </w:r>
      <w:proofErr w:type="spellStart"/>
      <w:r>
        <w:rPr>
          <w:sz w:val="28"/>
          <w:szCs w:val="28"/>
        </w:rPr>
        <w:t>Мордовия</w:t>
      </w:r>
      <w:r w:rsidRPr="00CE6768">
        <w:rPr>
          <w:sz w:val="28"/>
          <w:szCs w:val="28"/>
        </w:rPr>
        <w:t>и</w:t>
      </w:r>
      <w:proofErr w:type="spellEnd"/>
      <w:r w:rsidRPr="00CE6768">
        <w:rPr>
          <w:sz w:val="28"/>
          <w:szCs w:val="28"/>
        </w:rPr>
        <w:t xml:space="preserve"> муниципальных программ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  <w:r w:rsidRPr="00CE6768">
        <w:rPr>
          <w:sz w:val="28"/>
          <w:szCs w:val="28"/>
        </w:rPr>
        <w:t xml:space="preserve">, реализуемых на территории </w:t>
      </w:r>
      <w:r>
        <w:rPr>
          <w:sz w:val="28"/>
          <w:szCs w:val="28"/>
        </w:rPr>
        <w:t>поселения</w:t>
      </w:r>
      <w:r w:rsidRPr="00CE6768">
        <w:rPr>
          <w:sz w:val="28"/>
          <w:szCs w:val="28"/>
        </w:rPr>
        <w:t>.</w:t>
      </w:r>
    </w:p>
    <w:p w:rsidR="00A40602" w:rsidRDefault="00A40602" w:rsidP="00A00AD0">
      <w:pPr>
        <w:ind w:firstLine="709"/>
        <w:jc w:val="both"/>
        <w:rPr>
          <w:sz w:val="28"/>
          <w:szCs w:val="28"/>
        </w:rPr>
      </w:pPr>
      <w:r w:rsidRPr="007D5325">
        <w:rPr>
          <w:sz w:val="28"/>
          <w:szCs w:val="28"/>
        </w:rPr>
        <w:t>В соответствии с изложенной в Программе политикой администраци</w:t>
      </w:r>
      <w:r>
        <w:rPr>
          <w:sz w:val="28"/>
          <w:szCs w:val="28"/>
        </w:rPr>
        <w:t xml:space="preserve">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Турдаковского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должна </w:t>
      </w:r>
      <w:r w:rsidRPr="007D5325">
        <w:rPr>
          <w:sz w:val="28"/>
          <w:szCs w:val="28"/>
        </w:rPr>
        <w:t>разрабатыва</w:t>
      </w:r>
      <w:r>
        <w:rPr>
          <w:sz w:val="28"/>
          <w:szCs w:val="28"/>
        </w:rPr>
        <w:t>ть муниципальные</w:t>
      </w:r>
      <w:r w:rsidRPr="007D5325">
        <w:rPr>
          <w:sz w:val="28"/>
          <w:szCs w:val="28"/>
        </w:rPr>
        <w:t xml:space="preserve"> </w:t>
      </w:r>
      <w:r w:rsidRPr="007D5325">
        <w:rPr>
          <w:sz w:val="28"/>
          <w:szCs w:val="28"/>
        </w:rPr>
        <w:lastRenderedPageBreak/>
        <w:t>программы, конкретизир</w:t>
      </w:r>
      <w:r>
        <w:rPr>
          <w:sz w:val="28"/>
          <w:szCs w:val="28"/>
        </w:rPr>
        <w:t>овать</w:t>
      </w:r>
      <w:r w:rsidRPr="007D5325">
        <w:rPr>
          <w:sz w:val="28"/>
          <w:szCs w:val="28"/>
        </w:rPr>
        <w:t xml:space="preserve"> мероприятия, способствующие достижению стратегических целей и решению поставленных Программой задач. </w:t>
      </w:r>
    </w:p>
    <w:p w:rsidR="00A40602" w:rsidRDefault="00A40602" w:rsidP="00A00AD0">
      <w:pPr>
        <w:ind w:firstLine="709"/>
        <w:jc w:val="both"/>
        <w:rPr>
          <w:sz w:val="28"/>
          <w:szCs w:val="28"/>
        </w:rPr>
      </w:pPr>
    </w:p>
    <w:sectPr w:rsidR="00A40602" w:rsidSect="00A80D35">
      <w:pgSz w:w="11906" w:h="16838"/>
      <w:pgMar w:top="1134" w:right="1559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AF3C1FF8"/>
    <w:lvl w:ilvl="0">
      <w:numFmt w:val="bullet"/>
      <w:lvlText w:val="*"/>
      <w:lvlJc w:val="left"/>
    </w:lvl>
  </w:abstractNum>
  <w:abstractNum w:abstractNumId="1">
    <w:nsid w:val="04363176"/>
    <w:multiLevelType w:val="hybridMultilevel"/>
    <w:tmpl w:val="5C720EEA"/>
    <w:lvl w:ilvl="0" w:tplc="F4BED280">
      <w:start w:val="1"/>
      <w:numFmt w:val="bullet"/>
      <w:lvlText w:val=""/>
      <w:lvlJc w:val="left"/>
      <w:pPr>
        <w:ind w:left="142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2">
    <w:nsid w:val="24EF184F"/>
    <w:multiLevelType w:val="hybridMultilevel"/>
    <w:tmpl w:val="DC5C65F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DE2673"/>
    <w:multiLevelType w:val="hybridMultilevel"/>
    <w:tmpl w:val="2F2AE576"/>
    <w:lvl w:ilvl="0" w:tplc="60146CB0">
      <w:start w:val="1"/>
      <w:numFmt w:val="decimal"/>
      <w:lvlText w:val="%1."/>
      <w:lvlJc w:val="left"/>
      <w:pPr>
        <w:ind w:left="736" w:hanging="360"/>
      </w:pPr>
      <w:rPr>
        <w:rFonts w:hint="default"/>
        <w:b/>
        <w:bCs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56" w:hanging="360"/>
      </w:pPr>
    </w:lvl>
    <w:lvl w:ilvl="2" w:tplc="0419001B">
      <w:start w:val="1"/>
      <w:numFmt w:val="lowerRoman"/>
      <w:lvlText w:val="%3."/>
      <w:lvlJc w:val="right"/>
      <w:pPr>
        <w:ind w:left="2176" w:hanging="180"/>
      </w:pPr>
    </w:lvl>
    <w:lvl w:ilvl="3" w:tplc="0419000F">
      <w:start w:val="1"/>
      <w:numFmt w:val="decimal"/>
      <w:lvlText w:val="%4."/>
      <w:lvlJc w:val="left"/>
      <w:pPr>
        <w:ind w:left="2896" w:hanging="360"/>
      </w:pPr>
    </w:lvl>
    <w:lvl w:ilvl="4" w:tplc="04190019">
      <w:start w:val="1"/>
      <w:numFmt w:val="lowerLetter"/>
      <w:lvlText w:val="%5."/>
      <w:lvlJc w:val="left"/>
      <w:pPr>
        <w:ind w:left="3616" w:hanging="360"/>
      </w:pPr>
    </w:lvl>
    <w:lvl w:ilvl="5" w:tplc="0419001B">
      <w:start w:val="1"/>
      <w:numFmt w:val="lowerRoman"/>
      <w:lvlText w:val="%6."/>
      <w:lvlJc w:val="right"/>
      <w:pPr>
        <w:ind w:left="4336" w:hanging="180"/>
      </w:pPr>
    </w:lvl>
    <w:lvl w:ilvl="6" w:tplc="0419000F">
      <w:start w:val="1"/>
      <w:numFmt w:val="decimal"/>
      <w:lvlText w:val="%7."/>
      <w:lvlJc w:val="left"/>
      <w:pPr>
        <w:ind w:left="5056" w:hanging="360"/>
      </w:pPr>
    </w:lvl>
    <w:lvl w:ilvl="7" w:tplc="04190019">
      <w:start w:val="1"/>
      <w:numFmt w:val="lowerLetter"/>
      <w:lvlText w:val="%8."/>
      <w:lvlJc w:val="left"/>
      <w:pPr>
        <w:ind w:left="5776" w:hanging="360"/>
      </w:pPr>
    </w:lvl>
    <w:lvl w:ilvl="8" w:tplc="0419001B">
      <w:start w:val="1"/>
      <w:numFmt w:val="lowerRoman"/>
      <w:lvlText w:val="%9."/>
      <w:lvlJc w:val="right"/>
      <w:pPr>
        <w:ind w:left="6496" w:hanging="180"/>
      </w:pPr>
    </w:lvl>
  </w:abstractNum>
  <w:abstractNum w:abstractNumId="4">
    <w:nsid w:val="49EE782D"/>
    <w:multiLevelType w:val="hybridMultilevel"/>
    <w:tmpl w:val="DB6C5C66"/>
    <w:lvl w:ilvl="0" w:tplc="F4BED280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5">
    <w:nsid w:val="72062F92"/>
    <w:multiLevelType w:val="hybridMultilevel"/>
    <w:tmpl w:val="24DEC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  <w:lvlOverride w:ilvl="0">
      <w:lvl w:ilvl="0">
        <w:numFmt w:val="bullet"/>
        <w:lvlText w:val="-"/>
        <w:legacy w:legacy="1" w:legacySpace="0" w:legacyIndent="134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3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655B57"/>
    <w:rsid w:val="00054C44"/>
    <w:rsid w:val="00056511"/>
    <w:rsid w:val="00071D5A"/>
    <w:rsid w:val="00074489"/>
    <w:rsid w:val="00084FA0"/>
    <w:rsid w:val="000B7982"/>
    <w:rsid w:val="000D02C0"/>
    <w:rsid w:val="000D5E65"/>
    <w:rsid w:val="001029A4"/>
    <w:rsid w:val="00125806"/>
    <w:rsid w:val="00145ABA"/>
    <w:rsid w:val="00154869"/>
    <w:rsid w:val="00184CB9"/>
    <w:rsid w:val="001A03F6"/>
    <w:rsid w:val="001B2D82"/>
    <w:rsid w:val="001C1E82"/>
    <w:rsid w:val="001D58FF"/>
    <w:rsid w:val="001E05F3"/>
    <w:rsid w:val="001E51E6"/>
    <w:rsid w:val="00210EDD"/>
    <w:rsid w:val="00223828"/>
    <w:rsid w:val="002303F9"/>
    <w:rsid w:val="00232A62"/>
    <w:rsid w:val="00264915"/>
    <w:rsid w:val="00264A5D"/>
    <w:rsid w:val="00266927"/>
    <w:rsid w:val="002B1AED"/>
    <w:rsid w:val="002B65B1"/>
    <w:rsid w:val="002C05DD"/>
    <w:rsid w:val="002C0FBC"/>
    <w:rsid w:val="002C6FE7"/>
    <w:rsid w:val="002D6D3D"/>
    <w:rsid w:val="002D6EBF"/>
    <w:rsid w:val="002D7F33"/>
    <w:rsid w:val="00301798"/>
    <w:rsid w:val="00322E38"/>
    <w:rsid w:val="003328D8"/>
    <w:rsid w:val="00365FA9"/>
    <w:rsid w:val="0036695F"/>
    <w:rsid w:val="0037670F"/>
    <w:rsid w:val="0038188E"/>
    <w:rsid w:val="003A7608"/>
    <w:rsid w:val="003B254F"/>
    <w:rsid w:val="003F4F6B"/>
    <w:rsid w:val="00425A58"/>
    <w:rsid w:val="00477872"/>
    <w:rsid w:val="004A0ED3"/>
    <w:rsid w:val="004A30EC"/>
    <w:rsid w:val="004C2A0A"/>
    <w:rsid w:val="004C4040"/>
    <w:rsid w:val="005065D3"/>
    <w:rsid w:val="00514564"/>
    <w:rsid w:val="00517517"/>
    <w:rsid w:val="00533B1F"/>
    <w:rsid w:val="0055106A"/>
    <w:rsid w:val="00564EFA"/>
    <w:rsid w:val="005659C6"/>
    <w:rsid w:val="005747AD"/>
    <w:rsid w:val="00593B84"/>
    <w:rsid w:val="005B1556"/>
    <w:rsid w:val="005F0487"/>
    <w:rsid w:val="005F4E0B"/>
    <w:rsid w:val="006035D5"/>
    <w:rsid w:val="00617D58"/>
    <w:rsid w:val="0064668B"/>
    <w:rsid w:val="00655B57"/>
    <w:rsid w:val="006661B8"/>
    <w:rsid w:val="006666CA"/>
    <w:rsid w:val="00671066"/>
    <w:rsid w:val="00677B80"/>
    <w:rsid w:val="00687738"/>
    <w:rsid w:val="006B3B93"/>
    <w:rsid w:val="007100CB"/>
    <w:rsid w:val="00712197"/>
    <w:rsid w:val="00722880"/>
    <w:rsid w:val="00727A0D"/>
    <w:rsid w:val="0074015A"/>
    <w:rsid w:val="007509F3"/>
    <w:rsid w:val="00762684"/>
    <w:rsid w:val="00774D2B"/>
    <w:rsid w:val="0077796F"/>
    <w:rsid w:val="00784258"/>
    <w:rsid w:val="00792AE8"/>
    <w:rsid w:val="007A73A0"/>
    <w:rsid w:val="007D023F"/>
    <w:rsid w:val="007D5325"/>
    <w:rsid w:val="007E09D9"/>
    <w:rsid w:val="00836EF1"/>
    <w:rsid w:val="00855BD9"/>
    <w:rsid w:val="00867C42"/>
    <w:rsid w:val="00871BFF"/>
    <w:rsid w:val="0087241C"/>
    <w:rsid w:val="008A23AB"/>
    <w:rsid w:val="008A6AFE"/>
    <w:rsid w:val="008A77F9"/>
    <w:rsid w:val="008C0FF1"/>
    <w:rsid w:val="008F629E"/>
    <w:rsid w:val="008F6D3E"/>
    <w:rsid w:val="00900694"/>
    <w:rsid w:val="009034E0"/>
    <w:rsid w:val="009037EE"/>
    <w:rsid w:val="00921B50"/>
    <w:rsid w:val="00925BAA"/>
    <w:rsid w:val="009368EB"/>
    <w:rsid w:val="00945458"/>
    <w:rsid w:val="00950246"/>
    <w:rsid w:val="00961A9D"/>
    <w:rsid w:val="00964CB7"/>
    <w:rsid w:val="009709CD"/>
    <w:rsid w:val="00987AD6"/>
    <w:rsid w:val="00991963"/>
    <w:rsid w:val="00994635"/>
    <w:rsid w:val="00995212"/>
    <w:rsid w:val="00997DFE"/>
    <w:rsid w:val="009B6532"/>
    <w:rsid w:val="009C6AF5"/>
    <w:rsid w:val="009E31DF"/>
    <w:rsid w:val="009E44EA"/>
    <w:rsid w:val="009E63B0"/>
    <w:rsid w:val="00A00AD0"/>
    <w:rsid w:val="00A323CE"/>
    <w:rsid w:val="00A34EE2"/>
    <w:rsid w:val="00A40602"/>
    <w:rsid w:val="00A40F30"/>
    <w:rsid w:val="00A63E60"/>
    <w:rsid w:val="00A731AD"/>
    <w:rsid w:val="00A806C7"/>
    <w:rsid w:val="00A80D35"/>
    <w:rsid w:val="00A87D66"/>
    <w:rsid w:val="00AA4F2D"/>
    <w:rsid w:val="00AA75DF"/>
    <w:rsid w:val="00AB689C"/>
    <w:rsid w:val="00AC0F33"/>
    <w:rsid w:val="00AC402C"/>
    <w:rsid w:val="00AD559D"/>
    <w:rsid w:val="00AE2D14"/>
    <w:rsid w:val="00AE5CBD"/>
    <w:rsid w:val="00B10CD7"/>
    <w:rsid w:val="00B713D0"/>
    <w:rsid w:val="00BA0248"/>
    <w:rsid w:val="00BA1BAA"/>
    <w:rsid w:val="00BA51E1"/>
    <w:rsid w:val="00BC140A"/>
    <w:rsid w:val="00BD164C"/>
    <w:rsid w:val="00BE4556"/>
    <w:rsid w:val="00BF43CE"/>
    <w:rsid w:val="00C04A52"/>
    <w:rsid w:val="00C23C2A"/>
    <w:rsid w:val="00C5061C"/>
    <w:rsid w:val="00C61A13"/>
    <w:rsid w:val="00C63C87"/>
    <w:rsid w:val="00C6458C"/>
    <w:rsid w:val="00C84ED4"/>
    <w:rsid w:val="00CD1103"/>
    <w:rsid w:val="00CE3380"/>
    <w:rsid w:val="00CE4747"/>
    <w:rsid w:val="00CE6768"/>
    <w:rsid w:val="00D04456"/>
    <w:rsid w:val="00D120EC"/>
    <w:rsid w:val="00D175CE"/>
    <w:rsid w:val="00D41CB3"/>
    <w:rsid w:val="00D426D4"/>
    <w:rsid w:val="00D55ADB"/>
    <w:rsid w:val="00D937EA"/>
    <w:rsid w:val="00D94AB0"/>
    <w:rsid w:val="00DA663E"/>
    <w:rsid w:val="00DB2682"/>
    <w:rsid w:val="00E17C44"/>
    <w:rsid w:val="00E20D19"/>
    <w:rsid w:val="00E4550F"/>
    <w:rsid w:val="00E4601B"/>
    <w:rsid w:val="00E87331"/>
    <w:rsid w:val="00EC3EC8"/>
    <w:rsid w:val="00EC7101"/>
    <w:rsid w:val="00EE4FAF"/>
    <w:rsid w:val="00EF2932"/>
    <w:rsid w:val="00EF4675"/>
    <w:rsid w:val="00F15897"/>
    <w:rsid w:val="00F17128"/>
    <w:rsid w:val="00F21939"/>
    <w:rsid w:val="00F22136"/>
    <w:rsid w:val="00F36AC8"/>
    <w:rsid w:val="00F42576"/>
    <w:rsid w:val="00F84484"/>
    <w:rsid w:val="00F95675"/>
    <w:rsid w:val="00FE2C70"/>
    <w:rsid w:val="00FE7100"/>
    <w:rsid w:val="00FF7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B57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55B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55B57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7D023F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">
    <w:name w:val="Body Text 2"/>
    <w:basedOn w:val="a"/>
    <w:link w:val="20"/>
    <w:uiPriority w:val="99"/>
    <w:rsid w:val="00322E38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locked/>
    <w:rsid w:val="00322E38"/>
    <w:rPr>
      <w:sz w:val="24"/>
      <w:szCs w:val="24"/>
    </w:rPr>
  </w:style>
  <w:style w:type="paragraph" w:styleId="a5">
    <w:name w:val="List Paragraph"/>
    <w:basedOn w:val="a"/>
    <w:uiPriority w:val="99"/>
    <w:qFormat/>
    <w:rsid w:val="00322E38"/>
    <w:pPr>
      <w:ind w:left="720"/>
    </w:pPr>
    <w:rPr>
      <w:lang w:val="en-US" w:eastAsia="en-US"/>
    </w:rPr>
  </w:style>
  <w:style w:type="paragraph" w:customStyle="1" w:styleId="a6">
    <w:name w:val="Стиль ПМД"/>
    <w:basedOn w:val="2"/>
    <w:link w:val="a7"/>
    <w:uiPriority w:val="99"/>
    <w:rsid w:val="00322E38"/>
    <w:pPr>
      <w:suppressAutoHyphens/>
      <w:spacing w:after="0" w:line="20" w:lineRule="atLeast"/>
      <w:ind w:firstLine="709"/>
      <w:jc w:val="both"/>
    </w:pPr>
    <w:rPr>
      <w:sz w:val="28"/>
      <w:szCs w:val="28"/>
    </w:rPr>
  </w:style>
  <w:style w:type="character" w:customStyle="1" w:styleId="a7">
    <w:name w:val="Стиль ПМД Знак"/>
    <w:link w:val="a6"/>
    <w:uiPriority w:val="99"/>
    <w:locked/>
    <w:rsid w:val="00322E38"/>
    <w:rPr>
      <w:sz w:val="24"/>
      <w:szCs w:val="24"/>
    </w:rPr>
  </w:style>
  <w:style w:type="paragraph" w:customStyle="1" w:styleId="Style4">
    <w:name w:val="Style4"/>
    <w:basedOn w:val="a"/>
    <w:uiPriority w:val="99"/>
    <w:rsid w:val="00617D58"/>
    <w:pPr>
      <w:widowControl w:val="0"/>
      <w:autoSpaceDE w:val="0"/>
      <w:autoSpaceDN w:val="0"/>
      <w:adjustRightInd w:val="0"/>
      <w:spacing w:line="262" w:lineRule="exact"/>
      <w:ind w:firstLine="566"/>
      <w:jc w:val="both"/>
    </w:pPr>
  </w:style>
  <w:style w:type="character" w:customStyle="1" w:styleId="FontStyle14">
    <w:name w:val="Font Style14"/>
    <w:basedOn w:val="a0"/>
    <w:uiPriority w:val="99"/>
    <w:rsid w:val="00617D58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1">
    <w:name w:val="Style1"/>
    <w:basedOn w:val="a"/>
    <w:uiPriority w:val="99"/>
    <w:rsid w:val="00617D58"/>
    <w:pPr>
      <w:widowControl w:val="0"/>
      <w:autoSpaceDE w:val="0"/>
      <w:autoSpaceDN w:val="0"/>
      <w:adjustRightInd w:val="0"/>
      <w:spacing w:line="408" w:lineRule="exact"/>
      <w:ind w:hanging="298"/>
    </w:pPr>
  </w:style>
  <w:style w:type="paragraph" w:customStyle="1" w:styleId="Style2">
    <w:name w:val="Style2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uiPriority w:val="99"/>
    <w:rsid w:val="00617D58"/>
    <w:pPr>
      <w:widowControl w:val="0"/>
      <w:autoSpaceDE w:val="0"/>
      <w:autoSpaceDN w:val="0"/>
      <w:adjustRightInd w:val="0"/>
      <w:spacing w:line="230" w:lineRule="exact"/>
    </w:pPr>
  </w:style>
  <w:style w:type="character" w:customStyle="1" w:styleId="FontStyle12">
    <w:name w:val="Font Style12"/>
    <w:basedOn w:val="a0"/>
    <w:uiPriority w:val="99"/>
    <w:rsid w:val="00617D58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3">
    <w:name w:val="Style3"/>
    <w:basedOn w:val="a"/>
    <w:uiPriority w:val="99"/>
    <w:rsid w:val="00617D58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basedOn w:val="a0"/>
    <w:uiPriority w:val="99"/>
    <w:rsid w:val="00617D58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3">
    <w:name w:val="Font Style13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paragraph" w:customStyle="1" w:styleId="Style6">
    <w:name w:val="Style6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8">
    <w:name w:val="Style8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9">
    <w:name w:val="Style9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uiPriority w:val="99"/>
    <w:rsid w:val="008F6D3E"/>
    <w:pPr>
      <w:widowControl w:val="0"/>
      <w:autoSpaceDE w:val="0"/>
      <w:autoSpaceDN w:val="0"/>
      <w:adjustRightInd w:val="0"/>
      <w:spacing w:line="226" w:lineRule="exact"/>
    </w:pPr>
  </w:style>
  <w:style w:type="character" w:customStyle="1" w:styleId="FontStyle15">
    <w:name w:val="Font Style15"/>
    <w:basedOn w:val="a0"/>
    <w:uiPriority w:val="99"/>
    <w:rsid w:val="008F6D3E"/>
    <w:rPr>
      <w:rFonts w:ascii="Times New Roman" w:hAnsi="Times New Roman" w:cs="Times New Roman"/>
      <w:color w:val="000000"/>
      <w:sz w:val="16"/>
      <w:szCs w:val="16"/>
    </w:rPr>
  </w:style>
  <w:style w:type="character" w:customStyle="1" w:styleId="FontStyle16">
    <w:name w:val="Font Style16"/>
    <w:basedOn w:val="a0"/>
    <w:uiPriority w:val="99"/>
    <w:rsid w:val="008F6D3E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7">
    <w:name w:val="Style7"/>
    <w:basedOn w:val="a"/>
    <w:uiPriority w:val="99"/>
    <w:rsid w:val="008F6D3E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18">
    <w:name w:val="Font Style18"/>
    <w:basedOn w:val="a0"/>
    <w:uiPriority w:val="99"/>
    <w:rsid w:val="008F6D3E"/>
    <w:rPr>
      <w:rFonts w:ascii="Times New Roman" w:hAnsi="Times New Roman" w:cs="Times New Roman"/>
      <w:b/>
      <w:bCs/>
      <w:color w:val="000000"/>
      <w:sz w:val="20"/>
      <w:szCs w:val="20"/>
    </w:rPr>
  </w:style>
  <w:style w:type="character" w:customStyle="1" w:styleId="FontStyle19">
    <w:name w:val="Font Style19"/>
    <w:basedOn w:val="a0"/>
    <w:uiPriority w:val="99"/>
    <w:rsid w:val="008F6D3E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apple-converted-space">
    <w:name w:val="apple-converted-space"/>
    <w:basedOn w:val="a0"/>
    <w:uiPriority w:val="99"/>
    <w:rsid w:val="00C63C87"/>
  </w:style>
  <w:style w:type="character" w:styleId="a8">
    <w:name w:val="Hyperlink"/>
    <w:basedOn w:val="a0"/>
    <w:uiPriority w:val="99"/>
    <w:semiHidden/>
    <w:rsid w:val="00C63C87"/>
    <w:rPr>
      <w:color w:val="0000FF"/>
      <w:u w:val="single"/>
    </w:rPr>
  </w:style>
  <w:style w:type="paragraph" w:customStyle="1" w:styleId="ConsPlusNormal">
    <w:name w:val="ConsPlusNormal"/>
    <w:uiPriority w:val="99"/>
    <w:rsid w:val="00425A58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uiPriority w:val="99"/>
    <w:rsid w:val="002B1AED"/>
    <w:pPr>
      <w:suppressAutoHyphens/>
      <w:autoSpaceDE w:val="0"/>
    </w:pPr>
    <w:rPr>
      <w:rFonts w:ascii="Arial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15</Pages>
  <Words>4157</Words>
  <Characters>23698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27800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user_vs</dc:creator>
  <cp:lastModifiedBy>Администрация</cp:lastModifiedBy>
  <cp:revision>8</cp:revision>
  <cp:lastPrinted>2016-11-30T07:17:00Z</cp:lastPrinted>
  <dcterms:created xsi:type="dcterms:W3CDTF">2016-12-16T06:05:00Z</dcterms:created>
  <dcterms:modified xsi:type="dcterms:W3CDTF">2018-07-13T07:08:00Z</dcterms:modified>
</cp:coreProperties>
</file>