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7D0A" w:rsidRDefault="00B3165B" w:rsidP="00B3165B">
      <w:pPr>
        <w:ind w:hanging="709"/>
      </w:pPr>
      <w:r>
        <w:rPr>
          <w:noProof/>
          <w:lang w:eastAsia="ru-RU"/>
        </w:rPr>
        <w:drawing>
          <wp:inline distT="0" distB="0" distL="0" distR="0">
            <wp:extent cx="6667500" cy="9534525"/>
            <wp:effectExtent l="0" t="0" r="0" b="9525"/>
            <wp:docPr id="1" name="Рисунок 1" descr="D:\Рабочая\ГИС ЖКХ\Формир город среды\Городская среда 2019\Дизайн-проект\Утверждение дизайн-проекта\Вор 40\Пост. 12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Рабочая\ГИС ЖКХ\Формир город среды\Городская среда 2019\Дизайн-проект\Утверждение дизайн-проекта\Вор 40\Пост. 12а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1131" cy="95397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165B" w:rsidRDefault="00B3165B"/>
    <w:p w:rsidR="00B3165B" w:rsidRDefault="00B3165B">
      <w:bookmarkStart w:id="0" w:name="_GoBack"/>
      <w:r>
        <w:rPr>
          <w:noProof/>
          <w:lang w:eastAsia="ru-RU"/>
        </w:rPr>
        <w:drawing>
          <wp:inline distT="0" distB="0" distL="0" distR="0">
            <wp:extent cx="5940425" cy="8404990"/>
            <wp:effectExtent l="0" t="0" r="3175" b="0"/>
            <wp:docPr id="2" name="Рисунок 2" descr="D:\Рабочая\ГИС ЖКХ\Формир город среды\Городская среда 2019\Дизайн-проект\Утверждение дизайн-проекта\Вор 40\Вор 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Рабочая\ГИС ЖКХ\Формир город среды\Городская среда 2019\Дизайн-проект\Утверждение дизайн-проекта\Вор 40\Вор 4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4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B3165B" w:rsidSect="00B3165B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4EAD"/>
    <w:rsid w:val="00B3165B"/>
    <w:rsid w:val="00B54EAD"/>
    <w:rsid w:val="00E57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316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3165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316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3165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4</Characters>
  <Application>Microsoft Office Word</Application>
  <DocSecurity>0</DocSecurity>
  <Lines>1</Lines>
  <Paragraphs>1</Paragraphs>
  <ScaleCrop>false</ScaleCrop>
  <Company>*</Company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2019-03-01T13:14:00Z</dcterms:created>
  <dcterms:modified xsi:type="dcterms:W3CDTF">2019-03-01T13:15:00Z</dcterms:modified>
</cp:coreProperties>
</file>