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СОВЕТ ДЕПУТАТОВ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ТУРГЕНЕВСКОГО ГОРОДСКОГО ПОСЕЛЕНИЯ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ПЯТОГО СОЗЫВА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РЕШЕНИЕ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ОТ 21 ФЕВРАЛЯ 2013 ГОДА  №46</w:t>
      </w: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494B24">
        <w:rPr>
          <w:rFonts w:ascii="Arial" w:eastAsia="Calibri" w:hAnsi="Arial" w:cs="Arial"/>
          <w:b/>
          <w:sz w:val="32"/>
          <w:szCs w:val="32"/>
        </w:rPr>
        <w:t>Р.П.ТУРГЕНЕВО</w:t>
      </w:r>
    </w:p>
    <w:p w:rsidR="00494B24" w:rsidRDefault="00494B24" w:rsidP="00494B24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8"/>
        </w:rPr>
      </w:pPr>
    </w:p>
    <w:p w:rsidR="00494B24" w:rsidRPr="00494B24" w:rsidRDefault="00494B24" w:rsidP="00494B24">
      <w:pPr>
        <w:spacing w:after="0" w:line="240" w:lineRule="auto"/>
        <w:jc w:val="center"/>
        <w:rPr>
          <w:rFonts w:ascii="Arial" w:eastAsia="Times New Roman" w:hAnsi="Arial" w:cs="Arial"/>
          <w:b/>
          <w:spacing w:val="2"/>
          <w:sz w:val="32"/>
          <w:szCs w:val="32"/>
          <w:lang w:eastAsia="ru-RU"/>
        </w:rPr>
      </w:pPr>
      <w:r w:rsidRPr="00494B24">
        <w:rPr>
          <w:rFonts w:ascii="Arial" w:eastAsia="Calibri" w:hAnsi="Arial" w:cs="Arial"/>
          <w:b/>
          <w:sz w:val="32"/>
          <w:szCs w:val="32"/>
        </w:rPr>
        <w:t xml:space="preserve">ОБ УТВЕРЖДЕНИИ ПОРЯДКА </w:t>
      </w:r>
      <w:r w:rsidRPr="00494B24">
        <w:rPr>
          <w:rFonts w:ascii="Arial" w:eastAsia="Times New Roman" w:hAnsi="Arial" w:cs="Arial"/>
          <w:b/>
          <w:spacing w:val="2"/>
          <w:sz w:val="32"/>
          <w:szCs w:val="32"/>
          <w:lang w:eastAsia="ru-RU"/>
        </w:rPr>
        <w:t xml:space="preserve">ОСУЩЕСТВЛЕНИЯ МУНИЦИПАЛЬНОГО ДОРОЖНОГО </w:t>
      </w:r>
      <w:proofErr w:type="gramStart"/>
      <w:r w:rsidRPr="00494B24">
        <w:rPr>
          <w:rFonts w:ascii="Arial" w:eastAsia="Times New Roman" w:hAnsi="Arial" w:cs="Arial"/>
          <w:b/>
          <w:spacing w:val="2"/>
          <w:sz w:val="32"/>
          <w:szCs w:val="32"/>
          <w:lang w:eastAsia="ru-RU"/>
        </w:rPr>
        <w:t>КОНТРОЛЯ ЗА</w:t>
      </w:r>
      <w:proofErr w:type="gramEnd"/>
      <w:r w:rsidRPr="00494B24">
        <w:rPr>
          <w:rFonts w:ascii="Arial" w:eastAsia="Times New Roman" w:hAnsi="Arial" w:cs="Arial"/>
          <w:b/>
          <w:spacing w:val="2"/>
          <w:sz w:val="32"/>
          <w:szCs w:val="32"/>
          <w:lang w:eastAsia="ru-RU"/>
        </w:rPr>
        <w:t xml:space="preserve"> ОБЕСПЕЧЕНИЕМ СОХРАННОСТИ АВТОМОБИЛЬНЫХ ДОРОГ МЕСТНОГО ЗНАЧЕНИЯ </w:t>
      </w:r>
    </w:p>
    <w:p w:rsidR="00494B24" w:rsidRPr="00494B24" w:rsidRDefault="00494B24" w:rsidP="00494B24">
      <w:pPr>
        <w:spacing w:after="0" w:line="240" w:lineRule="auto"/>
        <w:ind w:firstLine="851"/>
        <w:jc w:val="center"/>
        <w:rPr>
          <w:rFonts w:ascii="Arial" w:eastAsia="Calibri" w:hAnsi="Arial" w:cs="Arial"/>
          <w:sz w:val="24"/>
          <w:szCs w:val="24"/>
        </w:rPr>
      </w:pPr>
    </w:p>
    <w:p w:rsidR="00494B24" w:rsidRDefault="00F02348" w:rsidP="00494B24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целях обеспечения осуществления муниципального контроля за обеспечением сохранности автомобильных дорог местного значения, в соответствии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пунктом 1 статьи 13 </w:t>
      </w:r>
      <w:hyperlink r:id="rId5" w:history="1">
        <w:r w:rsidRPr="0010511F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Федерального закона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, статьей 6 </w:t>
      </w:r>
      <w:hyperlink r:id="rId6" w:history="1">
        <w:r w:rsidRPr="0010511F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Федерального закона от 10.12.1995 года N 196-ФЗ "О безопасности</w:t>
        </w:r>
        <w:proofErr w:type="gramEnd"/>
        <w:r w:rsidRPr="0010511F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 xml:space="preserve"> дорожного движения"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7" w:history="1">
        <w:r w:rsidRPr="0010511F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, 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руководствуясь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Уставом 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Тургеневского городского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поселения,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Совет депутатов Тургеневского городского поселения решил:</w:t>
      </w:r>
    </w:p>
    <w:p w:rsidR="00F02348" w:rsidRPr="00F02348" w:rsidRDefault="00F02348" w:rsidP="00494B24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1. Утвердить прилагаемый Порядок осуществления муниципального дорожного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контроля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обеспечением сохранности автомобильных дорог местного значения 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Тургеневском городском поселении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</w:p>
    <w:p w:rsidR="00F02348" w:rsidRDefault="00F02348" w:rsidP="00494B24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2. </w:t>
      </w:r>
      <w:r w:rsidR="00494B24">
        <w:rPr>
          <w:rFonts w:ascii="Arial" w:eastAsia="Times New Roman" w:hAnsi="Arial" w:cs="Arial"/>
          <w:spacing w:val="2"/>
          <w:sz w:val="24"/>
          <w:szCs w:val="24"/>
          <w:lang w:eastAsia="ru-RU"/>
        </w:rPr>
        <w:t>Настоящее решение вступает в силу со дня его официального опубликования.</w:t>
      </w:r>
    </w:p>
    <w:p w:rsidR="00494B24" w:rsidRDefault="00494B24" w:rsidP="00494B24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94B24" w:rsidRDefault="00494B24" w:rsidP="00494B24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6738" w:rsidRDefault="00A76738" w:rsidP="00A76738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Председатель Совета депутатов</w:t>
      </w:r>
    </w:p>
    <w:p w:rsidR="00A76738" w:rsidRDefault="00A76738" w:rsidP="00A76738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                                     А.П. Филин</w:t>
      </w:r>
    </w:p>
    <w:p w:rsidR="00494B24" w:rsidRPr="00F02348" w:rsidRDefault="00494B24" w:rsidP="00494B24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94B24" w:rsidRDefault="00494B24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1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2250" w:rsidRDefault="00F02348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lastRenderedPageBreak/>
        <w:br/>
      </w:r>
      <w:r w:rsidR="00A72250">
        <w:rPr>
          <w:rFonts w:ascii="Arial" w:eastAsia="Times New Roman" w:hAnsi="Arial" w:cs="Arial"/>
          <w:spacing w:val="2"/>
          <w:sz w:val="24"/>
          <w:szCs w:val="24"/>
          <w:lang w:eastAsia="ru-RU"/>
        </w:rPr>
        <w:t>Утверждено</w:t>
      </w: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реше</w:t>
      </w:r>
      <w:r w:rsidR="00A76738">
        <w:rPr>
          <w:rFonts w:ascii="Arial" w:eastAsia="Times New Roman" w:hAnsi="Arial" w:cs="Arial"/>
          <w:spacing w:val="2"/>
          <w:sz w:val="24"/>
          <w:szCs w:val="24"/>
          <w:lang w:eastAsia="ru-RU"/>
        </w:rPr>
        <w:t>н</w:t>
      </w:r>
      <w:bookmarkStart w:id="0" w:name="_GoBack"/>
      <w:bookmarkEnd w:id="0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ием Совета депутатов</w:t>
      </w: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муниципального района</w:t>
      </w: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Республики Мордовия</w:t>
      </w:r>
    </w:p>
    <w:p w:rsidR="00A72250" w:rsidRDefault="00A72250" w:rsidP="00F02348">
      <w:pPr>
        <w:shd w:val="clear" w:color="auto" w:fill="FFFFFF"/>
        <w:spacing w:after="0" w:line="315" w:lineRule="atLeast"/>
        <w:ind w:firstLine="851"/>
        <w:jc w:val="right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от 21 февраля 2013 года №46</w:t>
      </w:r>
    </w:p>
    <w:p w:rsidR="00A72250" w:rsidRDefault="00A72250" w:rsidP="00A72250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A72250" w:rsidRDefault="00A72250" w:rsidP="00A72250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F02348" w:rsidRDefault="0010511F" w:rsidP="0010511F">
      <w:pPr>
        <w:shd w:val="clear" w:color="auto" w:fill="FFFFFF"/>
        <w:spacing w:after="0" w:line="315" w:lineRule="atLeast"/>
        <w:ind w:firstLine="851"/>
        <w:jc w:val="center"/>
        <w:textAlignment w:val="baseline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10511F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 xml:space="preserve">ПОРЯДОК ОСУЩЕСТВЛЕНИЯ МУНИЦИПАЛЬНОГО ДОРОЖНОГО </w:t>
      </w:r>
      <w:proofErr w:type="gramStart"/>
      <w:r w:rsidRPr="0010511F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КОНТРОЛЯ ЗА</w:t>
      </w:r>
      <w:proofErr w:type="gramEnd"/>
      <w:r w:rsidRPr="0010511F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 xml:space="preserve">  ОБЕСПЕЧЕНИЕМ СОХРАННОСТИ АВТОМОБИЛЬНЫХ ДОРОГ МЕСТНОГО ЗНАЧЕНИЯ В ТУРГЕНЕВСКОМ ГОРОДСКОМ ПОСЕЛЕНИИ</w:t>
      </w:r>
      <w:r w:rsidR="00F02348"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F02348"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br/>
      </w:r>
      <w:r w:rsidR="00F02348"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1. Общие положения</w:t>
      </w:r>
    </w:p>
    <w:p w:rsidR="0010511F" w:rsidRDefault="0010511F" w:rsidP="0010511F">
      <w:pPr>
        <w:shd w:val="clear" w:color="auto" w:fill="FFFFFF"/>
        <w:spacing w:after="0" w:line="315" w:lineRule="atLeast"/>
        <w:ind w:firstLine="851"/>
        <w:textAlignment w:val="baseline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</w:p>
    <w:p w:rsidR="00F02348" w:rsidRPr="00F02348" w:rsidRDefault="00F02348" w:rsidP="0010511F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1.1.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Порядок осуществления муниципального дорожного контроля за обеспечением сохранности автомобильных дорог местного значения </w:t>
      </w:r>
      <w:r w:rsidR="0010511F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Тургеневском городском поселении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разработан в соответствии с </w:t>
      </w:r>
      <w:r w:rsidR="0010511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Конституцией Российской Федерации, </w:t>
      </w:r>
      <w:r w:rsidRPr="0010511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Федеральными законами </w:t>
      </w:r>
      <w:r w:rsidR="0010511F" w:rsidRPr="0010511F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от  8 ноября 2007 года N 257-ФЗ  </w:t>
      </w:r>
      <w:r w:rsidRPr="0010511F">
        <w:rPr>
          <w:rFonts w:ascii="Arial" w:eastAsia="Times New Roman" w:hAnsi="Arial" w:cs="Arial"/>
          <w:spacing w:val="2"/>
          <w:sz w:val="24"/>
          <w:szCs w:val="24"/>
          <w:lang w:eastAsia="ru-RU"/>
        </w:rPr>
        <w:t>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, </w:t>
      </w:r>
      <w:r w:rsidR="00750635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от 06 октября 2003 года №131-ФЗ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"Об общих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принципах организации местного самоуправления в Российской Федерации", </w:t>
      </w:r>
      <w:r w:rsidR="00750635" w:rsidRPr="00750635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от 26 декабря 2008 года N 294-ФЗ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"О защите прав юридических лиц и индивидуальных предпринимателей при осуществлении государственного контроля (надзора) и муниципального контроля", Уставом </w:t>
      </w:r>
      <w:r w:rsidR="00750635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  <w:proofErr w:type="gramEnd"/>
    </w:p>
    <w:p w:rsidR="00F02348" w:rsidRPr="00F02348" w:rsidRDefault="00F02348" w:rsidP="0010511F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1.2. Порядок устанавливает правила организации и осуществления муниципального дорожного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контроля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обеспечением сохранности автомобильных дорог местного значения </w:t>
      </w:r>
      <w:r w:rsidR="00750635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Тургеневском городском поселении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, а также определяет обязанности и ответственность должностных лиц администрации </w:t>
      </w:r>
      <w:r w:rsidR="00750635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, осуществляющих муниципальный дорожный контроль, формы осуществления муниципального дорожного контроля.</w:t>
      </w:r>
    </w:p>
    <w:p w:rsidR="00F02348" w:rsidRPr="00F02348" w:rsidRDefault="00F02348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2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2. Основные задачи и объекты муниципального дорожного контроля</w:t>
      </w:r>
    </w:p>
    <w:p w:rsidR="00F02348" w:rsidRPr="00F02348" w:rsidRDefault="00F02348" w:rsidP="00F10C51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2.1. Основными задачами муниципального дорожного контроля сохранности автомобильных дорог местного значения являются:</w:t>
      </w:r>
    </w:p>
    <w:p w:rsidR="00F02348" w:rsidRPr="00F02348" w:rsidRDefault="00F02348" w:rsidP="00F10C51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F02348" w:rsidRPr="00F02348" w:rsidRDefault="00F02348" w:rsidP="00F10C51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lastRenderedPageBreak/>
        <w:t>б)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F02348" w:rsidRPr="00F02348" w:rsidRDefault="00F02348" w:rsidP="00F10C51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в) проверка соблюдения весовых и габаритных параметров транспортных сре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дств пр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и движении по автомобильным дорогам местного значения, включая периоды временного ограничени</w:t>
      </w:r>
      <w:r w:rsidR="00F10C51">
        <w:rPr>
          <w:rFonts w:ascii="Arial" w:eastAsia="Times New Roman" w:hAnsi="Arial" w:cs="Arial"/>
          <w:spacing w:val="2"/>
          <w:sz w:val="24"/>
          <w:szCs w:val="24"/>
          <w:lang w:eastAsia="ru-RU"/>
        </w:rPr>
        <w:t>я движения транспортных средств.</w:t>
      </w:r>
    </w:p>
    <w:p w:rsidR="00F02348" w:rsidRPr="00F02348" w:rsidRDefault="00F02348" w:rsidP="00F10C51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2.2.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Объектами муниципального дорожного контроля за сохранностью автомобильных дорог местного значения являются автомобильные дороги общего и необщего пользования в границах населенных пунктов </w:t>
      </w:r>
      <w:r w:rsidR="00F10C51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Тургеневского городского поселения,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за исключением автомобильных дорог федерального, регионального или межмуниципального значения, частных автомобильных дорог, здания, сооружения и иные объекты дорожного сервиса, расположенных на придорожных полосах автомобильных дорогах местного значения, рекламных конструкций, расположенных в полосе отвода и придорожных полосах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автомобильных дорог, полос отвода и придорожных полос, автомобильных дорог местного значения.</w:t>
      </w:r>
    </w:p>
    <w:p w:rsidR="00F02348" w:rsidRPr="00F02348" w:rsidRDefault="00F02348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2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3. Органы муниципального дорожного контроля</w:t>
      </w:r>
    </w:p>
    <w:p w:rsidR="00F02348" w:rsidRPr="00F02348" w:rsidRDefault="00F02348" w:rsidP="00172822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3.1. Муниципальный дорожный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контроль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сохранностью автомобильных дорог местного значения на территории </w:t>
      </w:r>
      <w:r w:rsidR="005B2641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осуществляется администрацией </w:t>
      </w:r>
      <w:r w:rsidR="005B2641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 и уполномоченными ею органом и его должностными лицами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</w:p>
    <w:p w:rsidR="00F02348" w:rsidRPr="00F02348" w:rsidRDefault="00F02348" w:rsidP="00172822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3.2. Функциональные обязанности должностных лиц администрации </w:t>
      </w:r>
      <w:r w:rsidR="000A6EC7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Тургеневского городского поселения 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по осуществлению муниципального дорожного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контроля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сохранностью автомобильных дорог местного значения устанавливаются их должностными инструкциями.</w:t>
      </w:r>
    </w:p>
    <w:p w:rsidR="00F02348" w:rsidRPr="00F02348" w:rsidRDefault="00F02348" w:rsidP="00172822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3.3. Финансирование деятельности по осуществлению муниципального дорожного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контроля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сохранностью автомобильных дорог местного значения и его материально-техническое обеспечение осуществляется за счёт средств местного бюджета.</w:t>
      </w:r>
    </w:p>
    <w:p w:rsidR="00F02348" w:rsidRPr="00F02348" w:rsidRDefault="00F02348" w:rsidP="00172822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3.4. Препятствование осуществлению полномочий должностных лиц уполномоченного органа администрации при проведении ими муниципального дорожного контроля влечет установленную законодательством ответственность.</w:t>
      </w:r>
    </w:p>
    <w:p w:rsidR="00F02348" w:rsidRDefault="00F02348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2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4. Формы осуществления муниципального дорожного контроля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4.1. Формами муниципального дорожного контроля являются плановые и внеплановые проверки.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Проверки юридических лиц и индивидуальных предпринимателей осуществляются в порядке, определенном </w:t>
      </w:r>
      <w:hyperlink r:id="rId8" w:history="1">
        <w:r w:rsidRPr="00172822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 xml:space="preserve">Федеральным законом от 26 декабря 2008 года N 294-ФЗ "О защите прав юридических лиц и индивидуальных </w:t>
        </w:r>
        <w:r w:rsidRPr="00172822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lastRenderedPageBreak/>
          <w:t>предпринимателей при осуществлении государственного контроля (надзора) и муниципального контроля"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4.2.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Плановые проверки юридических лиц, индивидуальных предпринимателей проводятся не чаще чем один раз в три года на основании ежегодных планов, разрабатываемых администрацией </w:t>
      </w:r>
      <w:r w:rsidR="00172822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в соответствии с Правилами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 </w:t>
      </w:r>
      <w:hyperlink r:id="rId9" w:history="1">
        <w:r w:rsidRPr="00172822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Постановлением Правительства Российской Федерации от 30 июня 2010 года N 489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  <w:proofErr w:type="gramEnd"/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4.3. В срок до 1 сентября года, предшествующего году проведения плановых проверок, уполномоченный орган администрации направляет проект ежегодного плана проведения плановых проверок в органы прокуратуры.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последующем уполномоченный орган администрации рассматривает предложения органов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0572B6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4.4.</w:t>
      </w:r>
      <w:r w:rsidR="000572B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Плановые проверки юридических лиц и индивидуальных предпринимателей, включенные в ежегодный план, включаются в состав ежегодного сводного плана проведения плановых проверок, который формируется Генеральной прокуратурой Российской Федерации и размещается на официальном сайте Генеральной прокуратуры Российской Федерации в </w:t>
      </w:r>
      <w:proofErr w:type="spellStart"/>
      <w:r w:rsidR="000572B6">
        <w:rPr>
          <w:rFonts w:ascii="Arial" w:eastAsia="Times New Roman" w:hAnsi="Arial" w:cs="Arial"/>
          <w:spacing w:val="2"/>
          <w:sz w:val="24"/>
          <w:szCs w:val="24"/>
          <w:lang w:eastAsia="ru-RU"/>
        </w:rPr>
        <w:t>сеьти</w:t>
      </w:r>
      <w:proofErr w:type="spellEnd"/>
      <w:r w:rsidR="000572B6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Интернет в срок до 31 декабря текущего календарного года.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Утвержденный администрацией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информационно-коммуникационной сети Интернет и (или) опубликования в средствах массовой информации, осуществляющих официальное опубликование муниципальных правовых актов.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4.5. Основаниями для проведения внеплановой проверки в отношении юридического лица или индивидуального предпринимателя являются только положения установленные статьей 10 </w:t>
      </w:r>
      <w:hyperlink r:id="rId10" w:history="1">
        <w:r w:rsidRPr="000572B6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Федерального закона от 26.12.2008.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Проведение уполномоченным органом муниципального дорожного контроля внеплановых выездных проверок осуществляется по согласованию с органами прокуратуры.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4.6. Проверки проводятся должностным лицом или должностными лицами администрации в форме документарной проверки и (или) выездной проверки на основании распоряжения руководителя уполномоченного органа администрации.</w:t>
      </w:r>
    </w:p>
    <w:p w:rsidR="00F02348" w:rsidRPr="00F02348" w:rsidRDefault="00F02348" w:rsidP="000572B6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Проверка может проводиться только должностным лицом или должностными лицами, которые определены в указанном распоряжении.</w:t>
      </w:r>
    </w:p>
    <w:p w:rsidR="00F02348" w:rsidRPr="00F02348" w:rsidRDefault="00F02348" w:rsidP="005D1B0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lastRenderedPageBreak/>
        <w:t>4.7. По результатам проверки должностными лицами уполномоченного органа администрации, проводящими проверку, составляется акт проверки в двух экземплярах по типовой форме, установленной уполномоченным Правительством Российской Федерации федеральным органом исполнительной власти.</w:t>
      </w:r>
    </w:p>
    <w:p w:rsidR="00F02348" w:rsidRPr="00F02348" w:rsidRDefault="00F02348" w:rsidP="005D1B0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 акту прилагаются (в случае их составления) схема автомобильной дороги или ее участка, схема земельного участка, территории, фотоматериалы, протоколы отбора проб обследования объектов окружающей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объяснения граждан, предписания об устранении выявленных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нарушений и иные связанные с результатами проверки документы или их копии.</w:t>
      </w:r>
    </w:p>
    <w:p w:rsidR="00F02348" w:rsidRPr="00F02348" w:rsidRDefault="00F02348" w:rsidP="008A539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4.8. В случае выявления при проведении проверки нарушений юридическим лицом, индивидуальным предпринимателем, физическим лицом требований федеральных законов, законов </w:t>
      </w:r>
      <w:r w:rsidR="009F70FA">
        <w:rPr>
          <w:rFonts w:ascii="Arial" w:eastAsia="Times New Roman" w:hAnsi="Arial" w:cs="Arial"/>
          <w:spacing w:val="2"/>
          <w:sz w:val="24"/>
          <w:szCs w:val="24"/>
          <w:lang w:eastAsia="ru-RU"/>
        </w:rPr>
        <w:t>Республики Мордовия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и муниципальных правовых актов </w:t>
      </w:r>
      <w:r w:rsidR="009F70FA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по вопросам обеспечения сохранности автомобильных дорог местного значения должностные лица администрации, проводившие проверку, в пределах полномочий, предусмотренных муниципальными правовыми актами </w:t>
      </w:r>
      <w:r w:rsidR="009F70FA">
        <w:rPr>
          <w:rFonts w:ascii="Arial" w:eastAsia="Times New Roman" w:hAnsi="Arial" w:cs="Arial"/>
          <w:spacing w:val="2"/>
          <w:sz w:val="24"/>
          <w:szCs w:val="24"/>
          <w:lang w:eastAsia="ru-RU"/>
        </w:rPr>
        <w:t>Тургеневского городского поселения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, обязаны:</w:t>
      </w:r>
    </w:p>
    <w:p w:rsidR="00F02348" w:rsidRPr="00F02348" w:rsidRDefault="00F02348" w:rsidP="008A539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1) выдать предписание юридическому лицу, индивидуальному предпринимателю, физическому лицу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законами;</w:t>
      </w:r>
    </w:p>
    <w:p w:rsidR="00F02348" w:rsidRPr="00F02348" w:rsidRDefault="00F02348" w:rsidP="008A539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2) принять меры по </w:t>
      </w:r>
      <w:proofErr w:type="gramStart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контролю за</w:t>
      </w:r>
      <w:proofErr w:type="gramEnd"/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предотвращению возникновения чрезвычайных ситуаций природного и техногенного характера, а также меры по привлечению лиц, допустивших выявленные нарушения, к ответственности.</w:t>
      </w:r>
    </w:p>
    <w:p w:rsidR="00F02348" w:rsidRPr="00F02348" w:rsidRDefault="00F02348" w:rsidP="008A5393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4.9. В случае выявления в ходе проверки нарушений, за которые установлена административная или уголовная ответственность, копия акта проверки направляется в орган государственной власти, к компетенции которого отнесено составление протокола по делу об административном правонарушении или возбуждение уголовного дела.</w:t>
      </w:r>
    </w:p>
    <w:p w:rsidR="00F02348" w:rsidRPr="00F02348" w:rsidRDefault="00F02348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2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5. Организация учета муниципального дорожного контроля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lastRenderedPageBreak/>
        <w:t>5.1. Все проверки администрации в сфере муниципального дорожного контроля фиксируются в журнале учета проверок, в котором указываются: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а) основание проведения проверки;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б) дата проведения проверки;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в) объект проверки (адресные ориентиры проверяемого участка, его площадь);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г) наименование проверяемого юридического лица либо фамилия, имя, отчество индивидуального предпринимателя, гражданина;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д) дата и номер акта проверки;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е) должность, фамилия и инициалы лица, проводившего проверку;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ж) меры, принятые по устранению нарушений (дата и номер предписания об устранении правонарушений с указанием срока его исполнения, сведения о направлении материалов по подведомственности и т.п.);</w:t>
      </w:r>
    </w:p>
    <w:p w:rsidR="00F02348" w:rsidRP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з) отметка об устранении нарушений законодательства об автомобильных дорогах и дорожной деятельности.</w:t>
      </w:r>
    </w:p>
    <w:p w:rsidR="00F02348" w:rsidRDefault="00F02348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5.2. Должностные лица администрации, осуществляющие муниципальный дорожный контроль, составляют отчетность о своей деятельности, обеспечивают достоверность составляемых отчетов</w:t>
      </w:r>
      <w:r w:rsidR="00DF6FCA">
        <w:rPr>
          <w:rFonts w:ascii="Arial" w:eastAsia="Times New Roman" w:hAnsi="Arial" w:cs="Arial"/>
          <w:spacing w:val="2"/>
          <w:sz w:val="24"/>
          <w:szCs w:val="24"/>
          <w:lang w:eastAsia="ru-RU"/>
        </w:rPr>
        <w:t>, которые представляют в установленные сроки в предусмотренные федеральным законодательством органы</w:t>
      </w:r>
      <w:r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</w:t>
      </w:r>
    </w:p>
    <w:p w:rsidR="00064423" w:rsidRDefault="00064423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064423" w:rsidRPr="00C356E9" w:rsidRDefault="00064423" w:rsidP="00C356E9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 w:rsidRPr="00C356E9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6.</w:t>
      </w:r>
      <w:r w:rsidR="00C356E9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 xml:space="preserve"> </w:t>
      </w:r>
      <w:r w:rsidR="00C356E9" w:rsidRPr="00C356E9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Проведение мониторинга эффективности муниципального дорожного контроля</w:t>
      </w:r>
    </w:p>
    <w:p w:rsidR="00C356E9" w:rsidRDefault="00C356E9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6.1. Уполномоченный орган администрации ежегодно готовит и не позднее 1 марта представляет главе администрации Тургеневского городского поселения и в Совет депутатов Тургеневского городского поселения сведения об организации и проведении муниципального дорожного контроля за отчетный год, его эффективности.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6.2. Представляемые при проведении мониторинга сведения должны содержать информацию: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а) о состоянии нормативно-правового регулирования в сфере муниципального дорожного контроля;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б) об организации муниципального дорожного контроля;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в) о финансовом и кадровом обеспечении муниципального дорожного контроля;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г) о количестве проведенных проверок, составленных актах, выданных предписаниях, исполненных предписаниях;</w:t>
      </w:r>
    </w:p>
    <w:p w:rsidR="00C356E9" w:rsidRDefault="00C356E9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д) </w:t>
      </w:r>
      <w:r w:rsidR="00CD2C51">
        <w:rPr>
          <w:rFonts w:ascii="Arial" w:eastAsia="Times New Roman" w:hAnsi="Arial" w:cs="Arial"/>
          <w:spacing w:val="2"/>
          <w:sz w:val="24"/>
          <w:szCs w:val="24"/>
          <w:lang w:eastAsia="ru-RU"/>
        </w:rPr>
        <w:t>о действиях уполномоченного органа администрации по пресечению нарушений обязательных требований и (или) устранению последствий таких нарушений;</w:t>
      </w:r>
    </w:p>
    <w:p w:rsidR="00CD2C51" w:rsidRDefault="00CD2C51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е) об анализе и оценке эффективности муниципального дорожного контроля;</w:t>
      </w:r>
    </w:p>
    <w:p w:rsidR="008E354E" w:rsidRDefault="008E354E" w:rsidP="008E354E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ж) о выводах и предложениях по результатам муниципального дорожного контроля.</w:t>
      </w:r>
    </w:p>
    <w:p w:rsidR="00FE2224" w:rsidRPr="00F02348" w:rsidRDefault="00FE2224" w:rsidP="00DF6FCA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F02348" w:rsidRPr="00F02348" w:rsidRDefault="00FE2224" w:rsidP="00F02348">
      <w:pPr>
        <w:shd w:val="clear" w:color="auto" w:fill="FFFFFF"/>
        <w:spacing w:before="375" w:after="225" w:line="240" w:lineRule="auto"/>
        <w:ind w:firstLine="851"/>
        <w:jc w:val="center"/>
        <w:textAlignment w:val="baseline"/>
        <w:outlineLvl w:val="2"/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lastRenderedPageBreak/>
        <w:t>7</w:t>
      </w:r>
      <w:r w:rsidR="00F02348" w:rsidRPr="00F02348">
        <w:rPr>
          <w:rFonts w:ascii="Arial" w:eastAsia="Times New Roman" w:hAnsi="Arial" w:cs="Arial"/>
          <w:b/>
          <w:spacing w:val="2"/>
          <w:sz w:val="28"/>
          <w:szCs w:val="28"/>
          <w:lang w:eastAsia="ru-RU"/>
        </w:rPr>
        <w:t>. Ответственность должностных лиц, осуществляющих муниципальный дорожный контроль</w:t>
      </w:r>
    </w:p>
    <w:p w:rsidR="00F02348" w:rsidRPr="00F02348" w:rsidRDefault="00FE2224" w:rsidP="00FE2224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7</w:t>
      </w:r>
      <w:r w:rsidR="00F02348"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.1. Должностные лица, осуществляющие муниципальный дорожный контроль в случае ненадлежащего исполнения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F02348" w:rsidRPr="00F02348" w:rsidRDefault="00FE2224" w:rsidP="00FE2224">
      <w:pPr>
        <w:shd w:val="clear" w:color="auto" w:fill="FFFFFF"/>
        <w:spacing w:after="0" w:line="315" w:lineRule="atLeast"/>
        <w:ind w:firstLine="851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7</w:t>
      </w:r>
      <w:r w:rsidR="00F02348" w:rsidRPr="00F02348">
        <w:rPr>
          <w:rFonts w:ascii="Arial" w:eastAsia="Times New Roman" w:hAnsi="Arial" w:cs="Arial"/>
          <w:spacing w:val="2"/>
          <w:sz w:val="24"/>
          <w:szCs w:val="24"/>
          <w:lang w:eastAsia="ru-RU"/>
        </w:rPr>
        <w:t>.2. Действия (бездействие) должностных лиц органа муниципального дорожного контроля могут быть обжалованы</w:t>
      </w: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в администрацию Тургеневского городского поселения и (или) судебном </w:t>
      </w:r>
      <w:proofErr w:type="gramStart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порядке</w:t>
      </w:r>
      <w:proofErr w:type="gramEnd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в соответствии с законодательством Российской Федерации.</w:t>
      </w:r>
    </w:p>
    <w:p w:rsidR="00740C2C" w:rsidRPr="00494B24" w:rsidRDefault="00740C2C">
      <w:pPr>
        <w:ind w:firstLine="851"/>
        <w:rPr>
          <w:rFonts w:ascii="Arial" w:hAnsi="Arial" w:cs="Arial"/>
          <w:sz w:val="24"/>
          <w:szCs w:val="24"/>
        </w:rPr>
      </w:pPr>
    </w:p>
    <w:sectPr w:rsidR="00740C2C" w:rsidRPr="00494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13"/>
    <w:rsid w:val="000572B6"/>
    <w:rsid w:val="00064423"/>
    <w:rsid w:val="00067D13"/>
    <w:rsid w:val="000A6EC7"/>
    <w:rsid w:val="0010511F"/>
    <w:rsid w:val="00172822"/>
    <w:rsid w:val="00494B24"/>
    <w:rsid w:val="005B2641"/>
    <w:rsid w:val="005D1B03"/>
    <w:rsid w:val="00740C2C"/>
    <w:rsid w:val="00750635"/>
    <w:rsid w:val="008A5393"/>
    <w:rsid w:val="008E354E"/>
    <w:rsid w:val="009F70FA"/>
    <w:rsid w:val="00A72250"/>
    <w:rsid w:val="00A76738"/>
    <w:rsid w:val="00C356E9"/>
    <w:rsid w:val="00CD2C51"/>
    <w:rsid w:val="00DF6FCA"/>
    <w:rsid w:val="00F02348"/>
    <w:rsid w:val="00F10C51"/>
    <w:rsid w:val="00FE2224"/>
    <w:rsid w:val="00FF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75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476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cs.cntd.ru/document/902070582" TargetMode="Externa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239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7</Pages>
  <Words>2178</Words>
  <Characters>12417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2019-01-30T06:24:00Z</dcterms:created>
  <dcterms:modified xsi:type="dcterms:W3CDTF">2019-01-30T08:41:00Z</dcterms:modified>
</cp:coreProperties>
</file>