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6A0" w:rsidRDefault="007E16A0" w:rsidP="007E16A0">
      <w:pPr>
        <w:shd w:val="clear" w:color="auto" w:fill="FFFFFF"/>
        <w:spacing w:after="245" w:line="240" w:lineRule="auto"/>
        <w:outlineLvl w:val="0"/>
        <w:rPr>
          <w:rFonts w:ascii="Franklin Gothic Medium" w:eastAsia="Times New Roman" w:hAnsi="Franklin Gothic Medium" w:cs="Arial"/>
          <w:b/>
          <w:bCs/>
          <w:color w:val="282828"/>
          <w:kern w:val="36"/>
          <w:sz w:val="33"/>
          <w:szCs w:val="33"/>
        </w:rPr>
      </w:pPr>
      <w:r w:rsidRPr="007E16A0">
        <w:rPr>
          <w:rFonts w:ascii="Franklin Gothic Medium" w:eastAsia="Times New Roman" w:hAnsi="Franklin Gothic Medium" w:cs="Arial"/>
          <w:b/>
          <w:bCs/>
          <w:color w:val="282828"/>
          <w:kern w:val="36"/>
          <w:sz w:val="33"/>
          <w:szCs w:val="33"/>
        </w:rPr>
        <w:t>14 февраля 2019 года состоялось республиканское совещание работников архивных учреждений Республики Мордовия</w:t>
      </w:r>
    </w:p>
    <w:p w:rsidR="007E16A0" w:rsidRPr="007E16A0" w:rsidRDefault="007E16A0" w:rsidP="007E16A0">
      <w:pPr>
        <w:shd w:val="clear" w:color="auto" w:fill="FFFFFF"/>
        <w:spacing w:after="245" w:line="240" w:lineRule="auto"/>
        <w:outlineLvl w:val="0"/>
        <w:rPr>
          <w:rFonts w:ascii="Franklin Gothic Medium" w:eastAsia="Times New Roman" w:hAnsi="Franklin Gothic Medium" w:cs="Arial"/>
          <w:b/>
          <w:bCs/>
          <w:color w:val="282828"/>
          <w:kern w:val="36"/>
          <w:sz w:val="33"/>
          <w:szCs w:val="33"/>
        </w:rPr>
      </w:pPr>
    </w:p>
    <w:p w:rsidR="007E16A0" w:rsidRPr="007E16A0" w:rsidRDefault="007E16A0" w:rsidP="007E16A0">
      <w:pPr>
        <w:shd w:val="clear" w:color="auto" w:fill="FFFFFF"/>
        <w:spacing w:after="245" w:line="240" w:lineRule="auto"/>
        <w:jc w:val="center"/>
        <w:rPr>
          <w:rFonts w:ascii="Franklin Gothic Book" w:eastAsia="Times New Roman" w:hAnsi="Franklin Gothic Book" w:cs="Arial"/>
          <w:color w:val="545050"/>
        </w:rPr>
      </w:pPr>
      <w:r>
        <w:rPr>
          <w:rFonts w:ascii="Franklin Gothic Book" w:eastAsia="Times New Roman" w:hAnsi="Franklin Gothic Book" w:cs="Arial"/>
          <w:noProof/>
          <w:color w:val="545050"/>
        </w:rPr>
        <w:drawing>
          <wp:inline distT="0" distB="0" distL="0" distR="0">
            <wp:extent cx="5976707" cy="3960000"/>
            <wp:effectExtent l="19050" t="0" r="4993" b="0"/>
            <wp:docPr id="1" name="Рисунок 1" descr="1_Совещание_14.02.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Совещание_14.02.2019.jpg"/>
                    <pic:cNvPicPr>
                      <a:picLocks noChangeAspect="1" noChangeArrowheads="1"/>
                    </pic:cNvPicPr>
                  </pic:nvPicPr>
                  <pic:blipFill>
                    <a:blip r:embed="rId4"/>
                    <a:srcRect/>
                    <a:stretch>
                      <a:fillRect/>
                    </a:stretch>
                  </pic:blipFill>
                  <pic:spPr bwMode="auto">
                    <a:xfrm>
                      <a:off x="0" y="0"/>
                      <a:ext cx="5976707" cy="3960000"/>
                    </a:xfrm>
                    <a:prstGeom prst="rect">
                      <a:avLst/>
                    </a:prstGeom>
                    <a:noFill/>
                    <a:ln w="9525">
                      <a:noFill/>
                      <a:miter lim="800000"/>
                      <a:headEnd/>
                      <a:tailEnd/>
                    </a:ln>
                  </pic:spPr>
                </pic:pic>
              </a:graphicData>
            </a:graphic>
          </wp:inline>
        </w:drawing>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proofErr w:type="gramStart"/>
      <w:r w:rsidRPr="008D3AC1">
        <w:rPr>
          <w:rFonts w:ascii="Franklin Gothic Book" w:eastAsia="Times New Roman" w:hAnsi="Franklin Gothic Book" w:cs="Arial"/>
        </w:rPr>
        <w:t>В совещании приняли участие: сотрудники архивного управления Министерства культуры, национальной политики и архивного дела Республики Мордовия, руководители и сотрудники государственных и муниципальных архивов республики, член Общественного совета, декан юридического факультета Национального исследовательского Мордовского государственного университета им. Н.П. Огарева, доктор исторических наук Ю.Н. Сушкова, член Научного совета по вопросам архивного дела, ведущий научный сотрудник Научно-исследовательского института гуманитарных наук при</w:t>
      </w:r>
      <w:proofErr w:type="gramEnd"/>
      <w:r w:rsidRPr="008D3AC1">
        <w:rPr>
          <w:rFonts w:ascii="Franklin Gothic Book" w:eastAsia="Times New Roman" w:hAnsi="Franklin Gothic Book" w:cs="Arial"/>
        </w:rPr>
        <w:t xml:space="preserve"> </w:t>
      </w:r>
      <w:proofErr w:type="gramStart"/>
      <w:r w:rsidRPr="008D3AC1">
        <w:rPr>
          <w:rFonts w:ascii="Franklin Gothic Book" w:eastAsia="Times New Roman" w:hAnsi="Franklin Gothic Book" w:cs="Arial"/>
        </w:rPr>
        <w:t>Правительстве</w:t>
      </w:r>
      <w:proofErr w:type="gramEnd"/>
      <w:r w:rsidRPr="008D3AC1">
        <w:rPr>
          <w:rFonts w:ascii="Franklin Gothic Book" w:eastAsia="Times New Roman" w:hAnsi="Franklin Gothic Book" w:cs="Arial"/>
        </w:rPr>
        <w:t xml:space="preserve"> Республики Мордовия, доктор исторических наук М.А. </w:t>
      </w:r>
      <w:proofErr w:type="spellStart"/>
      <w:r w:rsidRPr="008D3AC1">
        <w:rPr>
          <w:rFonts w:ascii="Franklin Gothic Book" w:eastAsia="Times New Roman" w:hAnsi="Franklin Gothic Book" w:cs="Arial"/>
        </w:rPr>
        <w:t>Бибин</w:t>
      </w:r>
      <w:proofErr w:type="spellEnd"/>
      <w:r w:rsidRPr="008D3AC1">
        <w:rPr>
          <w:rFonts w:ascii="Franklin Gothic Book" w:eastAsia="Times New Roman" w:hAnsi="Franklin Gothic Book" w:cs="Arial"/>
        </w:rPr>
        <w:t xml:space="preserve">.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Открыл заседание заместитель Министра культуры, национальной политики и архивного дела Республики Мордовия Н.В. Бычков. В своем докладе он отметил, что 2018 год являлся исторически значимым для страны: состоялись выборы Президента Российской Федерации, организовано проведение Чемпионата мира по футболу. Архивисты отметили знаменательные даты: 100-летие государственной архивной службы России и 90-летие архивной службы Республики Мордовия.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С докладом «Об итогах работы государственных архивов Республики Мордовия в 2018 году и основных задачах на 2019 год» выступила начальник архивного управления Министерства культуры, национальной политики и архивного дела Республики Мордовия Л.В. </w:t>
      </w:r>
      <w:proofErr w:type="spellStart"/>
      <w:r w:rsidRPr="008D3AC1">
        <w:rPr>
          <w:rFonts w:ascii="Franklin Gothic Book" w:eastAsia="Times New Roman" w:hAnsi="Franklin Gothic Book" w:cs="Arial"/>
        </w:rPr>
        <w:t>Чересева</w:t>
      </w:r>
      <w:proofErr w:type="spellEnd"/>
      <w:r w:rsidRPr="008D3AC1">
        <w:rPr>
          <w:rFonts w:ascii="Franklin Gothic Book" w:eastAsia="Times New Roman" w:hAnsi="Franklin Gothic Book" w:cs="Arial"/>
        </w:rPr>
        <w:t xml:space="preserve">. Она отметила, что все количественные показатели, предусмотренные планами, государственными архивами в целом выполнены, а по отдельным направлениям - перевыполнены.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О работе муниципальных архивов Республики Мордовия доложила консультант архивного управления Министерства культуры, национальной политики и архивного дела Республики Мордовия Г.И. Григорьева.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lastRenderedPageBreak/>
        <w:t xml:space="preserve">Главный специалист архивного управления Министерства культуры, национальной политики, туризма и архивного дела Республики Мордовия С.В. </w:t>
      </w:r>
      <w:proofErr w:type="spellStart"/>
      <w:r w:rsidRPr="008D3AC1">
        <w:rPr>
          <w:rFonts w:ascii="Franklin Gothic Book" w:eastAsia="Times New Roman" w:hAnsi="Franklin Gothic Book" w:cs="Arial"/>
        </w:rPr>
        <w:t>Рузаева</w:t>
      </w:r>
      <w:proofErr w:type="spellEnd"/>
      <w:r w:rsidRPr="008D3AC1">
        <w:rPr>
          <w:rFonts w:ascii="Franklin Gothic Book" w:eastAsia="Times New Roman" w:hAnsi="Franklin Gothic Book" w:cs="Arial"/>
        </w:rPr>
        <w:t xml:space="preserve"> доложила о работе муниципальных архивов по созданию страниц на официальных сайтах муниципальных образований Республики Мордовия.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Директор ГКАУ «Центральный государственный архив Республики Мордовия» Т.В. </w:t>
      </w:r>
      <w:proofErr w:type="spellStart"/>
      <w:r w:rsidRPr="008D3AC1">
        <w:rPr>
          <w:rFonts w:ascii="Franklin Gothic Book" w:eastAsia="Times New Roman" w:hAnsi="Franklin Gothic Book" w:cs="Arial"/>
        </w:rPr>
        <w:t>Мартюшина</w:t>
      </w:r>
      <w:proofErr w:type="spellEnd"/>
      <w:r w:rsidRPr="008D3AC1">
        <w:rPr>
          <w:rFonts w:ascii="Franklin Gothic Book" w:eastAsia="Times New Roman" w:hAnsi="Franklin Gothic Book" w:cs="Arial"/>
        </w:rPr>
        <w:t xml:space="preserve"> поделилась опытом работы по использованию и популяризации архивных документов. </w:t>
      </w:r>
    </w:p>
    <w:p w:rsidR="007E16A0" w:rsidRPr="008D3AC1" w:rsidRDefault="007E16A0" w:rsidP="007E16A0">
      <w:pPr>
        <w:shd w:val="clear" w:color="auto" w:fill="FFFFFF"/>
        <w:spacing w:after="245" w:line="240" w:lineRule="auto"/>
        <w:jc w:val="both"/>
        <w:rPr>
          <w:rFonts w:ascii="Franklin Gothic Book" w:eastAsia="Times New Roman" w:hAnsi="Franklin Gothic Book" w:cs="Arial"/>
        </w:rPr>
      </w:pPr>
      <w:r w:rsidRPr="008D3AC1">
        <w:rPr>
          <w:rFonts w:ascii="Franklin Gothic Book" w:eastAsia="Times New Roman" w:hAnsi="Franklin Gothic Book" w:cs="Arial"/>
        </w:rPr>
        <w:t xml:space="preserve">Директор ГКАУ «Государственный архив документов по личному составу Республики Мордовия» </w:t>
      </w:r>
      <w:r w:rsidR="00FB02E0" w:rsidRPr="008D3AC1">
        <w:rPr>
          <w:rFonts w:ascii="Franklin Gothic Book" w:eastAsia="Times New Roman" w:hAnsi="Franklin Gothic Book" w:cs="Arial"/>
        </w:rPr>
        <w:t xml:space="preserve">Е.В.Власова </w:t>
      </w:r>
      <w:r w:rsidRPr="008D3AC1">
        <w:rPr>
          <w:rFonts w:ascii="Franklin Gothic Book" w:eastAsia="Times New Roman" w:hAnsi="Franklin Gothic Book" w:cs="Arial"/>
        </w:rPr>
        <w:t xml:space="preserve">представила участникам совещания Краткий справочник по фондам архива, работа над которым была завершена в 2018 году. </w:t>
      </w:r>
    </w:p>
    <w:p w:rsidR="001F1617" w:rsidRDefault="001F1617" w:rsidP="007E16A0">
      <w:pPr>
        <w:shd w:val="clear" w:color="auto" w:fill="FFFFFF"/>
        <w:spacing w:line="240" w:lineRule="auto"/>
        <w:jc w:val="both"/>
        <w:rPr>
          <w:rFonts w:ascii="Franklin Gothic Book" w:eastAsia="Times New Roman" w:hAnsi="Franklin Gothic Book" w:cs="Arial"/>
          <w:color w:val="545050"/>
        </w:rPr>
      </w:pPr>
      <w:r w:rsidRPr="001F1617">
        <w:rPr>
          <w:rFonts w:ascii="Franklin Gothic Book" w:eastAsia="Times New Roman" w:hAnsi="Franklin Gothic Book" w:cs="Arial"/>
          <w:noProof/>
          <w:color w:val="545050"/>
        </w:rPr>
        <w:drawing>
          <wp:inline distT="0" distB="0" distL="0" distR="0">
            <wp:extent cx="5838286" cy="4511615"/>
            <wp:effectExtent l="19050" t="0" r="0" b="0"/>
            <wp:docPr id="3" name="Рисунок 1" descr="C:\Users\User\Desktop\На сайт Администрации\НОВОСТИ на сайт\2019\3_soveshchanie_14_02_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а сайт Администрации\НОВОСТИ на сайт\2019\3_soveshchanie_14_02_2019.jpg"/>
                    <pic:cNvPicPr>
                      <a:picLocks noChangeAspect="1" noChangeArrowheads="1"/>
                    </pic:cNvPicPr>
                  </pic:nvPicPr>
                  <pic:blipFill>
                    <a:blip r:embed="rId5"/>
                    <a:srcRect/>
                    <a:stretch>
                      <a:fillRect/>
                    </a:stretch>
                  </pic:blipFill>
                  <pic:spPr bwMode="auto">
                    <a:xfrm>
                      <a:off x="0" y="0"/>
                      <a:ext cx="5833796" cy="4508145"/>
                    </a:xfrm>
                    <a:prstGeom prst="rect">
                      <a:avLst/>
                    </a:prstGeom>
                    <a:noFill/>
                    <a:ln w="9525">
                      <a:noFill/>
                      <a:miter lim="800000"/>
                      <a:headEnd/>
                      <a:tailEnd/>
                    </a:ln>
                  </pic:spPr>
                </pic:pic>
              </a:graphicData>
            </a:graphic>
          </wp:inline>
        </w:drawing>
      </w:r>
    </w:p>
    <w:p w:rsidR="008071E2" w:rsidRPr="008D3AC1" w:rsidRDefault="0080629D" w:rsidP="007E16A0">
      <w:pPr>
        <w:shd w:val="clear" w:color="auto" w:fill="FFFFFF"/>
        <w:spacing w:line="240" w:lineRule="auto"/>
        <w:jc w:val="both"/>
        <w:rPr>
          <w:rFonts w:ascii="Franklin Gothic Book" w:eastAsia="Times New Roman" w:hAnsi="Franklin Gothic Book" w:cs="Arial"/>
        </w:rPr>
      </w:pPr>
      <w:r>
        <w:rPr>
          <w:rFonts w:ascii="Franklin Gothic Book" w:eastAsia="Times New Roman" w:hAnsi="Franklin Gothic Book" w:cs="Arial"/>
        </w:rPr>
        <w:t xml:space="preserve"> </w:t>
      </w:r>
    </w:p>
    <w:p w:rsidR="00906492" w:rsidRDefault="00906492"/>
    <w:sectPr w:rsidR="00906492" w:rsidSect="008457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Franklin Gothic Book">
    <w:altName w:val="Franklin Gothic Medium"/>
    <w:charset w:val="CC"/>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E16A0"/>
    <w:rsid w:val="001F1617"/>
    <w:rsid w:val="00587B0C"/>
    <w:rsid w:val="00640C71"/>
    <w:rsid w:val="00786C2E"/>
    <w:rsid w:val="007E16A0"/>
    <w:rsid w:val="0080629D"/>
    <w:rsid w:val="008071E2"/>
    <w:rsid w:val="00845709"/>
    <w:rsid w:val="008D3AC1"/>
    <w:rsid w:val="00906492"/>
    <w:rsid w:val="00C75E02"/>
    <w:rsid w:val="00DF3CD8"/>
    <w:rsid w:val="00FB02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709"/>
  </w:style>
  <w:style w:type="paragraph" w:styleId="1">
    <w:name w:val="heading 1"/>
    <w:basedOn w:val="a"/>
    <w:link w:val="10"/>
    <w:uiPriority w:val="9"/>
    <w:qFormat/>
    <w:rsid w:val="007E16A0"/>
    <w:pPr>
      <w:spacing w:after="245" w:line="240" w:lineRule="auto"/>
      <w:outlineLvl w:val="0"/>
    </w:pPr>
    <w:rPr>
      <w:rFonts w:ascii="Franklin Gothic Medium" w:eastAsia="Times New Roman" w:hAnsi="Franklin Gothic Medium" w:cs="Times New Roman"/>
      <w:b/>
      <w:bCs/>
      <w:color w:val="282828"/>
      <w:kern w:val="36"/>
      <w:sz w:val="33"/>
      <w:szCs w:val="3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16A0"/>
    <w:rPr>
      <w:rFonts w:ascii="Franklin Gothic Medium" w:eastAsia="Times New Roman" w:hAnsi="Franklin Gothic Medium" w:cs="Times New Roman"/>
      <w:b/>
      <w:bCs/>
      <w:color w:val="282828"/>
      <w:kern w:val="36"/>
      <w:sz w:val="33"/>
      <w:szCs w:val="33"/>
    </w:rPr>
  </w:style>
  <w:style w:type="paragraph" w:styleId="a3">
    <w:name w:val="Normal (Web)"/>
    <w:basedOn w:val="a"/>
    <w:uiPriority w:val="99"/>
    <w:semiHidden/>
    <w:unhideWhenUsed/>
    <w:rsid w:val="007E16A0"/>
    <w:pPr>
      <w:spacing w:after="245"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7E16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16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4959756">
      <w:bodyDiv w:val="1"/>
      <w:marLeft w:val="0"/>
      <w:marRight w:val="0"/>
      <w:marTop w:val="0"/>
      <w:marBottom w:val="0"/>
      <w:divBdr>
        <w:top w:val="none" w:sz="0" w:space="0" w:color="auto"/>
        <w:left w:val="none" w:sz="0" w:space="0" w:color="auto"/>
        <w:bottom w:val="none" w:sz="0" w:space="0" w:color="auto"/>
        <w:right w:val="none" w:sz="0" w:space="0" w:color="auto"/>
      </w:divBdr>
      <w:divsChild>
        <w:div w:id="714617881">
          <w:marLeft w:val="0"/>
          <w:marRight w:val="0"/>
          <w:marTop w:val="0"/>
          <w:marBottom w:val="0"/>
          <w:divBdr>
            <w:top w:val="none" w:sz="0" w:space="0" w:color="auto"/>
            <w:left w:val="none" w:sz="0" w:space="0" w:color="auto"/>
            <w:bottom w:val="none" w:sz="0" w:space="0" w:color="auto"/>
            <w:right w:val="none" w:sz="0" w:space="0" w:color="auto"/>
          </w:divBdr>
          <w:divsChild>
            <w:div w:id="541134139">
              <w:marLeft w:val="0"/>
              <w:marRight w:val="0"/>
              <w:marTop w:val="0"/>
              <w:marBottom w:val="0"/>
              <w:divBdr>
                <w:top w:val="none" w:sz="0" w:space="0" w:color="auto"/>
                <w:left w:val="none" w:sz="0" w:space="0" w:color="auto"/>
                <w:bottom w:val="none" w:sz="0" w:space="0" w:color="auto"/>
                <w:right w:val="none" w:sz="0" w:space="0" w:color="auto"/>
              </w:divBdr>
              <w:divsChild>
                <w:div w:id="1555308483">
                  <w:marLeft w:val="0"/>
                  <w:marRight w:val="0"/>
                  <w:marTop w:val="0"/>
                  <w:marBottom w:val="326"/>
                  <w:divBdr>
                    <w:top w:val="none" w:sz="0" w:space="0" w:color="auto"/>
                    <w:left w:val="none" w:sz="0" w:space="0" w:color="auto"/>
                    <w:bottom w:val="none" w:sz="0" w:space="0" w:color="auto"/>
                    <w:right w:val="none" w:sz="0" w:space="0" w:color="auto"/>
                  </w:divBdr>
                  <w:divsChild>
                    <w:div w:id="861745575">
                      <w:marLeft w:val="0"/>
                      <w:marRight w:val="0"/>
                      <w:marTop w:val="0"/>
                      <w:marBottom w:val="24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365</Words>
  <Characters>2082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Владислав</cp:lastModifiedBy>
  <cp:revision>11</cp:revision>
  <dcterms:created xsi:type="dcterms:W3CDTF">2019-02-15T07:36:00Z</dcterms:created>
  <dcterms:modified xsi:type="dcterms:W3CDTF">2019-06-02T17:51:00Z</dcterms:modified>
</cp:coreProperties>
</file>