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D2" w:rsidRDefault="001035D2" w:rsidP="00C37CC6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</w:rPr>
        <w:t>Утверждаю</w:t>
      </w:r>
      <w:r w:rsidRPr="00AC1F46">
        <w:rPr>
          <w:rFonts w:ascii="Times New Roman" w:hAnsi="Times New Roman"/>
          <w:b/>
        </w:rPr>
        <w:t xml:space="preserve"> </w:t>
      </w:r>
      <w:r w:rsidRPr="009256FC">
        <w:rPr>
          <w:rFonts w:ascii="Times New Roman" w:hAnsi="Times New Roman"/>
          <w:b/>
          <w:sz w:val="20"/>
          <w:szCs w:val="20"/>
        </w:rPr>
        <w:t xml:space="preserve">    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Включает приложение по перечню</w:t>
      </w:r>
    </w:p>
    <w:p w:rsidR="001035D2" w:rsidRPr="009256FC" w:rsidRDefault="001035D2" w:rsidP="0038342A">
      <w:pPr>
        <w:spacing w:after="0" w:line="240" w:lineRule="auto"/>
        <w:ind w:left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на заседании  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социально значимых и приоритетных                </w:t>
      </w:r>
      <w:r w:rsidRPr="009256FC">
        <w:rPr>
          <w:rFonts w:ascii="Times New Roman" w:hAnsi="Times New Roman"/>
          <w:sz w:val="20"/>
          <w:szCs w:val="20"/>
        </w:rPr>
        <w:t xml:space="preserve">Координационного совета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рынков, согласованному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17.02.2016 г.</w:t>
      </w:r>
    </w:p>
    <w:p w:rsidR="001035D2" w:rsidRPr="009256FC" w:rsidRDefault="001035D2" w:rsidP="00600BE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по развитию конкуренции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Главой Республики Мордовия</w:t>
      </w:r>
    </w:p>
    <w:p w:rsidR="001035D2" w:rsidRDefault="001035D2" w:rsidP="00CC79DE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при Главе Республики Мордовия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В.Д. Волковым </w:t>
      </w:r>
    </w:p>
    <w:p w:rsidR="001035D2" w:rsidRPr="00C37CC6" w:rsidRDefault="001035D2" w:rsidP="00600BE5">
      <w:pPr>
        <w:spacing w:after="0" w:line="24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Протокольным </w:t>
      </w:r>
      <w:r w:rsidRPr="009256F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решением</w:t>
      </w: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</w:p>
    <w:p w:rsidR="001035D2" w:rsidRDefault="001035D2" w:rsidP="00600BE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от  </w:t>
      </w:r>
      <w:r>
        <w:rPr>
          <w:rFonts w:ascii="Times New Roman" w:hAnsi="Times New Roman"/>
          <w:sz w:val="20"/>
          <w:szCs w:val="20"/>
        </w:rPr>
        <w:t xml:space="preserve">«23»  декабря  </w:t>
      </w:r>
      <w:smartTag w:uri="urn:schemas-microsoft-com:office:smarttags" w:element="metricconverter">
        <w:smartTagPr>
          <w:attr w:name="ProductID" w:val="2016 г"/>
        </w:smartTagPr>
        <w:r w:rsidRPr="009256FC">
          <w:rPr>
            <w:rFonts w:ascii="Times New Roman" w:hAnsi="Times New Roman"/>
            <w:sz w:val="20"/>
            <w:szCs w:val="20"/>
          </w:rPr>
          <w:t>2016 г</w:t>
        </w:r>
      </w:smartTag>
      <w:r>
        <w:rPr>
          <w:rFonts w:ascii="Times New Roman" w:hAnsi="Times New Roman"/>
          <w:sz w:val="20"/>
          <w:szCs w:val="20"/>
        </w:rPr>
        <w:t xml:space="preserve">. № 4/кс                                                                                                                                                                              </w:t>
      </w:r>
      <w:r w:rsidRPr="00481C9C">
        <w:rPr>
          <w:rFonts w:ascii="Times New Roman" w:hAnsi="Times New Roman"/>
          <w:b/>
        </w:rPr>
        <w:t>Согласовано</w:t>
      </w:r>
    </w:p>
    <w:p w:rsidR="001035D2" w:rsidRDefault="001035D2" w:rsidP="00600BE5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35D2" w:rsidRPr="00AC1F46" w:rsidRDefault="001035D2" w:rsidP="00AC1F4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</w:t>
      </w:r>
      <w:r w:rsidRPr="00AC1F46">
        <w:rPr>
          <w:rFonts w:ascii="Times New Roman" w:hAnsi="Times New Roman"/>
          <w:sz w:val="20"/>
          <w:szCs w:val="20"/>
        </w:rPr>
        <w:t>Председатель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Мордовским региональным отделением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Координационного совета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Общероссийской общественной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по развитию конкуренции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организации малого и среднего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при Главе Республики Мордовия,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  <w:r w:rsidRPr="00DC43AC">
        <w:rPr>
          <w:rFonts w:ascii="Times New Roman" w:hAnsi="Times New Roman"/>
          <w:sz w:val="20"/>
          <w:szCs w:val="20"/>
        </w:rPr>
        <w:t>предпринимательства</w:t>
      </w:r>
      <w:r>
        <w:rPr>
          <w:rFonts w:ascii="Times New Roman" w:hAnsi="Times New Roman"/>
        </w:rPr>
        <w:t xml:space="preserve"> </w:t>
      </w:r>
      <w:r w:rsidRPr="00DC43AC">
        <w:rPr>
          <w:rFonts w:ascii="Times New Roman" w:hAnsi="Times New Roman"/>
          <w:sz w:val="20"/>
          <w:szCs w:val="20"/>
        </w:rPr>
        <w:t>«ОПОРА</w:t>
      </w:r>
      <w:r>
        <w:rPr>
          <w:rFonts w:ascii="Times New Roman" w:hAnsi="Times New Roman"/>
        </w:rPr>
        <w:t xml:space="preserve"> </w:t>
      </w:r>
      <w:r w:rsidRPr="00DC43AC">
        <w:rPr>
          <w:rFonts w:ascii="Times New Roman" w:hAnsi="Times New Roman"/>
          <w:sz w:val="20"/>
          <w:szCs w:val="20"/>
        </w:rPr>
        <w:t>РОССИИ»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Заместитель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Председателя Правительства –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</w:t>
      </w:r>
      <w:r w:rsidRPr="00DC43AC">
        <w:rPr>
          <w:rFonts w:ascii="Times New Roman" w:hAnsi="Times New Roman"/>
          <w:sz w:val="20"/>
          <w:szCs w:val="20"/>
        </w:rPr>
        <w:t xml:space="preserve">«27» декабря </w:t>
      </w:r>
      <w:smartTag w:uri="urn:schemas-microsoft-com:office:smarttags" w:element="metricconverter">
        <w:smartTagPr>
          <w:attr w:name="ProductID" w:val="2016 г"/>
        </w:smartTagPr>
        <w:r w:rsidRPr="00DC43AC">
          <w:rPr>
            <w:rFonts w:ascii="Times New Roman" w:hAnsi="Times New Roman"/>
            <w:sz w:val="20"/>
            <w:szCs w:val="20"/>
          </w:rPr>
          <w:t>2016 г</w:t>
        </w:r>
      </w:smartTag>
      <w:r w:rsidRPr="00DC43AC">
        <w:rPr>
          <w:rFonts w:ascii="Times New Roman" w:hAnsi="Times New Roman"/>
          <w:sz w:val="20"/>
          <w:szCs w:val="20"/>
        </w:rPr>
        <w:t>.</w:t>
      </w:r>
    </w:p>
    <w:p w:rsidR="001035D2" w:rsidRPr="00AC1F46" w:rsidRDefault="001035D2" w:rsidP="00AC1F46">
      <w:pPr>
        <w:spacing w:after="0" w:line="240" w:lineRule="auto"/>
        <w:ind w:left="5664" w:hanging="5387"/>
        <w:rPr>
          <w:rFonts w:ascii="Times New Roman" w:hAnsi="Times New Roman"/>
          <w:sz w:val="20"/>
          <w:szCs w:val="20"/>
        </w:rPr>
      </w:pPr>
      <w:r w:rsidRPr="00AC1F46">
        <w:rPr>
          <w:rFonts w:ascii="Times New Roman" w:hAnsi="Times New Roman"/>
          <w:sz w:val="20"/>
          <w:szCs w:val="20"/>
        </w:rPr>
        <w:t xml:space="preserve">        Министр экономики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1035D2" w:rsidRPr="00AC4120" w:rsidRDefault="001035D2" w:rsidP="00AC1F46">
      <w:pPr>
        <w:spacing w:after="0" w:line="240" w:lineRule="auto"/>
        <w:ind w:left="5664" w:hanging="5387"/>
        <w:rPr>
          <w:rFonts w:ascii="Times New Roman" w:hAnsi="Times New Roman"/>
        </w:rPr>
      </w:pPr>
      <w:r w:rsidRPr="00AC1F46">
        <w:rPr>
          <w:rFonts w:ascii="Times New Roman" w:hAnsi="Times New Roman"/>
          <w:sz w:val="20"/>
          <w:szCs w:val="20"/>
        </w:rPr>
        <w:t xml:space="preserve">        Республики Мордови</w:t>
      </w:r>
      <w:r>
        <w:rPr>
          <w:rFonts w:ascii="Times New Roman" w:hAnsi="Times New Roman"/>
        </w:rPr>
        <w:t xml:space="preserve">я                                                                                                                                                                              </w:t>
      </w:r>
    </w:p>
    <w:p w:rsidR="001035D2" w:rsidRPr="00AC4120" w:rsidRDefault="001035D2" w:rsidP="0038342A">
      <w:pPr>
        <w:spacing w:after="0" w:line="240" w:lineRule="auto"/>
        <w:ind w:left="56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</w:p>
    <w:p w:rsidR="001035D2" w:rsidRDefault="001035D2" w:rsidP="00AC1F4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</w:t>
      </w:r>
      <w:r w:rsidRPr="00AC1F46">
        <w:rPr>
          <w:rFonts w:ascii="Times New Roman" w:hAnsi="Times New Roman"/>
          <w:sz w:val="18"/>
          <w:szCs w:val="18"/>
        </w:rPr>
        <w:t>___________________</w:t>
      </w:r>
      <w:r w:rsidRPr="0076664E">
        <w:rPr>
          <w:rFonts w:ascii="Times New Roman" w:hAnsi="Times New Roman"/>
          <w:b/>
        </w:rPr>
        <w:t>В.Н. Мазов</w: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       </w:t>
      </w:r>
    </w:p>
    <w:p w:rsidR="001035D2" w:rsidRDefault="001035D2" w:rsidP="00AC1F4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35D2" w:rsidRDefault="001035D2" w:rsidP="00AC1F4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«23»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0"/>
            <w:szCs w:val="20"/>
          </w:rPr>
          <w:t>2016 г</w:t>
        </w:r>
      </w:smartTag>
      <w:r>
        <w:rPr>
          <w:rFonts w:ascii="Times New Roman" w:hAnsi="Times New Roman"/>
          <w:sz w:val="20"/>
          <w:szCs w:val="20"/>
        </w:rPr>
        <w:t>.</w:t>
      </w:r>
    </w:p>
    <w:p w:rsidR="001035D2" w:rsidRPr="00725911" w:rsidRDefault="001035D2" w:rsidP="0072591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256FC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</w:t>
      </w:r>
    </w:p>
    <w:p w:rsidR="001035D2" w:rsidRPr="00725911" w:rsidRDefault="001035D2" w:rsidP="00276F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План мероприятий («дорожная карта»)</w:t>
      </w:r>
    </w:p>
    <w:p w:rsidR="001035D2" w:rsidRPr="00725911" w:rsidRDefault="001035D2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Ардатовского  муниципального района</w:t>
      </w:r>
    </w:p>
    <w:p w:rsidR="001035D2" w:rsidRPr="00725911" w:rsidRDefault="001035D2" w:rsidP="00BA7A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6"/>
        <w:gridCol w:w="1317"/>
        <w:gridCol w:w="666"/>
        <w:gridCol w:w="708"/>
        <w:gridCol w:w="709"/>
        <w:gridCol w:w="709"/>
        <w:gridCol w:w="142"/>
        <w:gridCol w:w="525"/>
        <w:gridCol w:w="45"/>
        <w:gridCol w:w="147"/>
        <w:gridCol w:w="2974"/>
        <w:gridCol w:w="22"/>
        <w:gridCol w:w="113"/>
        <w:gridCol w:w="2840"/>
      </w:tblGrid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1035D2" w:rsidRPr="00574593" w:rsidRDefault="001035D2" w:rsidP="000F74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0F74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D42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D4243A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30" w:type="dxa"/>
            <w:gridSpan w:val="5"/>
          </w:tcPr>
          <w:p w:rsidR="001035D2" w:rsidRPr="009256FC" w:rsidRDefault="001035D2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256" w:type="dxa"/>
            <w:gridSpan w:val="4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840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 w:rsidR="001035D2" w:rsidRPr="009256FC" w:rsidTr="00CB6F18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1035D2" w:rsidRPr="009256FC" w:rsidRDefault="001035D2" w:rsidP="00D42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2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256" w:type="dxa"/>
            <w:gridSpan w:val="4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40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220"/>
        </w:trPr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D424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2" w:type="dxa"/>
            <w:gridSpan w:val="3"/>
          </w:tcPr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56" w:type="dxa"/>
            <w:gridSpan w:val="4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40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12" w:type="dxa"/>
            <w:gridSpan w:val="3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3256" w:type="dxa"/>
            <w:gridSpan w:val="4"/>
          </w:tcPr>
          <w:p w:rsidR="001035D2" w:rsidRPr="009256FC" w:rsidRDefault="001035D2" w:rsidP="00BD706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256FC">
              <w:rPr>
                <w:sz w:val="20"/>
                <w:szCs w:val="20"/>
              </w:rPr>
              <w:t xml:space="preserve">азвитие конкуренции при осуществлении процедур муниципальных закупок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40" w:type="dxa"/>
          </w:tcPr>
          <w:p w:rsidR="001035D2" w:rsidRPr="009256FC" w:rsidRDefault="001035D2" w:rsidP="00A233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712" w:type="dxa"/>
            <w:gridSpan w:val="3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3256" w:type="dxa"/>
            <w:gridSpan w:val="4"/>
          </w:tcPr>
          <w:p w:rsidR="001035D2" w:rsidRPr="009256FC" w:rsidRDefault="001035D2" w:rsidP="00BD706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9256FC">
              <w:rPr>
                <w:sz w:val="20"/>
                <w:szCs w:val="20"/>
              </w:rPr>
              <w:t xml:space="preserve">азвитие конкуренции при осуществлении процедур муниципальных закупок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40" w:type="dxa"/>
          </w:tcPr>
          <w:p w:rsidR="001035D2" w:rsidRPr="009256FC" w:rsidRDefault="001035D2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Применение конкурсных процедур (конкурсов, аукционов), снижение случаев применения способа закупки «у единственного поставщика» установление единых требований  к процедуре закупки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CE2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и снижение административных барьеров</w:t>
            </w: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Default="001035D2" w:rsidP="00EE438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EE4385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2277" w:type="dxa"/>
            <w:gridSpan w:val="6"/>
          </w:tcPr>
          <w:p w:rsidR="001035D2" w:rsidRPr="009256FC" w:rsidRDefault="001035D2" w:rsidP="00EE4385">
            <w:pPr>
              <w:spacing w:after="0" w:line="240" w:lineRule="auto"/>
              <w:ind w:left="20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96" w:type="dxa"/>
            <w:gridSpan w:val="2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53" w:type="dxa"/>
            <w:gridSpan w:val="2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7" w:type="dxa"/>
            <w:gridSpan w:val="3"/>
          </w:tcPr>
          <w:p w:rsidR="001035D2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2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3" w:type="dxa"/>
            <w:gridSpan w:val="2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214"/>
        </w:trPr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573D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7" w:type="dxa"/>
            <w:gridSpan w:val="3"/>
          </w:tcPr>
          <w:p w:rsidR="001035D2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7" w:type="dxa"/>
            <w:gridSpan w:val="3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2</w:t>
            </w:r>
          </w:p>
          <w:p w:rsidR="001035D2" w:rsidRPr="009256FC" w:rsidRDefault="001035D2" w:rsidP="001A0ED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2953" w:type="dxa"/>
            <w:gridSpan w:val="2"/>
          </w:tcPr>
          <w:p w:rsidR="001035D2" w:rsidRPr="009256FC" w:rsidRDefault="001035D2" w:rsidP="00B615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9542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DE1F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Проведение оценки регулирующего воздействия проектов нормативно-правовых актов с целью устранения избыточного муниципального регулирования, в т.ч. избыточных функций, и оптимизация государственного контроля и противодействие коррупции»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– 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57459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E31D7D">
            <w:pPr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Обеспечение возможности получения муниципальных услуг в электронном виде </w:t>
            </w:r>
          </w:p>
          <w:p w:rsidR="001035D2" w:rsidRPr="009256FC" w:rsidRDefault="001035D2" w:rsidP="00DE1F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59" w:type="dxa"/>
            <w:gridSpan w:val="6"/>
          </w:tcPr>
          <w:p w:rsidR="001035D2" w:rsidRPr="009256FC" w:rsidRDefault="001035D2" w:rsidP="00EE43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 201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– 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AB79DB">
            <w:pPr>
              <w:suppressAutoHyphens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035D2" w:rsidRPr="009256FC" w:rsidRDefault="001035D2" w:rsidP="0057459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95428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 на совершенствование процессов управления объектами муниципальной собственности </w:t>
            </w: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Default="001035D2" w:rsidP="00EE438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EE4385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277" w:type="dxa"/>
            <w:gridSpan w:val="6"/>
          </w:tcPr>
          <w:p w:rsidR="001035D2" w:rsidRPr="009256FC" w:rsidRDefault="001035D2" w:rsidP="00EE438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EE4385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96" w:type="dxa"/>
            <w:gridSpan w:val="2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53" w:type="dxa"/>
            <w:gridSpan w:val="2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2019 год</w:t>
            </w:r>
          </w:p>
        </w:tc>
        <w:tc>
          <w:tcPr>
            <w:tcW w:w="2996" w:type="dxa"/>
            <w:gridSpan w:val="2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3" w:type="dxa"/>
            <w:gridSpan w:val="2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50"/>
        </w:trPr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96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Соотношение 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D41907">
            <w:pPr>
              <w:tabs>
                <w:tab w:val="left" w:pos="210"/>
                <w:tab w:val="center" w:pos="35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57,0</w:t>
            </w:r>
          </w:p>
        </w:tc>
        <w:tc>
          <w:tcPr>
            <w:tcW w:w="708" w:type="dxa"/>
          </w:tcPr>
          <w:p w:rsidR="001035D2" w:rsidRPr="009256FC" w:rsidRDefault="001035D2" w:rsidP="00D419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60,0</w:t>
            </w:r>
          </w:p>
        </w:tc>
        <w:tc>
          <w:tcPr>
            <w:tcW w:w="709" w:type="dxa"/>
          </w:tcPr>
          <w:p w:rsidR="001035D2" w:rsidRPr="009256FC" w:rsidRDefault="001035D2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75,0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87,0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D419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95,0</w:t>
            </w:r>
          </w:p>
        </w:tc>
        <w:tc>
          <w:tcPr>
            <w:tcW w:w="2996" w:type="dxa"/>
            <w:gridSpan w:val="2"/>
          </w:tcPr>
          <w:p w:rsidR="001035D2" w:rsidRPr="009256FC" w:rsidRDefault="001035D2" w:rsidP="00FB4B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Вовлечение раннее неиспользованного имущества в оборот, увеличение поступлений в бюджет</w:t>
            </w:r>
          </w:p>
        </w:tc>
        <w:tc>
          <w:tcPr>
            <w:tcW w:w="2953" w:type="dxa"/>
            <w:gridSpan w:val="2"/>
          </w:tcPr>
          <w:p w:rsidR="001035D2" w:rsidRPr="009256FC" w:rsidRDefault="001035D2" w:rsidP="00B23F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Организация работы по постановке на кадастровый учет выявленного недвижимого имущества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D63CD3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Внесение имущества в реестр муниципального имущества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постоянно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Проведение инвентаризации неиспользуемого имущества, оценка необходимости приватизации  такого имущества 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23F7A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23F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rPr>
          <w:trHeight w:val="646"/>
        </w:trPr>
        <w:tc>
          <w:tcPr>
            <w:tcW w:w="15701" w:type="dxa"/>
            <w:gridSpan w:val="15"/>
          </w:tcPr>
          <w:p w:rsidR="001035D2" w:rsidRPr="009256FC" w:rsidRDefault="001035D2" w:rsidP="00EA336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bCs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277" w:type="dxa"/>
            <w:gridSpan w:val="6"/>
          </w:tcPr>
          <w:p w:rsidR="001035D2" w:rsidRPr="009256FC" w:rsidRDefault="001035D2" w:rsidP="00CB6F18">
            <w:pPr>
              <w:spacing w:after="0" w:line="240" w:lineRule="auto"/>
              <w:ind w:left="43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CB6F18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74" w:type="dxa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75" w:type="dxa"/>
            <w:gridSpan w:val="3"/>
            <w:vMerge w:val="restart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974" w:type="dxa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5" w:type="dxa"/>
            <w:gridSpan w:val="3"/>
            <w:vMerge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11"/>
        </w:trPr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4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5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rPr>
          <w:trHeight w:val="383"/>
        </w:trPr>
        <w:tc>
          <w:tcPr>
            <w:tcW w:w="648" w:type="dxa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Количество субъектов малого и среднего предпринимательства, получивших государственную (муниципальную) поддержку 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4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2975" w:type="dxa"/>
            <w:gridSpan w:val="3"/>
            <w:vMerge w:val="restart"/>
          </w:tcPr>
          <w:p w:rsidR="001035D2" w:rsidRPr="009256FC" w:rsidRDefault="001035D2" w:rsidP="00A645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48" w:type="dxa"/>
          </w:tcPr>
          <w:p w:rsidR="001035D2" w:rsidRPr="009256FC" w:rsidRDefault="001035D2" w:rsidP="00BD706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6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поддержку </w:t>
            </w:r>
          </w:p>
        </w:tc>
        <w:tc>
          <w:tcPr>
            <w:tcW w:w="1317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666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035D2" w:rsidRPr="009256FC" w:rsidRDefault="001035D2" w:rsidP="001009E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23F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17" w:type="dxa"/>
            <w:gridSpan w:val="3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4" w:type="dxa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2975" w:type="dxa"/>
            <w:gridSpan w:val="3"/>
            <w:vMerge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15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BD706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Организация совещаний, круглых столов, конференций (форумов), единых информационных дней, пресс-конференций по вопросам развития предпринимательства (ведение диалога органов власти и бизнеса), организация советов малого и среднего бизнеса в органах местного самоуправления.</w:t>
            </w:r>
          </w:p>
        </w:tc>
        <w:tc>
          <w:tcPr>
            <w:tcW w:w="3459" w:type="dxa"/>
            <w:gridSpan w:val="6"/>
          </w:tcPr>
          <w:p w:rsidR="001035D2" w:rsidRPr="009256FC" w:rsidRDefault="001035D2" w:rsidP="0065384B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035D2" w:rsidRPr="009256FC" w:rsidRDefault="001035D2" w:rsidP="00CB6F18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9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A645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041D24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Организация мероприятий, направленных на вовлечение молодых людей в предпринимательскую деятельность </w:t>
            </w:r>
          </w:p>
        </w:tc>
        <w:tc>
          <w:tcPr>
            <w:tcW w:w="3459" w:type="dxa"/>
            <w:gridSpan w:val="6"/>
          </w:tcPr>
          <w:p w:rsidR="001035D2" w:rsidRDefault="001035D2" w:rsidP="008E35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035D2" w:rsidRDefault="001035D2" w:rsidP="008E3507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9 годы</w:t>
            </w:r>
          </w:p>
          <w:p w:rsidR="001035D2" w:rsidRPr="009256FC" w:rsidRDefault="001035D2" w:rsidP="008E350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6141" w:type="dxa"/>
            <w:gridSpan w:val="6"/>
          </w:tcPr>
          <w:p w:rsidR="001035D2" w:rsidRPr="009256FC" w:rsidRDefault="001035D2" w:rsidP="002963E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48" w:type="dxa"/>
          </w:tcPr>
          <w:p w:rsidR="001035D2" w:rsidRPr="009256FC" w:rsidRDefault="001035D2" w:rsidP="00BD706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3" w:type="dxa"/>
            <w:gridSpan w:val="2"/>
          </w:tcPr>
          <w:p w:rsidR="001035D2" w:rsidRPr="009256FC" w:rsidRDefault="001035D2" w:rsidP="00041D24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Расширение доступа предпринимателей к ресурсной базе (финансовой и имущественной) путем создания механизма предоставления муниципальной поддержки, обеспечение правовых, экономических и организационных условий эффективного развития малого и среднего предпринимательства, оказание консультативных, информационных, юридических услуг.  </w:t>
            </w:r>
          </w:p>
        </w:tc>
        <w:tc>
          <w:tcPr>
            <w:tcW w:w="3459" w:type="dxa"/>
            <w:gridSpan w:val="6"/>
          </w:tcPr>
          <w:p w:rsidR="001035D2" w:rsidRDefault="001035D2" w:rsidP="00BD706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035D2" w:rsidRPr="009256FC" w:rsidRDefault="001035D2" w:rsidP="00BD706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9256FC">
              <w:rPr>
                <w:sz w:val="20"/>
                <w:szCs w:val="20"/>
              </w:rPr>
              <w:t>-201</w:t>
            </w:r>
            <w:r>
              <w:rPr>
                <w:sz w:val="20"/>
                <w:szCs w:val="20"/>
              </w:rPr>
              <w:t>9 годы</w:t>
            </w:r>
          </w:p>
        </w:tc>
        <w:tc>
          <w:tcPr>
            <w:tcW w:w="6141" w:type="dxa"/>
            <w:gridSpan w:val="6"/>
          </w:tcPr>
          <w:p w:rsidR="001035D2" w:rsidRPr="009256FC" w:rsidRDefault="001035D2" w:rsidP="008D57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Default="001035D2" w:rsidP="0095428B">
      <w:pPr>
        <w:spacing w:after="0" w:line="240" w:lineRule="auto"/>
        <w:ind w:left="5328" w:firstLine="336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</w:t>
      </w:r>
    </w:p>
    <w:p w:rsidR="001035D2" w:rsidRPr="00574593" w:rsidRDefault="001035D2" w:rsidP="0095428B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  <w:r w:rsidRPr="00574593">
        <w:rPr>
          <w:rFonts w:ascii="Times New Roman" w:hAnsi="Times New Roman"/>
          <w:b/>
          <w:sz w:val="24"/>
          <w:szCs w:val="24"/>
        </w:rPr>
        <w:t xml:space="preserve">            </w:t>
      </w:r>
      <w:r w:rsidRPr="00574593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574593">
        <w:rPr>
          <w:rFonts w:ascii="Times New Roman" w:hAnsi="Times New Roman"/>
          <w:b/>
          <w:sz w:val="24"/>
          <w:szCs w:val="24"/>
        </w:rPr>
        <w:t>. Социально значимые рынки</w:t>
      </w:r>
    </w:p>
    <w:p w:rsidR="001035D2" w:rsidRPr="009256FC" w:rsidRDefault="001035D2" w:rsidP="00BA7A76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7"/>
        <w:gridCol w:w="4101"/>
        <w:gridCol w:w="41"/>
        <w:gridCol w:w="927"/>
        <w:gridCol w:w="333"/>
        <w:gridCol w:w="16"/>
        <w:gridCol w:w="707"/>
        <w:gridCol w:w="780"/>
        <w:gridCol w:w="35"/>
        <w:gridCol w:w="695"/>
        <w:gridCol w:w="70"/>
        <w:gridCol w:w="546"/>
        <w:gridCol w:w="142"/>
        <w:gridCol w:w="12"/>
        <w:gridCol w:w="139"/>
        <w:gridCol w:w="235"/>
        <w:gridCol w:w="181"/>
        <w:gridCol w:w="141"/>
        <w:gridCol w:w="12"/>
        <w:gridCol w:w="147"/>
        <w:gridCol w:w="749"/>
        <w:gridCol w:w="1801"/>
        <w:gridCol w:w="253"/>
        <w:gridCol w:w="383"/>
        <w:gridCol w:w="2628"/>
      </w:tblGrid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дошкольного образования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CB6F1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CB6F18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1035D2" w:rsidRPr="009256FC" w:rsidRDefault="001035D2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5" w:type="dxa"/>
            <w:gridSpan w:val="9"/>
            <w:tcBorders>
              <w:bottom w:val="nil"/>
            </w:tcBorders>
          </w:tcPr>
          <w:p w:rsidR="001035D2" w:rsidRPr="009256FC" w:rsidRDefault="001035D2" w:rsidP="00CB6F18">
            <w:pPr>
              <w:spacing w:after="0" w:line="240" w:lineRule="auto"/>
              <w:ind w:left="14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850" w:type="dxa"/>
            <w:gridSpan w:val="5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264" w:type="dxa"/>
            <w:gridSpan w:val="3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1035D2" w:rsidRPr="009256FC" w:rsidRDefault="001035D2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16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gridSpan w:val="5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850" w:type="dxa"/>
            <w:gridSpan w:val="5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4" w:type="dxa"/>
            <w:gridSpan w:val="3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73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16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EB3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gridSpan w:val="5"/>
          </w:tcPr>
          <w:p w:rsidR="001035D2" w:rsidRPr="009256FC" w:rsidRDefault="001035D2" w:rsidP="00EB33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50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64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01" w:type="dxa"/>
          </w:tcPr>
          <w:p w:rsidR="001035D2" w:rsidRPr="009256FC" w:rsidRDefault="001035D2" w:rsidP="006244BC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детей в возрасте 1-6 лет, стоящих на учете для определения в муниципальные дошкольные образовательные  учреждения, в общей численности детей в возрасте 1-6 лет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9,9</w:t>
            </w:r>
          </w:p>
        </w:tc>
        <w:tc>
          <w:tcPr>
            <w:tcW w:w="780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6,1</w:t>
            </w:r>
          </w:p>
        </w:tc>
        <w:tc>
          <w:tcPr>
            <w:tcW w:w="730" w:type="dxa"/>
            <w:gridSpan w:val="2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3,1</w:t>
            </w:r>
          </w:p>
        </w:tc>
        <w:tc>
          <w:tcPr>
            <w:tcW w:w="616" w:type="dxa"/>
            <w:gridSpan w:val="2"/>
          </w:tcPr>
          <w:p w:rsidR="001035D2" w:rsidRPr="00CB6F18" w:rsidRDefault="001035D2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3,2</w:t>
            </w:r>
          </w:p>
        </w:tc>
        <w:tc>
          <w:tcPr>
            <w:tcW w:w="709" w:type="dxa"/>
            <w:gridSpan w:val="5"/>
          </w:tcPr>
          <w:p w:rsidR="001035D2" w:rsidRPr="00CB6F18" w:rsidRDefault="001035D2" w:rsidP="00CB6F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</w:rPr>
              <w:t>3,3</w:t>
            </w:r>
          </w:p>
        </w:tc>
        <w:tc>
          <w:tcPr>
            <w:tcW w:w="2850" w:type="dxa"/>
            <w:gridSpan w:val="5"/>
          </w:tcPr>
          <w:p w:rsidR="001035D2" w:rsidRPr="009256FC" w:rsidRDefault="001035D2" w:rsidP="003251F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оздание условий для развития конкуренции на рынке услуг дошкольного образования, в т. ч сокращение количества очередников</w:t>
            </w:r>
          </w:p>
        </w:tc>
        <w:tc>
          <w:tcPr>
            <w:tcW w:w="3264" w:type="dxa"/>
            <w:gridSpan w:val="3"/>
          </w:tcPr>
          <w:p w:rsidR="001035D2" w:rsidRPr="00B23F7A" w:rsidRDefault="001035D2" w:rsidP="005F0120">
            <w:pPr>
              <w:tabs>
                <w:tab w:val="left" w:pos="167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22E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542" w:type="dxa"/>
            <w:gridSpan w:val="11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114" w:type="dxa"/>
            <w:gridSpan w:val="8"/>
          </w:tcPr>
          <w:p w:rsidR="001035D2" w:rsidRPr="009256FC" w:rsidRDefault="001035D2" w:rsidP="00D22E7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B23F7A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F7A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EB33F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Осуществление мер, направленных на создание дополнительных мест в дошкольных образовательных учреждениях (вариативные формы, оптимизация свободных площадей, реконструкция и строительство новых дошкольных образовательных учреждений)</w:t>
            </w:r>
          </w:p>
        </w:tc>
        <w:tc>
          <w:tcPr>
            <w:tcW w:w="3542" w:type="dxa"/>
            <w:gridSpan w:val="11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114" w:type="dxa"/>
            <w:gridSpan w:val="8"/>
          </w:tcPr>
          <w:p w:rsidR="001035D2" w:rsidRPr="00B23F7A" w:rsidRDefault="001035D2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3542" w:type="dxa"/>
            <w:gridSpan w:val="11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114" w:type="dxa"/>
            <w:gridSpan w:val="8"/>
          </w:tcPr>
          <w:p w:rsidR="001035D2" w:rsidRPr="00B23F7A" w:rsidRDefault="001035D2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8" w:type="dxa"/>
            <w:gridSpan w:val="11"/>
            <w:tcBorders>
              <w:bottom w:val="nil"/>
            </w:tcBorders>
          </w:tcPr>
          <w:p w:rsidR="001035D2" w:rsidRPr="009256FC" w:rsidRDefault="001035D2" w:rsidP="00CB6F18">
            <w:pPr>
              <w:spacing w:after="0" w:line="240" w:lineRule="auto"/>
              <w:ind w:left="37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CB6F18">
            <w:pPr>
              <w:spacing w:after="0" w:line="240" w:lineRule="auto"/>
              <w:ind w:left="8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50" w:type="dxa"/>
            <w:gridSpan w:val="4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7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8219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950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217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0" w:type="dxa"/>
            <w:gridSpan w:val="4"/>
          </w:tcPr>
          <w:p w:rsidR="001035D2" w:rsidRPr="009256FC" w:rsidRDefault="001035D2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  <w:gridSpan w:val="5"/>
          </w:tcPr>
          <w:p w:rsidR="001035D2" w:rsidRPr="009256FC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5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 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района. 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780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0,24</w:t>
            </w:r>
          </w:p>
        </w:tc>
        <w:tc>
          <w:tcPr>
            <w:tcW w:w="730" w:type="dxa"/>
            <w:gridSpan w:val="2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770" w:type="dxa"/>
            <w:gridSpan w:val="4"/>
          </w:tcPr>
          <w:p w:rsidR="001035D2" w:rsidRPr="00CB6F18" w:rsidRDefault="001035D2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0,22</w:t>
            </w:r>
          </w:p>
        </w:tc>
        <w:tc>
          <w:tcPr>
            <w:tcW w:w="708" w:type="dxa"/>
            <w:gridSpan w:val="5"/>
          </w:tcPr>
          <w:p w:rsidR="001035D2" w:rsidRPr="00CB6F18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2950" w:type="dxa"/>
            <w:gridSpan w:val="4"/>
          </w:tcPr>
          <w:p w:rsidR="001035D2" w:rsidRPr="009256FC" w:rsidRDefault="001035D2" w:rsidP="001032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оздание условий для развития конкуренции на рынке услуг  детского отдыха и оздоровления,  в т. ч  увеличение количества выдаваемых путевок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AB79DB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01" w:type="dxa"/>
          </w:tcPr>
          <w:p w:rsidR="001035D2" w:rsidRPr="009256FC" w:rsidRDefault="001035D2" w:rsidP="00E31D7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Число детей-инвалидов, получивших услуги отдыха, оздоровления в загородных организациях отдыха, оздоровления детей любой формы собственности в течение календарного года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707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80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30" w:type="dxa"/>
            <w:gridSpan w:val="2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70" w:type="dxa"/>
            <w:gridSpan w:val="4"/>
          </w:tcPr>
          <w:p w:rsidR="001035D2" w:rsidRPr="00CB6F18" w:rsidRDefault="001035D2" w:rsidP="00FA097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gridSpan w:val="5"/>
          </w:tcPr>
          <w:p w:rsidR="001035D2" w:rsidRPr="00CB6F18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50" w:type="dxa"/>
            <w:gridSpan w:val="4"/>
          </w:tcPr>
          <w:p w:rsidR="001035D2" w:rsidRPr="009256FC" w:rsidRDefault="001035D2" w:rsidP="00BE3BB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Повышение качества оздоровления для детей  </w:t>
            </w: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9256FC">
              <w:rPr>
                <w:rFonts w:ascii="Times New Roman" w:hAnsi="Times New Roman"/>
                <w:sz w:val="20"/>
                <w:szCs w:val="20"/>
              </w:rPr>
              <w:t>с ограниченными возможностями здоровья, за счет увеличения количества детей, получающих путевки</w:t>
            </w:r>
            <w:r w:rsidRPr="009256FC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3011" w:type="dxa"/>
            <w:gridSpan w:val="2"/>
          </w:tcPr>
          <w:p w:rsidR="001035D2" w:rsidRPr="00821949" w:rsidRDefault="001035D2" w:rsidP="00821949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EC1274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Организация отдыха и оздоровления детей школьного возраста до 17 лет включительно, проживающих на территории района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B23F7A" w:rsidRDefault="001035D2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781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48370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Повышение доступности, качества  отдыха и  оздоровления  детей- инвалидов, за счет увеличения количества выданных путевок в </w:t>
            </w:r>
            <w:r w:rsidRPr="009256F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санаторно-куротные, оздоровительные лагеря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B23F7A" w:rsidRDefault="001035D2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E140A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B23F7A" w:rsidRDefault="001035D2" w:rsidP="00B23F7A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Рынок медицинских услуг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AC700E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tcBorders>
              <w:bottom w:val="nil"/>
            </w:tcBorders>
          </w:tcPr>
          <w:p w:rsidR="001035D2" w:rsidRPr="009256FC" w:rsidRDefault="001035D2" w:rsidP="00AC700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8" w:type="dxa"/>
            <w:gridSpan w:val="11"/>
            <w:tcBorders>
              <w:bottom w:val="nil"/>
            </w:tcBorders>
          </w:tcPr>
          <w:p w:rsidR="001035D2" w:rsidRPr="009256FC" w:rsidRDefault="001035D2" w:rsidP="00CB6F18">
            <w:pPr>
              <w:spacing w:after="0" w:line="240" w:lineRule="auto"/>
              <w:ind w:left="40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CB6F18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50" w:type="dxa"/>
            <w:gridSpan w:val="4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</w:tcBorders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7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0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283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7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01" w:type="dxa"/>
          </w:tcPr>
          <w:p w:rsidR="001035D2" w:rsidRPr="009256FC" w:rsidRDefault="001035D2" w:rsidP="008F56B6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80" w:type="dxa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30" w:type="dxa"/>
            <w:gridSpan w:val="2"/>
          </w:tcPr>
          <w:p w:rsidR="001035D2" w:rsidRPr="00CB6F18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70" w:type="dxa"/>
            <w:gridSpan w:val="4"/>
          </w:tcPr>
          <w:p w:rsidR="001035D2" w:rsidRPr="00CB6F18" w:rsidRDefault="001035D2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708" w:type="dxa"/>
            <w:gridSpan w:val="5"/>
          </w:tcPr>
          <w:p w:rsidR="001035D2" w:rsidRPr="00CB6F18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6F18">
              <w:rPr>
                <w:rFonts w:ascii="Times New Roman" w:hAnsi="Times New Roman"/>
                <w:sz w:val="20"/>
                <w:szCs w:val="20"/>
              </w:rPr>
              <w:t>81,8</w:t>
            </w:r>
          </w:p>
        </w:tc>
        <w:tc>
          <w:tcPr>
            <w:tcW w:w="2950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C343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F0364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-2019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67229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25"/>
          </w:tcPr>
          <w:p w:rsidR="001035D2" w:rsidRPr="009256FC" w:rsidRDefault="001035D2" w:rsidP="00321CB8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25"/>
          </w:tcPr>
          <w:p w:rsidR="001035D2" w:rsidRPr="009256FC" w:rsidRDefault="001035D2" w:rsidP="00321CB8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CB6F18">
        <w:tc>
          <w:tcPr>
            <w:tcW w:w="627" w:type="dxa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2" w:type="dxa"/>
            <w:gridSpan w:val="2"/>
            <w:vMerge w:val="restart"/>
          </w:tcPr>
          <w:p w:rsidR="001035D2" w:rsidRDefault="001035D2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</w:p>
          <w:p w:rsidR="001035D2" w:rsidRPr="009256FC" w:rsidRDefault="001035D2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260" w:type="dxa"/>
            <w:gridSpan w:val="2"/>
            <w:vMerge w:val="restart"/>
          </w:tcPr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</w:t>
            </w: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(далее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КПЭ)</w:t>
            </w:r>
          </w:p>
        </w:tc>
        <w:tc>
          <w:tcPr>
            <w:tcW w:w="723" w:type="dxa"/>
            <w:gridSpan w:val="2"/>
            <w:vMerge w:val="restart"/>
          </w:tcPr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15" w:type="dxa"/>
            <w:gridSpan w:val="2"/>
            <w:vMerge w:val="restart"/>
          </w:tcPr>
          <w:p w:rsidR="001035D2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 год</w:t>
            </w:r>
          </w:p>
        </w:tc>
        <w:tc>
          <w:tcPr>
            <w:tcW w:w="2320" w:type="dxa"/>
            <w:gridSpan w:val="11"/>
          </w:tcPr>
          <w:p w:rsidR="001035D2" w:rsidRPr="009256FC" w:rsidRDefault="001035D2" w:rsidP="00CB6F18">
            <w:pPr>
              <w:spacing w:after="0" w:line="240" w:lineRule="auto"/>
              <w:ind w:left="5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Default="001035D2" w:rsidP="00CB6F18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  <w:p w:rsidR="001035D2" w:rsidRPr="009256FC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6" w:type="dxa"/>
            <w:gridSpan w:val="4"/>
            <w:vMerge w:val="restart"/>
          </w:tcPr>
          <w:p w:rsidR="001035D2" w:rsidRPr="009256FC" w:rsidRDefault="001035D2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628" w:type="dxa"/>
            <w:vMerge w:val="restart"/>
          </w:tcPr>
          <w:p w:rsidR="001035D2" w:rsidRPr="009256FC" w:rsidRDefault="001035D2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c>
          <w:tcPr>
            <w:tcW w:w="627" w:type="dxa"/>
            <w:vMerge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42" w:type="dxa"/>
            <w:gridSpan w:val="2"/>
            <w:vMerge/>
          </w:tcPr>
          <w:p w:rsidR="001035D2" w:rsidRPr="009256FC" w:rsidRDefault="001035D2" w:rsidP="007C30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vMerge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3" w:type="dxa"/>
            <w:gridSpan w:val="2"/>
            <w:vMerge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vMerge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" w:type="dxa"/>
            <w:gridSpan w:val="2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  <w:tc>
          <w:tcPr>
            <w:tcW w:w="839" w:type="dxa"/>
            <w:gridSpan w:val="4"/>
          </w:tcPr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6" w:type="dxa"/>
            <w:gridSpan w:val="5"/>
          </w:tcPr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186" w:type="dxa"/>
            <w:gridSpan w:val="4"/>
            <w:vMerge/>
          </w:tcPr>
          <w:p w:rsidR="001035D2" w:rsidRPr="009256FC" w:rsidRDefault="001035D2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28" w:type="dxa"/>
            <w:vMerge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42" w:type="dxa"/>
            <w:gridSpan w:val="2"/>
          </w:tcPr>
          <w:p w:rsidR="001035D2" w:rsidRPr="009256FC" w:rsidRDefault="001035D2" w:rsidP="0082194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gridSpan w:val="2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23" w:type="dxa"/>
            <w:gridSpan w:val="2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15" w:type="dxa"/>
            <w:gridSpan w:val="2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" w:type="dxa"/>
            <w:gridSpan w:val="2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39" w:type="dxa"/>
            <w:gridSpan w:val="4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6" w:type="dxa"/>
            <w:gridSpan w:val="5"/>
          </w:tcPr>
          <w:p w:rsidR="001035D2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86" w:type="dxa"/>
            <w:gridSpan w:val="4"/>
          </w:tcPr>
          <w:p w:rsidR="001035D2" w:rsidRPr="009256FC" w:rsidRDefault="001035D2" w:rsidP="007C30E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28" w:type="dxa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42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граждан, получивших социальные услуги у поставщиков социальных услуг в сфере социального обслуживания в Ардатовском муниципальном районе всех форм собственности и удовлетворенных качеством предоставления социальных услуг от общего числа опрошенных в ходе проведения независимой оценки деятельности качества оказания услуг в сфере социального обслуживания.</w:t>
            </w:r>
          </w:p>
        </w:tc>
        <w:tc>
          <w:tcPr>
            <w:tcW w:w="126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23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815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65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839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16" w:type="dxa"/>
            <w:gridSpan w:val="5"/>
          </w:tcPr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3186" w:type="dxa"/>
            <w:gridSpan w:val="4"/>
          </w:tcPr>
          <w:p w:rsidR="001035D2" w:rsidRPr="009256FC" w:rsidRDefault="001035D2" w:rsidP="00FB4B4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Увеличение объемов оказания социальных услуг и расширение спектра социальных услуг, удовлетворение потребности населения в инновационных социальных услугах</w:t>
            </w:r>
          </w:p>
        </w:tc>
        <w:tc>
          <w:tcPr>
            <w:tcW w:w="2628" w:type="dxa"/>
          </w:tcPr>
          <w:p w:rsidR="001035D2" w:rsidRPr="009256FC" w:rsidRDefault="001035D2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№ пп</w:t>
            </w:r>
          </w:p>
        </w:tc>
        <w:tc>
          <w:tcPr>
            <w:tcW w:w="5069" w:type="dxa"/>
            <w:gridSpan w:val="3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Наименование мероприятий </w:t>
            </w:r>
          </w:p>
        </w:tc>
        <w:tc>
          <w:tcPr>
            <w:tcW w:w="4940" w:type="dxa"/>
            <w:gridSpan w:val="17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69" w:type="dxa"/>
            <w:gridSpan w:val="3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940" w:type="dxa"/>
            <w:gridSpan w:val="17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69" w:type="dxa"/>
            <w:gridSpan w:val="3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Развитие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конкуренции в сфере социального обслуживания</w:t>
            </w:r>
          </w:p>
        </w:tc>
        <w:tc>
          <w:tcPr>
            <w:tcW w:w="4940" w:type="dxa"/>
            <w:gridSpan w:val="17"/>
          </w:tcPr>
          <w:p w:rsidR="001035D2" w:rsidRPr="009256FC" w:rsidRDefault="001035D2" w:rsidP="00AC70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/>
                <w:sz w:val="20"/>
                <w:szCs w:val="20"/>
              </w:rPr>
              <w:t>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69" w:type="dxa"/>
            <w:gridSpan w:val="3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реализации П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лана </w:t>
            </w:r>
            <w:r>
              <w:rPr>
                <w:rFonts w:ascii="Times New Roman" w:hAnsi="Times New Roman"/>
                <w:sz w:val="20"/>
                <w:szCs w:val="20"/>
              </w:rPr>
              <w:t>меропритий по развитию конкуренции на рынке услуг социального обслуживания населения (приказ Минсоцзащиты Республики Мордовия от 31 декабря  2015 года № ОД 323) в т.ч.</w:t>
            </w:r>
          </w:p>
        </w:tc>
        <w:tc>
          <w:tcPr>
            <w:tcW w:w="4940" w:type="dxa"/>
            <w:gridSpan w:val="17"/>
          </w:tcPr>
          <w:p w:rsidR="001035D2" w:rsidRPr="00100C84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069" w:type="dxa"/>
            <w:gridSpan w:val="3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мониторинга  состояния конкурентной среды на рынке услуг социального обслуживания населения</w:t>
            </w:r>
          </w:p>
        </w:tc>
        <w:tc>
          <w:tcPr>
            <w:tcW w:w="4940" w:type="dxa"/>
            <w:gridSpan w:val="17"/>
          </w:tcPr>
          <w:p w:rsidR="001035D2" w:rsidRPr="00100C84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069" w:type="dxa"/>
            <w:gridSpan w:val="3"/>
          </w:tcPr>
          <w:p w:rsidR="001035D2" w:rsidRPr="00100C84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>Привлечение частных (негосударственных) организаций и индивидуальных предпринимателей в сферу социального обслуживания населения района</w:t>
            </w:r>
          </w:p>
        </w:tc>
        <w:tc>
          <w:tcPr>
            <w:tcW w:w="4940" w:type="dxa"/>
            <w:gridSpan w:val="17"/>
          </w:tcPr>
          <w:p w:rsidR="001035D2" w:rsidRPr="00100C84" w:rsidRDefault="001035D2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D00282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069" w:type="dxa"/>
            <w:gridSpan w:val="3"/>
          </w:tcPr>
          <w:p w:rsidR="001035D2" w:rsidRPr="00100C84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0C84">
              <w:rPr>
                <w:rFonts w:ascii="Times New Roman" w:hAnsi="Times New Roman"/>
                <w:sz w:val="20"/>
                <w:szCs w:val="20"/>
              </w:rPr>
              <w:t>Обеспечение условий для проведения независимой оценки качества оказания услуг поставщиками в сфере социального обслуживания в соответствии с положениями статьи 7 Федерального закона от 21 июля 2014 г.№ 256-ФЗ 2О внесении изменений в отдельные законодательные акты Российской Федерации по вопросам проведения независимой оценки качества оказания услуг</w:t>
            </w:r>
          </w:p>
        </w:tc>
        <w:tc>
          <w:tcPr>
            <w:tcW w:w="4940" w:type="dxa"/>
            <w:gridSpan w:val="17"/>
          </w:tcPr>
          <w:p w:rsidR="001035D2" w:rsidRPr="00100C84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100C8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5065" w:type="dxa"/>
            <w:gridSpan w:val="4"/>
          </w:tcPr>
          <w:p w:rsidR="001035D2" w:rsidRPr="009256FC" w:rsidRDefault="001035D2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7C30E5">
        <w:trPr>
          <w:trHeight w:val="374"/>
        </w:trPr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0B9A">
              <w:rPr>
                <w:rFonts w:ascii="Times New Roman" w:hAnsi="Times New Roman"/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</w:tr>
      <w:tr w:rsidR="001035D2" w:rsidRPr="009256FC" w:rsidTr="003251FB">
        <w:trPr>
          <w:trHeight w:val="374"/>
        </w:trPr>
        <w:tc>
          <w:tcPr>
            <w:tcW w:w="15701" w:type="dxa"/>
            <w:gridSpan w:val="25"/>
          </w:tcPr>
          <w:p w:rsidR="001035D2" w:rsidRPr="008C0B9A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090436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96" w:type="dxa"/>
            <w:gridSpan w:val="10"/>
          </w:tcPr>
          <w:p w:rsidR="001035D2" w:rsidRPr="009256FC" w:rsidRDefault="001035D2" w:rsidP="00090436">
            <w:pPr>
              <w:spacing w:after="0" w:line="240" w:lineRule="auto"/>
              <w:ind w:left="35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090436">
            <w:pPr>
              <w:spacing w:after="0" w:line="240" w:lineRule="auto"/>
              <w:ind w:left="7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62" w:type="dxa"/>
            <w:gridSpan w:val="5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248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01" w:type="dxa"/>
          </w:tcPr>
          <w:p w:rsidR="001035D2" w:rsidRPr="009256FC" w:rsidRDefault="001035D2" w:rsidP="009D68D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(муниципального района)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80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30" w:type="dxa"/>
            <w:gridSpan w:val="2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58" w:type="dxa"/>
            <w:gridSpan w:val="3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50</w:t>
            </w: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Pr="00090436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 xml:space="preserve">  50</w:t>
            </w:r>
          </w:p>
          <w:p w:rsidR="001035D2" w:rsidRPr="00090436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</w:tcPr>
          <w:p w:rsidR="001035D2" w:rsidRPr="009256FC" w:rsidRDefault="001035D2" w:rsidP="009D68D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Повышение качества и эффективности управления жилищно-коммунального хозяйства 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716DC0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DC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424B9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жилищно-коммунального хозяйства за счет передачи объектов в управление частным операторам,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9D68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B23F7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Розничная торговля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090436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96" w:type="dxa"/>
            <w:gridSpan w:val="10"/>
          </w:tcPr>
          <w:p w:rsidR="001035D2" w:rsidRPr="009256FC" w:rsidRDefault="001035D2" w:rsidP="00090436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090436">
            <w:pPr>
              <w:spacing w:after="0" w:line="240" w:lineRule="auto"/>
              <w:ind w:left="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62" w:type="dxa"/>
            <w:gridSpan w:val="5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80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9D68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090436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:rsidR="001035D2" w:rsidRPr="00090436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30" w:type="dxa"/>
            <w:gridSpan w:val="2"/>
          </w:tcPr>
          <w:p w:rsidR="001035D2" w:rsidRPr="00090436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58" w:type="dxa"/>
            <w:gridSpan w:val="3"/>
          </w:tcPr>
          <w:p w:rsidR="001035D2" w:rsidRPr="00090436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gridSpan w:val="5"/>
          </w:tcPr>
          <w:p w:rsidR="001035D2" w:rsidRPr="00090436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1035D2" w:rsidRPr="00090436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090436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62" w:type="dxa"/>
            <w:gridSpan w:val="5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9256FC">
              <w:rPr>
                <w:sz w:val="20"/>
                <w:szCs w:val="20"/>
              </w:rPr>
              <w:t xml:space="preserve">озможность приобретения продукции республиканских товаропроизводителей </w:t>
            </w:r>
          </w:p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</w:tcPr>
          <w:p w:rsidR="001035D2" w:rsidRPr="009256FC" w:rsidRDefault="001035D2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Рост числа торговых объектов </w:t>
            </w:r>
          </w:p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102,3</w:t>
            </w:r>
          </w:p>
        </w:tc>
        <w:tc>
          <w:tcPr>
            <w:tcW w:w="730" w:type="dxa"/>
            <w:gridSpan w:val="2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103,2</w:t>
            </w:r>
          </w:p>
        </w:tc>
        <w:tc>
          <w:tcPr>
            <w:tcW w:w="758" w:type="dxa"/>
            <w:gridSpan w:val="3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103,1</w:t>
            </w:r>
          </w:p>
        </w:tc>
        <w:tc>
          <w:tcPr>
            <w:tcW w:w="708" w:type="dxa"/>
            <w:gridSpan w:val="5"/>
          </w:tcPr>
          <w:p w:rsidR="001035D2" w:rsidRPr="00090436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103,1</w:t>
            </w:r>
          </w:p>
        </w:tc>
        <w:tc>
          <w:tcPr>
            <w:tcW w:w="2962" w:type="dxa"/>
            <w:gridSpan w:val="5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256FC">
              <w:rPr>
                <w:sz w:val="20"/>
                <w:szCs w:val="20"/>
              </w:rPr>
              <w:t xml:space="preserve">оступность объектов торговли для населения </w:t>
            </w:r>
          </w:p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Минимальная обеспеченность населения  площадью стационарных торговых  объектов</w:t>
            </w:r>
          </w:p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кв.м на 1000 человек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349,2</w:t>
            </w:r>
          </w:p>
        </w:tc>
        <w:tc>
          <w:tcPr>
            <w:tcW w:w="780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360,0</w:t>
            </w:r>
          </w:p>
        </w:tc>
        <w:tc>
          <w:tcPr>
            <w:tcW w:w="730" w:type="dxa"/>
            <w:gridSpan w:val="2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373,6</w:t>
            </w:r>
          </w:p>
        </w:tc>
        <w:tc>
          <w:tcPr>
            <w:tcW w:w="758" w:type="dxa"/>
            <w:gridSpan w:val="3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385,0</w:t>
            </w:r>
          </w:p>
        </w:tc>
        <w:tc>
          <w:tcPr>
            <w:tcW w:w="708" w:type="dxa"/>
            <w:gridSpan w:val="5"/>
          </w:tcPr>
          <w:p w:rsidR="001035D2" w:rsidRPr="00090436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385,0</w:t>
            </w:r>
          </w:p>
        </w:tc>
        <w:tc>
          <w:tcPr>
            <w:tcW w:w="2962" w:type="dxa"/>
            <w:gridSpan w:val="5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Pr="009256FC">
              <w:rPr>
                <w:sz w:val="20"/>
                <w:szCs w:val="20"/>
              </w:rPr>
              <w:t xml:space="preserve">оступность объектов торговли для населения </w:t>
            </w:r>
          </w:p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оборота  сетевых структур в  общем обороте розничной торговли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17,9</w:t>
            </w:r>
          </w:p>
        </w:tc>
        <w:tc>
          <w:tcPr>
            <w:tcW w:w="780" w:type="dxa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730" w:type="dxa"/>
            <w:gridSpan w:val="2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18,7</w:t>
            </w:r>
          </w:p>
        </w:tc>
        <w:tc>
          <w:tcPr>
            <w:tcW w:w="758" w:type="dxa"/>
            <w:gridSpan w:val="3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708" w:type="dxa"/>
            <w:gridSpan w:val="5"/>
          </w:tcPr>
          <w:p w:rsidR="001035D2" w:rsidRPr="00090436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0436">
              <w:rPr>
                <w:rFonts w:ascii="Times New Roman" w:hAnsi="Times New Roman"/>
                <w:sz w:val="20"/>
                <w:szCs w:val="20"/>
              </w:rPr>
              <w:t>19,0</w:t>
            </w:r>
          </w:p>
        </w:tc>
        <w:tc>
          <w:tcPr>
            <w:tcW w:w="2962" w:type="dxa"/>
            <w:gridSpan w:val="5"/>
          </w:tcPr>
          <w:p w:rsidR="001035D2" w:rsidRPr="009256FC" w:rsidRDefault="001035D2" w:rsidP="00B74F1D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Возможность расширения рынка и увеличения объемов реализации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716DC0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16DC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9043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C865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Оказание содействия в организации и проведении ярмарок, с целью  предоставления населению возможности  приобретения  по доступным ценам продовольственных товаров, реализуемых непосредственно производителями сельскохозяйственной продукции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1035D2" w:rsidRPr="009256FC" w:rsidRDefault="001035D2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250933">
        <w:trPr>
          <w:trHeight w:val="680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355" w:type="dxa"/>
            <w:gridSpan w:val="12"/>
          </w:tcPr>
          <w:p w:rsidR="001035D2" w:rsidRPr="009256FC" w:rsidRDefault="001035D2" w:rsidP="00250933">
            <w:pPr>
              <w:spacing w:after="0" w:line="240" w:lineRule="auto"/>
              <w:ind w:left="55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250933">
            <w:pPr>
              <w:spacing w:after="0" w:line="240" w:lineRule="auto"/>
              <w:ind w:left="3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803" w:type="dxa"/>
            <w:gridSpan w:val="3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58" w:type="dxa"/>
            <w:gridSpan w:val="3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67" w:type="dxa"/>
            <w:gridSpan w:val="7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3" w:type="dxa"/>
            <w:gridSpan w:val="3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17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gridSpan w:val="3"/>
          </w:tcPr>
          <w:p w:rsidR="001035D2" w:rsidRPr="009256FC" w:rsidRDefault="001035D2" w:rsidP="005B3E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67" w:type="dxa"/>
            <w:gridSpan w:val="7"/>
          </w:tcPr>
          <w:p w:rsidR="001035D2" w:rsidRPr="009256FC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803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Общее количество  зарегистрированных  хозяйствующих субъектов на рынке услуг перевозок пассажиров наземным транспортом  на территории муниципального образования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ед.</w:t>
            </w:r>
          </w:p>
        </w:tc>
        <w:tc>
          <w:tcPr>
            <w:tcW w:w="707" w:type="dxa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80" w:type="dxa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30" w:type="dxa"/>
            <w:gridSpan w:val="2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58" w:type="dxa"/>
            <w:gridSpan w:val="3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67" w:type="dxa"/>
            <w:gridSpan w:val="7"/>
          </w:tcPr>
          <w:p w:rsidR="001035D2" w:rsidRPr="00250933" w:rsidRDefault="001035D2" w:rsidP="00941C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03" w:type="dxa"/>
            <w:gridSpan w:val="3"/>
          </w:tcPr>
          <w:p w:rsidR="001035D2" w:rsidRPr="009256FC" w:rsidRDefault="001035D2" w:rsidP="00784357">
            <w:pPr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Обеспечение  равных условий деятельности хозяйствующих субъектов на рынке услуг перевозок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9476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383"/>
        </w:trPr>
        <w:tc>
          <w:tcPr>
            <w:tcW w:w="627" w:type="dxa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58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867" w:type="dxa"/>
            <w:gridSpan w:val="7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803" w:type="dxa"/>
            <w:gridSpan w:val="3"/>
          </w:tcPr>
          <w:p w:rsidR="001035D2" w:rsidRPr="009256FC" w:rsidRDefault="001035D2" w:rsidP="0078435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78435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системы контроля за состоянием пассажирских перевозок, осуществляемых  перевозчиками  различных форм собственности, на уровне муниципалитета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E140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pStyle w:val="Default"/>
              <w:spacing w:after="200" w:line="276" w:lineRule="auto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ежегодно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95" w:type="dxa"/>
            <w:gridSpan w:val="9"/>
          </w:tcPr>
          <w:p w:rsidR="001035D2" w:rsidRPr="009256FC" w:rsidRDefault="001035D2" w:rsidP="00E140A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 связи</w:t>
            </w:r>
          </w:p>
        </w:tc>
      </w:tr>
      <w:tr w:rsidR="001035D2" w:rsidRPr="009256FC" w:rsidTr="003251FB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250933">
        <w:trPr>
          <w:trHeight w:val="754"/>
        </w:trPr>
        <w:tc>
          <w:tcPr>
            <w:tcW w:w="62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gridSpan w:val="4"/>
            <w:vMerge w:val="restart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707" w:type="dxa"/>
            <w:vMerge w:val="restart"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80" w:type="dxa"/>
            <w:vMerge w:val="restart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355" w:type="dxa"/>
            <w:gridSpan w:val="12"/>
          </w:tcPr>
          <w:p w:rsidR="001035D2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:rsidR="001035D2" w:rsidRPr="009256FC" w:rsidRDefault="001035D2" w:rsidP="002509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250933">
            <w:pPr>
              <w:spacing w:after="0" w:line="240" w:lineRule="auto"/>
              <w:ind w:left="31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803" w:type="dxa"/>
            <w:gridSpan w:val="3"/>
            <w:tcBorders>
              <w:bottom w:val="nil"/>
            </w:tcBorders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011" w:type="dxa"/>
            <w:gridSpan w:val="2"/>
            <w:tcBorders>
              <w:bottom w:val="nil"/>
            </w:tcBorders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CB6F18">
        <w:trPr>
          <w:trHeight w:val="332"/>
        </w:trPr>
        <w:tc>
          <w:tcPr>
            <w:tcW w:w="62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1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gridSpan w:val="4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dxa"/>
            <w:vMerge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09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1035D2" w:rsidRPr="009256FC" w:rsidRDefault="001035D2" w:rsidP="008E35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6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2803" w:type="dxa"/>
            <w:gridSpan w:val="3"/>
            <w:tcBorders>
              <w:top w:val="nil"/>
            </w:tcBorders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  <w:tcBorders>
              <w:top w:val="nil"/>
            </w:tcBorders>
          </w:tcPr>
          <w:p w:rsidR="001035D2" w:rsidRPr="009256FC" w:rsidRDefault="001035D2" w:rsidP="000136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rPr>
          <w:trHeight w:val="183"/>
        </w:trPr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0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09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9932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6" w:type="dxa"/>
            <w:gridSpan w:val="5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3" w:type="dxa"/>
            <w:gridSpan w:val="3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011" w:type="dxa"/>
            <w:gridSpan w:val="2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01" w:type="dxa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</w:p>
        </w:tc>
        <w:tc>
          <w:tcPr>
            <w:tcW w:w="1317" w:type="dxa"/>
            <w:gridSpan w:val="4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7" w:type="dxa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780" w:type="dxa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730" w:type="dxa"/>
            <w:gridSpan w:val="2"/>
          </w:tcPr>
          <w:p w:rsidR="001035D2" w:rsidRPr="00250933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909" w:type="dxa"/>
            <w:gridSpan w:val="5"/>
          </w:tcPr>
          <w:p w:rsidR="001035D2" w:rsidRPr="00250933" w:rsidRDefault="001035D2" w:rsidP="009932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16" w:type="dxa"/>
            <w:gridSpan w:val="5"/>
          </w:tcPr>
          <w:p w:rsidR="001035D2" w:rsidRPr="00250933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093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803" w:type="dxa"/>
            <w:gridSpan w:val="3"/>
          </w:tcPr>
          <w:p w:rsidR="001035D2" w:rsidRPr="009256FC" w:rsidRDefault="001035D2" w:rsidP="000136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9256FC">
              <w:rPr>
                <w:sz w:val="20"/>
                <w:szCs w:val="20"/>
              </w:rPr>
              <w:t>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11" w:type="dxa"/>
            <w:gridSpan w:val="2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25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8" w:type="dxa"/>
            <w:gridSpan w:val="5"/>
          </w:tcPr>
          <w:p w:rsidR="001035D2" w:rsidRPr="009256FC" w:rsidRDefault="001035D2" w:rsidP="00DB0C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485A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7C43D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CB6F18">
        <w:tc>
          <w:tcPr>
            <w:tcW w:w="627" w:type="dxa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18" w:type="dxa"/>
            <w:gridSpan w:val="5"/>
          </w:tcPr>
          <w:p w:rsidR="001035D2" w:rsidRPr="009256FC" w:rsidRDefault="001035D2" w:rsidP="000136C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3361" w:type="dxa"/>
            <w:gridSpan w:val="10"/>
          </w:tcPr>
          <w:p w:rsidR="001035D2" w:rsidRPr="009256FC" w:rsidRDefault="001035D2" w:rsidP="000136C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95" w:type="dxa"/>
            <w:gridSpan w:val="9"/>
          </w:tcPr>
          <w:p w:rsidR="001035D2" w:rsidRPr="009256FC" w:rsidRDefault="001035D2" w:rsidP="00600B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Default="001035D2" w:rsidP="0057459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035D2" w:rsidRPr="009256FC" w:rsidRDefault="001035D2" w:rsidP="0057459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709"/>
        <w:gridCol w:w="709"/>
        <w:gridCol w:w="712"/>
        <w:gridCol w:w="96"/>
        <w:gridCol w:w="3185"/>
        <w:gridCol w:w="2812"/>
      </w:tblGrid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ынок услуг дополнительного образования детей</w:t>
            </w: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9B74DC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30" w:type="dxa"/>
            <w:gridSpan w:val="3"/>
          </w:tcPr>
          <w:p w:rsidR="001035D2" w:rsidRPr="009256FC" w:rsidRDefault="001035D2" w:rsidP="009B74DC">
            <w:pPr>
              <w:spacing w:after="0" w:line="240" w:lineRule="auto"/>
              <w:ind w:left="34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9B74DC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281" w:type="dxa"/>
            <w:gridSpan w:val="2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812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2" w:type="dxa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81" w:type="dxa"/>
            <w:gridSpan w:val="2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2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81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1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9B74DC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численности детей и молодежи в возрасте от 5 до 18 лет, проживающих на территории Ардатовского муниципального района Республики Мордовия,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1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1" w:type="dxa"/>
            <w:gridSpan w:val="2"/>
          </w:tcPr>
          <w:p w:rsidR="001035D2" w:rsidRPr="009256FC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2812" w:type="dxa"/>
          </w:tcPr>
          <w:p w:rsidR="001035D2" w:rsidRPr="009256FC" w:rsidRDefault="001035D2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9B74DC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600" w:type="dxa"/>
            <w:gridSpan w:val="6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5997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 программам</w:t>
            </w:r>
          </w:p>
        </w:tc>
        <w:tc>
          <w:tcPr>
            <w:tcW w:w="3600" w:type="dxa"/>
            <w:gridSpan w:val="6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5997" w:type="dxa"/>
            <w:gridSpan w:val="2"/>
          </w:tcPr>
          <w:p w:rsidR="001035D2" w:rsidRPr="009B74DC" w:rsidRDefault="001035D2" w:rsidP="009B74DC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1035D2" w:rsidRPr="009256FC" w:rsidRDefault="001035D2" w:rsidP="00F743D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851"/>
        <w:gridCol w:w="709"/>
        <w:gridCol w:w="669"/>
        <w:gridCol w:w="3182"/>
        <w:gridCol w:w="2812"/>
      </w:tblGrid>
      <w:tr w:rsidR="001035D2" w:rsidRPr="009256FC" w:rsidTr="007C30E5">
        <w:tc>
          <w:tcPr>
            <w:tcW w:w="15701" w:type="dxa"/>
            <w:gridSpan w:val="10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</w:tr>
      <w:tr w:rsidR="001035D2" w:rsidRPr="009256FC" w:rsidTr="007C30E5">
        <w:tc>
          <w:tcPr>
            <w:tcW w:w="15701" w:type="dxa"/>
            <w:gridSpan w:val="10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9B74DC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229" w:type="dxa"/>
            <w:gridSpan w:val="3"/>
          </w:tcPr>
          <w:p w:rsidR="001035D2" w:rsidRPr="009256FC" w:rsidRDefault="001035D2" w:rsidP="009B74D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9B74DC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182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812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669" w:type="dxa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3182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2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6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8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1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9B74DC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негосударственных (немуниципальных)организаций, оказывающих услуги ранней диагностики, социализации и реабилитации детей с ограниченными возможностями здоровья ( в возрасте до 6 лет), в общем количестве организаций, оказывающих услуги психолого-педагогического сопровождения детей с ограниченными возможностями здоровья с раннего возраста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82" w:type="dxa"/>
          </w:tcPr>
          <w:p w:rsidR="001035D2" w:rsidRPr="009256FC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9 в возрасте до 5 лет)</w:t>
            </w:r>
          </w:p>
        </w:tc>
        <w:tc>
          <w:tcPr>
            <w:tcW w:w="2812" w:type="dxa"/>
          </w:tcPr>
          <w:p w:rsidR="001035D2" w:rsidRPr="0095428B" w:rsidRDefault="001035D2" w:rsidP="00B12333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0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9B74DC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603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5994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организаций, оказывающих услуги ранней диагностики, социализации и реабилитации детей с ограниченными возможностями здоровья (в возрасте до 6 лет)</w:t>
            </w:r>
          </w:p>
        </w:tc>
        <w:tc>
          <w:tcPr>
            <w:tcW w:w="3603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5994" w:type="dxa"/>
            <w:gridSpan w:val="2"/>
          </w:tcPr>
          <w:p w:rsidR="001035D2" w:rsidRPr="00EE6AAF" w:rsidRDefault="001035D2" w:rsidP="00EE6AAF">
            <w:pPr>
              <w:tabs>
                <w:tab w:val="left" w:pos="1678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Обеспечения проведения обучающих мероприятий (семинаров, круглых столов) по вопросам развития конкуренции</w:t>
            </w:r>
          </w:p>
        </w:tc>
        <w:tc>
          <w:tcPr>
            <w:tcW w:w="3603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реже 2-х раз в год</w:t>
            </w:r>
          </w:p>
        </w:tc>
        <w:tc>
          <w:tcPr>
            <w:tcW w:w="5994" w:type="dxa"/>
            <w:gridSpan w:val="2"/>
          </w:tcPr>
          <w:p w:rsidR="001035D2" w:rsidRPr="009256FC" w:rsidRDefault="001035D2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Pr="009256FC" w:rsidRDefault="001035D2" w:rsidP="00F743DE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4138"/>
        <w:gridCol w:w="1317"/>
        <w:gridCol w:w="666"/>
        <w:gridCol w:w="855"/>
        <w:gridCol w:w="709"/>
        <w:gridCol w:w="709"/>
        <w:gridCol w:w="408"/>
        <w:gridCol w:w="300"/>
        <w:gridCol w:w="2976"/>
        <w:gridCol w:w="2976"/>
      </w:tblGrid>
      <w:tr w:rsidR="001035D2" w:rsidRPr="009256FC" w:rsidTr="007C30E5">
        <w:tc>
          <w:tcPr>
            <w:tcW w:w="15701" w:type="dxa"/>
            <w:gridSpan w:val="11"/>
          </w:tcPr>
          <w:p w:rsidR="001035D2" w:rsidRPr="00243DEE" w:rsidRDefault="001035D2" w:rsidP="00B12333">
            <w:pPr>
              <w:spacing w:after="0" w:line="240" w:lineRule="auto"/>
              <w:ind w:right="-39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43DEE">
              <w:rPr>
                <w:rFonts w:ascii="Times New Roman" w:hAnsi="Times New Roman"/>
                <w:b/>
                <w:sz w:val="20"/>
                <w:szCs w:val="20"/>
              </w:rPr>
              <w:t>Рынок услуг в сфере культуры</w:t>
            </w: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9B74DC">
        <w:trPr>
          <w:trHeight w:val="680"/>
        </w:trPr>
        <w:tc>
          <w:tcPr>
            <w:tcW w:w="647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8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55" w:type="dxa"/>
            <w:tcBorders>
              <w:bottom w:val="nil"/>
            </w:tcBorders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4"/>
          </w:tcPr>
          <w:p w:rsidR="001035D2" w:rsidRDefault="001035D2" w:rsidP="009B74DC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9B74DC">
            <w:pPr>
              <w:spacing w:after="0" w:line="240" w:lineRule="auto"/>
              <w:ind w:left="312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9B74DC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976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76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rPr>
          <w:trHeight w:val="332"/>
        </w:trPr>
        <w:tc>
          <w:tcPr>
            <w:tcW w:w="64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8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  <w:gridSpan w:val="2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rPr>
          <w:trHeight w:val="220"/>
        </w:trPr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9B74DC">
        <w:trPr>
          <w:trHeight w:val="220"/>
        </w:trPr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8" w:type="dxa"/>
          </w:tcPr>
          <w:p w:rsidR="001035D2" w:rsidRPr="0095428B" w:rsidRDefault="001035D2" w:rsidP="00B12333">
            <w:pPr>
              <w:pStyle w:val="NoSpacing"/>
              <w:widowControl w:val="0"/>
              <w:tabs>
                <w:tab w:val="left" w:pos="426"/>
              </w:tabs>
              <w:spacing w:line="276" w:lineRule="auto"/>
              <w:jc w:val="both"/>
              <w:rPr>
                <w:rFonts w:ascii="Times New Roman" w:hAnsi="Times New Roman"/>
                <w:sz w:val="20"/>
              </w:rPr>
            </w:pPr>
            <w:r w:rsidRPr="0095428B">
              <w:rPr>
                <w:rFonts w:ascii="Times New Roman" w:hAnsi="Times New Roman"/>
                <w:sz w:val="20"/>
              </w:rPr>
              <w:t>Развитие и модернизация материально-технической базы учреждений культуры, в том числе и посредством государственно-частного партнерства.</w:t>
            </w:r>
          </w:p>
          <w:p w:rsidR="001035D2" w:rsidRPr="0095428B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666" w:type="dxa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5" w:type="dxa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</w:tcPr>
          <w:p w:rsidR="001035D2" w:rsidRPr="0095428B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</w:tcPr>
          <w:p w:rsidR="001035D2" w:rsidRPr="0095428B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5428B">
              <w:rPr>
                <w:rFonts w:ascii="Times New Roman" w:hAnsi="Times New Roman"/>
                <w:sz w:val="20"/>
                <w:szCs w:val="20"/>
              </w:rPr>
              <w:t>Создание комфортных условия для посетителей, развитие инфраструктуры, соответствующей современным требованиям,   благоустройство территорий, в том числе из реестра наказов избирателей, с привлечением инвестиций, на основе государственно-частного партнерства. Сохранность муниципального имущества.</w:t>
            </w:r>
          </w:p>
        </w:tc>
        <w:tc>
          <w:tcPr>
            <w:tcW w:w="2976" w:type="dxa"/>
          </w:tcPr>
          <w:p w:rsidR="001035D2" w:rsidRPr="009256FC" w:rsidRDefault="001035D2" w:rsidP="0030339D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7C30E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Развитие сектора негосударственных (немуниципальных) организаций в сфере культуры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 реализации Плана мероприятий («дорожной карты») по развитию конкуренции в сфере культуры(приказ Минкультуры Республики Мордовия от 31 декабря 2015 года № 221),в т.ч.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мониторинга состояния конкурентной среды в сфере культуры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сети центров культуры и досуга, социально-культурных и культурно-спортивных комплексов, с развитой инфраструктурой платных услуг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частных детских школ  изобразительного искусства, хореографии и т.д.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новых видов и расширение традиционных видов услуг культуры, оказываемых учреждениями культуры разных форм собственности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9B74D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05408E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9B74DC">
        <w:tc>
          <w:tcPr>
            <w:tcW w:w="64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5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обучающих мероприятий (семинаров, круглых столов) по вопросам содействия развития конкуренции</w:t>
            </w:r>
          </w:p>
        </w:tc>
        <w:tc>
          <w:tcPr>
            <w:tcW w:w="3347" w:type="dxa"/>
            <w:gridSpan w:val="5"/>
          </w:tcPr>
          <w:p w:rsidR="001035D2" w:rsidRPr="009256FC" w:rsidRDefault="001035D2" w:rsidP="00B1233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реже 2-х раз в год</w:t>
            </w:r>
          </w:p>
        </w:tc>
        <w:tc>
          <w:tcPr>
            <w:tcW w:w="6252" w:type="dxa"/>
            <w:gridSpan w:val="3"/>
          </w:tcPr>
          <w:p w:rsidR="001035D2" w:rsidRPr="009256FC" w:rsidRDefault="001035D2" w:rsidP="009B74DC">
            <w:pPr>
              <w:tabs>
                <w:tab w:val="left" w:pos="1678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Pr="007C30E5" w:rsidRDefault="001035D2" w:rsidP="007C30E5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7"/>
        <w:gridCol w:w="4121"/>
        <w:gridCol w:w="1319"/>
        <w:gridCol w:w="835"/>
        <w:gridCol w:w="840"/>
        <w:gridCol w:w="11"/>
        <w:gridCol w:w="850"/>
        <w:gridCol w:w="851"/>
        <w:gridCol w:w="157"/>
        <w:gridCol w:w="64"/>
        <w:gridCol w:w="629"/>
        <w:gridCol w:w="2537"/>
        <w:gridCol w:w="2850"/>
      </w:tblGrid>
      <w:tr w:rsidR="001035D2" w:rsidRPr="009256FC" w:rsidTr="00821949">
        <w:tc>
          <w:tcPr>
            <w:tcW w:w="15701" w:type="dxa"/>
            <w:gridSpan w:val="13"/>
          </w:tcPr>
          <w:p w:rsidR="001035D2" w:rsidRPr="009256FC" w:rsidRDefault="001035D2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1035D2" w:rsidRPr="00574593" w:rsidRDefault="001035D2" w:rsidP="005745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1035D2" w:rsidRPr="009256FC" w:rsidTr="00574593">
        <w:trPr>
          <w:trHeight w:val="350"/>
        </w:trPr>
        <w:tc>
          <w:tcPr>
            <w:tcW w:w="15701" w:type="dxa"/>
            <w:gridSpan w:val="13"/>
          </w:tcPr>
          <w:p w:rsidR="001035D2" w:rsidRPr="009256FC" w:rsidRDefault="001035D2" w:rsidP="00EE6A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производства молока</w:t>
            </w:r>
          </w:p>
        </w:tc>
      </w:tr>
      <w:tr w:rsidR="001035D2" w:rsidRPr="009256FC" w:rsidTr="00574593">
        <w:trPr>
          <w:trHeight w:val="271"/>
        </w:trPr>
        <w:tc>
          <w:tcPr>
            <w:tcW w:w="15701" w:type="dxa"/>
            <w:gridSpan w:val="13"/>
          </w:tcPr>
          <w:p w:rsidR="001035D2" w:rsidRPr="009256FC" w:rsidRDefault="001035D2" w:rsidP="0057459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05408E">
        <w:trPr>
          <w:trHeight w:val="591"/>
        </w:trPr>
        <w:tc>
          <w:tcPr>
            <w:tcW w:w="637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1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9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 (далее КПЭ)</w:t>
            </w:r>
          </w:p>
        </w:tc>
        <w:tc>
          <w:tcPr>
            <w:tcW w:w="835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0540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40" w:type="dxa"/>
            <w:tcBorders>
              <w:bottom w:val="nil"/>
            </w:tcBorders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2" w:type="dxa"/>
            <w:gridSpan w:val="6"/>
          </w:tcPr>
          <w:p w:rsidR="001035D2" w:rsidRPr="009256FC" w:rsidRDefault="001035D2" w:rsidP="0005408E">
            <w:pPr>
              <w:spacing w:after="0" w:line="240" w:lineRule="auto"/>
              <w:ind w:left="38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05408E">
            <w:pPr>
              <w:spacing w:after="0" w:line="240" w:lineRule="auto"/>
              <w:ind w:lef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37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850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05408E">
        <w:trPr>
          <w:trHeight w:val="332"/>
        </w:trPr>
        <w:tc>
          <w:tcPr>
            <w:tcW w:w="63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1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53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F0120">
        <w:trPr>
          <w:trHeight w:val="339"/>
        </w:trPr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3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1035D2" w:rsidRPr="009256FC" w:rsidRDefault="001035D2" w:rsidP="005861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единиц</w:t>
            </w:r>
          </w:p>
        </w:tc>
        <w:tc>
          <w:tcPr>
            <w:tcW w:w="83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850" w:type="dxa"/>
            <w:gridSpan w:val="3"/>
          </w:tcPr>
          <w:p w:rsidR="001035D2" w:rsidRPr="009256FC" w:rsidRDefault="001035D2" w:rsidP="005861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850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Производства молока в общественном секторе </w:t>
            </w: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тыс.тонн</w:t>
            </w:r>
          </w:p>
        </w:tc>
        <w:tc>
          <w:tcPr>
            <w:tcW w:w="83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9,3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9,9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10,7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10,7</w:t>
            </w:r>
          </w:p>
        </w:tc>
        <w:tc>
          <w:tcPr>
            <w:tcW w:w="850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10,8</w:t>
            </w: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увеличение объемов производства молока</w:t>
            </w:r>
          </w:p>
        </w:tc>
        <w:tc>
          <w:tcPr>
            <w:tcW w:w="2850" w:type="dxa"/>
            <w:vMerge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544" w:type="dxa"/>
            <w:gridSpan w:val="6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80" w:type="dxa"/>
            <w:gridSpan w:val="4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 мероприятия</w:t>
            </w: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3544" w:type="dxa"/>
            <w:gridSpan w:val="6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течение периода реализации «дорожной карты»</w:t>
            </w:r>
          </w:p>
        </w:tc>
        <w:tc>
          <w:tcPr>
            <w:tcW w:w="6080" w:type="dxa"/>
            <w:gridSpan w:val="4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3544" w:type="dxa"/>
            <w:gridSpan w:val="6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080" w:type="dxa"/>
            <w:gridSpan w:val="4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15701" w:type="dxa"/>
            <w:gridSpan w:val="1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услуг общественного питания</w:t>
            </w:r>
          </w:p>
        </w:tc>
      </w:tr>
      <w:tr w:rsidR="001035D2" w:rsidRPr="009256FC" w:rsidTr="007C30E5">
        <w:tc>
          <w:tcPr>
            <w:tcW w:w="15701" w:type="dxa"/>
            <w:gridSpan w:val="1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4B04F6">
        <w:trPr>
          <w:trHeight w:val="680"/>
        </w:trPr>
        <w:tc>
          <w:tcPr>
            <w:tcW w:w="637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1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9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840" w:type="dxa"/>
            <w:tcBorders>
              <w:bottom w:val="nil"/>
            </w:tcBorders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62" w:type="dxa"/>
            <w:gridSpan w:val="6"/>
          </w:tcPr>
          <w:p w:rsidR="001035D2" w:rsidRPr="009256FC" w:rsidRDefault="001035D2" w:rsidP="004B04F6">
            <w:pPr>
              <w:spacing w:after="0" w:line="240" w:lineRule="auto"/>
              <w:ind w:left="43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4B04F6">
            <w:pPr>
              <w:spacing w:after="0" w:line="240" w:lineRule="auto"/>
              <w:ind w:left="20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537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850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4B04F6">
        <w:trPr>
          <w:trHeight w:val="332"/>
        </w:trPr>
        <w:tc>
          <w:tcPr>
            <w:tcW w:w="63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21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9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</w:tcBorders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253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50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rPr>
          <w:trHeight w:val="187"/>
        </w:trPr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3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850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1035D2" w:rsidRPr="009256FC" w:rsidRDefault="001035D2" w:rsidP="00B12333">
            <w:pPr>
              <w:pStyle w:val="Default"/>
              <w:spacing w:after="200" w:line="276" w:lineRule="auto"/>
              <w:rPr>
                <w:sz w:val="20"/>
                <w:szCs w:val="20"/>
              </w:rPr>
            </w:pP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количество на 1000 жителей</w:t>
            </w:r>
          </w:p>
        </w:tc>
        <w:tc>
          <w:tcPr>
            <w:tcW w:w="835" w:type="dxa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27,4</w:t>
            </w:r>
          </w:p>
        </w:tc>
        <w:tc>
          <w:tcPr>
            <w:tcW w:w="851" w:type="dxa"/>
            <w:gridSpan w:val="2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850" w:type="dxa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28,4</w:t>
            </w:r>
          </w:p>
        </w:tc>
        <w:tc>
          <w:tcPr>
            <w:tcW w:w="851" w:type="dxa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850" w:type="dxa"/>
            <w:gridSpan w:val="3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850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21" w:type="dxa"/>
          </w:tcPr>
          <w:p w:rsidR="001035D2" w:rsidRPr="009256FC" w:rsidRDefault="001035D2" w:rsidP="00B12333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31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35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162,2</w:t>
            </w:r>
          </w:p>
        </w:tc>
        <w:tc>
          <w:tcPr>
            <w:tcW w:w="851" w:type="dxa"/>
            <w:gridSpan w:val="2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109,6</w:t>
            </w:r>
          </w:p>
        </w:tc>
        <w:tc>
          <w:tcPr>
            <w:tcW w:w="850" w:type="dxa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108,9</w:t>
            </w:r>
          </w:p>
        </w:tc>
        <w:tc>
          <w:tcPr>
            <w:tcW w:w="851" w:type="dxa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850" w:type="dxa"/>
            <w:gridSpan w:val="3"/>
          </w:tcPr>
          <w:p w:rsidR="001035D2" w:rsidRPr="004B04F6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110,0</w:t>
            </w:r>
          </w:p>
        </w:tc>
        <w:tc>
          <w:tcPr>
            <w:tcW w:w="2537" w:type="dxa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850" w:type="dxa"/>
            <w:vMerge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821949">
        <w:trPr>
          <w:trHeight w:val="1016"/>
        </w:trPr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608" w:type="dxa"/>
            <w:gridSpan w:val="7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16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608" w:type="dxa"/>
            <w:gridSpan w:val="7"/>
          </w:tcPr>
          <w:p w:rsidR="001035D2" w:rsidRPr="009256FC" w:rsidRDefault="001035D2" w:rsidP="004B0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2017-2019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  <w:tc>
          <w:tcPr>
            <w:tcW w:w="6016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821949">
        <w:tc>
          <w:tcPr>
            <w:tcW w:w="63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40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3608" w:type="dxa"/>
            <w:gridSpan w:val="7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016" w:type="dxa"/>
            <w:gridSpan w:val="3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Pr="009256FC" w:rsidRDefault="001035D2" w:rsidP="005F012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4131"/>
        <w:gridCol w:w="1321"/>
        <w:gridCol w:w="824"/>
        <w:gridCol w:w="752"/>
        <w:gridCol w:w="698"/>
        <w:gridCol w:w="709"/>
        <w:gridCol w:w="381"/>
        <w:gridCol w:w="330"/>
        <w:gridCol w:w="2378"/>
        <w:gridCol w:w="3543"/>
      </w:tblGrid>
      <w:tr w:rsidR="001035D2" w:rsidRPr="009256FC" w:rsidTr="00821949">
        <w:trPr>
          <w:trHeight w:val="575"/>
        </w:trPr>
        <w:tc>
          <w:tcPr>
            <w:tcW w:w="15701" w:type="dxa"/>
            <w:gridSpan w:val="11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Рынок строительства жилья</w:t>
            </w:r>
          </w:p>
        </w:tc>
      </w:tr>
      <w:tr w:rsidR="001035D2" w:rsidRPr="009256FC" w:rsidTr="007C30E5">
        <w:trPr>
          <w:trHeight w:val="264"/>
        </w:trPr>
        <w:tc>
          <w:tcPr>
            <w:tcW w:w="15701" w:type="dxa"/>
            <w:gridSpan w:val="11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4B04F6">
        <w:trPr>
          <w:trHeight w:val="704"/>
        </w:trPr>
        <w:tc>
          <w:tcPr>
            <w:tcW w:w="634" w:type="dxa"/>
            <w:vMerge w:val="restart"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1" w:type="dxa"/>
            <w:vMerge w:val="restart"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21" w:type="dxa"/>
            <w:vMerge w:val="restart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824" w:type="dxa"/>
            <w:vMerge w:val="restart"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52" w:type="dxa"/>
            <w:vMerge w:val="restart"/>
          </w:tcPr>
          <w:p w:rsidR="001035D2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18" w:type="dxa"/>
            <w:gridSpan w:val="4"/>
          </w:tcPr>
          <w:p w:rsidR="001035D2" w:rsidRPr="009256FC" w:rsidRDefault="001035D2" w:rsidP="004B04F6">
            <w:pPr>
              <w:spacing w:after="0" w:line="240" w:lineRule="auto"/>
              <w:ind w:left="29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4B04F6">
            <w:pPr>
              <w:spacing w:after="0" w:line="240" w:lineRule="auto"/>
              <w:ind w:left="2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2378" w:type="dxa"/>
            <w:vMerge w:val="restart"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3543" w:type="dxa"/>
            <w:vMerge w:val="restart"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4B04F6">
        <w:trPr>
          <w:trHeight w:val="344"/>
        </w:trPr>
        <w:tc>
          <w:tcPr>
            <w:tcW w:w="634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1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1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52" w:type="dxa"/>
            <w:vMerge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8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8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  <w:vMerge/>
          </w:tcPr>
          <w:p w:rsidR="001035D2" w:rsidRPr="009256FC" w:rsidRDefault="001035D2" w:rsidP="003624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4B04F6">
        <w:trPr>
          <w:trHeight w:val="194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1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21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2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52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98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8</w:t>
            </w:r>
          </w:p>
          <w:p w:rsidR="001035D2" w:rsidRPr="009256FC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43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4B04F6">
        <w:trPr>
          <w:trHeight w:val="1413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1" w:type="dxa"/>
          </w:tcPr>
          <w:p w:rsidR="001035D2" w:rsidRPr="009256FC" w:rsidRDefault="001035D2" w:rsidP="003624AF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многоквартирных домов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321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Процент</w:t>
            </w:r>
          </w:p>
        </w:tc>
        <w:tc>
          <w:tcPr>
            <w:tcW w:w="824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752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78,5</w:t>
            </w:r>
          </w:p>
        </w:tc>
        <w:tc>
          <w:tcPr>
            <w:tcW w:w="698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</w:tcBorders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1" w:type="dxa"/>
            <w:gridSpan w:val="2"/>
            <w:tcBorders>
              <w:top w:val="nil"/>
            </w:tcBorders>
          </w:tcPr>
          <w:p w:rsidR="001035D2" w:rsidRPr="004B04F6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1035D2" w:rsidRPr="004B04F6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78" w:type="dxa"/>
          </w:tcPr>
          <w:p w:rsidR="001035D2" w:rsidRPr="009256FC" w:rsidRDefault="001035D2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Создание условий для развития конкуренции  на рынке строительства жилья, увеличение объемов  жилищного строительства</w:t>
            </w:r>
          </w:p>
        </w:tc>
        <w:tc>
          <w:tcPr>
            <w:tcW w:w="3543" w:type="dxa"/>
            <w:vMerge w:val="restart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4B04F6">
        <w:trPr>
          <w:trHeight w:val="1553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1" w:type="dxa"/>
          </w:tcPr>
          <w:p w:rsidR="001035D2" w:rsidRPr="009256FC" w:rsidRDefault="001035D2" w:rsidP="003624AF">
            <w:pPr>
              <w:pStyle w:val="Default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Доля населения, получившего жилые помещения и улучшившие  жилищные условия в отчетном году, в общей численности  населения, состоящего на учете  в качестве нуждающегося в жилых помещениях</w:t>
            </w:r>
          </w:p>
        </w:tc>
        <w:tc>
          <w:tcPr>
            <w:tcW w:w="1321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82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16,2</w:t>
            </w:r>
          </w:p>
        </w:tc>
        <w:tc>
          <w:tcPr>
            <w:tcW w:w="752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8,6</w:t>
            </w:r>
          </w:p>
        </w:tc>
        <w:tc>
          <w:tcPr>
            <w:tcW w:w="698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709" w:type="dxa"/>
          </w:tcPr>
          <w:p w:rsidR="001035D2" w:rsidRPr="004B04F6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711" w:type="dxa"/>
            <w:gridSpan w:val="2"/>
          </w:tcPr>
          <w:p w:rsidR="001035D2" w:rsidRPr="004B04F6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B04F6">
              <w:rPr>
                <w:rFonts w:ascii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2378" w:type="dxa"/>
          </w:tcPr>
          <w:p w:rsidR="001035D2" w:rsidRPr="009256FC" w:rsidRDefault="001035D2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Повышение доступности жилья для отдельных категорий граждан</w:t>
            </w:r>
          </w:p>
        </w:tc>
        <w:tc>
          <w:tcPr>
            <w:tcW w:w="3543" w:type="dxa"/>
            <w:vMerge/>
          </w:tcPr>
          <w:p w:rsidR="001035D2" w:rsidRPr="009256FC" w:rsidRDefault="001035D2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rPr>
          <w:trHeight w:val="280"/>
        </w:trPr>
        <w:tc>
          <w:tcPr>
            <w:tcW w:w="15701" w:type="dxa"/>
            <w:gridSpan w:val="11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4B04F6">
        <w:trPr>
          <w:trHeight w:val="264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2" w:type="dxa"/>
            <w:gridSpan w:val="2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364" w:type="dxa"/>
            <w:gridSpan w:val="5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251" w:type="dxa"/>
            <w:gridSpan w:val="3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Исполнители</w:t>
            </w:r>
          </w:p>
        </w:tc>
      </w:tr>
      <w:tr w:rsidR="001035D2" w:rsidRPr="009256FC" w:rsidTr="004B04F6">
        <w:trPr>
          <w:trHeight w:val="1569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2" w:type="dxa"/>
            <w:gridSpan w:val="2"/>
          </w:tcPr>
          <w:p w:rsidR="001035D2" w:rsidRPr="009256FC" w:rsidRDefault="001035D2" w:rsidP="003624A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Обеспечение доступности информации о проведении процедуры отбора земельных участков, застройщиков, проектов жилищного строительства, в рамках  реализации подпрограммы «Обеспечение жильем молодых семей» Федеральной целевой программы     «Жилище» на 2011-2016 гг. и программы «Устойчивое развитие сельских территорий  Республики Мордовия»</w:t>
            </w:r>
          </w:p>
        </w:tc>
        <w:tc>
          <w:tcPr>
            <w:tcW w:w="3364" w:type="dxa"/>
            <w:gridSpan w:val="5"/>
          </w:tcPr>
          <w:p w:rsidR="001035D2" w:rsidRPr="009256FC" w:rsidRDefault="001035D2" w:rsidP="004B04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3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4B04F6">
        <w:trPr>
          <w:trHeight w:val="974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2" w:type="dxa"/>
            <w:gridSpan w:val="2"/>
          </w:tcPr>
          <w:p w:rsidR="001035D2" w:rsidRPr="009256FC" w:rsidRDefault="001035D2" w:rsidP="00D3729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Активизация  работы по увеличению количества граждан, воспользовавшихся правом государственной поддержки </w:t>
            </w:r>
          </w:p>
        </w:tc>
        <w:tc>
          <w:tcPr>
            <w:tcW w:w="3364" w:type="dxa"/>
            <w:gridSpan w:val="5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3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4B04F6">
        <w:trPr>
          <w:trHeight w:val="714"/>
        </w:trPr>
        <w:tc>
          <w:tcPr>
            <w:tcW w:w="634" w:type="dxa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2" w:type="dxa"/>
            <w:gridSpan w:val="2"/>
          </w:tcPr>
          <w:p w:rsidR="001035D2" w:rsidRPr="009256FC" w:rsidRDefault="001035D2" w:rsidP="008544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 состояния конкурентной  среды на рынке строительства жилья</w:t>
            </w:r>
          </w:p>
        </w:tc>
        <w:tc>
          <w:tcPr>
            <w:tcW w:w="3364" w:type="dxa"/>
            <w:gridSpan w:val="5"/>
          </w:tcPr>
          <w:p w:rsidR="001035D2" w:rsidRPr="009256FC" w:rsidRDefault="001035D2" w:rsidP="00596E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  <w:tc>
          <w:tcPr>
            <w:tcW w:w="6251" w:type="dxa"/>
            <w:gridSpan w:val="3"/>
          </w:tcPr>
          <w:p w:rsidR="001035D2" w:rsidRPr="009256FC" w:rsidRDefault="001035D2" w:rsidP="003624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Pr="009256FC" w:rsidRDefault="001035D2" w:rsidP="005F012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851"/>
        <w:gridCol w:w="709"/>
        <w:gridCol w:w="567"/>
        <w:gridCol w:w="144"/>
        <w:gridCol w:w="3041"/>
        <w:gridCol w:w="2911"/>
      </w:tblGrid>
      <w:tr w:rsidR="001035D2" w:rsidRPr="009256FC" w:rsidTr="007C30E5">
        <w:tc>
          <w:tcPr>
            <w:tcW w:w="15701" w:type="dxa"/>
            <w:gridSpan w:val="11"/>
          </w:tcPr>
          <w:p w:rsidR="001035D2" w:rsidRPr="00574593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 xml:space="preserve">. Развитие инвестиционной деятельности </w:t>
            </w: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596EAC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271" w:type="dxa"/>
            <w:gridSpan w:val="4"/>
          </w:tcPr>
          <w:p w:rsidR="001035D2" w:rsidRPr="009256FC" w:rsidRDefault="001035D2" w:rsidP="00596EAC">
            <w:pPr>
              <w:spacing w:after="0" w:line="240" w:lineRule="auto"/>
              <w:ind w:left="41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596EAC">
            <w:pPr>
              <w:spacing w:after="0" w:line="240" w:lineRule="auto"/>
              <w:ind w:left="19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041" w:type="dxa"/>
            <w:vMerge w:val="restart"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11" w:type="dxa"/>
            <w:vMerge w:val="restart"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596EAC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2018 </w:t>
            </w: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1" w:type="dxa"/>
            <w:gridSpan w:val="2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2019</w:t>
            </w:r>
          </w:p>
          <w:p w:rsidR="001035D2" w:rsidRPr="007223F0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год</w:t>
            </w:r>
          </w:p>
          <w:p w:rsidR="001035D2" w:rsidRPr="009256FC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41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1" w:type="dxa"/>
            <w:vMerge/>
          </w:tcPr>
          <w:p w:rsidR="001035D2" w:rsidRPr="009256FC" w:rsidRDefault="001035D2" w:rsidP="00F811B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rPr>
          <w:trHeight w:val="220"/>
        </w:trPr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11" w:type="dxa"/>
            <w:gridSpan w:val="2"/>
          </w:tcPr>
          <w:p w:rsidR="001035D2" w:rsidRPr="009256FC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041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11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139" w:type="dxa"/>
          </w:tcPr>
          <w:p w:rsidR="001035D2" w:rsidRPr="009256FC" w:rsidRDefault="001035D2" w:rsidP="00F811B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Темп роста объема инвестиций в основной капитал (за исключением бюджетных средств) </w:t>
            </w:r>
          </w:p>
        </w:tc>
        <w:tc>
          <w:tcPr>
            <w:tcW w:w="1317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102,4</w:t>
            </w:r>
          </w:p>
        </w:tc>
        <w:tc>
          <w:tcPr>
            <w:tcW w:w="708" w:type="dxa"/>
          </w:tcPr>
          <w:p w:rsidR="001035D2" w:rsidRPr="00436698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>102,0</w:t>
            </w:r>
          </w:p>
        </w:tc>
        <w:tc>
          <w:tcPr>
            <w:tcW w:w="851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103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09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103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711" w:type="dxa"/>
            <w:gridSpan w:val="2"/>
          </w:tcPr>
          <w:p w:rsidR="001035D2" w:rsidRPr="009256FC" w:rsidRDefault="001035D2" w:rsidP="007223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104,0</w:t>
            </w:r>
          </w:p>
        </w:tc>
        <w:tc>
          <w:tcPr>
            <w:tcW w:w="3041" w:type="dxa"/>
          </w:tcPr>
          <w:p w:rsidR="001035D2" w:rsidRPr="009256FC" w:rsidRDefault="001035D2" w:rsidP="00EE6A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Привлечение инвестиций, наращивание налогового потенциала</w:t>
            </w:r>
          </w:p>
        </w:tc>
        <w:tc>
          <w:tcPr>
            <w:tcW w:w="2911" w:type="dxa"/>
          </w:tcPr>
          <w:p w:rsidR="001035D2" w:rsidRPr="009256FC" w:rsidRDefault="001035D2" w:rsidP="00596EA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1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01" w:type="dxa"/>
            <w:gridSpan w:val="5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1035D2" w:rsidRDefault="001035D2" w:rsidP="00C072D8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1035D2" w:rsidRPr="00C072D8" w:rsidRDefault="001035D2" w:rsidP="00AD02C0">
            <w:pPr>
              <w:pStyle w:val="NormalWeb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5"/>
          </w:tcPr>
          <w:p w:rsidR="001035D2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787A08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5456" w:type="dxa"/>
            <w:gridSpan w:val="2"/>
          </w:tcPr>
          <w:p w:rsidR="001035D2" w:rsidRPr="00C072D8" w:rsidRDefault="001035D2" w:rsidP="00F811B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072D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Инвестиционная Стратегия  муниципального района (отдельный раздел по инвестиционной деятельности в Программе социально экономического  развития муниципального района)* </w:t>
            </w:r>
          </w:p>
        </w:tc>
        <w:tc>
          <w:tcPr>
            <w:tcW w:w="3501" w:type="dxa"/>
            <w:gridSpan w:val="5"/>
          </w:tcPr>
          <w:p w:rsidR="001035D2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</w:t>
            </w:r>
          </w:p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 года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346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1035D2" w:rsidRPr="00436698" w:rsidRDefault="001035D2" w:rsidP="00F811B9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 w:rsidRPr="00436698">
              <w:rPr>
                <w:color w:val="FF0000"/>
                <w:sz w:val="20"/>
                <w:szCs w:val="20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</w:tc>
        <w:tc>
          <w:tcPr>
            <w:tcW w:w="3501" w:type="dxa"/>
            <w:gridSpan w:val="5"/>
          </w:tcPr>
          <w:p w:rsidR="001035D2" w:rsidRPr="00436698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до 1 февраля, </w:t>
            </w:r>
          </w:p>
          <w:p w:rsidR="001035D2" w:rsidRPr="00436698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36698">
              <w:rPr>
                <w:rFonts w:ascii="Times New Roman" w:hAnsi="Times New Roman"/>
                <w:color w:val="FF0000"/>
                <w:sz w:val="20"/>
                <w:szCs w:val="20"/>
              </w:rPr>
              <w:t>ежегодно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3501" w:type="dxa"/>
            <w:gridSpan w:val="5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по мере обращения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1035D2" w:rsidRPr="009256FC" w:rsidRDefault="001035D2" w:rsidP="00F811B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01" w:type="dxa"/>
            <w:gridSpan w:val="5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-2019 годы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30339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1035D2" w:rsidRPr="00AD02C0" w:rsidRDefault="001035D2" w:rsidP="00F811B9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</w:tc>
        <w:tc>
          <w:tcPr>
            <w:tcW w:w="3501" w:type="dxa"/>
            <w:gridSpan w:val="5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FB4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596EAC">
        <w:tc>
          <w:tcPr>
            <w:tcW w:w="648" w:type="dxa"/>
          </w:tcPr>
          <w:p w:rsidR="001035D2" w:rsidRPr="009256FC" w:rsidRDefault="001035D2" w:rsidP="00F811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1035D2" w:rsidRPr="00AD02C0" w:rsidRDefault="001035D2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 w:rsidR="001035D2" w:rsidRPr="00AD02C0" w:rsidRDefault="001035D2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1035D2" w:rsidRPr="009256FC" w:rsidRDefault="001035D2" w:rsidP="00AD02C0">
            <w:pPr>
              <w:pStyle w:val="Default"/>
              <w:jc w:val="both"/>
              <w:rPr>
                <w:sz w:val="20"/>
                <w:szCs w:val="20"/>
              </w:rPr>
            </w:pPr>
            <w:r w:rsidRPr="00AD02C0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</w:t>
            </w:r>
            <w:r w:rsidRPr="00F84016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501" w:type="dxa"/>
            <w:gridSpan w:val="5"/>
          </w:tcPr>
          <w:p w:rsidR="001035D2" w:rsidRDefault="001035D2" w:rsidP="00F811B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</w:t>
            </w:r>
            <w:r w:rsidRPr="009256FC">
              <w:rPr>
                <w:sz w:val="20"/>
                <w:szCs w:val="20"/>
                <w:lang w:val="en-US"/>
              </w:rPr>
              <w:t xml:space="preserve">I </w:t>
            </w:r>
            <w:r w:rsidRPr="009256FC">
              <w:rPr>
                <w:sz w:val="20"/>
                <w:szCs w:val="20"/>
              </w:rPr>
              <w:t xml:space="preserve"> квартал</w:t>
            </w:r>
          </w:p>
          <w:p w:rsidR="001035D2" w:rsidRPr="009256FC" w:rsidRDefault="001035D2" w:rsidP="00F811B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 xml:space="preserve"> 2017 г.</w:t>
            </w:r>
          </w:p>
        </w:tc>
        <w:tc>
          <w:tcPr>
            <w:tcW w:w="6096" w:type="dxa"/>
            <w:gridSpan w:val="3"/>
          </w:tcPr>
          <w:p w:rsidR="001035D2" w:rsidRPr="009256FC" w:rsidRDefault="001035D2" w:rsidP="00FB4B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Pr="009256FC" w:rsidRDefault="001035D2" w:rsidP="0060008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4139"/>
        <w:gridCol w:w="1317"/>
        <w:gridCol w:w="666"/>
        <w:gridCol w:w="708"/>
        <w:gridCol w:w="709"/>
        <w:gridCol w:w="708"/>
        <w:gridCol w:w="713"/>
        <w:gridCol w:w="3182"/>
        <w:gridCol w:w="2911"/>
      </w:tblGrid>
      <w:tr w:rsidR="001035D2" w:rsidRPr="00641FE9" w:rsidTr="007C30E5">
        <w:tc>
          <w:tcPr>
            <w:tcW w:w="15701" w:type="dxa"/>
            <w:gridSpan w:val="10"/>
          </w:tcPr>
          <w:p w:rsidR="001035D2" w:rsidRPr="00641FE9" w:rsidRDefault="001035D2" w:rsidP="0048390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1035D2" w:rsidRPr="009256FC" w:rsidTr="007C30E5">
        <w:tc>
          <w:tcPr>
            <w:tcW w:w="15701" w:type="dxa"/>
            <w:gridSpan w:val="10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Целевые показатели</w:t>
            </w:r>
          </w:p>
        </w:tc>
      </w:tr>
      <w:tr w:rsidR="001035D2" w:rsidRPr="009256FC" w:rsidTr="00787A08">
        <w:trPr>
          <w:trHeight w:val="680"/>
        </w:trPr>
        <w:tc>
          <w:tcPr>
            <w:tcW w:w="648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317" w:type="dxa"/>
            <w:vMerge w:val="restart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Ключевые показатели эффектив-ности (далее КПЭ)</w:t>
            </w:r>
          </w:p>
        </w:tc>
        <w:tc>
          <w:tcPr>
            <w:tcW w:w="666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2015 год</w:t>
            </w:r>
          </w:p>
        </w:tc>
        <w:tc>
          <w:tcPr>
            <w:tcW w:w="708" w:type="dxa"/>
            <w:vMerge w:val="restart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2016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год </w:t>
            </w:r>
          </w:p>
        </w:tc>
        <w:tc>
          <w:tcPr>
            <w:tcW w:w="2130" w:type="dxa"/>
            <w:gridSpan w:val="3"/>
          </w:tcPr>
          <w:p w:rsidR="001035D2" w:rsidRPr="009256FC" w:rsidRDefault="001035D2" w:rsidP="00787A08">
            <w:pPr>
              <w:spacing w:after="0" w:line="240" w:lineRule="auto"/>
              <w:ind w:left="327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Значение КПЭ </w:t>
            </w:r>
          </w:p>
          <w:p w:rsidR="001035D2" w:rsidRPr="009256FC" w:rsidRDefault="001035D2" w:rsidP="00787A08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(целевые ориентиры)</w:t>
            </w:r>
          </w:p>
        </w:tc>
        <w:tc>
          <w:tcPr>
            <w:tcW w:w="3182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  <w:tc>
          <w:tcPr>
            <w:tcW w:w="2911" w:type="dxa"/>
            <w:vMerge w:val="restart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787A08">
        <w:trPr>
          <w:trHeight w:val="332"/>
        </w:trPr>
        <w:tc>
          <w:tcPr>
            <w:tcW w:w="648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39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6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2017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2018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713" w:type="dxa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1035D2" w:rsidRPr="009256FC" w:rsidRDefault="001035D2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2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11" w:type="dxa"/>
            <w:vMerge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7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dxa"/>
          </w:tcPr>
          <w:p w:rsidR="001035D2" w:rsidRDefault="001035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  <w:p w:rsidR="001035D2" w:rsidRPr="009256FC" w:rsidRDefault="001035D2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82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11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1035D2" w:rsidRPr="009256FC" w:rsidTr="00787A08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139" w:type="dxa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документами, в том числе по развитию конкуренции и улучшению инвестиционного климата 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81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713" w:type="dxa"/>
          </w:tcPr>
          <w:p w:rsidR="001035D2" w:rsidRPr="009256FC" w:rsidRDefault="001035D2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3182" w:type="dxa"/>
          </w:tcPr>
          <w:p w:rsidR="001035D2" w:rsidRPr="009256FC" w:rsidRDefault="001035D2" w:rsidP="00BC0A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Эффективность достигнутых результатов</w:t>
            </w:r>
          </w:p>
        </w:tc>
        <w:tc>
          <w:tcPr>
            <w:tcW w:w="2911" w:type="dxa"/>
          </w:tcPr>
          <w:p w:rsidR="001035D2" w:rsidRPr="009256FC" w:rsidRDefault="001035D2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rPr>
          <w:trHeight w:val="220"/>
        </w:trPr>
        <w:tc>
          <w:tcPr>
            <w:tcW w:w="648" w:type="dxa"/>
          </w:tcPr>
          <w:p w:rsidR="001035D2" w:rsidRPr="009256FC" w:rsidRDefault="001035D2" w:rsidP="00B12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139" w:type="dxa"/>
          </w:tcPr>
          <w:p w:rsidR="001035D2" w:rsidRPr="007223F0" w:rsidRDefault="001035D2" w:rsidP="007223F0">
            <w:pPr>
              <w:pStyle w:val="Default"/>
              <w:jc w:val="both"/>
              <w:rPr>
                <w:spacing w:val="4"/>
                <w:sz w:val="20"/>
                <w:szCs w:val="20"/>
              </w:rPr>
            </w:pPr>
            <w:r w:rsidRPr="007223F0">
              <w:rPr>
                <w:spacing w:val="4"/>
                <w:sz w:val="20"/>
                <w:szCs w:val="20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</w:tc>
        <w:tc>
          <w:tcPr>
            <w:tcW w:w="1317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666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70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13" w:type="dxa"/>
          </w:tcPr>
          <w:p w:rsidR="001035D2" w:rsidRDefault="001035D2" w:rsidP="004839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3182" w:type="dxa"/>
          </w:tcPr>
          <w:p w:rsidR="001035D2" w:rsidRPr="009256FC" w:rsidRDefault="001035D2" w:rsidP="00BC0A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Улучшение состояния конкурентной среды на рынках товаров и услуг</w:t>
            </w:r>
          </w:p>
        </w:tc>
        <w:tc>
          <w:tcPr>
            <w:tcW w:w="2911" w:type="dxa"/>
          </w:tcPr>
          <w:p w:rsidR="001035D2" w:rsidRPr="009256FC" w:rsidRDefault="001035D2" w:rsidP="000F7403">
            <w:pPr>
              <w:suppressAutoHyphens/>
              <w:spacing w:after="0"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C30E5">
        <w:tc>
          <w:tcPr>
            <w:tcW w:w="15701" w:type="dxa"/>
            <w:gridSpan w:val="10"/>
          </w:tcPr>
          <w:p w:rsidR="001035D2" w:rsidRPr="009256FC" w:rsidRDefault="001035D2" w:rsidP="000F74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504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56FC">
              <w:rPr>
                <w:rFonts w:ascii="Times New Roman" w:hAnsi="Times New Roman"/>
                <w:b/>
                <w:sz w:val="20"/>
                <w:szCs w:val="20"/>
              </w:rPr>
              <w:t>Ответственные исполнители</w:t>
            </w: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456" w:type="dxa"/>
            <w:gridSpan w:val="2"/>
          </w:tcPr>
          <w:p w:rsidR="001035D2" w:rsidRPr="00FB6512" w:rsidRDefault="001035D2" w:rsidP="00FB65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Реализация</w:t>
            </w:r>
            <w:r w:rsidRPr="00FB6512">
              <w:rPr>
                <w:rFonts w:ascii="Times New Roman" w:hAnsi="Times New Roman"/>
                <w:sz w:val="20"/>
                <w:szCs w:val="20"/>
              </w:rPr>
              <w:t xml:space="preserve"> проектов по передаче объектов недвижимого имущества, включая не используемые по назначению, немуниципальным организациям с применением механизмов муниципально - частного партнерства, в т.ч. посредс</w:t>
            </w:r>
            <w:r>
              <w:rPr>
                <w:rFonts w:ascii="Times New Roman" w:hAnsi="Times New Roman"/>
                <w:sz w:val="20"/>
                <w:szCs w:val="20"/>
              </w:rPr>
              <w:t>твом заключения концессион</w:t>
            </w:r>
            <w:r w:rsidRPr="00FB6512">
              <w:rPr>
                <w:rFonts w:ascii="Times New Roman" w:hAnsi="Times New Roman"/>
                <w:sz w:val="20"/>
                <w:szCs w:val="20"/>
              </w:rPr>
              <w:t>ного соглашения, с обязательством сохранения целевого назначения и использования объекта в одной или нескольких из сфер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(ЖКХ, дошкольного образования, детского отдыха и оздоровления, здравоохранения, социального обслуживания, культуры и т.д.)</w:t>
            </w:r>
          </w:p>
        </w:tc>
        <w:tc>
          <w:tcPr>
            <w:tcW w:w="3504" w:type="dxa"/>
            <w:gridSpan w:val="5"/>
          </w:tcPr>
          <w:p w:rsidR="001035D2" w:rsidRPr="00FB651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6512"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6093" w:type="dxa"/>
            <w:gridSpan w:val="2"/>
          </w:tcPr>
          <w:p w:rsidR="001035D2" w:rsidRPr="00555728" w:rsidRDefault="001035D2" w:rsidP="005557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c>
          <w:tcPr>
            <w:tcW w:w="648" w:type="dxa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456" w:type="dxa"/>
            <w:gridSpan w:val="2"/>
          </w:tcPr>
          <w:p w:rsidR="001035D2" w:rsidRPr="00FB6512" w:rsidRDefault="001035D2" w:rsidP="006B65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мероприятий («дорожной карты»)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содействию развитию конкуренции в Республике Мордовия</w:t>
            </w:r>
          </w:p>
        </w:tc>
        <w:tc>
          <w:tcPr>
            <w:tcW w:w="3504" w:type="dxa"/>
            <w:gridSpan w:val="5"/>
          </w:tcPr>
          <w:p w:rsidR="001035D2" w:rsidRPr="00FB651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787A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Актуализация Плана мероприятий («дорожной карты») </w:t>
            </w:r>
            <w:r w:rsidRPr="007E1F08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по содействию развитию конкуренции в Республике Мордовия</w:t>
            </w:r>
          </w:p>
        </w:tc>
        <w:tc>
          <w:tcPr>
            <w:tcW w:w="3504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7C30E5">
            <w:pPr>
              <w:suppressAutoHyphens/>
              <w:spacing w:line="240" w:lineRule="auto"/>
              <w:ind w:right="40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7E1F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 xml:space="preserve">Формирование отчета о выполнении Плана мероприятий («дорожной карты») </w:t>
            </w:r>
            <w:r w:rsidRPr="007E1F08">
              <w:rPr>
                <w:rFonts w:ascii="Times New Roman" w:hAnsi="Times New Roman"/>
                <w:sz w:val="20"/>
                <w:szCs w:val="20"/>
              </w:rPr>
              <w:t xml:space="preserve">Ардатовского 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муниципального района по содействию развитию конкуренции в Республике Мордовия за 2016 г. до 25.01.2017г.</w:t>
            </w:r>
          </w:p>
        </w:tc>
        <w:tc>
          <w:tcPr>
            <w:tcW w:w="3504" w:type="dxa"/>
            <w:gridSpan w:val="5"/>
          </w:tcPr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ежегодно </w:t>
            </w:r>
          </w:p>
          <w:p w:rsidR="001035D2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 1 июля, </w:t>
            </w:r>
          </w:p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 25 января года, следующего за отчетным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504" w:type="dxa"/>
            <w:gridSpan w:val="5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в соответствии с планом-графиком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0F74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035D2" w:rsidRPr="009256FC" w:rsidTr="00787A08">
        <w:tc>
          <w:tcPr>
            <w:tcW w:w="648" w:type="dxa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456" w:type="dxa"/>
            <w:gridSpan w:val="2"/>
          </w:tcPr>
          <w:p w:rsidR="001035D2" w:rsidRPr="009256FC" w:rsidRDefault="001035D2" w:rsidP="00B12333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spacing w:val="4"/>
                <w:sz w:val="20"/>
                <w:szCs w:val="20"/>
              </w:rPr>
      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</w:t>
            </w:r>
          </w:p>
        </w:tc>
        <w:tc>
          <w:tcPr>
            <w:tcW w:w="3504" w:type="dxa"/>
            <w:gridSpan w:val="5"/>
          </w:tcPr>
          <w:p w:rsidR="001035D2" w:rsidRPr="009256FC" w:rsidRDefault="001035D2" w:rsidP="00B12333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sz w:val="20"/>
                <w:szCs w:val="20"/>
              </w:rPr>
              <w:t>ежегодно</w:t>
            </w:r>
          </w:p>
        </w:tc>
        <w:tc>
          <w:tcPr>
            <w:tcW w:w="6093" w:type="dxa"/>
            <w:gridSpan w:val="2"/>
          </w:tcPr>
          <w:p w:rsidR="001035D2" w:rsidRPr="009256FC" w:rsidRDefault="001035D2" w:rsidP="00B123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035D2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D071F">
        <w:rPr>
          <w:rFonts w:ascii="Times New Roman" w:hAnsi="Times New Roman"/>
          <w:b/>
          <w:sz w:val="24"/>
          <w:szCs w:val="24"/>
        </w:rPr>
        <w:t>Основание:</w:t>
      </w:r>
      <w:r w:rsidRPr="00AF7D59">
        <w:rPr>
          <w:rFonts w:ascii="Times New Roman" w:hAnsi="Times New Roman"/>
          <w:sz w:val="24"/>
          <w:szCs w:val="24"/>
        </w:rPr>
        <w:t xml:space="preserve"> </w:t>
      </w:r>
      <w:r w:rsidRPr="009F407B">
        <w:rPr>
          <w:rFonts w:ascii="Times New Roman" w:hAnsi="Times New Roman"/>
        </w:rPr>
        <w:t>Соглашение о присоединении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к Меморандуму о внедрении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Стандарта развития конкуренции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и развитии конкурентной среды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в условиях действия Стандарта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в Республике Мордовия, </w:t>
      </w:r>
    </w:p>
    <w:p w:rsidR="001035D2" w:rsidRPr="009F407B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F407B">
        <w:rPr>
          <w:rFonts w:ascii="Times New Roman" w:hAnsi="Times New Roman"/>
        </w:rPr>
        <w:t xml:space="preserve">                     подписанное Главой </w:t>
      </w:r>
    </w:p>
    <w:p w:rsidR="001035D2" w:rsidRPr="00AF7D59" w:rsidRDefault="001035D2" w:rsidP="0034596F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407B">
        <w:rPr>
          <w:rFonts w:ascii="Times New Roman" w:hAnsi="Times New Roman"/>
        </w:rPr>
        <w:t xml:space="preserve">                     муниципального образования 09.02.2016 г.</w:t>
      </w:r>
    </w:p>
    <w:sectPr w:rsidR="001035D2" w:rsidRPr="00AF7D59" w:rsidSect="00D904FB">
      <w:headerReference w:type="even" r:id="rId7"/>
      <w:headerReference w:type="default" r:id="rId8"/>
      <w:pgSz w:w="16838" w:h="11906" w:orient="landscape" w:code="9"/>
      <w:pgMar w:top="567" w:right="395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5D2" w:rsidRDefault="001035D2">
      <w:r>
        <w:separator/>
      </w:r>
    </w:p>
  </w:endnote>
  <w:endnote w:type="continuationSeparator" w:id="0">
    <w:p w:rsidR="001035D2" w:rsidRDefault="00103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DejaVu Sans Condense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5D2" w:rsidRDefault="001035D2">
      <w:r>
        <w:separator/>
      </w:r>
    </w:p>
  </w:footnote>
  <w:footnote w:type="continuationSeparator" w:id="0">
    <w:p w:rsidR="001035D2" w:rsidRDefault="001035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5D2" w:rsidRDefault="001035D2" w:rsidP="009D2DA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1035D2" w:rsidRDefault="001035D2" w:rsidP="00BA7A7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5D2" w:rsidRPr="00BA7A76" w:rsidRDefault="001035D2" w:rsidP="009D2DAA">
    <w:pPr>
      <w:pStyle w:val="Header"/>
      <w:framePr w:wrap="around" w:vAnchor="text" w:hAnchor="margin" w:xAlign="right" w:y="1"/>
      <w:rPr>
        <w:rStyle w:val="PageNumber"/>
        <w:rFonts w:ascii="Times New Roman" w:hAnsi="Times New Roman"/>
      </w:rPr>
    </w:pPr>
    <w:r w:rsidRPr="00BA7A76">
      <w:rPr>
        <w:rStyle w:val="PageNumber"/>
        <w:rFonts w:ascii="Times New Roman" w:hAnsi="Times New Roman"/>
      </w:rPr>
      <w:fldChar w:fldCharType="begin"/>
    </w:r>
    <w:r w:rsidRPr="00BA7A76">
      <w:rPr>
        <w:rStyle w:val="PageNumber"/>
        <w:rFonts w:ascii="Times New Roman" w:hAnsi="Times New Roman"/>
      </w:rPr>
      <w:instrText xml:space="preserve">PAGE  </w:instrText>
    </w:r>
    <w:r w:rsidRPr="00BA7A76">
      <w:rPr>
        <w:rStyle w:val="PageNumber"/>
        <w:rFonts w:ascii="Times New Roman" w:hAnsi="Times New Roman"/>
      </w:rPr>
      <w:fldChar w:fldCharType="separate"/>
    </w:r>
    <w:r>
      <w:rPr>
        <w:rStyle w:val="PageNumber"/>
        <w:rFonts w:ascii="Times New Roman" w:hAnsi="Times New Roman"/>
        <w:noProof/>
      </w:rPr>
      <w:t>15</w:t>
    </w:r>
    <w:r w:rsidRPr="00BA7A76">
      <w:rPr>
        <w:rStyle w:val="PageNumber"/>
        <w:rFonts w:ascii="Times New Roman" w:hAnsi="Times New Roman"/>
      </w:rPr>
      <w:fldChar w:fldCharType="end"/>
    </w:r>
  </w:p>
  <w:p w:rsidR="001035D2" w:rsidRDefault="001035D2" w:rsidP="00BA7A7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3B1"/>
    <w:multiLevelType w:val="hybridMultilevel"/>
    <w:tmpl w:val="D7EAC4BC"/>
    <w:lvl w:ilvl="0" w:tplc="4E6845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C07"/>
    <w:rsid w:val="00001DFC"/>
    <w:rsid w:val="000042C8"/>
    <w:rsid w:val="00004736"/>
    <w:rsid w:val="00010D44"/>
    <w:rsid w:val="000136CF"/>
    <w:rsid w:val="000143DC"/>
    <w:rsid w:val="00014FF3"/>
    <w:rsid w:val="00016073"/>
    <w:rsid w:val="00017649"/>
    <w:rsid w:val="00020B34"/>
    <w:rsid w:val="000217FF"/>
    <w:rsid w:val="00021D5B"/>
    <w:rsid w:val="000341C7"/>
    <w:rsid w:val="000353B5"/>
    <w:rsid w:val="00041A89"/>
    <w:rsid w:val="00041D24"/>
    <w:rsid w:val="00050097"/>
    <w:rsid w:val="000514D9"/>
    <w:rsid w:val="0005408E"/>
    <w:rsid w:val="000541F5"/>
    <w:rsid w:val="000544E1"/>
    <w:rsid w:val="00060321"/>
    <w:rsid w:val="00060C13"/>
    <w:rsid w:val="00065DFD"/>
    <w:rsid w:val="00073B0B"/>
    <w:rsid w:val="00074BDE"/>
    <w:rsid w:val="00075D41"/>
    <w:rsid w:val="00080DEB"/>
    <w:rsid w:val="00084049"/>
    <w:rsid w:val="00087B82"/>
    <w:rsid w:val="00090436"/>
    <w:rsid w:val="00091BDE"/>
    <w:rsid w:val="000972DC"/>
    <w:rsid w:val="000A0A87"/>
    <w:rsid w:val="000A761F"/>
    <w:rsid w:val="000B106A"/>
    <w:rsid w:val="000B77A6"/>
    <w:rsid w:val="000C044A"/>
    <w:rsid w:val="000C0E83"/>
    <w:rsid w:val="000C73C7"/>
    <w:rsid w:val="000E2B32"/>
    <w:rsid w:val="000E3F4D"/>
    <w:rsid w:val="000E4BA4"/>
    <w:rsid w:val="000E6ED4"/>
    <w:rsid w:val="000E7FAE"/>
    <w:rsid w:val="000F0067"/>
    <w:rsid w:val="000F686D"/>
    <w:rsid w:val="000F7403"/>
    <w:rsid w:val="001009E3"/>
    <w:rsid w:val="00100C84"/>
    <w:rsid w:val="00103259"/>
    <w:rsid w:val="001035D2"/>
    <w:rsid w:val="00104A04"/>
    <w:rsid w:val="00106AB4"/>
    <w:rsid w:val="00111888"/>
    <w:rsid w:val="0011571E"/>
    <w:rsid w:val="001168C5"/>
    <w:rsid w:val="00124420"/>
    <w:rsid w:val="00125CFB"/>
    <w:rsid w:val="00125D05"/>
    <w:rsid w:val="001261D6"/>
    <w:rsid w:val="0012721B"/>
    <w:rsid w:val="001304AF"/>
    <w:rsid w:val="001329B9"/>
    <w:rsid w:val="0013431A"/>
    <w:rsid w:val="001349D0"/>
    <w:rsid w:val="0013536E"/>
    <w:rsid w:val="001422C3"/>
    <w:rsid w:val="00155E8E"/>
    <w:rsid w:val="00167FCA"/>
    <w:rsid w:val="001907E8"/>
    <w:rsid w:val="001911AE"/>
    <w:rsid w:val="00191A2A"/>
    <w:rsid w:val="00191F51"/>
    <w:rsid w:val="001935FB"/>
    <w:rsid w:val="00194190"/>
    <w:rsid w:val="0019607D"/>
    <w:rsid w:val="00196CEE"/>
    <w:rsid w:val="001A00DD"/>
    <w:rsid w:val="001A0A8F"/>
    <w:rsid w:val="001A0ED3"/>
    <w:rsid w:val="001B2812"/>
    <w:rsid w:val="001B48AA"/>
    <w:rsid w:val="001B6DC8"/>
    <w:rsid w:val="001B70E3"/>
    <w:rsid w:val="001C1091"/>
    <w:rsid w:val="001C2E05"/>
    <w:rsid w:val="001C5F45"/>
    <w:rsid w:val="001C7776"/>
    <w:rsid w:val="001D03E5"/>
    <w:rsid w:val="001D152F"/>
    <w:rsid w:val="001D6A2E"/>
    <w:rsid w:val="001D7D18"/>
    <w:rsid w:val="001E3C75"/>
    <w:rsid w:val="001F21B7"/>
    <w:rsid w:val="001F2E54"/>
    <w:rsid w:val="00211F74"/>
    <w:rsid w:val="00212728"/>
    <w:rsid w:val="002134D1"/>
    <w:rsid w:val="0021487E"/>
    <w:rsid w:val="00215644"/>
    <w:rsid w:val="00215708"/>
    <w:rsid w:val="00217C50"/>
    <w:rsid w:val="00220840"/>
    <w:rsid w:val="00223494"/>
    <w:rsid w:val="00226FD8"/>
    <w:rsid w:val="0022747E"/>
    <w:rsid w:val="00230BC0"/>
    <w:rsid w:val="002310D5"/>
    <w:rsid w:val="00242314"/>
    <w:rsid w:val="00243DEE"/>
    <w:rsid w:val="0024681D"/>
    <w:rsid w:val="00250933"/>
    <w:rsid w:val="00252761"/>
    <w:rsid w:val="00255124"/>
    <w:rsid w:val="00255285"/>
    <w:rsid w:val="00260D05"/>
    <w:rsid w:val="00262E03"/>
    <w:rsid w:val="00266400"/>
    <w:rsid w:val="00270894"/>
    <w:rsid w:val="00272EE4"/>
    <w:rsid w:val="0027410C"/>
    <w:rsid w:val="002752CB"/>
    <w:rsid w:val="00276F30"/>
    <w:rsid w:val="00284F8E"/>
    <w:rsid w:val="00285450"/>
    <w:rsid w:val="00285615"/>
    <w:rsid w:val="00286D33"/>
    <w:rsid w:val="00291289"/>
    <w:rsid w:val="0029513D"/>
    <w:rsid w:val="002955A7"/>
    <w:rsid w:val="002963EF"/>
    <w:rsid w:val="002A19AF"/>
    <w:rsid w:val="002A2243"/>
    <w:rsid w:val="002A2336"/>
    <w:rsid w:val="002B12D9"/>
    <w:rsid w:val="002B2EEA"/>
    <w:rsid w:val="002B478E"/>
    <w:rsid w:val="002B64D0"/>
    <w:rsid w:val="002B6BC9"/>
    <w:rsid w:val="002C3538"/>
    <w:rsid w:val="002C6AC0"/>
    <w:rsid w:val="002C7024"/>
    <w:rsid w:val="002D3284"/>
    <w:rsid w:val="002D7A09"/>
    <w:rsid w:val="002E53E4"/>
    <w:rsid w:val="002F03DA"/>
    <w:rsid w:val="002F0AE8"/>
    <w:rsid w:val="002F17F8"/>
    <w:rsid w:val="002F2EEB"/>
    <w:rsid w:val="0030257D"/>
    <w:rsid w:val="0030339D"/>
    <w:rsid w:val="003048F2"/>
    <w:rsid w:val="00306C27"/>
    <w:rsid w:val="003071E7"/>
    <w:rsid w:val="003170D2"/>
    <w:rsid w:val="00317EF5"/>
    <w:rsid w:val="00321CB8"/>
    <w:rsid w:val="003251FB"/>
    <w:rsid w:val="003323D0"/>
    <w:rsid w:val="00333112"/>
    <w:rsid w:val="003350D8"/>
    <w:rsid w:val="0033779E"/>
    <w:rsid w:val="0034350A"/>
    <w:rsid w:val="00344AA3"/>
    <w:rsid w:val="0034596F"/>
    <w:rsid w:val="003469EA"/>
    <w:rsid w:val="00351096"/>
    <w:rsid w:val="00352972"/>
    <w:rsid w:val="0035387C"/>
    <w:rsid w:val="00354D30"/>
    <w:rsid w:val="003624AF"/>
    <w:rsid w:val="00375BC8"/>
    <w:rsid w:val="00376817"/>
    <w:rsid w:val="00380D16"/>
    <w:rsid w:val="003822A7"/>
    <w:rsid w:val="0038342A"/>
    <w:rsid w:val="00387449"/>
    <w:rsid w:val="00390CD1"/>
    <w:rsid w:val="00392794"/>
    <w:rsid w:val="003A42F6"/>
    <w:rsid w:val="003A544C"/>
    <w:rsid w:val="003A6CC5"/>
    <w:rsid w:val="003A7BDC"/>
    <w:rsid w:val="003B1772"/>
    <w:rsid w:val="003B19CA"/>
    <w:rsid w:val="003B5639"/>
    <w:rsid w:val="003C004D"/>
    <w:rsid w:val="003C171A"/>
    <w:rsid w:val="003C7A31"/>
    <w:rsid w:val="003C7BF5"/>
    <w:rsid w:val="003E0D10"/>
    <w:rsid w:val="003F0058"/>
    <w:rsid w:val="003F2242"/>
    <w:rsid w:val="003F7BDF"/>
    <w:rsid w:val="004020D1"/>
    <w:rsid w:val="004065BF"/>
    <w:rsid w:val="004079F2"/>
    <w:rsid w:val="00415EF2"/>
    <w:rsid w:val="00420DE7"/>
    <w:rsid w:val="00421462"/>
    <w:rsid w:val="00422786"/>
    <w:rsid w:val="00424B9A"/>
    <w:rsid w:val="00436698"/>
    <w:rsid w:val="004367A3"/>
    <w:rsid w:val="00441CDA"/>
    <w:rsid w:val="00443D4D"/>
    <w:rsid w:val="004520FF"/>
    <w:rsid w:val="00457D60"/>
    <w:rsid w:val="0046099A"/>
    <w:rsid w:val="00462E5F"/>
    <w:rsid w:val="00463853"/>
    <w:rsid w:val="00465DDE"/>
    <w:rsid w:val="004747B6"/>
    <w:rsid w:val="00476CC7"/>
    <w:rsid w:val="00480B43"/>
    <w:rsid w:val="00481C9C"/>
    <w:rsid w:val="00483703"/>
    <w:rsid w:val="00483900"/>
    <w:rsid w:val="00485646"/>
    <w:rsid w:val="00485ABE"/>
    <w:rsid w:val="00490F43"/>
    <w:rsid w:val="00494DCF"/>
    <w:rsid w:val="00497ADF"/>
    <w:rsid w:val="004A06AB"/>
    <w:rsid w:val="004A114D"/>
    <w:rsid w:val="004A2E37"/>
    <w:rsid w:val="004A4961"/>
    <w:rsid w:val="004A785F"/>
    <w:rsid w:val="004B04F6"/>
    <w:rsid w:val="004C09B1"/>
    <w:rsid w:val="004C2D4F"/>
    <w:rsid w:val="004C3FD0"/>
    <w:rsid w:val="004C78DB"/>
    <w:rsid w:val="004D0BCB"/>
    <w:rsid w:val="004D6B51"/>
    <w:rsid w:val="004E175C"/>
    <w:rsid w:val="004E5B3C"/>
    <w:rsid w:val="004F1C63"/>
    <w:rsid w:val="004F1F97"/>
    <w:rsid w:val="005154F8"/>
    <w:rsid w:val="00515AC1"/>
    <w:rsid w:val="0051643C"/>
    <w:rsid w:val="00516FD8"/>
    <w:rsid w:val="005174E7"/>
    <w:rsid w:val="0052282F"/>
    <w:rsid w:val="0052346C"/>
    <w:rsid w:val="0053449F"/>
    <w:rsid w:val="0053531E"/>
    <w:rsid w:val="00535D28"/>
    <w:rsid w:val="00541D0B"/>
    <w:rsid w:val="0054379A"/>
    <w:rsid w:val="00551EA7"/>
    <w:rsid w:val="00552CF3"/>
    <w:rsid w:val="00552D8E"/>
    <w:rsid w:val="00555728"/>
    <w:rsid w:val="00561C1E"/>
    <w:rsid w:val="005642EC"/>
    <w:rsid w:val="00571270"/>
    <w:rsid w:val="00573DD9"/>
    <w:rsid w:val="00574593"/>
    <w:rsid w:val="00584B04"/>
    <w:rsid w:val="005861A3"/>
    <w:rsid w:val="005900C1"/>
    <w:rsid w:val="00590AB6"/>
    <w:rsid w:val="0059665E"/>
    <w:rsid w:val="00596EAC"/>
    <w:rsid w:val="005B397E"/>
    <w:rsid w:val="005B3EC9"/>
    <w:rsid w:val="005B4BEC"/>
    <w:rsid w:val="005C2652"/>
    <w:rsid w:val="005C58E0"/>
    <w:rsid w:val="005C7CFE"/>
    <w:rsid w:val="005D071F"/>
    <w:rsid w:val="005D07DE"/>
    <w:rsid w:val="005D1E93"/>
    <w:rsid w:val="005D4099"/>
    <w:rsid w:val="005D466E"/>
    <w:rsid w:val="005E0122"/>
    <w:rsid w:val="005E028D"/>
    <w:rsid w:val="005E08A7"/>
    <w:rsid w:val="005E29A0"/>
    <w:rsid w:val="005E3451"/>
    <w:rsid w:val="005E5C5F"/>
    <w:rsid w:val="005E7DEA"/>
    <w:rsid w:val="005F0120"/>
    <w:rsid w:val="005F3B62"/>
    <w:rsid w:val="005F5A40"/>
    <w:rsid w:val="005F6FFF"/>
    <w:rsid w:val="005F7A60"/>
    <w:rsid w:val="00600080"/>
    <w:rsid w:val="00600BE5"/>
    <w:rsid w:val="006012C1"/>
    <w:rsid w:val="00602B2B"/>
    <w:rsid w:val="00603F2C"/>
    <w:rsid w:val="00610B78"/>
    <w:rsid w:val="00610CEB"/>
    <w:rsid w:val="00612CB2"/>
    <w:rsid w:val="006131C4"/>
    <w:rsid w:val="0061322F"/>
    <w:rsid w:val="00613C3F"/>
    <w:rsid w:val="00614BAE"/>
    <w:rsid w:val="00621B99"/>
    <w:rsid w:val="00622E62"/>
    <w:rsid w:val="00623706"/>
    <w:rsid w:val="00624031"/>
    <w:rsid w:val="006244BC"/>
    <w:rsid w:val="00624B9F"/>
    <w:rsid w:val="00624ED0"/>
    <w:rsid w:val="00625864"/>
    <w:rsid w:val="00626E6E"/>
    <w:rsid w:val="006302A6"/>
    <w:rsid w:val="00640DA2"/>
    <w:rsid w:val="00641FE9"/>
    <w:rsid w:val="00643D3A"/>
    <w:rsid w:val="00644032"/>
    <w:rsid w:val="00645F49"/>
    <w:rsid w:val="00651FA9"/>
    <w:rsid w:val="0065384B"/>
    <w:rsid w:val="0065457D"/>
    <w:rsid w:val="006568B5"/>
    <w:rsid w:val="00657C1B"/>
    <w:rsid w:val="00663051"/>
    <w:rsid w:val="0067166C"/>
    <w:rsid w:val="00671D60"/>
    <w:rsid w:val="00672292"/>
    <w:rsid w:val="00684D7C"/>
    <w:rsid w:val="00692D51"/>
    <w:rsid w:val="00694AAC"/>
    <w:rsid w:val="00694CF5"/>
    <w:rsid w:val="006A7E46"/>
    <w:rsid w:val="006B2263"/>
    <w:rsid w:val="006B4709"/>
    <w:rsid w:val="006B634B"/>
    <w:rsid w:val="006B6534"/>
    <w:rsid w:val="006C470A"/>
    <w:rsid w:val="006D1C01"/>
    <w:rsid w:val="006D3DEC"/>
    <w:rsid w:val="006D4578"/>
    <w:rsid w:val="006D7772"/>
    <w:rsid w:val="006E04E6"/>
    <w:rsid w:val="006E3219"/>
    <w:rsid w:val="006F2B8A"/>
    <w:rsid w:val="006F4EC5"/>
    <w:rsid w:val="006F7399"/>
    <w:rsid w:val="006F7C89"/>
    <w:rsid w:val="007027D4"/>
    <w:rsid w:val="00703ACF"/>
    <w:rsid w:val="00703C58"/>
    <w:rsid w:val="00706486"/>
    <w:rsid w:val="00706699"/>
    <w:rsid w:val="007132DD"/>
    <w:rsid w:val="007159F6"/>
    <w:rsid w:val="00716DC0"/>
    <w:rsid w:val="007223F0"/>
    <w:rsid w:val="00723293"/>
    <w:rsid w:val="00724894"/>
    <w:rsid w:val="00725911"/>
    <w:rsid w:val="0073195B"/>
    <w:rsid w:val="00732C38"/>
    <w:rsid w:val="00734B9B"/>
    <w:rsid w:val="00735310"/>
    <w:rsid w:val="00735B10"/>
    <w:rsid w:val="007406E5"/>
    <w:rsid w:val="007456AE"/>
    <w:rsid w:val="007557A5"/>
    <w:rsid w:val="00756FB1"/>
    <w:rsid w:val="00760442"/>
    <w:rsid w:val="0076341F"/>
    <w:rsid w:val="00765378"/>
    <w:rsid w:val="0076664E"/>
    <w:rsid w:val="007744E0"/>
    <w:rsid w:val="00776693"/>
    <w:rsid w:val="00780773"/>
    <w:rsid w:val="00781701"/>
    <w:rsid w:val="00784357"/>
    <w:rsid w:val="00786C31"/>
    <w:rsid w:val="00787A08"/>
    <w:rsid w:val="007A12A7"/>
    <w:rsid w:val="007A2C02"/>
    <w:rsid w:val="007B2126"/>
    <w:rsid w:val="007B703C"/>
    <w:rsid w:val="007B7E65"/>
    <w:rsid w:val="007C0DEC"/>
    <w:rsid w:val="007C17AF"/>
    <w:rsid w:val="007C2EB2"/>
    <w:rsid w:val="007C30E5"/>
    <w:rsid w:val="007C43D0"/>
    <w:rsid w:val="007D3C07"/>
    <w:rsid w:val="007D760D"/>
    <w:rsid w:val="007E1F08"/>
    <w:rsid w:val="007E780B"/>
    <w:rsid w:val="007E78FF"/>
    <w:rsid w:val="007F6192"/>
    <w:rsid w:val="007F7C55"/>
    <w:rsid w:val="00803B27"/>
    <w:rsid w:val="0081024C"/>
    <w:rsid w:val="00810558"/>
    <w:rsid w:val="00810DDC"/>
    <w:rsid w:val="00812526"/>
    <w:rsid w:val="0081421E"/>
    <w:rsid w:val="00814DE5"/>
    <w:rsid w:val="00815EA4"/>
    <w:rsid w:val="008208B9"/>
    <w:rsid w:val="00821865"/>
    <w:rsid w:val="00821949"/>
    <w:rsid w:val="0082718D"/>
    <w:rsid w:val="008321F3"/>
    <w:rsid w:val="0083374E"/>
    <w:rsid w:val="008524A7"/>
    <w:rsid w:val="0085290C"/>
    <w:rsid w:val="0085443F"/>
    <w:rsid w:val="008572BC"/>
    <w:rsid w:val="00863E26"/>
    <w:rsid w:val="00866DE3"/>
    <w:rsid w:val="00871318"/>
    <w:rsid w:val="00871D15"/>
    <w:rsid w:val="00872697"/>
    <w:rsid w:val="00880146"/>
    <w:rsid w:val="00893B75"/>
    <w:rsid w:val="00894EB0"/>
    <w:rsid w:val="00896833"/>
    <w:rsid w:val="008A08CF"/>
    <w:rsid w:val="008A0B78"/>
    <w:rsid w:val="008A430D"/>
    <w:rsid w:val="008B0B15"/>
    <w:rsid w:val="008B316E"/>
    <w:rsid w:val="008B3ABF"/>
    <w:rsid w:val="008C0B9A"/>
    <w:rsid w:val="008C1753"/>
    <w:rsid w:val="008C4B5F"/>
    <w:rsid w:val="008C5319"/>
    <w:rsid w:val="008D5785"/>
    <w:rsid w:val="008E3507"/>
    <w:rsid w:val="008E659B"/>
    <w:rsid w:val="008F4045"/>
    <w:rsid w:val="008F4155"/>
    <w:rsid w:val="008F46C1"/>
    <w:rsid w:val="008F56B6"/>
    <w:rsid w:val="008F5A96"/>
    <w:rsid w:val="008F696B"/>
    <w:rsid w:val="008F72D5"/>
    <w:rsid w:val="00900B78"/>
    <w:rsid w:val="0090202B"/>
    <w:rsid w:val="00904DC4"/>
    <w:rsid w:val="00907904"/>
    <w:rsid w:val="00907957"/>
    <w:rsid w:val="00923662"/>
    <w:rsid w:val="009256FC"/>
    <w:rsid w:val="00927A86"/>
    <w:rsid w:val="00927A90"/>
    <w:rsid w:val="00941CA3"/>
    <w:rsid w:val="009435C5"/>
    <w:rsid w:val="0094769A"/>
    <w:rsid w:val="009512A9"/>
    <w:rsid w:val="0095257E"/>
    <w:rsid w:val="00952DBA"/>
    <w:rsid w:val="00953F50"/>
    <w:rsid w:val="00954269"/>
    <w:rsid w:val="0095428B"/>
    <w:rsid w:val="009542F0"/>
    <w:rsid w:val="00954E4A"/>
    <w:rsid w:val="00956F2E"/>
    <w:rsid w:val="00963614"/>
    <w:rsid w:val="00967E64"/>
    <w:rsid w:val="00973929"/>
    <w:rsid w:val="00977217"/>
    <w:rsid w:val="009864DF"/>
    <w:rsid w:val="00990424"/>
    <w:rsid w:val="00993266"/>
    <w:rsid w:val="0099791D"/>
    <w:rsid w:val="00997D7C"/>
    <w:rsid w:val="009A10A5"/>
    <w:rsid w:val="009A4184"/>
    <w:rsid w:val="009A551F"/>
    <w:rsid w:val="009A6C17"/>
    <w:rsid w:val="009B155F"/>
    <w:rsid w:val="009B20E0"/>
    <w:rsid w:val="009B5BA5"/>
    <w:rsid w:val="009B74DC"/>
    <w:rsid w:val="009C1120"/>
    <w:rsid w:val="009C615E"/>
    <w:rsid w:val="009D1466"/>
    <w:rsid w:val="009D2DAA"/>
    <w:rsid w:val="009D42A9"/>
    <w:rsid w:val="009D68D9"/>
    <w:rsid w:val="009E0F87"/>
    <w:rsid w:val="009E2855"/>
    <w:rsid w:val="009E65F4"/>
    <w:rsid w:val="009F006F"/>
    <w:rsid w:val="009F1128"/>
    <w:rsid w:val="009F2B63"/>
    <w:rsid w:val="009F3D8D"/>
    <w:rsid w:val="009F407B"/>
    <w:rsid w:val="009F6139"/>
    <w:rsid w:val="009F7B2B"/>
    <w:rsid w:val="00A04B74"/>
    <w:rsid w:val="00A107A0"/>
    <w:rsid w:val="00A14CAC"/>
    <w:rsid w:val="00A15A19"/>
    <w:rsid w:val="00A233F3"/>
    <w:rsid w:val="00A23D60"/>
    <w:rsid w:val="00A2405A"/>
    <w:rsid w:val="00A2488A"/>
    <w:rsid w:val="00A27BDC"/>
    <w:rsid w:val="00A30996"/>
    <w:rsid w:val="00A32998"/>
    <w:rsid w:val="00A4116C"/>
    <w:rsid w:val="00A47D26"/>
    <w:rsid w:val="00A50F09"/>
    <w:rsid w:val="00A53388"/>
    <w:rsid w:val="00A6138A"/>
    <w:rsid w:val="00A62FD6"/>
    <w:rsid w:val="00A6454B"/>
    <w:rsid w:val="00A66294"/>
    <w:rsid w:val="00A71BF0"/>
    <w:rsid w:val="00A741A1"/>
    <w:rsid w:val="00A76654"/>
    <w:rsid w:val="00A8235E"/>
    <w:rsid w:val="00A83B0F"/>
    <w:rsid w:val="00A93C6F"/>
    <w:rsid w:val="00A9735D"/>
    <w:rsid w:val="00AA1AC4"/>
    <w:rsid w:val="00AA3A8C"/>
    <w:rsid w:val="00AA4630"/>
    <w:rsid w:val="00AB2C71"/>
    <w:rsid w:val="00AB3E62"/>
    <w:rsid w:val="00AB439B"/>
    <w:rsid w:val="00AB79DB"/>
    <w:rsid w:val="00AC1C0C"/>
    <w:rsid w:val="00AC1F46"/>
    <w:rsid w:val="00AC4120"/>
    <w:rsid w:val="00AC700E"/>
    <w:rsid w:val="00AC7017"/>
    <w:rsid w:val="00AD02C0"/>
    <w:rsid w:val="00AD3E86"/>
    <w:rsid w:val="00AD79B4"/>
    <w:rsid w:val="00AE4111"/>
    <w:rsid w:val="00AE506E"/>
    <w:rsid w:val="00AF1A31"/>
    <w:rsid w:val="00AF6BBB"/>
    <w:rsid w:val="00AF7D59"/>
    <w:rsid w:val="00B02877"/>
    <w:rsid w:val="00B037BA"/>
    <w:rsid w:val="00B0601B"/>
    <w:rsid w:val="00B10600"/>
    <w:rsid w:val="00B10AFC"/>
    <w:rsid w:val="00B1102C"/>
    <w:rsid w:val="00B12333"/>
    <w:rsid w:val="00B13CC1"/>
    <w:rsid w:val="00B14234"/>
    <w:rsid w:val="00B16FD0"/>
    <w:rsid w:val="00B23F7A"/>
    <w:rsid w:val="00B3300F"/>
    <w:rsid w:val="00B3423E"/>
    <w:rsid w:val="00B37F4D"/>
    <w:rsid w:val="00B40976"/>
    <w:rsid w:val="00B40D1C"/>
    <w:rsid w:val="00B4171E"/>
    <w:rsid w:val="00B46145"/>
    <w:rsid w:val="00B50B23"/>
    <w:rsid w:val="00B50C53"/>
    <w:rsid w:val="00B51501"/>
    <w:rsid w:val="00B53324"/>
    <w:rsid w:val="00B56912"/>
    <w:rsid w:val="00B60356"/>
    <w:rsid w:val="00B6038B"/>
    <w:rsid w:val="00B61093"/>
    <w:rsid w:val="00B6158D"/>
    <w:rsid w:val="00B64202"/>
    <w:rsid w:val="00B6514D"/>
    <w:rsid w:val="00B656A2"/>
    <w:rsid w:val="00B7204A"/>
    <w:rsid w:val="00B74F1D"/>
    <w:rsid w:val="00B81835"/>
    <w:rsid w:val="00B826A2"/>
    <w:rsid w:val="00B82CCA"/>
    <w:rsid w:val="00B870FC"/>
    <w:rsid w:val="00B930C7"/>
    <w:rsid w:val="00B9532A"/>
    <w:rsid w:val="00B95742"/>
    <w:rsid w:val="00B96808"/>
    <w:rsid w:val="00BA1F98"/>
    <w:rsid w:val="00BA57A4"/>
    <w:rsid w:val="00BA7A76"/>
    <w:rsid w:val="00BB1B74"/>
    <w:rsid w:val="00BB6FD0"/>
    <w:rsid w:val="00BC0AB4"/>
    <w:rsid w:val="00BC0FA2"/>
    <w:rsid w:val="00BC1E51"/>
    <w:rsid w:val="00BC36D9"/>
    <w:rsid w:val="00BC4C47"/>
    <w:rsid w:val="00BC6474"/>
    <w:rsid w:val="00BD46B4"/>
    <w:rsid w:val="00BD514A"/>
    <w:rsid w:val="00BD7069"/>
    <w:rsid w:val="00BD7AF8"/>
    <w:rsid w:val="00BE3BBA"/>
    <w:rsid w:val="00BE5890"/>
    <w:rsid w:val="00BF49EF"/>
    <w:rsid w:val="00C053CA"/>
    <w:rsid w:val="00C054BA"/>
    <w:rsid w:val="00C072D8"/>
    <w:rsid w:val="00C1562D"/>
    <w:rsid w:val="00C20086"/>
    <w:rsid w:val="00C208A1"/>
    <w:rsid w:val="00C30149"/>
    <w:rsid w:val="00C302C1"/>
    <w:rsid w:val="00C32366"/>
    <w:rsid w:val="00C33BFD"/>
    <w:rsid w:val="00C343D7"/>
    <w:rsid w:val="00C37CC6"/>
    <w:rsid w:val="00C46748"/>
    <w:rsid w:val="00C522FA"/>
    <w:rsid w:val="00C55256"/>
    <w:rsid w:val="00C6785D"/>
    <w:rsid w:val="00C74774"/>
    <w:rsid w:val="00C757F5"/>
    <w:rsid w:val="00C77FD6"/>
    <w:rsid w:val="00C865E5"/>
    <w:rsid w:val="00C90314"/>
    <w:rsid w:val="00C946F0"/>
    <w:rsid w:val="00C953BB"/>
    <w:rsid w:val="00C957CE"/>
    <w:rsid w:val="00CA0904"/>
    <w:rsid w:val="00CA2F4E"/>
    <w:rsid w:val="00CA6676"/>
    <w:rsid w:val="00CB1E2C"/>
    <w:rsid w:val="00CB6F18"/>
    <w:rsid w:val="00CC05F6"/>
    <w:rsid w:val="00CC7024"/>
    <w:rsid w:val="00CC79DE"/>
    <w:rsid w:val="00CD1DAB"/>
    <w:rsid w:val="00CD2546"/>
    <w:rsid w:val="00CD4A54"/>
    <w:rsid w:val="00CE122B"/>
    <w:rsid w:val="00CE22CA"/>
    <w:rsid w:val="00CE2F57"/>
    <w:rsid w:val="00CE417F"/>
    <w:rsid w:val="00CE6193"/>
    <w:rsid w:val="00CE6DF8"/>
    <w:rsid w:val="00CE75EA"/>
    <w:rsid w:val="00CF0304"/>
    <w:rsid w:val="00CF03AC"/>
    <w:rsid w:val="00CF2352"/>
    <w:rsid w:val="00CF54FC"/>
    <w:rsid w:val="00CF6C39"/>
    <w:rsid w:val="00D00282"/>
    <w:rsid w:val="00D01609"/>
    <w:rsid w:val="00D111EA"/>
    <w:rsid w:val="00D113B2"/>
    <w:rsid w:val="00D15604"/>
    <w:rsid w:val="00D16F4E"/>
    <w:rsid w:val="00D22E74"/>
    <w:rsid w:val="00D3224B"/>
    <w:rsid w:val="00D332CB"/>
    <w:rsid w:val="00D35DAC"/>
    <w:rsid w:val="00D37291"/>
    <w:rsid w:val="00D374FE"/>
    <w:rsid w:val="00D41907"/>
    <w:rsid w:val="00D4243A"/>
    <w:rsid w:val="00D508A3"/>
    <w:rsid w:val="00D516FD"/>
    <w:rsid w:val="00D5450C"/>
    <w:rsid w:val="00D56A94"/>
    <w:rsid w:val="00D637C1"/>
    <w:rsid w:val="00D63CD3"/>
    <w:rsid w:val="00D72F29"/>
    <w:rsid w:val="00D74224"/>
    <w:rsid w:val="00D74A47"/>
    <w:rsid w:val="00D77CEB"/>
    <w:rsid w:val="00D8267D"/>
    <w:rsid w:val="00D83B37"/>
    <w:rsid w:val="00D84234"/>
    <w:rsid w:val="00D861B5"/>
    <w:rsid w:val="00D86E94"/>
    <w:rsid w:val="00D90061"/>
    <w:rsid w:val="00D904FB"/>
    <w:rsid w:val="00D90F09"/>
    <w:rsid w:val="00D9507B"/>
    <w:rsid w:val="00D97F22"/>
    <w:rsid w:val="00DA12F8"/>
    <w:rsid w:val="00DA3880"/>
    <w:rsid w:val="00DA58EF"/>
    <w:rsid w:val="00DB0C42"/>
    <w:rsid w:val="00DB0D83"/>
    <w:rsid w:val="00DB3800"/>
    <w:rsid w:val="00DB4F04"/>
    <w:rsid w:val="00DB64D9"/>
    <w:rsid w:val="00DC028B"/>
    <w:rsid w:val="00DC43AC"/>
    <w:rsid w:val="00DD3985"/>
    <w:rsid w:val="00DD69D9"/>
    <w:rsid w:val="00DD7557"/>
    <w:rsid w:val="00DE0EC1"/>
    <w:rsid w:val="00DE1FBB"/>
    <w:rsid w:val="00DE2879"/>
    <w:rsid w:val="00DE351F"/>
    <w:rsid w:val="00DE4FA3"/>
    <w:rsid w:val="00DE76E9"/>
    <w:rsid w:val="00DF6E8E"/>
    <w:rsid w:val="00E000B6"/>
    <w:rsid w:val="00E10850"/>
    <w:rsid w:val="00E10CF3"/>
    <w:rsid w:val="00E12D24"/>
    <w:rsid w:val="00E140A5"/>
    <w:rsid w:val="00E26FA9"/>
    <w:rsid w:val="00E30EAB"/>
    <w:rsid w:val="00E31D7D"/>
    <w:rsid w:val="00E326FB"/>
    <w:rsid w:val="00E32874"/>
    <w:rsid w:val="00E34F45"/>
    <w:rsid w:val="00E41CF9"/>
    <w:rsid w:val="00E4785E"/>
    <w:rsid w:val="00E61045"/>
    <w:rsid w:val="00E61FDB"/>
    <w:rsid w:val="00E62499"/>
    <w:rsid w:val="00E62E67"/>
    <w:rsid w:val="00E66ED3"/>
    <w:rsid w:val="00E66FCD"/>
    <w:rsid w:val="00E717E4"/>
    <w:rsid w:val="00E73F45"/>
    <w:rsid w:val="00E86D51"/>
    <w:rsid w:val="00E9468F"/>
    <w:rsid w:val="00E97652"/>
    <w:rsid w:val="00EA0F16"/>
    <w:rsid w:val="00EA2DCA"/>
    <w:rsid w:val="00EA336B"/>
    <w:rsid w:val="00EA54B0"/>
    <w:rsid w:val="00EA5BF8"/>
    <w:rsid w:val="00EA734F"/>
    <w:rsid w:val="00EB0D33"/>
    <w:rsid w:val="00EB1E4A"/>
    <w:rsid w:val="00EB1FF2"/>
    <w:rsid w:val="00EB33F5"/>
    <w:rsid w:val="00EB79EB"/>
    <w:rsid w:val="00EC1274"/>
    <w:rsid w:val="00EC1B47"/>
    <w:rsid w:val="00EC49A4"/>
    <w:rsid w:val="00EC4C96"/>
    <w:rsid w:val="00ED086B"/>
    <w:rsid w:val="00ED0FA9"/>
    <w:rsid w:val="00ED3C09"/>
    <w:rsid w:val="00ED3D5F"/>
    <w:rsid w:val="00ED69F7"/>
    <w:rsid w:val="00EE3216"/>
    <w:rsid w:val="00EE4385"/>
    <w:rsid w:val="00EE4F96"/>
    <w:rsid w:val="00EE6AAF"/>
    <w:rsid w:val="00EE6F8C"/>
    <w:rsid w:val="00EE7B4D"/>
    <w:rsid w:val="00EF5445"/>
    <w:rsid w:val="00F00403"/>
    <w:rsid w:val="00F017BF"/>
    <w:rsid w:val="00F0364B"/>
    <w:rsid w:val="00F146C5"/>
    <w:rsid w:val="00F23792"/>
    <w:rsid w:val="00F2646C"/>
    <w:rsid w:val="00F30DA4"/>
    <w:rsid w:val="00F31571"/>
    <w:rsid w:val="00F35EED"/>
    <w:rsid w:val="00F361B8"/>
    <w:rsid w:val="00F4139E"/>
    <w:rsid w:val="00F415BC"/>
    <w:rsid w:val="00F44319"/>
    <w:rsid w:val="00F50389"/>
    <w:rsid w:val="00F50A66"/>
    <w:rsid w:val="00F520BD"/>
    <w:rsid w:val="00F531F7"/>
    <w:rsid w:val="00F54137"/>
    <w:rsid w:val="00F542C2"/>
    <w:rsid w:val="00F549F4"/>
    <w:rsid w:val="00F54B82"/>
    <w:rsid w:val="00F56341"/>
    <w:rsid w:val="00F57CC1"/>
    <w:rsid w:val="00F60358"/>
    <w:rsid w:val="00F61050"/>
    <w:rsid w:val="00F621BB"/>
    <w:rsid w:val="00F66FCF"/>
    <w:rsid w:val="00F67464"/>
    <w:rsid w:val="00F70188"/>
    <w:rsid w:val="00F71968"/>
    <w:rsid w:val="00F72E9C"/>
    <w:rsid w:val="00F743DE"/>
    <w:rsid w:val="00F811B9"/>
    <w:rsid w:val="00F83D59"/>
    <w:rsid w:val="00F84016"/>
    <w:rsid w:val="00F8425E"/>
    <w:rsid w:val="00F8792C"/>
    <w:rsid w:val="00F90DB1"/>
    <w:rsid w:val="00F91048"/>
    <w:rsid w:val="00FA097B"/>
    <w:rsid w:val="00FA382D"/>
    <w:rsid w:val="00FA7B8D"/>
    <w:rsid w:val="00FB3145"/>
    <w:rsid w:val="00FB34F3"/>
    <w:rsid w:val="00FB46D9"/>
    <w:rsid w:val="00FB4B48"/>
    <w:rsid w:val="00FB6512"/>
    <w:rsid w:val="00FB6864"/>
    <w:rsid w:val="00FC7C61"/>
    <w:rsid w:val="00FD0332"/>
    <w:rsid w:val="00FD045B"/>
    <w:rsid w:val="00FD0EA6"/>
    <w:rsid w:val="00FD24C5"/>
    <w:rsid w:val="00FD56EF"/>
    <w:rsid w:val="00FD5B2F"/>
    <w:rsid w:val="00FE1604"/>
    <w:rsid w:val="00FE64C5"/>
    <w:rsid w:val="00FE6F7B"/>
    <w:rsid w:val="00FF0E8A"/>
    <w:rsid w:val="00FF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C07"/>
    <w:pPr>
      <w:spacing w:after="200" w:line="276" w:lineRule="auto"/>
    </w:pPr>
    <w:rPr>
      <w:rFonts w:ascii="Calibri" w:hAnsi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A1F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24A7"/>
    <w:rPr>
      <w:rFonts w:ascii="Arial" w:hAnsi="Arial"/>
      <w:b/>
      <w:color w:val="26282F"/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7D3C07"/>
    <w:pPr>
      <w:ind w:left="720"/>
      <w:contextualSpacing/>
    </w:pPr>
  </w:style>
  <w:style w:type="paragraph" w:customStyle="1" w:styleId="a">
    <w:name w:val="Содержимое таблицы"/>
    <w:basedOn w:val="Normal"/>
    <w:uiPriority w:val="99"/>
    <w:rsid w:val="00C6785D"/>
    <w:pPr>
      <w:widowControl w:val="0"/>
      <w:suppressLineNumbers/>
      <w:suppressAutoHyphens/>
      <w:spacing w:after="0" w:line="240" w:lineRule="auto"/>
    </w:pPr>
    <w:rPr>
      <w:rFonts w:ascii="Arial" w:eastAsia="Droid Sans Fallback" w:hAnsi="Arial" w:cs="DejaVu Sans Condensed"/>
      <w:kern w:val="1"/>
      <w:sz w:val="20"/>
      <w:szCs w:val="24"/>
      <w:lang w:eastAsia="hi-IN" w:bidi="hi-IN"/>
    </w:rPr>
  </w:style>
  <w:style w:type="character" w:customStyle="1" w:styleId="a0">
    <w:name w:val="Гипертекстовая ссылка"/>
    <w:uiPriority w:val="99"/>
    <w:rsid w:val="00BA1F98"/>
    <w:rPr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D72F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99791D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Page">
    <w:name w:val="ConsPlusTitlePage"/>
    <w:uiPriority w:val="99"/>
    <w:rsid w:val="00F146C5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uiPriority w:val="99"/>
    <w:rsid w:val="00F146C5"/>
    <w:pPr>
      <w:widowControl w:val="0"/>
      <w:autoSpaceDE w:val="0"/>
      <w:autoSpaceDN w:val="0"/>
    </w:pPr>
    <w:rPr>
      <w:sz w:val="24"/>
      <w:szCs w:val="20"/>
    </w:rPr>
  </w:style>
  <w:style w:type="paragraph" w:customStyle="1" w:styleId="ConsPlusTitle">
    <w:name w:val="ConsPlusTitle"/>
    <w:uiPriority w:val="99"/>
    <w:rsid w:val="00E62E67"/>
    <w:pPr>
      <w:widowControl w:val="0"/>
      <w:autoSpaceDE w:val="0"/>
      <w:autoSpaceDN w:val="0"/>
    </w:pPr>
    <w:rPr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rsid w:val="008C4B5F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C4B5F"/>
    <w:rPr>
      <w:rFonts w:ascii="Tahoma" w:hAnsi="Tahoma"/>
      <w:sz w:val="16"/>
      <w:lang w:eastAsia="en-US"/>
    </w:rPr>
  </w:style>
  <w:style w:type="paragraph" w:styleId="ListParagraph">
    <w:name w:val="List Paragraph"/>
    <w:basedOn w:val="Normal"/>
    <w:uiPriority w:val="99"/>
    <w:qFormat/>
    <w:rsid w:val="00A32998"/>
    <w:pPr>
      <w:ind w:left="720"/>
    </w:pPr>
    <w:rPr>
      <w:rFonts w:cs="Calibri"/>
    </w:rPr>
  </w:style>
  <w:style w:type="paragraph" w:customStyle="1" w:styleId="Default">
    <w:name w:val="Default"/>
    <w:uiPriority w:val="99"/>
    <w:rsid w:val="00D97F2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2B478E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196CE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03AC"/>
    <w:rPr>
      <w:rFonts w:ascii="Calibri" w:hAnsi="Calibri"/>
      <w:lang w:eastAsia="en-US"/>
    </w:rPr>
  </w:style>
  <w:style w:type="character" w:styleId="PageNumber">
    <w:name w:val="page number"/>
    <w:basedOn w:val="DefaultParagraphFont"/>
    <w:uiPriority w:val="99"/>
    <w:rsid w:val="00196CEE"/>
    <w:rPr>
      <w:rFonts w:cs="Times New Roman"/>
    </w:rPr>
  </w:style>
  <w:style w:type="paragraph" w:styleId="Header">
    <w:name w:val="header"/>
    <w:basedOn w:val="Normal"/>
    <w:link w:val="HeaderChar"/>
    <w:uiPriority w:val="99"/>
    <w:rsid w:val="00196CE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F03AC"/>
    <w:rPr>
      <w:rFonts w:ascii="Calibri" w:hAnsi="Calibri"/>
      <w:lang w:eastAsia="en-US"/>
    </w:rPr>
  </w:style>
  <w:style w:type="paragraph" w:styleId="NormalWeb">
    <w:name w:val="Normal (Web)"/>
    <w:basedOn w:val="Normal"/>
    <w:uiPriority w:val="99"/>
    <w:rsid w:val="00041D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DE1FBB"/>
  </w:style>
  <w:style w:type="paragraph" w:styleId="NoSpacing">
    <w:name w:val="No Spacing"/>
    <w:link w:val="NoSpacingChar"/>
    <w:uiPriority w:val="99"/>
    <w:qFormat/>
    <w:rsid w:val="00421462"/>
    <w:rPr>
      <w:rFonts w:ascii="Calibri" w:hAnsi="Calibri"/>
      <w:szCs w:val="20"/>
      <w:lang w:eastAsia="en-US"/>
    </w:rPr>
  </w:style>
  <w:style w:type="character" w:customStyle="1" w:styleId="NoSpacingChar">
    <w:name w:val="No Spacing Char"/>
    <w:link w:val="NoSpacing"/>
    <w:uiPriority w:val="99"/>
    <w:locked/>
    <w:rsid w:val="00421462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25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2328</TotalTime>
  <Pages>18</Pages>
  <Words>5218</Words>
  <Characters>29745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uslugi</dc:creator>
  <cp:keywords/>
  <dc:description/>
  <cp:lastModifiedBy>DNA7 X86</cp:lastModifiedBy>
  <cp:revision>81</cp:revision>
  <cp:lastPrinted>2017-01-19T07:25:00Z</cp:lastPrinted>
  <dcterms:created xsi:type="dcterms:W3CDTF">2016-10-03T09:58:00Z</dcterms:created>
  <dcterms:modified xsi:type="dcterms:W3CDTF">2017-01-30T11:44:00Z</dcterms:modified>
</cp:coreProperties>
</file>