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F4C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972F4C" w:rsidRDefault="00972F4C" w:rsidP="00972F4C">
      <w:pPr>
        <w:pStyle w:val="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972F4C" w:rsidRDefault="00972F4C" w:rsidP="00972F4C">
      <w:pPr>
        <w:pStyle w:val="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972F4C" w:rsidRDefault="00972F4C" w:rsidP="00972F4C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972F4C" w:rsidRDefault="00972F4C" w:rsidP="00972F4C">
      <w:pPr>
        <w:pStyle w:val="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972F4C" w:rsidRDefault="00972F4C" w:rsidP="00972F4C">
      <w:pPr>
        <w:pStyle w:val="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972F4C" w:rsidRDefault="00972F4C" w:rsidP="00972F4C">
      <w:pPr>
        <w:pStyle w:val="1"/>
        <w:jc w:val="center"/>
        <w:rPr>
          <w:rFonts w:cs="Times New Roman"/>
        </w:rPr>
      </w:pPr>
      <w:r>
        <w:t>_________________________________________________________________</w:t>
      </w:r>
    </w:p>
    <w:p w:rsidR="00972F4C" w:rsidRDefault="00972F4C" w:rsidP="00972F4C">
      <w:pPr>
        <w:pStyle w:val="1"/>
        <w:jc w:val="center"/>
        <w:rPr>
          <w:sz w:val="18"/>
          <w:szCs w:val="18"/>
        </w:rPr>
      </w:pPr>
    </w:p>
    <w:p w:rsidR="00972F4C" w:rsidRDefault="00972F4C" w:rsidP="00972F4C">
      <w:pPr>
        <w:pStyle w:val="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972F4C" w:rsidRDefault="00972F4C" w:rsidP="00972F4C">
      <w:pPr>
        <w:pStyle w:val="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972F4C" w:rsidRDefault="00972F4C" w:rsidP="00972F4C">
      <w:pPr>
        <w:pStyle w:val="1"/>
        <w:ind w:right="409"/>
        <w:jc w:val="center"/>
        <w:rPr>
          <w:rFonts w:ascii="Cambria" w:hAnsi="Cambria" w:cs="Cambria"/>
          <w:b/>
          <w:bCs/>
        </w:rPr>
      </w:pPr>
    </w:p>
    <w:p w:rsidR="00972F4C" w:rsidRDefault="00972F4C" w:rsidP="00972F4C">
      <w:pPr>
        <w:pStyle w:val="1"/>
        <w:rPr>
          <w:rFonts w:cs="Times New Roman"/>
          <w:sz w:val="20"/>
          <w:szCs w:val="20"/>
        </w:rPr>
      </w:pPr>
    </w:p>
    <w:p w:rsidR="00972F4C" w:rsidRDefault="00972F4C" w:rsidP="00972F4C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15                                                                                                                     22 мая  2019 г.</w:t>
      </w:r>
    </w:p>
    <w:p w:rsidR="00972F4C" w:rsidRDefault="00972F4C" w:rsidP="00972F4C">
      <w:pPr>
        <w:spacing w:after="0" w:line="240" w:lineRule="auto"/>
        <w:ind w:left="-426"/>
        <w:jc w:val="both"/>
        <w:rPr>
          <w:rFonts w:ascii="Times New Roman" w:hAnsi="Times New Roman" w:cs="Times New Roman"/>
          <w:b/>
        </w:rPr>
      </w:pPr>
    </w:p>
    <w:p w:rsidR="00972F4C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22 мая 2019 года № 399 «О создании комиссии  по проведению  Всероссийской  переписи  населения 2020 года».</w:t>
      </w:r>
    </w:p>
    <w:p w:rsidR="00FC2BFF" w:rsidRDefault="00FC2BFF" w:rsidP="00FC2BFF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972F4C" w:rsidRDefault="00FC2BFF" w:rsidP="00FC2BFF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 w:rsidRPr="00FC2BFF">
        <w:rPr>
          <w:rFonts w:ascii="Times New Roman" w:hAnsi="Times New Roman" w:cs="Times New Roman"/>
        </w:rPr>
        <w:tab/>
        <w:t xml:space="preserve">В целях реализации  Указа Главы Республики Мордовия </w:t>
      </w:r>
      <w:r>
        <w:rPr>
          <w:rFonts w:ascii="Times New Roman" w:hAnsi="Times New Roman" w:cs="Times New Roman"/>
        </w:rPr>
        <w:t>от 01.04.2019 г. №82-УГ «О создании Комиссии  по проведению  Всероссийской переписи населения 2020 года на территории  Республики Мордовия» администрация Ардатовского муниципального района Республики Мордовия,</w:t>
      </w:r>
    </w:p>
    <w:p w:rsidR="00FC2BFF" w:rsidRDefault="00FC2BFF" w:rsidP="00FC2BFF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FC2BFF" w:rsidRDefault="00FC2BFF" w:rsidP="00FC2BFF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FC2BFF" w:rsidRDefault="00FC2BFF" w:rsidP="00FC2BFF">
      <w:pPr>
        <w:tabs>
          <w:tab w:val="left" w:pos="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FC2BFF" w:rsidRDefault="00FC2BFF" w:rsidP="00FC2B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Создать Комиссию по подготовке и проведению переписи населения 2020 года на территории Ардатовского муниципального района.</w:t>
      </w:r>
    </w:p>
    <w:p w:rsidR="00FC2BFF" w:rsidRDefault="00FC2BFF" w:rsidP="00FC2BFF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состав  Комиссии  по подготовке  и проведению Всероссийской переписи населения 2020 года  на территории Ардатовского муниципального района (приложение 1 )</w:t>
      </w:r>
    </w:p>
    <w:p w:rsidR="00FC2BFF" w:rsidRDefault="00FC2BFF" w:rsidP="00B16535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Положение «О комиссии по подготовке и проведению Всероссийской перемиси населения 2020 года на территории Ардатовского муниципального района (приложение 2).</w:t>
      </w:r>
    </w:p>
    <w:p w:rsidR="00FC2BFF" w:rsidRDefault="00FC2BFF" w:rsidP="00B16535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 за </w:t>
      </w:r>
      <w:r w:rsidR="00B16535">
        <w:rPr>
          <w:rFonts w:ascii="Times New Roman" w:hAnsi="Times New Roman" w:cs="Times New Roman"/>
        </w:rPr>
        <w:t>исполнением  настоящего постановления возложить на заместителя Главы Ардатовского муниципального района по социальным вопросам Еремину Н.В.</w:t>
      </w:r>
    </w:p>
    <w:p w:rsidR="00B16535" w:rsidRPr="00FC2BFF" w:rsidRDefault="00B16535" w:rsidP="00B16535">
      <w:pPr>
        <w:pStyle w:val="a3"/>
        <w:numPr>
          <w:ilvl w:val="0"/>
          <w:numId w:val="1"/>
        </w:numPr>
        <w:tabs>
          <w:tab w:val="left" w:pos="0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Настощее постановление вступает в силу со дня его официального опубликования. </w:t>
      </w:r>
    </w:p>
    <w:p w:rsidR="00972F4C" w:rsidRPr="00FC2BFF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972F4C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972F4C" w:rsidRPr="00B16535" w:rsidRDefault="00B16535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 w:rsidRPr="00B16535">
        <w:rPr>
          <w:rFonts w:ascii="Times New Roman" w:hAnsi="Times New Roman" w:cs="Times New Roman"/>
        </w:rPr>
        <w:t>Глава Ардатовского</w:t>
      </w:r>
    </w:p>
    <w:p w:rsidR="00B16535" w:rsidRPr="00B16535" w:rsidRDefault="00B16535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 w:rsidRPr="00B16535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Pr="00B16535">
        <w:rPr>
          <w:rFonts w:ascii="Times New Roman" w:hAnsi="Times New Roman" w:cs="Times New Roman"/>
        </w:rPr>
        <w:t xml:space="preserve">   А.Н.Антипов</w:t>
      </w:r>
    </w:p>
    <w:p w:rsidR="00972F4C" w:rsidRPr="00B16535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972F4C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972F4C" w:rsidRDefault="00972F4C" w:rsidP="00972F4C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  <w:b/>
        </w:rPr>
      </w:pPr>
    </w:p>
    <w:p w:rsidR="00972F4C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22 мая 2019 года № 399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Комиссии по проведению Всероссийской переписи населения 2020 года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Еремина Н.В. – заместитель Главы Ардатовского муниципального района по социальным вопросам, председатель комиссии;</w:t>
      </w:r>
    </w:p>
    <w:p w:rsidR="00B16535" w:rsidRDefault="00B16535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Чигирова И.А. – зам. Главы Ардатовского муниципального района, начальник Управления  финансов </w:t>
      </w:r>
      <w:r w:rsidR="00A10B04">
        <w:rPr>
          <w:rFonts w:ascii="Times New Roman" w:hAnsi="Times New Roman" w:cs="Times New Roman"/>
        </w:rPr>
        <w:t>администрации Ардатовского муниципального района,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Бирюкова И.В. – ведущий специалист – эксперт  отдела сводных статистических работ, региональных счетов и балансов Мордовиястата на территории Ардатовского муниципального района, заместитель председателя комиссии (по согласованию);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Забелина С.Ю – начальник отдела организационной работы и связи с территориями администрации Ардатовского муниципального района.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Члены комиссии: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Апанина М.Г. – руководитель аппарата администрации Ардатовского муниципального района;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Озеров Н.А. – и.о. заместителя Главы Ардатовского муниципальногорайона по промышленности, строительству, транспорту, ЖКХ и связи;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Пластун Л.В. -  председатель комитета социально-экономического анализа адмнистрации Ардатовского муниципального района;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КабачеваС.П. -  начальник отдела  по торговле и защите прав потребителей  администрации Ардатовского муниципального района.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Уткин В.Н. -  начальник ММО МВД России «Ардатовский» (по согласованию).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Китайкина Ю.А. -  начальник миграционного пункта ММО МВД России «Ардатовский» (по согласованию).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Козлов А.В. -  Глава администрации городского поселения Ардатов (по согласованию);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Ермалаева Л.П. -  заместитель директора  - начальник отдела содействия занятости  населения по Ардатовскому району ГКУ РМ «Центр занятости населения «Чамзинский» (по согласованию)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Черенкова Ю.А. -  главный редактор районной газеты «Маяк»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Лидяева Т.Н. -  начальник отдела архитектуры и градостроительства администрации Ардатовского муниципального района;</w:t>
      </w:r>
    </w:p>
    <w:p w:rsidR="00A10B04" w:rsidRDefault="00A10B04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Игушкин В.М. -  начальник ЛТЦ г. Ардатов Чамзинского МВТЭТК филиала РМ ПАО  «Ростелеком» (по согласованию)</w:t>
      </w:r>
      <w:r w:rsidR="00A77200">
        <w:rPr>
          <w:rFonts w:ascii="Times New Roman" w:hAnsi="Times New Roman" w:cs="Times New Roman"/>
        </w:rPr>
        <w:t>;</w:t>
      </w:r>
    </w:p>
    <w:p w:rsidR="00A77200" w:rsidRDefault="00A77200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Воробьев А.И. -  и.о. Главного врача ГБУЗ РМ «Ардатовская районная больница»</w:t>
      </w:r>
    </w:p>
    <w:p w:rsidR="00A77200" w:rsidRDefault="00A77200" w:rsidP="00B16535">
      <w:pPr>
        <w:tabs>
          <w:tab w:val="left" w:pos="7920"/>
        </w:tabs>
        <w:spacing w:after="0" w:line="240" w:lineRule="auto"/>
        <w:ind w:left="-426" w:right="-1"/>
        <w:jc w:val="both"/>
        <w:outlineLvl w:val="0"/>
        <w:rPr>
          <w:rFonts w:ascii="Times New Roman" w:hAnsi="Times New Roman" w:cs="Times New Roman"/>
        </w:rPr>
      </w:pP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 администрации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Ардатовского муниципального района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22 мая 2019 года № 399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right"/>
        <w:outlineLvl w:val="0"/>
        <w:rPr>
          <w:rFonts w:ascii="Times New Roman" w:hAnsi="Times New Roman" w:cs="Times New Roman"/>
        </w:rPr>
      </w:pP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Положение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комиссии по проведению Всероссийской переписи населения 2020 года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территории Ардатовского муниципального района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Мордовия</w:t>
      </w:r>
    </w:p>
    <w:p w:rsidR="00A77200" w:rsidRDefault="00A77200" w:rsidP="00A77200">
      <w:pPr>
        <w:tabs>
          <w:tab w:val="left" w:pos="7920"/>
        </w:tabs>
        <w:spacing w:after="0" w:line="240" w:lineRule="auto"/>
        <w:ind w:left="-426" w:right="-1"/>
        <w:jc w:val="center"/>
        <w:outlineLvl w:val="0"/>
        <w:rPr>
          <w:rFonts w:ascii="Times New Roman" w:hAnsi="Times New Roman" w:cs="Times New Roman"/>
        </w:rPr>
      </w:pPr>
    </w:p>
    <w:p w:rsidR="00A77200" w:rsidRDefault="00A77200" w:rsidP="00A77200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-426" w:right="-1" w:firstLine="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Комиссия по проведению Всероссийской переписи населения 2020 года на территории Ардатовского муниципального района Республики Мордовия (далее-комиссия) образована для обеспечения согласованных действий районных органов исполнительной власти и органов местного самоуправления по подготовке к Всероссийской переписи населения 2020 года.</w:t>
      </w:r>
    </w:p>
    <w:p w:rsidR="00A77200" w:rsidRDefault="00A77200" w:rsidP="00A77200">
      <w:pPr>
        <w:pStyle w:val="a3"/>
        <w:numPr>
          <w:ilvl w:val="0"/>
          <w:numId w:val="2"/>
        </w:numPr>
        <w:tabs>
          <w:tab w:val="left" w:pos="0"/>
        </w:tabs>
        <w:spacing w:after="0" w:line="240" w:lineRule="auto"/>
        <w:ind w:left="-426" w:right="-1" w:firstLine="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 своей  деятельности Комиссия руководствуется  Коституцией  Российской Федерации и Конституцией  Республики Мордовия, федеральными законами, указами  и распоряжениями Правительства Российской Федерации, нормативными правовыми актами  Республики Мордовия, правовыми актами  Ардатовского муниципального района, а также настоящим Положением.</w:t>
      </w:r>
    </w:p>
    <w:p w:rsidR="00A77200" w:rsidRDefault="00A77200" w:rsidP="00A77200">
      <w:pPr>
        <w:pStyle w:val="a3"/>
        <w:numPr>
          <w:ilvl w:val="0"/>
          <w:numId w:val="2"/>
        </w:numPr>
        <w:tabs>
          <w:tab w:val="left" w:pos="7920"/>
        </w:tabs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Основными задачами Комиссии явлются:</w:t>
      </w:r>
    </w:p>
    <w:p w:rsidR="00A77200" w:rsidRDefault="00A77200" w:rsidP="005E3EA5">
      <w:pPr>
        <w:pStyle w:val="a3"/>
        <w:tabs>
          <w:tab w:val="left" w:pos="7920"/>
        </w:tabs>
        <w:spacing w:after="0" w:line="240" w:lineRule="auto"/>
        <w:ind w:left="-426" w:right="-1" w:firstLine="36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обеспечение  взаимодействия  и согласованных действий  районных органов исполнительной власти  и органов местного самоуправления по подготовке и проведению  Всероссийской переписи населения 2020 года на территории Ардатовского муниципального района Республики Мордовия;</w:t>
      </w:r>
    </w:p>
    <w:p w:rsidR="00A77200" w:rsidRDefault="00A77200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оперативное решение вопросов, связанных с подготовкой и проведением  Всероссийской переписи населения 2020 года на </w:t>
      </w:r>
      <w:r w:rsidR="005E3EA5">
        <w:rPr>
          <w:rFonts w:ascii="Times New Roman" w:hAnsi="Times New Roman" w:cs="Times New Roman"/>
        </w:rPr>
        <w:t>территории Ардатовского муниципального района.</w:t>
      </w:r>
    </w:p>
    <w:p w:rsidR="005E3EA5" w:rsidRDefault="005E3EA5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Комиссия для осуществления  возложенных на нее задач:</w:t>
      </w:r>
    </w:p>
    <w:p w:rsidR="005E3EA5" w:rsidRDefault="005E3EA5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А) осуществляет контроль  за ходом  подготовки  и проведения Всероссийской переписи населения 2020 года  на территории  Ардатовского муниципального района Республики Мордовия;</w:t>
      </w:r>
    </w:p>
    <w:p w:rsidR="005E3EA5" w:rsidRDefault="005E3EA5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256416">
        <w:rPr>
          <w:rFonts w:ascii="Times New Roman" w:hAnsi="Times New Roman" w:cs="Times New Roman"/>
        </w:rPr>
        <w:t>рассматривает вопрос о готовности к Всероссийской переписи населения  2020 года на территории  Ардатовского муниципального района Республики Мордовия и ее оперативных результатах;</w:t>
      </w:r>
    </w:p>
    <w:p w:rsidR="00256416" w:rsidRDefault="0025641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утверждает  организационный план  проведения Всероссийской переписи населения 2020 года на территории Ардатовского муниципального района Республики Мордовия;</w:t>
      </w:r>
    </w:p>
    <w:p w:rsidR="00256416" w:rsidRDefault="0025641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рассматривает предложения по вопросам:</w:t>
      </w:r>
    </w:p>
    <w:p w:rsidR="00256416" w:rsidRDefault="0025641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Привлечения организаций различных организационно-правовых форм к работе по подготовке и проведению Всероссийской переписи населения 2020 года на территории Ардатовского муниципального района Республики Мордовия;</w:t>
      </w:r>
    </w:p>
    <w:p w:rsidR="00256416" w:rsidRDefault="0025641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организации привлечения граждан, проживающих  на территории соответствующих муниципальных образований в Ардатовском муниципальном районе Республики Мордовия,  к сбору сведений о населении, а также обработке  сведений о населении</w:t>
      </w:r>
      <w:r w:rsidR="002F200C">
        <w:rPr>
          <w:rFonts w:ascii="Times New Roman" w:hAnsi="Times New Roman" w:cs="Times New Roman"/>
        </w:rPr>
        <w:t>;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организации проведения информационно-разъяснительной работы  на территории Ардатовского муниципального района Республики Мордовия;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организации поощрения физических и юридических лиц, принимавших активное участие в подготовке и проведении Всероссийской  переписи населения 2020 года на территории Ардатовского муниципального района Республики Мордовия.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Д) выполняет иные функции, связанные с подготовкой и проведением Всероссийской переписи населения на территории  Ардатовского муниципального района Республики Мордовия,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Комиссия имеет право: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заслушивать на своих заседениях представителей территориальных органов  федеральных органов исполнительной власти  и органов местного самоуправления Ардатовскоо муниципального района  республики Мордовия о ходе  подготовки и проведения Всероссийской переписи населения 2020 года на территории Ардатовского муниципальногорайона Республики Мордовия;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направляеть в территориальные органы  федеральных органов исполнительной власти, исполнительные органы государственной власти Республики Мордовия и органы местного самоуправления Ардатовского муниципального района Республики Мордовия рекомендации по вопросам подготовки и проведения Всероссийской переписи населения 2020 года на территори Ардатовского муниципального района Республики Мордовия;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привлекать  в установленном порядке к работе Комиссии представителей территориальных органов федеральных органов исполнительной власти, исполнительных органов государственной власти Республики Мордовия и органов местного самоуправления Ардатовского муниципального района Республики Мордовия , представителей научных, общественных объединений и религиозных организаций, а также средств массовой информации;</w:t>
      </w:r>
    </w:p>
    <w:p w:rsidR="002F200C" w:rsidRDefault="002F200C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 создавать рабочие группы  для проработки предложений по вопросам, связанным с решением возложенных на комиссию задач.</w:t>
      </w:r>
    </w:p>
    <w:p w:rsidR="002F200C" w:rsidRDefault="009B570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Комиссия формируется на представительной основе.</w:t>
      </w:r>
    </w:p>
    <w:p w:rsidR="009B5706" w:rsidRDefault="009B5706" w:rsidP="005E3EA5">
      <w:pPr>
        <w:pStyle w:val="a3"/>
        <w:tabs>
          <w:tab w:val="left" w:pos="7920"/>
        </w:tabs>
        <w:spacing w:after="0" w:line="240" w:lineRule="auto"/>
        <w:ind w:left="-426" w:right="-1" w:firstLine="426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состав комиссии включается представитель территориальных органов федеральных органов исполнительной власти, исполнительных органов  государственной власти Республики Мордовия и органов местного самоуправления  Ардатовского муниципального района Республики Мордовия. В состав  Комиссии могут включаться представители других  государственных органов, научных, общественных объединений и  религиозных организаций и средств массовой информации, которые имеют право совещательного голоса.</w:t>
      </w:r>
    </w:p>
    <w:p w:rsidR="009B5706" w:rsidRDefault="009B5706" w:rsidP="009B5706">
      <w:pPr>
        <w:pStyle w:val="a3"/>
        <w:numPr>
          <w:ilvl w:val="0"/>
          <w:numId w:val="3"/>
        </w:numPr>
        <w:tabs>
          <w:tab w:val="left" w:pos="-426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 w:rsidRPr="009B5706">
        <w:rPr>
          <w:rFonts w:ascii="Times New Roman" w:hAnsi="Times New Roman" w:cs="Times New Roman"/>
        </w:rPr>
        <w:t xml:space="preserve">Заседания комиссии проводятся не реже одного раза в квартал, в </w:t>
      </w:r>
      <w:r w:rsidRPr="009B5706">
        <w:rPr>
          <w:rFonts w:ascii="Times New Roman" w:hAnsi="Times New Roman" w:cs="Times New Roman"/>
          <w:lang w:val="en-US"/>
        </w:rPr>
        <w:t>III</w:t>
      </w:r>
      <w:r w:rsidRPr="009B5706">
        <w:rPr>
          <w:rFonts w:ascii="Times New Roman" w:hAnsi="Times New Roman" w:cs="Times New Roman"/>
        </w:rPr>
        <w:t xml:space="preserve"> квартале 2020 года – не реже 1 раза в месяц.  Заседание комиссии  считаются правомочными в случае присутствия на них не более половины ее членов. </w:t>
      </w:r>
    </w:p>
    <w:p w:rsidR="009B5706" w:rsidRDefault="009B5706" w:rsidP="009B5706">
      <w:pPr>
        <w:pStyle w:val="a3"/>
        <w:numPr>
          <w:ilvl w:val="0"/>
          <w:numId w:val="3"/>
        </w:numPr>
        <w:tabs>
          <w:tab w:val="left" w:pos="-426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Заседание комиссии проводит  председатель комиссии, в его отсутствие – первые заместитель  председателя комиссии. </w:t>
      </w:r>
    </w:p>
    <w:p w:rsidR="009B5706" w:rsidRDefault="009B5706" w:rsidP="009B5706">
      <w:pPr>
        <w:pStyle w:val="a3"/>
        <w:numPr>
          <w:ilvl w:val="0"/>
          <w:numId w:val="3"/>
        </w:numPr>
        <w:tabs>
          <w:tab w:val="left" w:pos="-426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Решения комиссии принимаются простым большинством голосов присутствующих на заседании членов комиссии путем открытого  голосования. В случае равенства голосов решающим является голос председательствующего. </w:t>
      </w:r>
    </w:p>
    <w:p w:rsidR="009B5706" w:rsidRDefault="009B5706" w:rsidP="009B5706">
      <w:pPr>
        <w:pStyle w:val="a3"/>
        <w:tabs>
          <w:tab w:val="left" w:pos="-426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Решения комиссии оформляются протоколами заседаний, которые подписываются председателем Комиссии или его заместителем, председательствующим на заседании.</w:t>
      </w:r>
    </w:p>
    <w:p w:rsidR="009B5706" w:rsidRDefault="009B5706" w:rsidP="009B5706">
      <w:pPr>
        <w:pStyle w:val="a3"/>
        <w:numPr>
          <w:ilvl w:val="0"/>
          <w:numId w:val="3"/>
        </w:numPr>
        <w:tabs>
          <w:tab w:val="left" w:pos="-426"/>
        </w:tabs>
        <w:spacing w:after="0" w:line="240" w:lineRule="auto"/>
        <w:ind w:left="-426" w:right="-1" w:firstLine="4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Решение  о прекращении деятельности комиссии принимаются Главой Ардатовского муниципального района Республики Мордовия.</w:t>
      </w:r>
    </w:p>
    <w:p w:rsidR="00972F4C" w:rsidRDefault="00972F4C" w:rsidP="00972F4C">
      <w:pPr>
        <w:pBdr>
          <w:bottom w:val="single" w:sz="12" w:space="1" w:color="auto"/>
        </w:pBdr>
        <w:ind w:left="-600"/>
        <w:jc w:val="both"/>
      </w:pPr>
    </w:p>
    <w:p w:rsidR="00972F4C" w:rsidRDefault="00972F4C" w:rsidP="00972F4C">
      <w:pPr>
        <w:pStyle w:val="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 15 от 22  мая  2019 г.</w:t>
      </w:r>
    </w:p>
    <w:p w:rsidR="00972F4C" w:rsidRDefault="00972F4C" w:rsidP="00972F4C">
      <w:pPr>
        <w:pStyle w:val="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972F4C" w:rsidRDefault="00972F4C" w:rsidP="00972F4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972F4C" w:rsidRDefault="00972F4C" w:rsidP="00972F4C">
      <w:pPr>
        <w:pStyle w:val="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972F4C" w:rsidRDefault="00972F4C" w:rsidP="00972F4C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972F4C" w:rsidRDefault="00972F4C" w:rsidP="00972F4C">
      <w:pPr>
        <w:pStyle w:val="2"/>
        <w:ind w:left="100" w:hanging="700"/>
        <w:rPr>
          <w:sz w:val="24"/>
        </w:rPr>
      </w:pPr>
      <w:r>
        <w:rPr>
          <w:b w:val="0"/>
          <w:i/>
          <w:sz w:val="22"/>
          <w:szCs w:val="22"/>
        </w:rPr>
        <w:t>тираж 75 экземпляр</w:t>
      </w:r>
    </w:p>
    <w:p w:rsidR="00011EEC" w:rsidRDefault="00011EEC"/>
    <w:sectPr w:rsidR="00011EEC" w:rsidSect="00321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22095"/>
    <w:multiLevelType w:val="hybridMultilevel"/>
    <w:tmpl w:val="047C64A4"/>
    <w:lvl w:ilvl="0" w:tplc="9D6E05B4">
      <w:start w:val="7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abstractNum w:abstractNumId="1">
    <w:nsid w:val="40EE2EBB"/>
    <w:multiLevelType w:val="hybridMultilevel"/>
    <w:tmpl w:val="3F94758C"/>
    <w:lvl w:ilvl="0" w:tplc="BCDE0AE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55B37230"/>
    <w:multiLevelType w:val="hybridMultilevel"/>
    <w:tmpl w:val="9F5AD58E"/>
    <w:lvl w:ilvl="0" w:tplc="51A6AA8E">
      <w:start w:val="1"/>
      <w:numFmt w:val="decimal"/>
      <w:lvlText w:val="%1."/>
      <w:lvlJc w:val="left"/>
      <w:pPr>
        <w:ind w:left="3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4" w:hanging="360"/>
      </w:pPr>
    </w:lvl>
    <w:lvl w:ilvl="2" w:tplc="0419001B" w:tentative="1">
      <w:start w:val="1"/>
      <w:numFmt w:val="lowerRoman"/>
      <w:lvlText w:val="%3."/>
      <w:lvlJc w:val="right"/>
      <w:pPr>
        <w:ind w:left="1794" w:hanging="180"/>
      </w:pPr>
    </w:lvl>
    <w:lvl w:ilvl="3" w:tplc="0419000F" w:tentative="1">
      <w:start w:val="1"/>
      <w:numFmt w:val="decimal"/>
      <w:lvlText w:val="%4."/>
      <w:lvlJc w:val="left"/>
      <w:pPr>
        <w:ind w:left="2514" w:hanging="360"/>
      </w:pPr>
    </w:lvl>
    <w:lvl w:ilvl="4" w:tplc="04190019" w:tentative="1">
      <w:start w:val="1"/>
      <w:numFmt w:val="lowerLetter"/>
      <w:lvlText w:val="%5."/>
      <w:lvlJc w:val="left"/>
      <w:pPr>
        <w:ind w:left="3234" w:hanging="360"/>
      </w:pPr>
    </w:lvl>
    <w:lvl w:ilvl="5" w:tplc="0419001B" w:tentative="1">
      <w:start w:val="1"/>
      <w:numFmt w:val="lowerRoman"/>
      <w:lvlText w:val="%6."/>
      <w:lvlJc w:val="right"/>
      <w:pPr>
        <w:ind w:left="3954" w:hanging="180"/>
      </w:pPr>
    </w:lvl>
    <w:lvl w:ilvl="6" w:tplc="0419000F" w:tentative="1">
      <w:start w:val="1"/>
      <w:numFmt w:val="decimal"/>
      <w:lvlText w:val="%7."/>
      <w:lvlJc w:val="left"/>
      <w:pPr>
        <w:ind w:left="4674" w:hanging="360"/>
      </w:pPr>
    </w:lvl>
    <w:lvl w:ilvl="7" w:tplc="04190019" w:tentative="1">
      <w:start w:val="1"/>
      <w:numFmt w:val="lowerLetter"/>
      <w:lvlText w:val="%8."/>
      <w:lvlJc w:val="left"/>
      <w:pPr>
        <w:ind w:left="5394" w:hanging="360"/>
      </w:pPr>
    </w:lvl>
    <w:lvl w:ilvl="8" w:tplc="0419001B" w:tentative="1">
      <w:start w:val="1"/>
      <w:numFmt w:val="lowerRoman"/>
      <w:lvlText w:val="%9."/>
      <w:lvlJc w:val="right"/>
      <w:pPr>
        <w:ind w:left="611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972F4C"/>
    <w:rsid w:val="00011EEC"/>
    <w:rsid w:val="00256416"/>
    <w:rsid w:val="002F200C"/>
    <w:rsid w:val="00321038"/>
    <w:rsid w:val="005E3EA5"/>
    <w:rsid w:val="0090745A"/>
    <w:rsid w:val="00972F4C"/>
    <w:rsid w:val="009B5706"/>
    <w:rsid w:val="00A10B04"/>
    <w:rsid w:val="00A77200"/>
    <w:rsid w:val="00B16535"/>
    <w:rsid w:val="00FC2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unhideWhenUsed/>
    <w:rsid w:val="00972F4C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972F4C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oSpacingChar">
    <w:name w:val="No Spacing Char"/>
    <w:basedOn w:val="a0"/>
    <w:link w:val="1"/>
    <w:locked/>
    <w:rsid w:val="00972F4C"/>
    <w:rPr>
      <w:rFonts w:ascii="Calibri" w:hAnsi="Calibri" w:cs="Calibri"/>
    </w:rPr>
  </w:style>
  <w:style w:type="paragraph" w:customStyle="1" w:styleId="1">
    <w:name w:val="Без интервала1"/>
    <w:link w:val="NoSpacingChar"/>
    <w:rsid w:val="00972F4C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FC2B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9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A2B15-0FF1-40F8-88F6-7298E03CA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1484</Words>
  <Characters>8461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4</cp:revision>
  <dcterms:created xsi:type="dcterms:W3CDTF">2019-07-22T14:07:00Z</dcterms:created>
  <dcterms:modified xsi:type="dcterms:W3CDTF">2019-07-25T08:10:00Z</dcterms:modified>
</cp:coreProperties>
</file>