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BFE" w:rsidRPr="00747BFE" w:rsidRDefault="00747BFE" w:rsidP="00747BFE">
      <w:pPr>
        <w:spacing w:after="270" w:line="240" w:lineRule="auto"/>
        <w:outlineLvl w:val="0"/>
        <w:rPr>
          <w:rFonts w:ascii="Franklin Gothic Medium" w:eastAsia="Times New Roman" w:hAnsi="Franklin Gothic Medium" w:cs="Times New Roman"/>
          <w:b/>
          <w:bCs/>
          <w:color w:val="282828"/>
          <w:kern w:val="36"/>
          <w:sz w:val="36"/>
          <w:szCs w:val="36"/>
        </w:rPr>
      </w:pPr>
      <w:r w:rsidRPr="00747BFE">
        <w:rPr>
          <w:rFonts w:ascii="Franklin Gothic Medium" w:eastAsia="Times New Roman" w:hAnsi="Franklin Gothic Medium" w:cs="Times New Roman"/>
          <w:b/>
          <w:bCs/>
          <w:color w:val="282828"/>
          <w:kern w:val="36"/>
          <w:sz w:val="36"/>
          <w:szCs w:val="36"/>
        </w:rPr>
        <w:t xml:space="preserve">Состоялись очередные </w:t>
      </w:r>
      <w:proofErr w:type="spellStart"/>
      <w:r w:rsidRPr="00747BFE">
        <w:rPr>
          <w:rFonts w:ascii="Franklin Gothic Medium" w:eastAsia="Times New Roman" w:hAnsi="Franklin Gothic Medium" w:cs="Times New Roman"/>
          <w:b/>
          <w:bCs/>
          <w:color w:val="282828"/>
          <w:kern w:val="36"/>
          <w:sz w:val="36"/>
          <w:szCs w:val="36"/>
        </w:rPr>
        <w:t>Лукинские</w:t>
      </w:r>
      <w:proofErr w:type="spellEnd"/>
      <w:r w:rsidRPr="00747BFE">
        <w:rPr>
          <w:rFonts w:ascii="Franklin Gothic Medium" w:eastAsia="Times New Roman" w:hAnsi="Franklin Gothic Medium" w:cs="Times New Roman"/>
          <w:b/>
          <w:bCs/>
          <w:color w:val="282828"/>
          <w:kern w:val="36"/>
          <w:sz w:val="36"/>
          <w:szCs w:val="36"/>
        </w:rPr>
        <w:t xml:space="preserve"> образовательные чтения</w:t>
      </w:r>
    </w:p>
    <w:p w:rsidR="00747BFE" w:rsidRPr="00747BFE" w:rsidRDefault="00747BFE" w:rsidP="00747BFE">
      <w:pPr>
        <w:spacing w:line="240" w:lineRule="atLeast"/>
        <w:rPr>
          <w:rFonts w:ascii="Times New Roman" w:eastAsia="Times New Roman" w:hAnsi="Times New Roman" w:cs="Times New Roman"/>
          <w:color w:val="282828"/>
          <w:sz w:val="20"/>
          <w:szCs w:val="20"/>
        </w:rPr>
      </w:pPr>
      <w:r w:rsidRPr="00747BFE">
        <w:rPr>
          <w:rFonts w:ascii="Times New Roman" w:eastAsia="Times New Roman" w:hAnsi="Times New Roman" w:cs="Times New Roman"/>
          <w:color w:val="282828"/>
          <w:sz w:val="20"/>
          <w:szCs w:val="20"/>
        </w:rPr>
        <w:t>21 Октября 2019</w:t>
      </w:r>
    </w:p>
    <w:p w:rsidR="00747BFE" w:rsidRPr="00747BFE" w:rsidRDefault="00747BFE" w:rsidP="00747BFE">
      <w:pPr>
        <w:spacing w:after="27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86525" cy="4343400"/>
            <wp:effectExtent l="19050" t="0" r="9525" b="0"/>
            <wp:docPr id="1" name="Рисунок 1" descr="1__19.10.2019_Лукинские чте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__19.10.2019_Лукинские чтения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6525" cy="434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7BFE" w:rsidRPr="00747BFE" w:rsidRDefault="00747BFE" w:rsidP="00747BFE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7BFE">
        <w:rPr>
          <w:rFonts w:ascii="Times New Roman" w:eastAsia="Times New Roman" w:hAnsi="Times New Roman" w:cs="Times New Roman"/>
          <w:sz w:val="24"/>
          <w:szCs w:val="24"/>
        </w:rPr>
        <w:t>В рамках подпрограммы «Духовно-нравственное воспитание детей и молодежи в Республике Мордовия» на 2015–2025 годы государственной программы Республики Мордовия «Развитие образования в Республике Мордовия» на 2014–2025 годы в городе Ардатове состоялись </w:t>
      </w:r>
      <w:r w:rsidRPr="00747BF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IX </w:t>
      </w:r>
      <w:proofErr w:type="spellStart"/>
      <w:r w:rsidRPr="00747BFE">
        <w:rPr>
          <w:rFonts w:ascii="Times New Roman" w:eastAsia="Times New Roman" w:hAnsi="Times New Roman" w:cs="Times New Roman"/>
          <w:b/>
          <w:bCs/>
          <w:sz w:val="24"/>
          <w:szCs w:val="24"/>
        </w:rPr>
        <w:t>Лукинские</w:t>
      </w:r>
      <w:proofErr w:type="spellEnd"/>
      <w:r w:rsidRPr="00747BF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образовательные чтения «Настоящие герои и подвиг мужества нашего времени»</w:t>
      </w:r>
      <w:r w:rsidRPr="00747BFE">
        <w:rPr>
          <w:rFonts w:ascii="Times New Roman" w:eastAsia="Times New Roman" w:hAnsi="Times New Roman" w:cs="Times New Roman"/>
          <w:sz w:val="24"/>
          <w:szCs w:val="24"/>
        </w:rPr>
        <w:t xml:space="preserve">. Чтения были организованы </w:t>
      </w:r>
      <w:proofErr w:type="spellStart"/>
      <w:r w:rsidRPr="00747BFE">
        <w:rPr>
          <w:rFonts w:ascii="Times New Roman" w:eastAsia="Times New Roman" w:hAnsi="Times New Roman" w:cs="Times New Roman"/>
          <w:sz w:val="24"/>
          <w:szCs w:val="24"/>
        </w:rPr>
        <w:t>Ардатовской</w:t>
      </w:r>
      <w:proofErr w:type="spellEnd"/>
      <w:r w:rsidRPr="00747BFE">
        <w:rPr>
          <w:rFonts w:ascii="Times New Roman" w:eastAsia="Times New Roman" w:hAnsi="Times New Roman" w:cs="Times New Roman"/>
          <w:sz w:val="24"/>
          <w:szCs w:val="24"/>
        </w:rPr>
        <w:t xml:space="preserve"> епархией, посвящены памяти Святителя Луки, архиепископа Крымского и Симферопольского (</w:t>
      </w:r>
      <w:proofErr w:type="gramStart"/>
      <w:r w:rsidRPr="00747BFE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747B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747BFE">
        <w:rPr>
          <w:rFonts w:ascii="Times New Roman" w:eastAsia="Times New Roman" w:hAnsi="Times New Roman" w:cs="Times New Roman"/>
          <w:sz w:val="24"/>
          <w:szCs w:val="24"/>
        </w:rPr>
        <w:t>миру</w:t>
      </w:r>
      <w:proofErr w:type="gramEnd"/>
      <w:r w:rsidRPr="00747BFE">
        <w:rPr>
          <w:rFonts w:ascii="Times New Roman" w:eastAsia="Times New Roman" w:hAnsi="Times New Roman" w:cs="Times New Roman"/>
          <w:sz w:val="24"/>
          <w:szCs w:val="24"/>
        </w:rPr>
        <w:t xml:space="preserve"> В.Ф. </w:t>
      </w:r>
      <w:proofErr w:type="spellStart"/>
      <w:r w:rsidRPr="00747BFE">
        <w:rPr>
          <w:rFonts w:ascii="Times New Roman" w:eastAsia="Times New Roman" w:hAnsi="Times New Roman" w:cs="Times New Roman"/>
          <w:sz w:val="24"/>
          <w:szCs w:val="24"/>
        </w:rPr>
        <w:t>Войно-Ясенецкий</w:t>
      </w:r>
      <w:proofErr w:type="spellEnd"/>
      <w:r w:rsidRPr="00747BFE">
        <w:rPr>
          <w:rFonts w:ascii="Times New Roman" w:eastAsia="Times New Roman" w:hAnsi="Times New Roman" w:cs="Times New Roman"/>
          <w:sz w:val="24"/>
          <w:szCs w:val="24"/>
        </w:rPr>
        <w:t xml:space="preserve">), выдающегося русского хирурга, который в 1905 году работал врачом в </w:t>
      </w:r>
      <w:proofErr w:type="spellStart"/>
      <w:r w:rsidRPr="00747BFE">
        <w:rPr>
          <w:rFonts w:ascii="Times New Roman" w:eastAsia="Times New Roman" w:hAnsi="Times New Roman" w:cs="Times New Roman"/>
          <w:sz w:val="24"/>
          <w:szCs w:val="24"/>
        </w:rPr>
        <w:t>Ардатовской</w:t>
      </w:r>
      <w:proofErr w:type="spellEnd"/>
      <w:r w:rsidRPr="00747BFE">
        <w:rPr>
          <w:rFonts w:ascii="Times New Roman" w:eastAsia="Times New Roman" w:hAnsi="Times New Roman" w:cs="Times New Roman"/>
          <w:sz w:val="24"/>
          <w:szCs w:val="24"/>
        </w:rPr>
        <w:t xml:space="preserve"> земской больнице.</w:t>
      </w:r>
    </w:p>
    <w:p w:rsidR="00747BFE" w:rsidRPr="00747BFE" w:rsidRDefault="00747BFE" w:rsidP="00747BFE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7BFE">
        <w:rPr>
          <w:rFonts w:ascii="Times New Roman" w:eastAsia="Times New Roman" w:hAnsi="Times New Roman" w:cs="Times New Roman"/>
          <w:sz w:val="24"/>
          <w:szCs w:val="24"/>
        </w:rPr>
        <w:t xml:space="preserve">Чтения открыл </w:t>
      </w:r>
      <w:proofErr w:type="spellStart"/>
      <w:r w:rsidRPr="00747BFE">
        <w:rPr>
          <w:rFonts w:ascii="Times New Roman" w:eastAsia="Times New Roman" w:hAnsi="Times New Roman" w:cs="Times New Roman"/>
          <w:sz w:val="24"/>
          <w:szCs w:val="24"/>
        </w:rPr>
        <w:t>Преосвященнейший</w:t>
      </w:r>
      <w:proofErr w:type="spellEnd"/>
      <w:r w:rsidRPr="00747BFE">
        <w:rPr>
          <w:rFonts w:ascii="Times New Roman" w:eastAsia="Times New Roman" w:hAnsi="Times New Roman" w:cs="Times New Roman"/>
          <w:sz w:val="24"/>
          <w:szCs w:val="24"/>
        </w:rPr>
        <w:t xml:space="preserve"> Вениамин, епископ </w:t>
      </w:r>
      <w:proofErr w:type="spellStart"/>
      <w:r w:rsidRPr="00747BFE">
        <w:rPr>
          <w:rFonts w:ascii="Times New Roman" w:eastAsia="Times New Roman" w:hAnsi="Times New Roman" w:cs="Times New Roman"/>
          <w:sz w:val="24"/>
          <w:szCs w:val="24"/>
        </w:rPr>
        <w:t>Ардатовский</w:t>
      </w:r>
      <w:proofErr w:type="spellEnd"/>
      <w:r w:rsidRPr="00747BFE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747BFE">
        <w:rPr>
          <w:rFonts w:ascii="Times New Roman" w:eastAsia="Times New Roman" w:hAnsi="Times New Roman" w:cs="Times New Roman"/>
          <w:sz w:val="24"/>
          <w:szCs w:val="24"/>
        </w:rPr>
        <w:t>Атяшевский</w:t>
      </w:r>
      <w:proofErr w:type="spellEnd"/>
      <w:r w:rsidRPr="00747BFE">
        <w:rPr>
          <w:rFonts w:ascii="Times New Roman" w:eastAsia="Times New Roman" w:hAnsi="Times New Roman" w:cs="Times New Roman"/>
          <w:sz w:val="24"/>
          <w:szCs w:val="24"/>
        </w:rPr>
        <w:t xml:space="preserve">. С Приветственным словом к участникам обратился Глава </w:t>
      </w:r>
      <w:proofErr w:type="spellStart"/>
      <w:r w:rsidRPr="00747BFE">
        <w:rPr>
          <w:rFonts w:ascii="Times New Roman" w:eastAsia="Times New Roman" w:hAnsi="Times New Roman" w:cs="Times New Roman"/>
          <w:sz w:val="24"/>
          <w:szCs w:val="24"/>
        </w:rPr>
        <w:t>Ардатовского</w:t>
      </w:r>
      <w:proofErr w:type="spellEnd"/>
      <w:r w:rsidRPr="00747BFE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А.Н. Антипов. С Приветствием от Министерства культуры, национальной политики и архивного дела Республики Мордовия выступил заместитель министра Н.В.Бычков. Николай Владимирович отметил, что проведение в Республике Мордовия ежегодных чтений имени Святителя Луки является важным общественно значимым событием, призванным содействовать делу духовно-нравственного и патриотического воспитания молодого поколения. Он особо отметил постоянное сотрудничество учреждений культуры, образования с Мордовской митрополией и её епархиями при проведении различных мероприятий и выразил уверенность, что благодаря тесному взаимодействию института образования, семьи и церкви «мы сможем духовно и нравственно воспитывать нашу молодежь, наше подрастающее поколение!».</w:t>
      </w:r>
    </w:p>
    <w:p w:rsidR="00747BFE" w:rsidRPr="00747BFE" w:rsidRDefault="00747BFE" w:rsidP="00747BFE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7BFE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Участников </w:t>
      </w:r>
      <w:proofErr w:type="spellStart"/>
      <w:r w:rsidRPr="00747BFE">
        <w:rPr>
          <w:rFonts w:ascii="Times New Roman" w:eastAsia="Times New Roman" w:hAnsi="Times New Roman" w:cs="Times New Roman"/>
          <w:sz w:val="24"/>
          <w:szCs w:val="24"/>
        </w:rPr>
        <w:t>Лукинских</w:t>
      </w:r>
      <w:proofErr w:type="spellEnd"/>
      <w:r w:rsidRPr="00747BFE">
        <w:rPr>
          <w:rFonts w:ascii="Times New Roman" w:eastAsia="Times New Roman" w:hAnsi="Times New Roman" w:cs="Times New Roman"/>
          <w:sz w:val="24"/>
          <w:szCs w:val="24"/>
        </w:rPr>
        <w:t xml:space="preserve"> чтений приветствовали также: от имени Министерства образования Республики Мордовия – С.В. </w:t>
      </w:r>
      <w:proofErr w:type="spellStart"/>
      <w:r w:rsidRPr="00747BFE">
        <w:rPr>
          <w:rFonts w:ascii="Times New Roman" w:eastAsia="Times New Roman" w:hAnsi="Times New Roman" w:cs="Times New Roman"/>
          <w:sz w:val="24"/>
          <w:szCs w:val="24"/>
        </w:rPr>
        <w:t>Кугута</w:t>
      </w:r>
      <w:proofErr w:type="spellEnd"/>
      <w:r w:rsidRPr="00747BFE">
        <w:rPr>
          <w:rFonts w:ascii="Times New Roman" w:eastAsia="Times New Roman" w:hAnsi="Times New Roman" w:cs="Times New Roman"/>
          <w:sz w:val="24"/>
          <w:szCs w:val="24"/>
        </w:rPr>
        <w:t xml:space="preserve">; Министерства здравоохранения Республики Мордовия – И.В. </w:t>
      </w:r>
      <w:proofErr w:type="spellStart"/>
      <w:r w:rsidRPr="00747BFE">
        <w:rPr>
          <w:rFonts w:ascii="Times New Roman" w:eastAsia="Times New Roman" w:hAnsi="Times New Roman" w:cs="Times New Roman"/>
          <w:sz w:val="24"/>
          <w:szCs w:val="24"/>
        </w:rPr>
        <w:t>Доронькина</w:t>
      </w:r>
      <w:proofErr w:type="spellEnd"/>
      <w:r w:rsidRPr="00747BFE">
        <w:rPr>
          <w:rFonts w:ascii="Times New Roman" w:eastAsia="Times New Roman" w:hAnsi="Times New Roman" w:cs="Times New Roman"/>
          <w:sz w:val="24"/>
          <w:szCs w:val="24"/>
        </w:rPr>
        <w:t xml:space="preserve">; профессор медицинского института ФГБОУ </w:t>
      </w:r>
      <w:proofErr w:type="gramStart"/>
      <w:r w:rsidRPr="00747BFE">
        <w:rPr>
          <w:rFonts w:ascii="Times New Roman" w:eastAsia="Times New Roman" w:hAnsi="Times New Roman" w:cs="Times New Roman"/>
          <w:sz w:val="24"/>
          <w:szCs w:val="24"/>
        </w:rPr>
        <w:t>ВО</w:t>
      </w:r>
      <w:proofErr w:type="gramEnd"/>
      <w:r w:rsidRPr="00747BFE">
        <w:rPr>
          <w:rFonts w:ascii="Times New Roman" w:eastAsia="Times New Roman" w:hAnsi="Times New Roman" w:cs="Times New Roman"/>
          <w:sz w:val="24"/>
          <w:szCs w:val="24"/>
        </w:rPr>
        <w:t xml:space="preserve"> «Чувашский государственный университет им. И.Н. Ульянова» – Л.М. Меркулова.</w:t>
      </w:r>
    </w:p>
    <w:p w:rsidR="00747BFE" w:rsidRPr="00747BFE" w:rsidRDefault="00747BFE" w:rsidP="00747BFE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7BFE">
        <w:rPr>
          <w:rFonts w:ascii="Times New Roman" w:eastAsia="Times New Roman" w:hAnsi="Times New Roman" w:cs="Times New Roman"/>
          <w:b/>
          <w:bCs/>
          <w:sz w:val="24"/>
          <w:szCs w:val="24"/>
        </w:rPr>
        <w:t>В ходе Чтений с сообщениями, которые были подготовлены на основе архивных документов, выступили:</w:t>
      </w:r>
    </w:p>
    <w:p w:rsidR="00747BFE" w:rsidRPr="00747BFE" w:rsidRDefault="00747BFE" w:rsidP="00747BFE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7BFE">
        <w:rPr>
          <w:rFonts w:ascii="Times New Roman" w:eastAsia="Times New Roman" w:hAnsi="Times New Roman" w:cs="Times New Roman"/>
          <w:sz w:val="24"/>
          <w:szCs w:val="24"/>
        </w:rPr>
        <w:t xml:space="preserve">О.И. </w:t>
      </w:r>
      <w:proofErr w:type="spellStart"/>
      <w:r w:rsidRPr="00747BFE">
        <w:rPr>
          <w:rFonts w:ascii="Times New Roman" w:eastAsia="Times New Roman" w:hAnsi="Times New Roman" w:cs="Times New Roman"/>
          <w:sz w:val="24"/>
          <w:szCs w:val="24"/>
        </w:rPr>
        <w:t>Марискин</w:t>
      </w:r>
      <w:proofErr w:type="spellEnd"/>
      <w:r w:rsidRPr="00747BFE">
        <w:rPr>
          <w:rFonts w:ascii="Times New Roman" w:eastAsia="Times New Roman" w:hAnsi="Times New Roman" w:cs="Times New Roman"/>
          <w:sz w:val="24"/>
          <w:szCs w:val="24"/>
        </w:rPr>
        <w:t xml:space="preserve"> – доктор исторических наук, профессор кафедры экономической истории и информационных технологий ФГБОУ ВО «НИ МГУ им. Н. П. Огарёва» – </w:t>
      </w:r>
      <w:r w:rsidRPr="00747BF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«Неизвестные герои войн – уроженцы </w:t>
      </w:r>
      <w:proofErr w:type="spellStart"/>
      <w:r w:rsidRPr="00747BFE">
        <w:rPr>
          <w:rFonts w:ascii="Times New Roman" w:eastAsia="Times New Roman" w:hAnsi="Times New Roman" w:cs="Times New Roman"/>
          <w:b/>
          <w:bCs/>
          <w:sz w:val="24"/>
          <w:szCs w:val="24"/>
        </w:rPr>
        <w:t>Ардатовского</w:t>
      </w:r>
      <w:proofErr w:type="spellEnd"/>
      <w:r w:rsidRPr="00747BF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уезда»;</w:t>
      </w:r>
    </w:p>
    <w:p w:rsidR="00747BFE" w:rsidRPr="00747BFE" w:rsidRDefault="00747BFE" w:rsidP="00747BFE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7BFE">
        <w:rPr>
          <w:rFonts w:ascii="Times New Roman" w:eastAsia="Times New Roman" w:hAnsi="Times New Roman" w:cs="Times New Roman"/>
          <w:sz w:val="24"/>
          <w:szCs w:val="24"/>
        </w:rPr>
        <w:t xml:space="preserve">А.З. </w:t>
      </w:r>
      <w:proofErr w:type="spellStart"/>
      <w:r w:rsidRPr="00747BFE">
        <w:rPr>
          <w:rFonts w:ascii="Times New Roman" w:eastAsia="Times New Roman" w:hAnsi="Times New Roman" w:cs="Times New Roman"/>
          <w:sz w:val="24"/>
          <w:szCs w:val="24"/>
        </w:rPr>
        <w:t>Альмяшев</w:t>
      </w:r>
      <w:proofErr w:type="spellEnd"/>
      <w:r w:rsidRPr="00747BFE">
        <w:rPr>
          <w:rFonts w:ascii="Times New Roman" w:eastAsia="Times New Roman" w:hAnsi="Times New Roman" w:cs="Times New Roman"/>
          <w:sz w:val="24"/>
          <w:szCs w:val="24"/>
        </w:rPr>
        <w:t xml:space="preserve"> – кандидат медицинских наук, доцент, заведующий кафедрой онкологии с курсом лучевой диагностики и лучевой терапии ФГБОУ ВО «НИ МГУ им. Н. П. Огарёва» – </w:t>
      </w:r>
      <w:r w:rsidRPr="00747BFE">
        <w:rPr>
          <w:rFonts w:ascii="Times New Roman" w:eastAsia="Times New Roman" w:hAnsi="Times New Roman" w:cs="Times New Roman"/>
          <w:b/>
          <w:bCs/>
          <w:sz w:val="24"/>
          <w:szCs w:val="24"/>
        </w:rPr>
        <w:t>«</w:t>
      </w:r>
      <w:proofErr w:type="spellStart"/>
      <w:r w:rsidRPr="00747BFE">
        <w:rPr>
          <w:rFonts w:ascii="Times New Roman" w:eastAsia="Times New Roman" w:hAnsi="Times New Roman" w:cs="Times New Roman"/>
          <w:b/>
          <w:bCs/>
          <w:sz w:val="24"/>
          <w:szCs w:val="24"/>
        </w:rPr>
        <w:t>Ардатовская</w:t>
      </w:r>
      <w:proofErr w:type="spellEnd"/>
      <w:r w:rsidRPr="00747BF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медицина – история переливания крови»;</w:t>
      </w:r>
    </w:p>
    <w:p w:rsidR="00747BFE" w:rsidRPr="00747BFE" w:rsidRDefault="00747BFE" w:rsidP="00747BFE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7BFE">
        <w:rPr>
          <w:rFonts w:ascii="Times New Roman" w:eastAsia="Times New Roman" w:hAnsi="Times New Roman" w:cs="Times New Roman"/>
          <w:sz w:val="24"/>
          <w:szCs w:val="24"/>
        </w:rPr>
        <w:t xml:space="preserve">С.Б. </w:t>
      </w:r>
      <w:proofErr w:type="spellStart"/>
      <w:r w:rsidRPr="00747BFE">
        <w:rPr>
          <w:rFonts w:ascii="Times New Roman" w:eastAsia="Times New Roman" w:hAnsi="Times New Roman" w:cs="Times New Roman"/>
          <w:sz w:val="24"/>
          <w:szCs w:val="24"/>
        </w:rPr>
        <w:t>Бахмустов</w:t>
      </w:r>
      <w:proofErr w:type="spellEnd"/>
      <w:r w:rsidRPr="00747BFE">
        <w:rPr>
          <w:rFonts w:ascii="Times New Roman" w:eastAsia="Times New Roman" w:hAnsi="Times New Roman" w:cs="Times New Roman"/>
          <w:sz w:val="24"/>
          <w:szCs w:val="24"/>
        </w:rPr>
        <w:t xml:space="preserve"> – кандидат </w:t>
      </w:r>
      <w:proofErr w:type="spellStart"/>
      <w:r w:rsidRPr="00747BFE">
        <w:rPr>
          <w:rFonts w:ascii="Times New Roman" w:eastAsia="Times New Roman" w:hAnsi="Times New Roman" w:cs="Times New Roman"/>
          <w:sz w:val="24"/>
          <w:szCs w:val="24"/>
        </w:rPr>
        <w:t>культурологии</w:t>
      </w:r>
      <w:proofErr w:type="spellEnd"/>
      <w:r w:rsidRPr="00747BFE">
        <w:rPr>
          <w:rFonts w:ascii="Times New Roman" w:eastAsia="Times New Roman" w:hAnsi="Times New Roman" w:cs="Times New Roman"/>
          <w:sz w:val="24"/>
          <w:szCs w:val="24"/>
        </w:rPr>
        <w:t>, доцент кафедры традиционной мордовской культуры и современного искусства ФГБОУ ВО «НИ МГУ им. Н. П. Огарёва» – </w:t>
      </w:r>
      <w:r w:rsidRPr="00747BFE">
        <w:rPr>
          <w:rFonts w:ascii="Times New Roman" w:eastAsia="Times New Roman" w:hAnsi="Times New Roman" w:cs="Times New Roman"/>
          <w:b/>
          <w:bCs/>
          <w:sz w:val="24"/>
          <w:szCs w:val="24"/>
        </w:rPr>
        <w:t>«Общественное служение духовенства;</w:t>
      </w:r>
    </w:p>
    <w:p w:rsidR="00747BFE" w:rsidRPr="00747BFE" w:rsidRDefault="00747BFE" w:rsidP="00747BFE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47BFE">
        <w:rPr>
          <w:rFonts w:ascii="Times New Roman" w:eastAsia="Times New Roman" w:hAnsi="Times New Roman" w:cs="Times New Roman"/>
          <w:sz w:val="24"/>
          <w:szCs w:val="24"/>
        </w:rPr>
        <w:t>Фади</w:t>
      </w:r>
      <w:proofErr w:type="spellEnd"/>
      <w:r w:rsidRPr="00747BFE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spellStart"/>
      <w:r w:rsidRPr="00747BFE">
        <w:rPr>
          <w:rFonts w:ascii="Times New Roman" w:eastAsia="Times New Roman" w:hAnsi="Times New Roman" w:cs="Times New Roman"/>
          <w:sz w:val="24"/>
          <w:szCs w:val="24"/>
        </w:rPr>
        <w:t>Кузма</w:t>
      </w:r>
      <w:proofErr w:type="spellEnd"/>
      <w:r w:rsidRPr="00747BFE">
        <w:rPr>
          <w:rFonts w:ascii="Times New Roman" w:eastAsia="Times New Roman" w:hAnsi="Times New Roman" w:cs="Times New Roman"/>
          <w:sz w:val="24"/>
          <w:szCs w:val="24"/>
        </w:rPr>
        <w:t xml:space="preserve">  (Сирия) – ассистент кафедры факультетской </w:t>
      </w:r>
      <w:proofErr w:type="spellStart"/>
      <w:r w:rsidRPr="00747BFE">
        <w:rPr>
          <w:rFonts w:ascii="Times New Roman" w:eastAsia="Times New Roman" w:hAnsi="Times New Roman" w:cs="Times New Roman"/>
          <w:sz w:val="24"/>
          <w:szCs w:val="24"/>
        </w:rPr>
        <w:t>терапии</w:t>
      </w:r>
      <w:proofErr w:type="gramStart"/>
      <w:r w:rsidRPr="00747BFE">
        <w:rPr>
          <w:rFonts w:ascii="Times New Roman" w:eastAsia="Times New Roman" w:hAnsi="Times New Roman" w:cs="Times New Roman"/>
          <w:sz w:val="24"/>
          <w:szCs w:val="24"/>
        </w:rPr>
        <w:t>,Ф</w:t>
      </w:r>
      <w:proofErr w:type="gramEnd"/>
      <w:r w:rsidRPr="00747BFE">
        <w:rPr>
          <w:rFonts w:ascii="Times New Roman" w:eastAsia="Times New Roman" w:hAnsi="Times New Roman" w:cs="Times New Roman"/>
          <w:sz w:val="24"/>
          <w:szCs w:val="24"/>
        </w:rPr>
        <w:t>ГБОУ</w:t>
      </w:r>
      <w:proofErr w:type="spellEnd"/>
      <w:r w:rsidRPr="00747BFE">
        <w:rPr>
          <w:rFonts w:ascii="Times New Roman" w:eastAsia="Times New Roman" w:hAnsi="Times New Roman" w:cs="Times New Roman"/>
          <w:sz w:val="24"/>
          <w:szCs w:val="24"/>
        </w:rPr>
        <w:t xml:space="preserve"> ВО «НИ МГУ им. Н.П.Огарева» – </w:t>
      </w:r>
      <w:r w:rsidRPr="00747BF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«Аравийские Сирийские </w:t>
      </w:r>
      <w:proofErr w:type="spellStart"/>
      <w:r w:rsidRPr="00747BFE">
        <w:rPr>
          <w:rFonts w:ascii="Times New Roman" w:eastAsia="Times New Roman" w:hAnsi="Times New Roman" w:cs="Times New Roman"/>
          <w:b/>
          <w:bCs/>
          <w:sz w:val="24"/>
          <w:szCs w:val="24"/>
        </w:rPr>
        <w:t>Косма</w:t>
      </w:r>
      <w:proofErr w:type="spellEnd"/>
      <w:r w:rsidRPr="00747BF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и Дамиан – подвиг врачевания»;</w:t>
      </w:r>
    </w:p>
    <w:p w:rsidR="00747BFE" w:rsidRPr="00747BFE" w:rsidRDefault="00747BFE" w:rsidP="00747BFE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7BFE">
        <w:rPr>
          <w:rFonts w:ascii="Times New Roman" w:eastAsia="Times New Roman" w:hAnsi="Times New Roman" w:cs="Times New Roman"/>
          <w:sz w:val="24"/>
          <w:szCs w:val="24"/>
        </w:rPr>
        <w:t xml:space="preserve">И.В. Капитонов – кандидат исторических наук, директор Саранского филиала ФГБОУ </w:t>
      </w:r>
      <w:proofErr w:type="gramStart"/>
      <w:r w:rsidRPr="00747BFE">
        <w:rPr>
          <w:rFonts w:ascii="Times New Roman" w:eastAsia="Times New Roman" w:hAnsi="Times New Roman" w:cs="Times New Roman"/>
          <w:sz w:val="24"/>
          <w:szCs w:val="24"/>
        </w:rPr>
        <w:t>ВО</w:t>
      </w:r>
      <w:proofErr w:type="gramEnd"/>
      <w:r w:rsidRPr="00747BFE">
        <w:rPr>
          <w:rFonts w:ascii="Times New Roman" w:eastAsia="Times New Roman" w:hAnsi="Times New Roman" w:cs="Times New Roman"/>
          <w:sz w:val="24"/>
          <w:szCs w:val="24"/>
        </w:rPr>
        <w:t xml:space="preserve"> «Российская академия народного хозяйства и государственной службы при Президенте Российской Федерации», Председатель Общественной палаты Республики Мордовия – </w:t>
      </w:r>
      <w:r w:rsidRPr="00747BFE">
        <w:rPr>
          <w:rFonts w:ascii="Times New Roman" w:eastAsia="Times New Roman" w:hAnsi="Times New Roman" w:cs="Times New Roman"/>
          <w:b/>
          <w:bCs/>
          <w:sz w:val="24"/>
          <w:szCs w:val="24"/>
        </w:rPr>
        <w:t>«В жизни всегда есть место подвигу»: практика XXI век;</w:t>
      </w:r>
    </w:p>
    <w:p w:rsidR="00747BFE" w:rsidRPr="00747BFE" w:rsidRDefault="00747BFE" w:rsidP="00747BFE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7BFE">
        <w:rPr>
          <w:rFonts w:ascii="Times New Roman" w:eastAsia="Times New Roman" w:hAnsi="Times New Roman" w:cs="Times New Roman"/>
          <w:sz w:val="24"/>
          <w:szCs w:val="24"/>
        </w:rPr>
        <w:t xml:space="preserve">Р.С. Максимов – ассистент кафедры психиатрии, медицинской психологии и неврологии ФГБОУ </w:t>
      </w:r>
      <w:proofErr w:type="gramStart"/>
      <w:r w:rsidRPr="00747BFE">
        <w:rPr>
          <w:rFonts w:ascii="Times New Roman" w:eastAsia="Times New Roman" w:hAnsi="Times New Roman" w:cs="Times New Roman"/>
          <w:sz w:val="24"/>
          <w:szCs w:val="24"/>
        </w:rPr>
        <w:t>ВО</w:t>
      </w:r>
      <w:proofErr w:type="gramEnd"/>
      <w:r w:rsidRPr="00747BFE">
        <w:rPr>
          <w:rFonts w:ascii="Times New Roman" w:eastAsia="Times New Roman" w:hAnsi="Times New Roman" w:cs="Times New Roman"/>
          <w:sz w:val="24"/>
          <w:szCs w:val="24"/>
        </w:rPr>
        <w:t xml:space="preserve"> «Чувашский государственный университет им. И.Н. Ульянова», г. Чебоксары – </w:t>
      </w:r>
      <w:r w:rsidRPr="00747BFE">
        <w:rPr>
          <w:rFonts w:ascii="Times New Roman" w:eastAsia="Times New Roman" w:hAnsi="Times New Roman" w:cs="Times New Roman"/>
          <w:b/>
          <w:bCs/>
          <w:sz w:val="24"/>
          <w:szCs w:val="24"/>
        </w:rPr>
        <w:t>«Личностные характеристика врача инсультного отделения»;</w:t>
      </w:r>
    </w:p>
    <w:p w:rsidR="00747BFE" w:rsidRPr="00747BFE" w:rsidRDefault="00747BFE" w:rsidP="00747BFE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7BFE">
        <w:rPr>
          <w:rFonts w:ascii="Times New Roman" w:eastAsia="Times New Roman" w:hAnsi="Times New Roman" w:cs="Times New Roman"/>
          <w:sz w:val="24"/>
          <w:szCs w:val="24"/>
        </w:rPr>
        <w:t xml:space="preserve">Е.Б. Лукина – завуч по воспитательной работе </w:t>
      </w:r>
      <w:proofErr w:type="spellStart"/>
      <w:r w:rsidRPr="00747BFE">
        <w:rPr>
          <w:rFonts w:ascii="Times New Roman" w:eastAsia="Times New Roman" w:hAnsi="Times New Roman" w:cs="Times New Roman"/>
          <w:sz w:val="24"/>
          <w:szCs w:val="24"/>
        </w:rPr>
        <w:t>Ардатовского</w:t>
      </w:r>
      <w:proofErr w:type="spellEnd"/>
      <w:r w:rsidRPr="00747BFE">
        <w:rPr>
          <w:rFonts w:ascii="Times New Roman" w:eastAsia="Times New Roman" w:hAnsi="Times New Roman" w:cs="Times New Roman"/>
          <w:sz w:val="24"/>
          <w:szCs w:val="24"/>
        </w:rPr>
        <w:t xml:space="preserve"> аграрного техникума им И.А. Пожарского – </w:t>
      </w:r>
      <w:r w:rsidRPr="00747BFE">
        <w:rPr>
          <w:rFonts w:ascii="Times New Roman" w:eastAsia="Times New Roman" w:hAnsi="Times New Roman" w:cs="Times New Roman"/>
          <w:b/>
          <w:bCs/>
          <w:sz w:val="24"/>
          <w:szCs w:val="24"/>
        </w:rPr>
        <w:t>«Герой Хасана».</w:t>
      </w:r>
    </w:p>
    <w:p w:rsidR="00747BFE" w:rsidRPr="00747BFE" w:rsidRDefault="00747BFE" w:rsidP="00747BFE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7BFE">
        <w:rPr>
          <w:rFonts w:ascii="Times New Roman" w:eastAsia="Times New Roman" w:hAnsi="Times New Roman" w:cs="Times New Roman"/>
          <w:sz w:val="24"/>
          <w:szCs w:val="24"/>
        </w:rPr>
        <w:t xml:space="preserve">Продолжением </w:t>
      </w:r>
      <w:proofErr w:type="spellStart"/>
      <w:r w:rsidRPr="00747BFE">
        <w:rPr>
          <w:rFonts w:ascii="Times New Roman" w:eastAsia="Times New Roman" w:hAnsi="Times New Roman" w:cs="Times New Roman"/>
          <w:sz w:val="24"/>
          <w:szCs w:val="24"/>
        </w:rPr>
        <w:t>Лукинских</w:t>
      </w:r>
      <w:proofErr w:type="spellEnd"/>
      <w:r w:rsidRPr="00747BFE">
        <w:rPr>
          <w:rFonts w:ascii="Times New Roman" w:eastAsia="Times New Roman" w:hAnsi="Times New Roman" w:cs="Times New Roman"/>
          <w:sz w:val="24"/>
          <w:szCs w:val="24"/>
        </w:rPr>
        <w:t xml:space="preserve"> чтений стало награждение победителей конкурса творческих и научно-исследовательских работ по теме Чтений, а также районного конкурса детского рисунка «Героями не рождаются, героями становятся».</w:t>
      </w:r>
    </w:p>
    <w:p w:rsidR="00747BFE" w:rsidRPr="00747BFE" w:rsidRDefault="00747BFE" w:rsidP="00747BFE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47BFE">
        <w:rPr>
          <w:rFonts w:ascii="Times New Roman" w:eastAsia="Times New Roman" w:hAnsi="Times New Roman" w:cs="Times New Roman"/>
          <w:sz w:val="24"/>
          <w:szCs w:val="24"/>
        </w:rPr>
        <w:t xml:space="preserve">В образовательных чтениях приняли участие делегации из Саранской, </w:t>
      </w:r>
      <w:proofErr w:type="spellStart"/>
      <w:r w:rsidRPr="00747BFE">
        <w:rPr>
          <w:rFonts w:ascii="Times New Roman" w:eastAsia="Times New Roman" w:hAnsi="Times New Roman" w:cs="Times New Roman"/>
          <w:sz w:val="24"/>
          <w:szCs w:val="24"/>
        </w:rPr>
        <w:t>Симбирской</w:t>
      </w:r>
      <w:proofErr w:type="spellEnd"/>
      <w:r w:rsidRPr="00747BF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47BFE">
        <w:rPr>
          <w:rFonts w:ascii="Times New Roman" w:eastAsia="Times New Roman" w:hAnsi="Times New Roman" w:cs="Times New Roman"/>
          <w:sz w:val="24"/>
          <w:szCs w:val="24"/>
        </w:rPr>
        <w:t>Сердобской</w:t>
      </w:r>
      <w:proofErr w:type="spellEnd"/>
      <w:r w:rsidRPr="00747BF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47BFE">
        <w:rPr>
          <w:rFonts w:ascii="Times New Roman" w:eastAsia="Times New Roman" w:hAnsi="Times New Roman" w:cs="Times New Roman"/>
          <w:sz w:val="24"/>
          <w:szCs w:val="24"/>
        </w:rPr>
        <w:t>Альметьевской</w:t>
      </w:r>
      <w:proofErr w:type="spellEnd"/>
      <w:r w:rsidRPr="00747BFE">
        <w:rPr>
          <w:rFonts w:ascii="Times New Roman" w:eastAsia="Times New Roman" w:hAnsi="Times New Roman" w:cs="Times New Roman"/>
          <w:sz w:val="24"/>
          <w:szCs w:val="24"/>
        </w:rPr>
        <w:t xml:space="preserve"> епархий.</w:t>
      </w:r>
      <w:proofErr w:type="gramEnd"/>
    </w:p>
    <w:p w:rsidR="00747BFE" w:rsidRPr="00747BFE" w:rsidRDefault="00747BFE" w:rsidP="00747BFE">
      <w:pPr>
        <w:spacing w:after="27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7BFE">
        <w:rPr>
          <w:rFonts w:ascii="Times New Roman" w:eastAsia="Times New Roman" w:hAnsi="Times New Roman" w:cs="Times New Roman"/>
          <w:sz w:val="24"/>
          <w:szCs w:val="24"/>
        </w:rPr>
        <w:t xml:space="preserve">Н.В. Бычков принял участие в открытии в новом здании епархиального управления Музея истории возникновения </w:t>
      </w:r>
      <w:proofErr w:type="spellStart"/>
      <w:r w:rsidRPr="00747BFE">
        <w:rPr>
          <w:rFonts w:ascii="Times New Roman" w:eastAsia="Times New Roman" w:hAnsi="Times New Roman" w:cs="Times New Roman"/>
          <w:sz w:val="24"/>
          <w:szCs w:val="24"/>
        </w:rPr>
        <w:t>Ардатовской</w:t>
      </w:r>
      <w:proofErr w:type="spellEnd"/>
      <w:r w:rsidRPr="00747BFE">
        <w:rPr>
          <w:rFonts w:ascii="Times New Roman" w:eastAsia="Times New Roman" w:hAnsi="Times New Roman" w:cs="Times New Roman"/>
          <w:sz w:val="24"/>
          <w:szCs w:val="24"/>
        </w:rPr>
        <w:t xml:space="preserve"> епархии. Он также   посетил муниципальный архив Администрации </w:t>
      </w:r>
      <w:proofErr w:type="spellStart"/>
      <w:r w:rsidRPr="00747BFE">
        <w:rPr>
          <w:rFonts w:ascii="Times New Roman" w:eastAsia="Times New Roman" w:hAnsi="Times New Roman" w:cs="Times New Roman"/>
          <w:sz w:val="24"/>
          <w:szCs w:val="24"/>
        </w:rPr>
        <w:t>Ардатовского</w:t>
      </w:r>
      <w:proofErr w:type="spellEnd"/>
      <w:r w:rsidRPr="00747BFE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и Объединенный межведомственный архив документов по личному составу, документы которых широко используются учителями, учащимися при проведении мероприятий по духовно-нравственному воспитанию молодежи, при написании научно-исследовательских работ патриотической направленности, краеведению.</w:t>
      </w:r>
    </w:p>
    <w:p w:rsidR="00747BFE" w:rsidRPr="00747BFE" w:rsidRDefault="00747BFE" w:rsidP="00747BFE">
      <w:pPr>
        <w:spacing w:after="27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810250" cy="3848100"/>
            <wp:effectExtent l="19050" t="0" r="0" b="0"/>
            <wp:docPr id="2" name="Рисунок 2" descr="2__19.10.2019_Лукинские чте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__19.10.2019_Лукинские чтения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384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7BFE" w:rsidRPr="00747BFE" w:rsidRDefault="00747BFE" w:rsidP="00747BFE">
      <w:pPr>
        <w:spacing w:after="27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276975" cy="4267200"/>
            <wp:effectExtent l="19050" t="0" r="9525" b="0"/>
            <wp:docPr id="3" name="Рисунок 3" descr="19.10.2019_Лукинские чте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9.10.2019_Лукинские чтения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975" cy="426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7BFE" w:rsidRPr="00747BFE" w:rsidRDefault="00747BFE" w:rsidP="00747BFE">
      <w:pPr>
        <w:spacing w:after="27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381750" cy="4276725"/>
            <wp:effectExtent l="19050" t="0" r="0" b="0"/>
            <wp:docPr id="4" name="Рисунок 4" descr="3__19.10.2019_Ардатов_Открытие епархиального музе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3__19.10.2019_Ардатов_Открытие епархиального музея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0" cy="427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7BFE" w:rsidRPr="00747BFE" w:rsidRDefault="00747BFE" w:rsidP="00747BFE">
      <w:pPr>
        <w:spacing w:after="27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229225" cy="2552700"/>
            <wp:effectExtent l="19050" t="0" r="9525" b="0"/>
            <wp:docPr id="5" name="Рисунок 5" descr="4__19.10.2019_Ардатов_Муниципальный архи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4__19.10.2019_Ардатов_Муниципальный архив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7BFE" w:rsidRPr="00747BFE" w:rsidRDefault="00747BFE" w:rsidP="00747BFE">
      <w:pPr>
        <w:spacing w:after="27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3705225" cy="6000750"/>
            <wp:effectExtent l="19050" t="0" r="9525" b="0"/>
            <wp:docPr id="6" name="Рисунок 6" descr="5__19.10.2019_Ардатов_Муниципальный архи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5__19.10.2019_Ардатов_Муниципальный архив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600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677A" w:rsidRDefault="00747BFE" w:rsidP="00747BFE">
      <w:r w:rsidRPr="00747BFE">
        <w:rPr>
          <w:rFonts w:ascii="Times New Roman" w:eastAsia="Times New Roman" w:hAnsi="Times New Roman" w:cs="Times New Roman"/>
          <w:sz w:val="24"/>
          <w:szCs w:val="24"/>
        </w:rPr>
        <w:br/>
      </w:r>
    </w:p>
    <w:sectPr w:rsidR="00C367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47BFE"/>
    <w:rsid w:val="00747BFE"/>
    <w:rsid w:val="00C36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47BF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47BF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747B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47B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7BF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78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250996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630</Words>
  <Characters>3594</Characters>
  <Application>Microsoft Office Word</Application>
  <DocSecurity>0</DocSecurity>
  <Lines>29</Lines>
  <Paragraphs>8</Paragraphs>
  <ScaleCrop>false</ScaleCrop>
  <Company>Krokoz™ Inc.</Company>
  <LinksUpToDate>false</LinksUpToDate>
  <CharactersWithSpaces>4216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Архив</dc:creator>
  <cp:keywords/>
  <dc:description/>
  <cp:lastModifiedBy>Архив</cp:lastModifiedBy>
  <cp:revision>3</cp:revision>
  <dcterms:created xsi:type="dcterms:W3CDTF">2019-11-15T12:43:00Z</dcterms:created>
  <dcterms:modified xsi:type="dcterms:W3CDTF">2019-11-15T12:44:00Z</dcterms:modified>
</cp:coreProperties>
</file>