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BC6" w:rsidRDefault="00A53BC6" w:rsidP="00A53BC6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ИНФОРМАЦИОННЫЙ БЮЛЛЕТЕНЬ</w:t>
      </w:r>
    </w:p>
    <w:p w:rsidR="00A53BC6" w:rsidRDefault="00A53BC6" w:rsidP="00A53BC6">
      <w:pPr>
        <w:spacing w:line="240" w:lineRule="atLeast"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A53BC6" w:rsidRDefault="00A53BC6" w:rsidP="00A53BC6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A53BC6" w:rsidRDefault="00A53BC6" w:rsidP="00A53BC6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>
        <w:rPr>
          <w:b/>
          <w:szCs w:val="28"/>
        </w:rPr>
        <w:t xml:space="preserve"> </w:t>
      </w:r>
    </w:p>
    <w:p w:rsidR="00A53BC6" w:rsidRDefault="00A53BC6" w:rsidP="00A53BC6">
      <w:pPr>
        <w:rPr>
          <w:sz w:val="28"/>
          <w:szCs w:val="28"/>
        </w:rPr>
      </w:pPr>
      <w:r>
        <w:rPr>
          <w:sz w:val="28"/>
          <w:szCs w:val="28"/>
        </w:rPr>
        <w:t>№</w:t>
      </w:r>
      <w:r w:rsidR="0000278A">
        <w:rPr>
          <w:sz w:val="28"/>
          <w:szCs w:val="28"/>
        </w:rPr>
        <w:t>39                                                                                        10 декабря</w:t>
      </w:r>
      <w:r>
        <w:rPr>
          <w:sz w:val="28"/>
          <w:szCs w:val="28"/>
        </w:rPr>
        <w:t xml:space="preserve"> 2019 года        </w:t>
      </w:r>
    </w:p>
    <w:p w:rsidR="00A53BC6" w:rsidRDefault="00A53BC6" w:rsidP="00A53BC6">
      <w:pPr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A53BC6" w:rsidRDefault="00A53BC6" w:rsidP="00A53BC6">
      <w:pPr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A53BC6" w:rsidRDefault="00A53BC6" w:rsidP="00A53BC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00278A" w:rsidRDefault="0000278A" w:rsidP="00A53BC6">
      <w:pPr>
        <w:rPr>
          <w:sz w:val="28"/>
          <w:szCs w:val="28"/>
        </w:rPr>
      </w:pPr>
    </w:p>
    <w:p w:rsidR="0000278A" w:rsidRDefault="0000278A" w:rsidP="0000278A">
      <w:pPr>
        <w:pStyle w:val="a3"/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</w:t>
      </w:r>
      <w:r>
        <w:rPr>
          <w:rFonts w:ascii="Arial" w:hAnsi="Arial" w:cs="Arial"/>
          <w:b/>
          <w:sz w:val="24"/>
          <w:szCs w:val="24"/>
        </w:rPr>
        <w:t>АДМИНИСТРАЦИЯ</w:t>
      </w:r>
    </w:p>
    <w:p w:rsidR="0000278A" w:rsidRDefault="0000278A" w:rsidP="0000278A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ТУРГЕНЕВСКОГО ГОРОДСКОГО ПОСЕЛЕНИЯ</w:t>
      </w:r>
    </w:p>
    <w:p w:rsidR="0000278A" w:rsidRDefault="0000278A" w:rsidP="0000278A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АРДАТОВСКОГО МУНИЦИПАЛЬНОГО РАЙОНА</w:t>
      </w:r>
    </w:p>
    <w:p w:rsidR="0000278A" w:rsidRDefault="0000278A" w:rsidP="0000278A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РЕСПУБЛИКА МОРДОВИЯ</w:t>
      </w:r>
    </w:p>
    <w:p w:rsidR="0000278A" w:rsidRDefault="0000278A" w:rsidP="0000278A">
      <w:pPr>
        <w:pStyle w:val="a3"/>
        <w:rPr>
          <w:rFonts w:ascii="Arial" w:hAnsi="Arial" w:cs="Arial"/>
          <w:b/>
          <w:sz w:val="24"/>
          <w:szCs w:val="24"/>
        </w:rPr>
      </w:pPr>
    </w:p>
    <w:p w:rsidR="0000278A" w:rsidRDefault="0000278A" w:rsidP="0000278A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ПОСТАНОВЛЕНИЕ</w:t>
      </w:r>
    </w:p>
    <w:p w:rsidR="0000278A" w:rsidRDefault="0000278A" w:rsidP="0000278A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00278A" w:rsidRDefault="0000278A" w:rsidP="0000278A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ОТ  10 ДЕКАБРЯ  2019 ГОДА  №93</w:t>
      </w:r>
    </w:p>
    <w:p w:rsidR="0000278A" w:rsidRDefault="0000278A" w:rsidP="0000278A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Р.П. ТУРГЕНЕВО</w:t>
      </w:r>
    </w:p>
    <w:p w:rsidR="0000278A" w:rsidRDefault="0000278A" w:rsidP="0000278A">
      <w:pPr>
        <w:ind w:right="15" w:firstLine="70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ОБ УТВЕРЖДЕНИИ АДМИНИСТРАТИВНОГО РЕГЛАМЕНТА ПРЕДОСТАВЛЕНИЕ МУНИЦИПАЛЬНОЙ УСЛУГИ ПО ПОДГОТОВКЕ ПИ ВЫДАЧЕ РАЗРЕШЕНИЙ НА ПРОИЗВОДСТВО ЗЕМЛЯНЫХ РАБОТ НА ТЕРРИТОРИИ ТУРГЕНЕВСКОГО ГОРОДСКОГО ПОСЕЛЕНИЯ</w:t>
      </w:r>
    </w:p>
    <w:p w:rsidR="003C0BF3" w:rsidRDefault="003C0BF3" w:rsidP="0000278A">
      <w:pPr>
        <w:ind w:right="15" w:firstLine="709"/>
        <w:jc w:val="center"/>
        <w:rPr>
          <w:rFonts w:ascii="Arial" w:hAnsi="Arial"/>
          <w:b/>
        </w:rPr>
      </w:pP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В соответствии с Федеральным законом № 131-ФЗ от 06.10.2003г. «»</w:t>
      </w:r>
      <w:r>
        <w:rPr>
          <w:rFonts w:ascii="Arial" w:hAnsi="Arial" w:cs="Arial"/>
          <w:spacing w:val="10"/>
        </w:rPr>
        <w:t>Об общих принципах организации местного самоуправления в Российской Федерации»,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Уставом Тургеневского городского поселения, администрация Тургеневского городского поселения, постановляет: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1. Утвердить Административный регламент предоставления муниципальной услуги по подготовке и выдаче разрешений на производство земляных работ на территории Тургеневского городского поселения  (согласно приложению).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2. Опубликовать настоящее постановление в Информационном бюллетене и разместить на официальном сайте Тургеневского городского поселения.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3. Настоящее постановление вступает в силу с момента официального опубликования.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4. Контроль за выполнением постановления возложить на </w:t>
      </w:r>
      <w:proofErr w:type="gramStart"/>
      <w:r>
        <w:rPr>
          <w:rFonts w:ascii="Arial" w:hAnsi="Arial" w:cs="Arial"/>
          <w:color w:val="000000"/>
          <w:bdr w:val="none" w:sz="0" w:space="0" w:color="auto" w:frame="1"/>
        </w:rPr>
        <w:t>исполняющую</w:t>
      </w:r>
      <w:proofErr w:type="gramEnd"/>
      <w:r>
        <w:rPr>
          <w:rFonts w:ascii="Arial" w:hAnsi="Arial" w:cs="Arial"/>
          <w:color w:val="000000"/>
          <w:bdr w:val="none" w:sz="0" w:space="0" w:color="auto" w:frame="1"/>
        </w:rPr>
        <w:t xml:space="preserve"> обязанности заместителя главы администрации Тургеневского городского поселения.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Глава администрации 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Тургеневского городского поселения                           И.В.Аверьянов 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                             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</w:p>
    <w:tbl>
      <w:tblPr>
        <w:tblW w:w="0" w:type="auto"/>
        <w:tblInd w:w="406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503"/>
      </w:tblGrid>
      <w:tr w:rsidR="0000278A" w:rsidTr="0000278A">
        <w:tc>
          <w:tcPr>
            <w:tcW w:w="61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278A" w:rsidRDefault="0000278A">
            <w:pPr>
              <w:ind w:left="26" w:right="26"/>
              <w:jc w:val="right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УТВЕРЖДЕН</w:t>
            </w:r>
          </w:p>
          <w:p w:rsidR="0000278A" w:rsidRDefault="0000278A">
            <w:pPr>
              <w:ind w:left="26" w:right="26"/>
              <w:jc w:val="right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постановлением администрации</w:t>
            </w:r>
          </w:p>
          <w:p w:rsidR="0000278A" w:rsidRDefault="0000278A">
            <w:pPr>
              <w:ind w:left="26" w:right="26"/>
              <w:jc w:val="right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Тургеневского городского поселения  </w:t>
            </w:r>
          </w:p>
          <w:p w:rsidR="0000278A" w:rsidRDefault="0000278A">
            <w:pPr>
              <w:ind w:left="26" w:right="26"/>
              <w:jc w:val="right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lastRenderedPageBreak/>
              <w:t xml:space="preserve">от 10 декабря 2019 года   №93  </w:t>
            </w:r>
          </w:p>
        </w:tc>
      </w:tr>
    </w:tbl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b/>
          <w:color w:val="000000"/>
          <w:bdr w:val="none" w:sz="0" w:space="0" w:color="auto" w:frame="1"/>
        </w:rPr>
      </w:pPr>
    </w:p>
    <w:p w:rsidR="0000278A" w:rsidRDefault="0000278A" w:rsidP="0000278A">
      <w:pPr>
        <w:shd w:val="clear" w:color="auto" w:fill="FFFFFF"/>
        <w:jc w:val="center"/>
        <w:textAlignment w:val="baseline"/>
        <w:rPr>
          <w:rFonts w:ascii="Arial" w:hAnsi="Arial" w:cs="Arial"/>
          <w:b/>
          <w:bCs w:val="0"/>
          <w:color w:val="000000"/>
          <w:bdr w:val="none" w:sz="0" w:space="0" w:color="auto" w:frame="1"/>
        </w:rPr>
      </w:pPr>
      <w:r>
        <w:rPr>
          <w:rFonts w:ascii="Arial" w:hAnsi="Arial" w:cs="Arial"/>
          <w:b/>
          <w:bCs w:val="0"/>
          <w:color w:val="000000"/>
          <w:bdr w:val="none" w:sz="0" w:space="0" w:color="auto" w:frame="1"/>
        </w:rPr>
        <w:t xml:space="preserve">Административный регламент </w:t>
      </w:r>
    </w:p>
    <w:p w:rsidR="0000278A" w:rsidRDefault="0000278A" w:rsidP="0000278A">
      <w:pPr>
        <w:shd w:val="clear" w:color="auto" w:fill="FFFFFF"/>
        <w:jc w:val="center"/>
        <w:textAlignment w:val="baseline"/>
        <w:rPr>
          <w:rFonts w:ascii="Arial" w:hAnsi="Arial" w:cs="Arial"/>
          <w:b/>
          <w:bCs w:val="0"/>
          <w:color w:val="000000"/>
          <w:bdr w:val="none" w:sz="0" w:space="0" w:color="auto" w:frame="1"/>
        </w:rPr>
      </w:pPr>
      <w:r>
        <w:rPr>
          <w:rFonts w:ascii="Arial" w:hAnsi="Arial" w:cs="Arial"/>
          <w:b/>
          <w:bCs w:val="0"/>
          <w:color w:val="000000"/>
          <w:bdr w:val="none" w:sz="0" w:space="0" w:color="auto" w:frame="1"/>
        </w:rPr>
        <w:t xml:space="preserve">предоставления муниципальной услуги по подготовке и выдаче разрешений на производство земляных работ на территории </w:t>
      </w:r>
    </w:p>
    <w:p w:rsidR="0000278A" w:rsidRDefault="0000278A" w:rsidP="0000278A">
      <w:pPr>
        <w:shd w:val="clear" w:color="auto" w:fill="FFFFFF"/>
        <w:jc w:val="center"/>
        <w:textAlignment w:val="baseline"/>
        <w:rPr>
          <w:rFonts w:ascii="Arial" w:hAnsi="Arial" w:cs="Arial"/>
          <w:b/>
          <w:bCs w:val="0"/>
          <w:color w:val="000000"/>
          <w:bdr w:val="none" w:sz="0" w:space="0" w:color="auto" w:frame="1"/>
        </w:rPr>
      </w:pPr>
      <w:r>
        <w:rPr>
          <w:rFonts w:ascii="Arial" w:hAnsi="Arial" w:cs="Arial"/>
          <w:b/>
          <w:bCs w:val="0"/>
          <w:color w:val="000000"/>
          <w:bdr w:val="none" w:sz="0" w:space="0" w:color="auto" w:frame="1"/>
        </w:rPr>
        <w:t xml:space="preserve">Тургеневского городского поселения  </w:t>
      </w:r>
    </w:p>
    <w:p w:rsidR="0000278A" w:rsidRDefault="0000278A" w:rsidP="0000278A">
      <w:pPr>
        <w:shd w:val="clear" w:color="auto" w:fill="FFFFFF"/>
        <w:jc w:val="center"/>
        <w:textAlignment w:val="baseline"/>
        <w:rPr>
          <w:rFonts w:ascii="Arial" w:hAnsi="Arial" w:cs="Arial"/>
          <w:bCs w:val="0"/>
          <w:color w:val="000000"/>
        </w:rPr>
      </w:pPr>
    </w:p>
    <w:p w:rsidR="0000278A" w:rsidRDefault="0000278A" w:rsidP="0000278A">
      <w:pPr>
        <w:shd w:val="clear" w:color="auto" w:fill="FFFFFF"/>
        <w:jc w:val="center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 w:val="0"/>
          <w:color w:val="000000"/>
          <w:bdr w:val="none" w:sz="0" w:space="0" w:color="auto" w:frame="1"/>
        </w:rPr>
        <w:t>1. Общие положения</w:t>
      </w:r>
    </w:p>
    <w:p w:rsidR="0000278A" w:rsidRDefault="0000278A" w:rsidP="0000278A">
      <w:pPr>
        <w:ind w:left="26" w:right="26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1.1. </w:t>
      </w:r>
      <w:proofErr w:type="gramStart"/>
      <w:r>
        <w:rPr>
          <w:rFonts w:ascii="Arial" w:hAnsi="Arial" w:cs="Arial"/>
          <w:color w:val="000000"/>
          <w:bdr w:val="none" w:sz="0" w:space="0" w:color="auto" w:frame="1"/>
        </w:rPr>
        <w:t xml:space="preserve">Административный регламент (далее – Регламент) предоставления муниципальной услуги по подготовке и выдаче разрешений на производство земляных работ на территории Тургеневского городского поселения   (далее – Услуга) определяет сроки и последовательность действий административных процедур администрации  </w:t>
      </w:r>
      <w:hyperlink r:id="rId4" w:tooltip="Муниципальные образования" w:history="1">
        <w:r>
          <w:rPr>
            <w:rStyle w:val="a4"/>
            <w:rFonts w:ascii="Arial" w:hAnsi="Arial" w:cs="Arial"/>
            <w:color w:val="000000"/>
            <w:u w:val="none"/>
            <w:bdr w:val="none" w:sz="0" w:space="0" w:color="auto" w:frame="1"/>
          </w:rPr>
          <w:t>муниципального образования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 xml:space="preserve"> Тургеневского городского поселения   </w:t>
      </w:r>
      <w:proofErr w:type="spellStart"/>
      <w:r>
        <w:rPr>
          <w:rFonts w:ascii="Arial" w:hAnsi="Arial" w:cs="Arial"/>
          <w:color w:val="000000"/>
          <w:bdr w:val="none" w:sz="0" w:space="0" w:color="auto" w:frame="1"/>
        </w:rPr>
        <w:t>Ардатовского</w:t>
      </w:r>
      <w:proofErr w:type="spellEnd"/>
      <w:r>
        <w:rPr>
          <w:rFonts w:ascii="Arial" w:hAnsi="Arial" w:cs="Arial"/>
          <w:color w:val="000000"/>
          <w:bdr w:val="none" w:sz="0" w:space="0" w:color="auto" w:frame="1"/>
        </w:rPr>
        <w:t> </w:t>
      </w:r>
      <w:hyperlink r:id="rId5" w:tooltip="Муниципальные районы" w:history="1">
        <w:r>
          <w:rPr>
            <w:rStyle w:val="a4"/>
            <w:rFonts w:ascii="Arial" w:hAnsi="Arial" w:cs="Arial"/>
            <w:color w:val="000000"/>
            <w:u w:val="none"/>
            <w:bdr w:val="none" w:sz="0" w:space="0" w:color="auto" w:frame="1"/>
          </w:rPr>
          <w:t>муниципального района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 xml:space="preserve"> Республики Мордовия (далее - Администрация) при предоставлении Услуги на территории муниципального образования Тургеневского городского поселения </w:t>
      </w:r>
      <w:proofErr w:type="spellStart"/>
      <w:r>
        <w:rPr>
          <w:rFonts w:ascii="Arial" w:hAnsi="Arial" w:cs="Arial"/>
          <w:color w:val="000000"/>
          <w:bdr w:val="none" w:sz="0" w:space="0" w:color="auto" w:frame="1"/>
        </w:rPr>
        <w:t>Ардатовского</w:t>
      </w:r>
      <w:proofErr w:type="spellEnd"/>
      <w:r>
        <w:rPr>
          <w:rFonts w:ascii="Arial" w:hAnsi="Arial" w:cs="Arial"/>
          <w:color w:val="000000"/>
          <w:bdr w:val="none" w:sz="0" w:space="0" w:color="auto" w:frame="1"/>
        </w:rPr>
        <w:t xml:space="preserve">  муниципального района Республики Мордовия. </w:t>
      </w:r>
      <w:proofErr w:type="gramEnd"/>
    </w:p>
    <w:p w:rsidR="0000278A" w:rsidRDefault="0000278A" w:rsidP="0000278A">
      <w:pPr>
        <w:ind w:left="26" w:right="26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1.2. Услуга предоставляется Администрацией.</w:t>
      </w:r>
    </w:p>
    <w:p w:rsidR="0000278A" w:rsidRDefault="0000278A" w:rsidP="0000278A">
      <w:pPr>
        <w:ind w:left="26" w:right="26" w:firstLine="682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В процедуре предоставления Услуги участвуют:</w:t>
      </w:r>
    </w:p>
    <w:p w:rsidR="0000278A" w:rsidRDefault="0000278A" w:rsidP="0000278A">
      <w:pPr>
        <w:ind w:left="26" w:right="26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администрация Тургеневского городского поселения;</w:t>
      </w:r>
    </w:p>
    <w:p w:rsidR="0000278A" w:rsidRDefault="0000278A" w:rsidP="0000278A">
      <w:pPr>
        <w:ind w:left="26" w:right="26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- отдел архитектуры и градостроительства администрации </w:t>
      </w:r>
      <w:proofErr w:type="spellStart"/>
      <w:r>
        <w:rPr>
          <w:rFonts w:ascii="Arial" w:hAnsi="Arial" w:cs="Arial"/>
          <w:color w:val="000000"/>
          <w:bdr w:val="none" w:sz="0" w:space="0" w:color="auto" w:frame="1"/>
        </w:rPr>
        <w:t>Ардатовского</w:t>
      </w:r>
      <w:proofErr w:type="spellEnd"/>
      <w:r>
        <w:rPr>
          <w:rFonts w:ascii="Arial" w:hAnsi="Arial" w:cs="Arial"/>
          <w:color w:val="000000"/>
          <w:bdr w:val="none" w:sz="0" w:space="0" w:color="auto" w:frame="1"/>
        </w:rPr>
        <w:t xml:space="preserve"> муниципального района;</w:t>
      </w:r>
    </w:p>
    <w:p w:rsidR="0000278A" w:rsidRDefault="0000278A" w:rsidP="0000278A">
      <w:pPr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- </w:t>
      </w:r>
      <w:r>
        <w:rPr>
          <w:rFonts w:ascii="Arial" w:hAnsi="Arial" w:cs="Arial"/>
        </w:rPr>
        <w:t>ОГИБДД ММО МВД России «</w:t>
      </w:r>
      <w:proofErr w:type="spellStart"/>
      <w:r>
        <w:rPr>
          <w:rFonts w:ascii="Arial" w:hAnsi="Arial" w:cs="Arial"/>
        </w:rPr>
        <w:t>Ардатовский</w:t>
      </w:r>
      <w:proofErr w:type="spellEnd"/>
      <w:r>
        <w:rPr>
          <w:rFonts w:ascii="Arial" w:hAnsi="Arial" w:cs="Arial"/>
        </w:rPr>
        <w:t>»</w:t>
      </w:r>
      <w:r>
        <w:rPr>
          <w:rFonts w:ascii="Arial" w:hAnsi="Arial" w:cs="Arial"/>
          <w:color w:val="000000"/>
          <w:bdr w:val="none" w:sz="0" w:space="0" w:color="auto" w:frame="1"/>
        </w:rPr>
        <w:t>;</w:t>
      </w:r>
    </w:p>
    <w:p w:rsidR="0000278A" w:rsidRDefault="0000278A" w:rsidP="0000278A">
      <w:pPr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- </w:t>
      </w:r>
      <w:hyperlink r:id="rId6" w:tooltip="Владелец" w:history="1">
        <w:r>
          <w:rPr>
            <w:rStyle w:val="a4"/>
            <w:rFonts w:ascii="Arial" w:hAnsi="Arial" w:cs="Arial"/>
            <w:color w:val="000000"/>
            <w:u w:val="none"/>
            <w:bdr w:val="none" w:sz="0" w:space="0" w:color="auto" w:frame="1"/>
          </w:rPr>
          <w:t>владельцы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 подземных инженерных сетей;</w:t>
      </w:r>
    </w:p>
    <w:p w:rsidR="0000278A" w:rsidRDefault="0000278A" w:rsidP="0000278A">
      <w:pPr>
        <w:ind w:left="26" w:right="26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землепользователи.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1.3. Предоставление Услуги осуществляется в соответствии с</w:t>
      </w:r>
      <w:proofErr w:type="gramStart"/>
      <w:r>
        <w:rPr>
          <w:rFonts w:ascii="Arial" w:hAnsi="Arial" w:cs="Arial"/>
          <w:color w:val="000000"/>
          <w:bdr w:val="none" w:sz="0" w:space="0" w:color="auto" w:frame="1"/>
        </w:rPr>
        <w:t xml:space="preserve"> :</w:t>
      </w:r>
      <w:proofErr w:type="gramEnd"/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1) Основными положениями по допуску транспортных средств к эксплуатации и обязанностям должностных лиц по обеспечению безопасности дорожного движения, утвержденными Постановлением Совета Министров Правительства Российской Федерации от 23.10.1993г. № 1090</w:t>
      </w:r>
    </w:p>
    <w:p w:rsidR="0000278A" w:rsidRDefault="0000278A" w:rsidP="0000278A">
      <w:pPr>
        <w:ind w:left="26" w:right="26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2) Строительными нормами и правилами:</w:t>
      </w:r>
    </w:p>
    <w:p w:rsidR="0000278A" w:rsidRDefault="0000278A" w:rsidP="0000278A">
      <w:pPr>
        <w:ind w:left="26" w:right="26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«Градостроительство. Планировка и застройка городских и </w:t>
      </w:r>
      <w:hyperlink r:id="rId7" w:tooltip="Сельские поселения" w:history="1">
        <w:r>
          <w:rPr>
            <w:rStyle w:val="a4"/>
            <w:rFonts w:ascii="Arial" w:hAnsi="Arial" w:cs="Arial"/>
            <w:color w:val="000000"/>
            <w:u w:val="none"/>
            <w:bdr w:val="none" w:sz="0" w:space="0" w:color="auto" w:frame="1"/>
          </w:rPr>
          <w:t>сельских поселений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 xml:space="preserve">» </w:t>
      </w:r>
      <w:proofErr w:type="spellStart"/>
      <w:r>
        <w:rPr>
          <w:rFonts w:ascii="Arial" w:hAnsi="Arial" w:cs="Arial"/>
          <w:color w:val="000000"/>
          <w:bdr w:val="none" w:sz="0" w:space="0" w:color="auto" w:frame="1"/>
        </w:rPr>
        <w:t>СНиП</w:t>
      </w:r>
      <w:proofErr w:type="spellEnd"/>
      <w:r>
        <w:rPr>
          <w:rFonts w:ascii="Arial" w:hAnsi="Arial" w:cs="Arial"/>
          <w:color w:val="000000"/>
          <w:bdr w:val="none" w:sz="0" w:space="0" w:color="auto" w:frame="1"/>
        </w:rPr>
        <w:t xml:space="preserve"> 2.07.01-89*;</w:t>
      </w:r>
    </w:p>
    <w:p w:rsidR="0000278A" w:rsidRDefault="0000278A" w:rsidP="0000278A">
      <w:pPr>
        <w:ind w:left="26" w:right="26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- «Земляные сооружения, основания и фундаменты» </w:t>
      </w:r>
      <w:proofErr w:type="spellStart"/>
      <w:r>
        <w:rPr>
          <w:rFonts w:ascii="Arial" w:hAnsi="Arial" w:cs="Arial"/>
          <w:color w:val="000000"/>
          <w:bdr w:val="none" w:sz="0" w:space="0" w:color="auto" w:frame="1"/>
        </w:rPr>
        <w:t>СНиП</w:t>
      </w:r>
      <w:proofErr w:type="spellEnd"/>
      <w:r>
        <w:rPr>
          <w:rFonts w:ascii="Arial" w:hAnsi="Arial" w:cs="Arial"/>
          <w:color w:val="000000"/>
          <w:bdr w:val="none" w:sz="0" w:space="0" w:color="auto" w:frame="1"/>
        </w:rPr>
        <w:t xml:space="preserve"> 3.02.01-87;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3) Правилами благоустройства муниципального образования Тургеневского городского поселения, утвержденными решением совета депутатов Тургеневского городского поселения  от 06.09.2017г. № 39 (с последующими изменениями);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1.4. Результатом предоставления Услуги является выдача разрешения на производство земляных работ с перечнем согласующих организаций, сроками производства земляных работ и сроками восстановления благоустройства, дорожного покрытия.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1.5. Получателями Услуги (далее – Заявители) являются граждане, физические и (или) юридические лица, а также их законные представители, действующие на основании доверенности.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</w:p>
    <w:p w:rsidR="0000278A" w:rsidRDefault="0000278A" w:rsidP="0000278A">
      <w:pPr>
        <w:shd w:val="clear" w:color="auto" w:fill="FFFFFF"/>
        <w:jc w:val="center"/>
        <w:textAlignment w:val="baseline"/>
        <w:rPr>
          <w:rFonts w:ascii="Arial" w:hAnsi="Arial" w:cs="Arial"/>
          <w:b/>
          <w:color w:val="000000"/>
          <w:bdr w:val="none" w:sz="0" w:space="0" w:color="auto" w:frame="1"/>
        </w:rPr>
      </w:pPr>
      <w:r>
        <w:rPr>
          <w:rFonts w:ascii="Arial" w:hAnsi="Arial" w:cs="Arial"/>
          <w:b/>
          <w:bCs w:val="0"/>
          <w:color w:val="000000"/>
          <w:bdr w:val="none" w:sz="0" w:space="0" w:color="auto" w:frame="1"/>
        </w:rPr>
        <w:t>2. Требования к порядку предоставления Услуги</w:t>
      </w:r>
    </w:p>
    <w:p w:rsidR="0000278A" w:rsidRDefault="0000278A" w:rsidP="0000278A">
      <w:pPr>
        <w:shd w:val="clear" w:color="auto" w:fill="FFFFFF"/>
        <w:jc w:val="center"/>
        <w:textAlignment w:val="baseline"/>
        <w:rPr>
          <w:rFonts w:ascii="Arial" w:hAnsi="Arial" w:cs="Arial"/>
          <w:bCs w:val="0"/>
          <w:color w:val="000000"/>
        </w:rPr>
      </w:pP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2.1. Информацию об Услуге, порядке, сроках и месте ее предоставления можно получить по телефону: (8 -83431 2-36-25)</w:t>
      </w:r>
    </w:p>
    <w:p w:rsidR="0000278A" w:rsidRDefault="0000278A" w:rsidP="0000278A">
      <w:pPr>
        <w:ind w:left="26" w:right="26" w:firstLine="682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Режим работы администрации Тургеневского городского поселения  и график приема Заявителей:</w:t>
      </w:r>
    </w:p>
    <w:p w:rsidR="0000278A" w:rsidRDefault="0000278A" w:rsidP="0000278A">
      <w:pPr>
        <w:ind w:left="26" w:right="26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понедельник – пятница  с 8.00 до 17.00 </w:t>
      </w:r>
    </w:p>
    <w:p w:rsidR="0000278A" w:rsidRDefault="0000278A" w:rsidP="0000278A">
      <w:pPr>
        <w:ind w:left="26" w:right="26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lastRenderedPageBreak/>
        <w:t>обед с 13.00 до 14.00,</w:t>
      </w:r>
    </w:p>
    <w:p w:rsidR="0000278A" w:rsidRDefault="0000278A" w:rsidP="0000278A">
      <w:pPr>
        <w:ind w:left="26" w:right="26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выходные дни – суббота, воскресенье,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2.2. </w:t>
      </w:r>
      <w:proofErr w:type="gramStart"/>
      <w:r>
        <w:rPr>
          <w:rFonts w:ascii="Arial" w:hAnsi="Arial" w:cs="Arial"/>
          <w:color w:val="000000"/>
          <w:bdr w:val="none" w:sz="0" w:space="0" w:color="auto" w:frame="1"/>
        </w:rPr>
        <w:t>Услуга предоставляется с момента обращения владельцев подземных инженерных сетей</w:t>
      </w:r>
      <w:r>
        <w:rPr>
          <w:rFonts w:ascii="Arial" w:hAnsi="Arial" w:cs="Arial"/>
          <w:b/>
          <w:bCs w:val="0"/>
          <w:color w:val="000000"/>
          <w:bdr w:val="none" w:sz="0" w:space="0" w:color="auto" w:frame="1"/>
        </w:rPr>
        <w:t> </w:t>
      </w:r>
      <w:r>
        <w:rPr>
          <w:rFonts w:ascii="Arial" w:hAnsi="Arial" w:cs="Arial"/>
          <w:color w:val="000000"/>
          <w:bdr w:val="none" w:sz="0" w:space="0" w:color="auto" w:frame="1"/>
        </w:rPr>
        <w:t>в устной и письменной форме, согласно приложению № 1, или Заказчика в письменной форме</w:t>
      </w:r>
      <w:r>
        <w:rPr>
          <w:rFonts w:ascii="Arial" w:hAnsi="Arial" w:cs="Arial"/>
          <w:b/>
          <w:bCs w:val="0"/>
          <w:color w:val="000000"/>
          <w:bdr w:val="none" w:sz="0" w:space="0" w:color="auto" w:frame="1"/>
        </w:rPr>
        <w:t> </w:t>
      </w:r>
      <w:r>
        <w:rPr>
          <w:rFonts w:ascii="Arial" w:hAnsi="Arial" w:cs="Arial"/>
          <w:color w:val="000000"/>
          <w:bdr w:val="none" w:sz="0" w:space="0" w:color="auto" w:frame="1"/>
        </w:rPr>
        <w:t>(при наличии утвержденной в установленном порядке </w:t>
      </w:r>
      <w:hyperlink r:id="rId8" w:tooltip="Проектная документация" w:history="1">
        <w:r>
          <w:rPr>
            <w:rStyle w:val="a4"/>
            <w:rFonts w:ascii="Arial" w:hAnsi="Arial" w:cs="Arial"/>
            <w:color w:val="000000"/>
            <w:u w:val="none"/>
            <w:bdr w:val="none" w:sz="0" w:space="0" w:color="auto" w:frame="1"/>
          </w:rPr>
          <w:t>проектной документации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; разработанного и утвержденного проекта производства работ (далее – ППР), согласованного с заинтересованными службами поселения; согласований производства земляных работ с владельцами подземных инженерных сетей и землепользователями) в течение 15 рабочих дней.</w:t>
      </w:r>
      <w:proofErr w:type="gramEnd"/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Общий срок предоставления Услуги включает в себя следующие основные этапы: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1) срок рассмотрения заявления с приложенными к заявлению рабочими чертежами проектной документации и согласующими письмами владельцев подземных сетей, землепользователей;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2) принятие решения и выдача разрешения на производство земляных работ;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3) при необходимости выезд с Заказчиком на место планируемого строительства, реконструкции и капитального ремонта инженерных сетей.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2.3. Предоставление Услуги может быть приостановлено в следующих случаях: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1) при отсутствии согласований разделов проектной документации о сетях инженерно-технического обеспечения с владельцами подземных инженерных сетей;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2) при отсутствии согласований производства земляных работ с владельцами подземных инженерных сетей и с землепользователями;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3) при обнаружении на месте производства земляных работ подземных инженерных сетей, не отраженных на чертежах и материалах топографической съемки.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Заявителю может быть отказано в предоставлении Услуги по следующим основаниям: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1) при отсутствии утвержденной в установленном порядке проектной документации;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2) при отсутствии согласований производства земляных работ с владельцами подземных инженерных сетей и с землепользователями;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3) при отсутствии в Администрации топографической съемки на определенный земельный участок и сведений о существующих подземных инженерных сетях, проходящих по данному земельному участку.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Перечень оснований для приостановления Услуги и отказа в предоставлении Услуги является исчерпывающим.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2.4. К оборудованию помещений для предоставления Услуги предъявляются следующие требования: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2.4.1.Организация приема заявителей осуществляется ежедневно в течение всего </w:t>
      </w:r>
      <w:hyperlink r:id="rId9" w:tooltip="Время рабочее" w:history="1">
        <w:r>
          <w:rPr>
            <w:rStyle w:val="a4"/>
            <w:rFonts w:ascii="Arial" w:hAnsi="Arial" w:cs="Arial"/>
            <w:color w:val="000000"/>
            <w:u w:val="none"/>
            <w:bdr w:val="none" w:sz="0" w:space="0" w:color="auto" w:frame="1"/>
          </w:rPr>
          <w:t>рабочего времени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 в соответствии с графиком, приведенным в подпункте 2.1 настоящего регламента.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2.4.2. Специалисты, осуществляющие прием и информирование заявителей, обеспечиваются личными идентификационными карточками и (или) настольными табличками.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2.4.3. Специалисты обеспечиваются доступом: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к дежурным планам муниципального образования Ту</w:t>
      </w:r>
      <w:r w:rsidR="00473A21">
        <w:rPr>
          <w:rFonts w:ascii="Arial" w:hAnsi="Arial" w:cs="Arial"/>
          <w:color w:val="000000"/>
          <w:bdr w:val="none" w:sz="0" w:space="0" w:color="auto" w:frame="1"/>
        </w:rPr>
        <w:t>ргеневское городское поселение</w:t>
      </w:r>
      <w:r>
        <w:rPr>
          <w:rFonts w:ascii="Arial" w:hAnsi="Arial" w:cs="Arial"/>
          <w:color w:val="000000"/>
          <w:bdr w:val="none" w:sz="0" w:space="0" w:color="auto" w:frame="1"/>
        </w:rPr>
        <w:t>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к документации, имеющейся в архиве Администрации;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- к топографической основе и сведениям о землепользователях в программе </w:t>
      </w:r>
      <w:proofErr w:type="spellStart"/>
      <w:r>
        <w:rPr>
          <w:rFonts w:ascii="Arial" w:hAnsi="Arial" w:cs="Arial"/>
          <w:color w:val="000000"/>
          <w:bdr w:val="none" w:sz="0" w:space="0" w:color="auto" w:frame="1"/>
        </w:rPr>
        <w:t>AutoCAD</w:t>
      </w:r>
      <w:proofErr w:type="spellEnd"/>
      <w:r>
        <w:rPr>
          <w:rFonts w:ascii="Arial" w:hAnsi="Arial" w:cs="Arial"/>
          <w:color w:val="000000"/>
          <w:bdr w:val="none" w:sz="0" w:space="0" w:color="auto" w:frame="1"/>
        </w:rPr>
        <w:t xml:space="preserve">, ГИС </w:t>
      </w:r>
      <w:proofErr w:type="spellStart"/>
      <w:r>
        <w:rPr>
          <w:rFonts w:ascii="Arial" w:hAnsi="Arial" w:cs="Arial"/>
          <w:color w:val="000000"/>
          <w:bdr w:val="none" w:sz="0" w:space="0" w:color="auto" w:frame="1"/>
        </w:rPr>
        <w:t>ИнГЕО</w:t>
      </w:r>
      <w:proofErr w:type="spellEnd"/>
      <w:r>
        <w:rPr>
          <w:rFonts w:ascii="Arial" w:hAnsi="Arial" w:cs="Arial"/>
          <w:color w:val="000000"/>
          <w:bdr w:val="none" w:sz="0" w:space="0" w:color="auto" w:frame="1"/>
        </w:rPr>
        <w:t>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lastRenderedPageBreak/>
        <w:t>2.4.4. Помещение для предоставления Услуги должно быть оснащено стульями, столами, компьютером с возможностью печати и выхода в Интернет, иной необходимой оргтехникой.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2.4.5. Для ожидания приема Заявителям отводятся места, оборудованные стульями, столами (стойками) для возможности оформления документов.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2.5. Для предоставления Услуги Заявитель представляет следующие документы: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395"/>
        <w:gridCol w:w="4961"/>
      </w:tblGrid>
      <w:tr w:rsidR="0000278A" w:rsidTr="000027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78A" w:rsidRDefault="0000278A">
            <w:pPr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№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78A" w:rsidRDefault="0000278A">
            <w:pPr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Документ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78A" w:rsidRDefault="0000278A">
            <w:pPr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Орган, который выдает документ</w:t>
            </w:r>
          </w:p>
        </w:tc>
      </w:tr>
      <w:tr w:rsidR="0000278A" w:rsidTr="000027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78A" w:rsidRDefault="0000278A">
            <w:pPr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78A" w:rsidRDefault="0000278A">
            <w:pPr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Заявление о предоставлении Услуги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78A" w:rsidRDefault="0000278A">
            <w:pPr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Заявитель </w:t>
            </w:r>
          </w:p>
        </w:tc>
      </w:tr>
      <w:tr w:rsidR="0000278A" w:rsidTr="000027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78A" w:rsidRDefault="0000278A">
            <w:pPr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78A" w:rsidRDefault="0000278A">
            <w:pPr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Чертежи проектной документации или схемы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78A" w:rsidRDefault="0000278A">
            <w:pPr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Заявитель </w:t>
            </w:r>
          </w:p>
        </w:tc>
      </w:tr>
      <w:tr w:rsidR="0000278A" w:rsidTr="000027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78A" w:rsidRDefault="0000278A">
            <w:pPr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78A" w:rsidRDefault="0000278A">
            <w:pPr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Проект производства работ, согласованный с заинтересованными службами города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78A" w:rsidRDefault="0000278A">
            <w:pPr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Заявитель </w:t>
            </w:r>
          </w:p>
        </w:tc>
      </w:tr>
      <w:tr w:rsidR="0000278A" w:rsidTr="000027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78A" w:rsidRDefault="0000278A">
            <w:pPr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78A" w:rsidRDefault="0000278A">
            <w:pPr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Копии согласований владельцев подземных инженерных сетей и землепользователей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78A" w:rsidRDefault="0000278A">
            <w:pPr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Владельцы подземных инженерных сетей и землепользователи по соответствующему обращению заявителя</w:t>
            </w:r>
          </w:p>
        </w:tc>
      </w:tr>
    </w:tbl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2.6. Заявитель вправе представить документы, указанные в пункте 2.5 настоящего регламента, следующими способами: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1) по почте;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2) с помощью курьера;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3) посредством личного обращения.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Почтовый адрес для направления документов и обращений: администрация Тургеневского городского поселения  , ул</w:t>
      </w:r>
      <w:proofErr w:type="gramStart"/>
      <w:r>
        <w:rPr>
          <w:rFonts w:ascii="Arial" w:hAnsi="Arial" w:cs="Arial"/>
          <w:color w:val="000000"/>
          <w:bdr w:val="none" w:sz="0" w:space="0" w:color="auto" w:frame="1"/>
        </w:rPr>
        <w:t>.Л</w:t>
      </w:r>
      <w:proofErr w:type="gramEnd"/>
      <w:r>
        <w:rPr>
          <w:rFonts w:ascii="Arial" w:hAnsi="Arial" w:cs="Arial"/>
          <w:color w:val="000000"/>
          <w:bdr w:val="none" w:sz="0" w:space="0" w:color="auto" w:frame="1"/>
        </w:rPr>
        <w:t xml:space="preserve">енинская, д. 8а, </w:t>
      </w:r>
      <w:proofErr w:type="spellStart"/>
      <w:r>
        <w:rPr>
          <w:rFonts w:ascii="Arial" w:hAnsi="Arial" w:cs="Arial"/>
          <w:color w:val="000000"/>
          <w:bdr w:val="none" w:sz="0" w:space="0" w:color="auto" w:frame="1"/>
        </w:rPr>
        <w:t>рп.Тургенево</w:t>
      </w:r>
      <w:proofErr w:type="spellEnd"/>
      <w:r>
        <w:rPr>
          <w:rFonts w:ascii="Arial" w:hAnsi="Arial" w:cs="Arial"/>
          <w:color w:val="000000"/>
          <w:bdr w:val="none" w:sz="0" w:space="0" w:color="auto" w:frame="1"/>
        </w:rPr>
        <w:t xml:space="preserve">, </w:t>
      </w:r>
      <w:proofErr w:type="spellStart"/>
      <w:r>
        <w:rPr>
          <w:rFonts w:ascii="Arial" w:hAnsi="Arial" w:cs="Arial"/>
          <w:color w:val="000000"/>
          <w:bdr w:val="none" w:sz="0" w:space="0" w:color="auto" w:frame="1"/>
        </w:rPr>
        <w:t>Ардатовский</w:t>
      </w:r>
      <w:proofErr w:type="spellEnd"/>
      <w:r>
        <w:rPr>
          <w:rFonts w:ascii="Arial" w:hAnsi="Arial" w:cs="Arial"/>
          <w:color w:val="000000"/>
          <w:bdr w:val="none" w:sz="0" w:space="0" w:color="auto" w:frame="1"/>
        </w:rPr>
        <w:t xml:space="preserve"> район, Республика Мордовия, 431891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При личном обращении Заявитель подает заявление и документы, перечисленные в пункте 2.5 настоящего регламента, специалисту администрации Тургеневского городского поселения</w:t>
      </w:r>
      <w:proofErr w:type="gramStart"/>
      <w:r>
        <w:rPr>
          <w:rFonts w:ascii="Arial" w:hAnsi="Arial" w:cs="Arial"/>
          <w:color w:val="000000"/>
          <w:bdr w:val="none" w:sz="0" w:space="0" w:color="auto" w:frame="1"/>
        </w:rPr>
        <w:t xml:space="preserve"> .</w:t>
      </w:r>
      <w:proofErr w:type="gramEnd"/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2.7. За предоставление Услуги оплата не взимается.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2.8. Ознакомившись с условиями предоставления услуги, Заявитель вправе отказаться от ее предоставления. Отказ оформляется письменно, в произвольной форме и представляется в администрацию Тургеневского городского поселения  в течение трех рабочих дней со дня, когда Заявитель был ознакомлен с условиями предоставления Услуги.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</w:p>
    <w:p w:rsidR="0000278A" w:rsidRDefault="0000278A" w:rsidP="0000278A">
      <w:pPr>
        <w:shd w:val="clear" w:color="auto" w:fill="FFFFFF"/>
        <w:jc w:val="center"/>
        <w:textAlignment w:val="baseline"/>
        <w:rPr>
          <w:rFonts w:ascii="Arial" w:hAnsi="Arial" w:cs="Arial"/>
          <w:b/>
          <w:color w:val="000000"/>
          <w:bdr w:val="none" w:sz="0" w:space="0" w:color="auto" w:frame="1"/>
        </w:rPr>
      </w:pPr>
      <w:r>
        <w:rPr>
          <w:rFonts w:ascii="Arial" w:hAnsi="Arial" w:cs="Arial"/>
          <w:b/>
          <w:bCs w:val="0"/>
          <w:color w:val="000000"/>
          <w:bdr w:val="none" w:sz="0" w:space="0" w:color="auto" w:frame="1"/>
        </w:rPr>
        <w:t>3. Административные процедуры</w:t>
      </w:r>
    </w:p>
    <w:p w:rsidR="0000278A" w:rsidRDefault="0000278A" w:rsidP="0000278A">
      <w:pPr>
        <w:shd w:val="clear" w:color="auto" w:fill="FFFFFF"/>
        <w:jc w:val="center"/>
        <w:textAlignment w:val="baseline"/>
        <w:rPr>
          <w:rFonts w:ascii="Arial" w:hAnsi="Arial" w:cs="Arial"/>
          <w:bCs w:val="0"/>
          <w:color w:val="000000"/>
        </w:rPr>
      </w:pP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3.1. Решение о предоставлении Услуги принимает глава администрации Тургеневского городского поселения.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Процедура по предоставлению Услуги включает в себя следующие административные действия: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3.2. Первичный прием документов для получения муниципальной Услуги от Заявителя</w:t>
      </w:r>
      <w:r>
        <w:rPr>
          <w:rFonts w:ascii="Arial" w:hAnsi="Arial" w:cs="Arial"/>
          <w:b/>
          <w:bCs w:val="0"/>
          <w:color w:val="000000"/>
          <w:bdr w:val="none" w:sz="0" w:space="0" w:color="auto" w:frame="1"/>
        </w:rPr>
        <w:t>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Специалист производит проверку заявления с приложенными документами.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Специалист осуществляет проверку заявления и прилагаемых к нему документов </w:t>
      </w:r>
      <w:proofErr w:type="gramStart"/>
      <w:r>
        <w:rPr>
          <w:rFonts w:ascii="Arial" w:hAnsi="Arial" w:cs="Arial"/>
          <w:color w:val="000000"/>
          <w:bdr w:val="none" w:sz="0" w:space="0" w:color="auto" w:frame="1"/>
        </w:rPr>
        <w:t>на</w:t>
      </w:r>
      <w:proofErr w:type="gramEnd"/>
      <w:r>
        <w:rPr>
          <w:rFonts w:ascii="Arial" w:hAnsi="Arial" w:cs="Arial"/>
          <w:color w:val="000000"/>
          <w:bdr w:val="none" w:sz="0" w:space="0" w:color="auto" w:frame="1"/>
        </w:rPr>
        <w:t>: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правильность оформления заявления;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соответствие Заявителя требованиям, указанным в п.1.5 настоящего регламента;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комплектность представленных документов в соответствии с п.2.5 настоящего регламента;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lastRenderedPageBreak/>
        <w:t>- отсутствие в заявлении и прилагаемых к заявлению документах неоговоренных исправлений, серьезных повреждений, не позволяющих однозначно истолковать их содержание, подчисток либо приписок, зачеркнутых слов;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отсутствие в заявлении и прилагаемых к заявлению документах записей, выполненных карандашом.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При установлении фактов несоответствия заявления и (или) прилагаемых документов установленным настоящим пунктом требованиям специалист уведомляет Заявителя о наличии препятствий для рассмотрения заявления, объясняет Заявителю содержание выявленных недостатков и предлагает принять меры по их устранению.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Специалист, ответственный за проверку документов, после проверки документов на лицевой стороне заявления в левом нижнем углу ставит отметку (свою подпись, расшифровку подписи и дату) о соответствии документов предъявляемым настоящим пунктом требованиям.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Если имеются основания для отказа в рассмотрении заявления, но Заявитель настаивает на его принятии, специалист делает запись на оборотной стороне заявления о наличии оснований для отказа в рассмотрении заявления, указав конкретные причины и в течение 2 рабочих дней после регистрации </w:t>
      </w:r>
      <w:proofErr w:type="gramStart"/>
      <w:r>
        <w:rPr>
          <w:rFonts w:ascii="Arial" w:hAnsi="Arial" w:cs="Arial"/>
          <w:color w:val="000000"/>
          <w:bdr w:val="none" w:sz="0" w:space="0" w:color="auto" w:frame="1"/>
        </w:rPr>
        <w:t>заявления</w:t>
      </w:r>
      <w:proofErr w:type="gramEnd"/>
      <w:r>
        <w:rPr>
          <w:rFonts w:ascii="Arial" w:hAnsi="Arial" w:cs="Arial"/>
          <w:color w:val="000000"/>
          <w:bdr w:val="none" w:sz="0" w:space="0" w:color="auto" w:frame="1"/>
        </w:rPr>
        <w:t xml:space="preserve"> направляет Заявителю письменное уведомление об отказе в рассмотрении заявления с указанием причин отказа и возможностей их устранения, которое подписывается главой администрации.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Уведомление об отказе в рассмотрении заявления передается лично Заявителю или его законному представителю либо направляется Заявителю по почте по адресу, указанному в заявлении.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Заявитель может направить заявление с приложением документов почтовым отправлением с описью вложения.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Проверка заявления и приложенных документов, регистрация заявления либо отказ в его приеме осуществляются в порядке, установленном данным пунктом.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3.3. Рассмотрение представленных документов.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После регистрации заявление с приложением документов направляется на рассмотрение главе администрации.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Глава администрации в течение одного рабочего дня назначает специалиста ответственным исполнителем по данному заявлению.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Специалист в течение 7 рабочих дней со дня получения документов от главы администрации проводит проверку достоверности представленных документов.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В случае выявления противоречий, неточностей в представленных на рассмотрение документах либо факта их недостоверности, специалист уведомляет Заявителя о приостановлении процедуры предоставления Услуги, ясно излагает противоречия, неточности, называет недостоверные данные и указывает на необходимость устранения данных недостатков в срок, не превышающий 3 рабочих дней со дня уведомления. В случае</w:t>
      </w:r>
      <w:proofErr w:type="gramStart"/>
      <w:r>
        <w:rPr>
          <w:rFonts w:ascii="Arial" w:hAnsi="Arial" w:cs="Arial"/>
          <w:color w:val="000000"/>
          <w:bdr w:val="none" w:sz="0" w:space="0" w:color="auto" w:frame="1"/>
        </w:rPr>
        <w:t xml:space="preserve"> ,</w:t>
      </w:r>
      <w:proofErr w:type="gramEnd"/>
      <w:r>
        <w:rPr>
          <w:rFonts w:ascii="Arial" w:hAnsi="Arial" w:cs="Arial"/>
          <w:color w:val="000000"/>
          <w:bdr w:val="none" w:sz="0" w:space="0" w:color="auto" w:frame="1"/>
        </w:rPr>
        <w:t xml:space="preserve"> если в течение 3 рабочих дней указанные замечания не устранены, специалист готовит письменный отказ в предоставлении Услуги, который подписывается главой администрации.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3.4. Принятие решения о предоставлении Услуги.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В случае соответствия представленных документов всем требованиям, установленным настоящим регламентом специалист  выдает Заявителю разрешение на производство земляных работ, подписанное главой администрации, а в случае отсутствия главы администрации, лицом, его замещающим и заверенное печатью.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lastRenderedPageBreak/>
        <w:t>При авариях (повреждениях) на подземных инженерных сетях, требующих немедленного устранения, разрешение на производство земляных работ оформляется после начала ликвидации аварии (повреждения) в течение 3-х рабочих дней со дня обнаружения аварии (повреждения) без предоставления заявления в Администрацию.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3.5. Выдача разрешения на производство земляных работ Заявителю.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Специалист в течение одного рабочего дня после подписания разрешения на производство земляных работ уведомляет Заявителя о готовности данного документа устно по телефону.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Заявителю или его законному представителю выдается разрешение на производство земляных работ под роспись в журнале регистрации разрешений на производство земляных работ, который находится у специалиста.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3.6. Оформление отказа в предоставлении Услуги.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В случаях, установленных в п.2.3 настоящего регламента, специалист информирует Заявителя по телефону о причине отказа в предоставлении Услуги и готовит в течение 14 рабочих дней письменное уведомление об отказе в предоставлении Услуги.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Письменное уведомление об отказе в предоставлении Услуги должно содержать основания отказа с указанием возможностей их устранения и может быть обжаловано Заявителем в судебном порядке.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</w:p>
    <w:p w:rsidR="0000278A" w:rsidRDefault="0000278A" w:rsidP="0000278A">
      <w:pPr>
        <w:shd w:val="clear" w:color="auto" w:fill="FFFFFF"/>
        <w:jc w:val="center"/>
        <w:textAlignment w:val="baseline"/>
        <w:rPr>
          <w:rFonts w:ascii="Arial" w:hAnsi="Arial" w:cs="Arial"/>
          <w:b/>
          <w:color w:val="000000"/>
          <w:bdr w:val="none" w:sz="0" w:space="0" w:color="auto" w:frame="1"/>
        </w:rPr>
      </w:pPr>
      <w:r>
        <w:rPr>
          <w:rFonts w:ascii="Arial" w:hAnsi="Arial" w:cs="Arial"/>
          <w:b/>
          <w:bCs w:val="0"/>
          <w:color w:val="000000"/>
          <w:bdr w:val="none" w:sz="0" w:space="0" w:color="auto" w:frame="1"/>
        </w:rPr>
        <w:t xml:space="preserve">4. Порядок и формы </w:t>
      </w:r>
      <w:proofErr w:type="gramStart"/>
      <w:r>
        <w:rPr>
          <w:rFonts w:ascii="Arial" w:hAnsi="Arial" w:cs="Arial"/>
          <w:b/>
          <w:bCs w:val="0"/>
          <w:color w:val="000000"/>
          <w:bdr w:val="none" w:sz="0" w:space="0" w:color="auto" w:frame="1"/>
        </w:rPr>
        <w:t>контроля за</w:t>
      </w:r>
      <w:proofErr w:type="gramEnd"/>
      <w:r>
        <w:rPr>
          <w:rFonts w:ascii="Arial" w:hAnsi="Arial" w:cs="Arial"/>
          <w:b/>
          <w:bCs w:val="0"/>
          <w:color w:val="000000"/>
          <w:bdr w:val="none" w:sz="0" w:space="0" w:color="auto" w:frame="1"/>
        </w:rPr>
        <w:t xml:space="preserve"> предоставлением Услуги</w:t>
      </w:r>
    </w:p>
    <w:p w:rsidR="0000278A" w:rsidRDefault="0000278A" w:rsidP="0000278A">
      <w:pPr>
        <w:shd w:val="clear" w:color="auto" w:fill="FFFFFF"/>
        <w:jc w:val="center"/>
        <w:textAlignment w:val="baseline"/>
        <w:rPr>
          <w:rFonts w:ascii="Arial" w:hAnsi="Arial" w:cs="Arial"/>
          <w:bCs w:val="0"/>
          <w:color w:val="000000"/>
        </w:rPr>
      </w:pP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4.1. Порядок и формы </w:t>
      </w:r>
      <w:proofErr w:type="gramStart"/>
      <w:r>
        <w:rPr>
          <w:rFonts w:ascii="Arial" w:hAnsi="Arial" w:cs="Arial"/>
          <w:color w:val="000000"/>
          <w:bdr w:val="none" w:sz="0" w:space="0" w:color="auto" w:frame="1"/>
        </w:rPr>
        <w:t>контроля за</w:t>
      </w:r>
      <w:proofErr w:type="gramEnd"/>
      <w:r>
        <w:rPr>
          <w:rFonts w:ascii="Arial" w:hAnsi="Arial" w:cs="Arial"/>
          <w:color w:val="000000"/>
          <w:bdr w:val="none" w:sz="0" w:space="0" w:color="auto" w:frame="1"/>
        </w:rPr>
        <w:t xml:space="preserve"> предоставлением муниципальной услуги.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Текущий </w:t>
      </w:r>
      <w:proofErr w:type="gramStart"/>
      <w:r>
        <w:rPr>
          <w:rFonts w:ascii="Arial" w:hAnsi="Arial" w:cs="Arial"/>
          <w:color w:val="000000"/>
          <w:bdr w:val="none" w:sz="0" w:space="0" w:color="auto" w:frame="1"/>
        </w:rPr>
        <w:t>контроль за</w:t>
      </w:r>
      <w:proofErr w:type="gramEnd"/>
      <w:r>
        <w:rPr>
          <w:rFonts w:ascii="Arial" w:hAnsi="Arial" w:cs="Arial"/>
          <w:color w:val="000000"/>
          <w:bdr w:val="none" w:sz="0" w:space="0" w:color="auto" w:frame="1"/>
        </w:rPr>
        <w:t xml:space="preserve"> соблюдением последовательности действий, определенных административными процедурами по предоставлению Услуги, и принятием решений специалистами осуществляется их непосредственным руководителем.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Специалист несет ответственность за полноту, грамотность и доступность проведенного консультирования, полноту собранных документов, правильность их оформления, соблюдение требований к документам, за правильность выполнения процедур по приему, контроль соблюдения требований к составу документов.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Ответственность специалиста закрепляется его </w:t>
      </w:r>
      <w:hyperlink r:id="rId10" w:tooltip="Должностные инструкции" w:history="1">
        <w:r>
          <w:rPr>
            <w:rStyle w:val="a4"/>
            <w:rFonts w:ascii="Arial" w:hAnsi="Arial" w:cs="Arial"/>
            <w:color w:val="000000"/>
            <w:u w:val="none"/>
            <w:bdr w:val="none" w:sz="0" w:space="0" w:color="auto" w:frame="1"/>
          </w:rPr>
          <w:t>должностной инструкцией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Текущий контроль осуществляется главой администрации путем проведения проверок соблюдения и исполнения специалистом положений регламента, иных нормативных </w:t>
      </w:r>
      <w:hyperlink r:id="rId11" w:tooltip="Правовые акты" w:history="1">
        <w:r>
          <w:rPr>
            <w:rStyle w:val="a4"/>
            <w:rFonts w:ascii="Arial" w:hAnsi="Arial" w:cs="Arial"/>
            <w:color w:val="000000"/>
            <w:u w:val="none"/>
            <w:bdr w:val="none" w:sz="0" w:space="0" w:color="auto" w:frame="1"/>
          </w:rPr>
          <w:t>правовых актов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 xml:space="preserve"> Российской Федерации, Республики Мордовия и </w:t>
      </w:r>
      <w:hyperlink r:id="rId12" w:tooltip="Органы местного самоуправления" w:history="1">
        <w:r>
          <w:rPr>
            <w:rStyle w:val="a4"/>
            <w:rFonts w:ascii="Arial" w:hAnsi="Arial" w:cs="Arial"/>
            <w:color w:val="000000"/>
            <w:u w:val="none"/>
            <w:bdr w:val="none" w:sz="0" w:space="0" w:color="auto" w:frame="1"/>
          </w:rPr>
          <w:t>органов местного самоуправления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 Тургеневского городского поселения</w:t>
      </w:r>
      <w:proofErr w:type="gramStart"/>
      <w:r>
        <w:rPr>
          <w:rFonts w:ascii="Arial" w:hAnsi="Arial" w:cs="Arial"/>
          <w:color w:val="000000"/>
          <w:bdr w:val="none" w:sz="0" w:space="0" w:color="auto" w:frame="1"/>
        </w:rPr>
        <w:t xml:space="preserve">  .</w:t>
      </w:r>
      <w:proofErr w:type="gramEnd"/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Периодичность осуществления текущего контроля составляет один раз в год.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bdr w:val="none" w:sz="0" w:space="0" w:color="auto" w:frame="1"/>
        </w:rPr>
        <w:t>Контроль за</w:t>
      </w:r>
      <w:proofErr w:type="gramEnd"/>
      <w:r>
        <w:rPr>
          <w:rFonts w:ascii="Arial" w:hAnsi="Arial" w:cs="Arial"/>
          <w:color w:val="000000"/>
          <w:bdr w:val="none" w:sz="0" w:space="0" w:color="auto" w:frame="1"/>
        </w:rPr>
        <w:t xml:space="preserve"> полнотой и качеством предоставления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содержащих жалобы на решения, действия (бездействие) должностных лиц.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По результатам проведенных проверок, оформленных документально в установленном порядке, в случае выявления нарушений прав Заявителей осуществляется привлечение виновных лиц к ответственности в соответствии с действующим законодательством.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Проверки полноты и качества предоставления Услуги осуществляются на основании распоряжения главы администрации Тургеневского городского поселения.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lastRenderedPageBreak/>
        <w:t>Проверки могут быть плановыми и внеплановыми. При проверке могут рассматриваться все вопросы, связанные с предоставлением Услуги (комплексные проверки), или отдельные вопросы (тематические проверки). Проверка также может проводиться по конкретному обращению Заявителя.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Для проведения проверки полноты и качества предоставления Услуги формируется комиссия.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Результаты деятельности комиссии оформляются в виде справки, в которой отмечаются выявленные недостатки и предложения по их устранению. Справка подписывается председателем комиссии и утверждается главой администрации Тургеневского городского поселения 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4.2. Порядок обжалования действий (бездействия) и решений, осуществляемых (принятых) в ходе предоставления Услуги.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4.2.1. Заинтересованные лица в соответствии с настоящим регламентом вправе обжаловать в досудебном порядке: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отказ в приеме документов для предоставления Услуги;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отказ Заявителю в предоставлении Услуги.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4.2.2. Необоснованное затягивание установленных настоящим регламентом сроков осуществления административных процедур, а также другие действия (бездействие) и решения органов местного самоуправления могут быть обжалованы Заявителем в суде.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4.2.3. Обращение (претензия) может быть подано Заявителем, права которого нарушены, а также по просьбе заявителя его законным представителем.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pacing w:val="2"/>
          <w:bdr w:val="none" w:sz="0" w:space="0" w:color="auto" w:frame="1"/>
        </w:rPr>
        <w:t>4.2.4. </w:t>
      </w:r>
      <w:r>
        <w:rPr>
          <w:rFonts w:ascii="Arial" w:hAnsi="Arial" w:cs="Arial"/>
          <w:color w:val="000000"/>
          <w:bdr w:val="none" w:sz="0" w:space="0" w:color="auto" w:frame="1"/>
        </w:rPr>
        <w:t>Обращения (претензии) могут быть поданы в течение месяца со дня, когда Заявитель узнал или должен был узнать о нарушении своих прав.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В случае пропуска по уважительной причине срока подачи жалобы этот срок по заявлению лица, подающего жалобу, может быть восстановлен. Уважительной причиной могут считаться, в частности, любые обстоятельства, затруднившие получение информации об обжалуемых действиях (решениях) и их последствиях.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4.2.5. Обращения (претензии) могут быть поданы в устной или письменной форме.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4.2.6. </w:t>
      </w:r>
      <w:proofErr w:type="gramStart"/>
      <w:r>
        <w:rPr>
          <w:rFonts w:ascii="Arial" w:hAnsi="Arial" w:cs="Arial"/>
          <w:color w:val="000000"/>
          <w:bdr w:val="none" w:sz="0" w:space="0" w:color="auto" w:frame="1"/>
        </w:rPr>
        <w:t>Заявитель может сообщить о нарушении своих прав и законных интересов, противоправных решениях, действиях или бездействии работников, органов и учреждений, участвующих в процедуре предоставления Услуги и должностных лиц, о нарушении положений настоящего регламента, некорректном поведении или нарушении служебной этики по номерам телефонов, содержащимся на Интернет-ресурсах органов и учреждений, участвующих в процедуре предоставления Услуги, а также на информационных стендах.</w:t>
      </w:r>
      <w:proofErr w:type="gramEnd"/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Обращение (претензия) Заявителя должно содержать следующую информацию: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фамилия, имя, отчество гражданина, место жительства или пребывания;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наименование юридического лица, почтовый адрес (в случае, если Заявителем является юридическое лицо);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наименование органа или учреждения, должность, фамилия, имя и отчество работника (при наличии сведений), решение, действие (бездействие) которого нарушает права и законные интересы Заявителя;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существо нарушенных прав и законных интересов, противоправного решения, действия (бездействия);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сведения о способе информирования Заявителя о принятых мерах по результатам рассмотрения его сообщения;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личная подпись и дата.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Отсутствие в письменном обращении любой другой информации не может являться основанием для отказа в принятии и рассмотрении обращения (претензии).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lastRenderedPageBreak/>
        <w:t>В случае необходимости в подтверждение своих доводов Заявитель прилагает к письменному обращению (претензии) документы и материалы либо их копии.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4.2.7. В ходе приема обращения (претензии) Заявителю может быть отказано в дальнейшем рассмотрении обращения (претензии), если ему ранее был дан ответ по существу поставленных в обращении (претензии) вопросов.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4.2.8. Бланки стандартной формы письменных обращений должны находиться в свободном доступе и в достаточном количестве у специалиста. При этом на специально оборудованных стендах размещаются образцы заполнения обращений и указываются все необходимые для направления обращения реквизиты должностных лиц, ответственных за работу с обращениями граждан и юридических лиц.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4.2.9. Обращение (претензия) не подлежит рассмотрению в следующих случаях: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пропуска срока подачи обращения (претензии);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отсутствия обязательных реквизитов письменного обращения и указаний на предмет обжалования;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подачи обращения (претензии) лицом, не имеющим полномочий выступать от имени гражданина;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получения документально подтвержденной информации о вступлении в законную силу решения суда по вопросам, изложенным в обращении (претензии);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установления факта, что данный Заявитель уже многократно обращался с жалобой по этому предмету и ему были даны исчерпывающие письменные ответы при условии, что в обращении (претензии) не приводятся новые доводы или обстоятельства;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в обращении (претензии) содержатся нецензурные либо оскорбительные выражения, угрозы жизни, здоровью и имуществу должностного лица, а также членов его семьи;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если текст письменного обращения не поддается прочтению, при этом, если прочтению поддается почтовый адрес Заявителя, ему сообщается о данной причине отказа в рассмотрении;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-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тайну.</w:t>
      </w:r>
    </w:p>
    <w:p w:rsidR="0000278A" w:rsidRDefault="0000278A" w:rsidP="0000278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Заявителю должно быть сообщено о невозможности рассмотрения его обращения (претензии) в трехдневный срок со дня его получения.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4.2.10. Письменное обращение (претензия) подлежит обязательной регистрации не позднее трех дней с момента его поступления.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tbl>
      <w:tblPr>
        <w:tblW w:w="8123" w:type="dxa"/>
        <w:tblInd w:w="1908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123"/>
      </w:tblGrid>
      <w:tr w:rsidR="0000278A" w:rsidTr="0000278A">
        <w:tc>
          <w:tcPr>
            <w:tcW w:w="8123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278A" w:rsidRDefault="0000278A">
            <w:pPr>
              <w:ind w:left="26" w:right="26"/>
              <w:jc w:val="right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Приложение 1</w:t>
            </w:r>
          </w:p>
          <w:p w:rsidR="0000278A" w:rsidRDefault="0000278A">
            <w:pPr>
              <w:ind w:left="26" w:right="26"/>
              <w:jc w:val="right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к Административному регламенту</w:t>
            </w:r>
          </w:p>
          <w:p w:rsidR="0000278A" w:rsidRDefault="0000278A">
            <w:pPr>
              <w:ind w:left="26" w:right="26"/>
              <w:jc w:val="right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предоставления муниципальной услуги </w:t>
            </w:r>
            <w:proofErr w:type="gramStart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по</w:t>
            </w:r>
            <w:proofErr w:type="gramEnd"/>
          </w:p>
          <w:p w:rsidR="0000278A" w:rsidRDefault="0000278A">
            <w:pPr>
              <w:ind w:left="26" w:right="26"/>
              <w:jc w:val="right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подготовке и выдаче разрешений </w:t>
            </w:r>
            <w:proofErr w:type="gramStart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на</w:t>
            </w:r>
            <w:proofErr w:type="gramEnd"/>
          </w:p>
          <w:p w:rsidR="0000278A" w:rsidRDefault="0000278A">
            <w:pPr>
              <w:ind w:left="26" w:right="26"/>
              <w:jc w:val="right"/>
              <w:textAlignment w:val="baseline"/>
              <w:rPr>
                <w:rFonts w:ascii="Arial" w:hAnsi="Arial" w:cs="Arial"/>
                <w:color w:val="000000"/>
                <w:bdr w:val="none" w:sz="0" w:space="0" w:color="auto" w:frame="1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производство земляных работ на территории </w:t>
            </w:r>
          </w:p>
          <w:p w:rsidR="0000278A" w:rsidRDefault="0000278A">
            <w:pPr>
              <w:ind w:left="26" w:right="26"/>
              <w:jc w:val="right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Тургеневского городского поселения </w:t>
            </w:r>
          </w:p>
        </w:tc>
      </w:tr>
    </w:tbl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b/>
          <w:color w:val="000000"/>
          <w:bdr w:val="none" w:sz="0" w:space="0" w:color="auto" w:frame="1"/>
        </w:rPr>
      </w:pP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b/>
          <w:bCs w:val="0"/>
          <w:color w:val="000000"/>
          <w:bdr w:val="none" w:sz="0" w:space="0" w:color="auto" w:frame="1"/>
        </w:rPr>
      </w:pPr>
    </w:p>
    <w:p w:rsidR="0000278A" w:rsidRDefault="0000278A" w:rsidP="0000278A">
      <w:pPr>
        <w:shd w:val="clear" w:color="auto" w:fill="FFFFFF"/>
        <w:jc w:val="right"/>
        <w:textAlignment w:val="baseline"/>
        <w:rPr>
          <w:rFonts w:ascii="Arial" w:hAnsi="Arial" w:cs="Arial"/>
          <w:bCs w:val="0"/>
          <w:color w:val="000000"/>
        </w:rPr>
      </w:pPr>
      <w:r>
        <w:rPr>
          <w:rFonts w:ascii="Arial" w:hAnsi="Arial" w:cs="Arial"/>
          <w:b/>
          <w:bCs w:val="0"/>
          <w:color w:val="000000"/>
          <w:bdr w:val="none" w:sz="0" w:space="0" w:color="auto" w:frame="1"/>
        </w:rPr>
        <w:t>Образец заявления</w:t>
      </w:r>
    </w:p>
    <w:p w:rsidR="0000278A" w:rsidRDefault="0000278A" w:rsidP="0000278A">
      <w:pPr>
        <w:shd w:val="clear" w:color="auto" w:fill="FFFFFF"/>
        <w:jc w:val="righ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Главе администрации </w:t>
      </w:r>
    </w:p>
    <w:p w:rsidR="0000278A" w:rsidRDefault="0000278A" w:rsidP="0000278A">
      <w:pPr>
        <w:shd w:val="clear" w:color="auto" w:fill="FFFFFF"/>
        <w:jc w:val="righ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 Тургеневского городского поселения  </w:t>
      </w:r>
    </w:p>
    <w:p w:rsidR="0000278A" w:rsidRDefault="0000278A" w:rsidP="0000278A">
      <w:pPr>
        <w:shd w:val="clear" w:color="auto" w:fill="FFFFFF"/>
        <w:jc w:val="righ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__________________________________</w:t>
      </w:r>
    </w:p>
    <w:p w:rsidR="0000278A" w:rsidRDefault="0000278A" w:rsidP="0000278A">
      <w:pPr>
        <w:shd w:val="clear" w:color="auto" w:fill="FFFFFF"/>
        <w:jc w:val="righ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Ф. И.О.</w:t>
      </w:r>
    </w:p>
    <w:p w:rsidR="0000278A" w:rsidRDefault="0000278A" w:rsidP="0000278A">
      <w:pPr>
        <w:shd w:val="clear" w:color="auto" w:fill="FFFFFF"/>
        <w:jc w:val="righ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lastRenderedPageBreak/>
        <w:t>от________________________________</w:t>
      </w:r>
    </w:p>
    <w:p w:rsidR="0000278A" w:rsidRDefault="0000278A" w:rsidP="0000278A">
      <w:pPr>
        <w:shd w:val="clear" w:color="auto" w:fill="FFFFFF"/>
        <w:jc w:val="righ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Ф. И.О.</w:t>
      </w:r>
    </w:p>
    <w:p w:rsidR="0000278A" w:rsidRDefault="0000278A" w:rsidP="0000278A">
      <w:pPr>
        <w:shd w:val="clear" w:color="auto" w:fill="FFFFFF"/>
        <w:jc w:val="righ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адрес_____________________________</w:t>
      </w:r>
    </w:p>
    <w:p w:rsidR="0000278A" w:rsidRDefault="0000278A" w:rsidP="0000278A">
      <w:pPr>
        <w:shd w:val="clear" w:color="auto" w:fill="FFFFFF"/>
        <w:jc w:val="righ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_________________________________</w:t>
      </w:r>
    </w:p>
    <w:p w:rsidR="0000278A" w:rsidRDefault="0000278A" w:rsidP="0000278A">
      <w:pPr>
        <w:shd w:val="clear" w:color="auto" w:fill="FFFFFF"/>
        <w:jc w:val="righ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__________________________________</w:t>
      </w:r>
    </w:p>
    <w:p w:rsidR="0000278A" w:rsidRDefault="0000278A" w:rsidP="0000278A">
      <w:pPr>
        <w:shd w:val="clear" w:color="auto" w:fill="FFFFFF"/>
        <w:jc w:val="righ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телефон __________________________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b/>
          <w:color w:val="000000"/>
          <w:bdr w:val="none" w:sz="0" w:space="0" w:color="auto" w:frame="1"/>
        </w:rPr>
      </w:pPr>
    </w:p>
    <w:p w:rsidR="0000278A" w:rsidRDefault="0000278A" w:rsidP="0000278A">
      <w:pPr>
        <w:shd w:val="clear" w:color="auto" w:fill="FFFFFF"/>
        <w:jc w:val="center"/>
        <w:textAlignment w:val="baseline"/>
        <w:rPr>
          <w:rFonts w:ascii="Arial" w:hAnsi="Arial" w:cs="Arial"/>
          <w:b/>
          <w:bCs w:val="0"/>
          <w:color w:val="000000"/>
          <w:bdr w:val="none" w:sz="0" w:space="0" w:color="auto" w:frame="1"/>
        </w:rPr>
      </w:pPr>
      <w:r>
        <w:rPr>
          <w:rFonts w:ascii="Arial" w:hAnsi="Arial" w:cs="Arial"/>
          <w:b/>
          <w:bCs w:val="0"/>
          <w:color w:val="000000"/>
          <w:bdr w:val="none" w:sz="0" w:space="0" w:color="auto" w:frame="1"/>
        </w:rPr>
        <w:t>Заявление</w:t>
      </w:r>
    </w:p>
    <w:p w:rsidR="0000278A" w:rsidRDefault="0000278A" w:rsidP="0000278A">
      <w:pPr>
        <w:shd w:val="clear" w:color="auto" w:fill="FFFFFF"/>
        <w:jc w:val="center"/>
        <w:textAlignment w:val="baseline"/>
        <w:rPr>
          <w:rFonts w:ascii="Arial" w:hAnsi="Arial" w:cs="Arial"/>
          <w:bCs w:val="0"/>
          <w:color w:val="000000"/>
        </w:rPr>
      </w:pP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Прошу выдать разрешение на производство земляных работ </w:t>
      </w:r>
      <w:proofErr w:type="gramStart"/>
      <w:r>
        <w:rPr>
          <w:rFonts w:ascii="Arial" w:hAnsi="Arial" w:cs="Arial"/>
          <w:color w:val="000000"/>
          <w:bdr w:val="none" w:sz="0" w:space="0" w:color="auto" w:frame="1"/>
        </w:rPr>
        <w:t>по</w:t>
      </w:r>
      <w:proofErr w:type="gramEnd"/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__________________________________________________________________</w:t>
      </w:r>
    </w:p>
    <w:p w:rsidR="0000278A" w:rsidRDefault="0000278A" w:rsidP="0000278A">
      <w:pPr>
        <w:shd w:val="clear" w:color="auto" w:fill="FFFFFF"/>
        <w:jc w:val="center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(назначение земляных работ)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в районе __________________________________________________________</w:t>
      </w:r>
    </w:p>
    <w:p w:rsidR="0000278A" w:rsidRDefault="0000278A" w:rsidP="0000278A">
      <w:pPr>
        <w:shd w:val="clear" w:color="auto" w:fill="FFFFFF"/>
        <w:jc w:val="center"/>
        <w:textAlignment w:val="baseline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(указать место, объект строительства (реконструкции или капитального ремонта),</w:t>
      </w:r>
      <w:proofErr w:type="gramEnd"/>
    </w:p>
    <w:p w:rsidR="0000278A" w:rsidRDefault="0000278A" w:rsidP="0000278A">
      <w:pPr>
        <w:shd w:val="clear" w:color="auto" w:fill="FFFFFF"/>
        <w:jc w:val="center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организацию и лицо, ответственное за производство земляных работ, сроки </w:t>
      </w:r>
      <w:hyperlink r:id="rId13" w:tooltip="Выполнение работ" w:history="1">
        <w:r>
          <w:rPr>
            <w:rStyle w:val="a4"/>
            <w:rFonts w:ascii="Arial" w:hAnsi="Arial" w:cs="Arial"/>
            <w:color w:val="000000"/>
            <w:u w:val="none"/>
          </w:rPr>
          <w:t>выполнения работ</w:t>
        </w:r>
      </w:hyperlink>
      <w:r>
        <w:rPr>
          <w:rFonts w:ascii="Arial" w:hAnsi="Arial" w:cs="Arial"/>
          <w:color w:val="000000"/>
        </w:rPr>
        <w:t>)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__________________________________________________________________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__________________________________________________________________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__________________________________________________________________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__________________________________________________________________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Приложение: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1. Рабочие чертежи проектной документации (план и продольный профиль).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2. Согласующие письма.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3. </w:t>
      </w:r>
      <w:proofErr w:type="gramStart"/>
      <w:r>
        <w:rPr>
          <w:rFonts w:ascii="Arial" w:hAnsi="Arial" w:cs="Arial"/>
          <w:color w:val="000000"/>
          <w:bdr w:val="none" w:sz="0" w:space="0" w:color="auto" w:frame="1"/>
        </w:rPr>
        <w:t>Утвержденный</w:t>
      </w:r>
      <w:proofErr w:type="gramEnd"/>
      <w:r>
        <w:rPr>
          <w:rFonts w:ascii="Arial" w:hAnsi="Arial" w:cs="Arial"/>
          <w:color w:val="000000"/>
          <w:bdr w:val="none" w:sz="0" w:space="0" w:color="auto" w:frame="1"/>
        </w:rPr>
        <w:t xml:space="preserve"> в установленном порядке ППР.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 _________________ ________________ _______________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             _______________________         ________________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подпись                                 Ф. И.О.                                            дата</w:t>
      </w: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</w:p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</w:p>
    <w:tbl>
      <w:tblPr>
        <w:tblW w:w="7839" w:type="dxa"/>
        <w:tblInd w:w="1908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839"/>
      </w:tblGrid>
      <w:tr w:rsidR="0000278A" w:rsidTr="0000278A">
        <w:tc>
          <w:tcPr>
            <w:tcW w:w="7839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278A" w:rsidRDefault="0000278A">
            <w:pPr>
              <w:tabs>
                <w:tab w:val="left" w:pos="5760"/>
                <w:tab w:val="right" w:pos="7597"/>
              </w:tabs>
              <w:ind w:right="26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ab/>
              <w:t xml:space="preserve"> Приложение 2</w:t>
            </w:r>
          </w:p>
          <w:p w:rsidR="0000278A" w:rsidRDefault="0000278A">
            <w:pPr>
              <w:ind w:left="26" w:right="26"/>
              <w:jc w:val="right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к Административному регламенту</w:t>
            </w:r>
          </w:p>
          <w:p w:rsidR="0000278A" w:rsidRDefault="0000278A">
            <w:pPr>
              <w:ind w:left="26" w:right="26"/>
              <w:jc w:val="right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предоставления муниципальной услуги </w:t>
            </w:r>
            <w:proofErr w:type="gramStart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по</w:t>
            </w:r>
            <w:proofErr w:type="gramEnd"/>
          </w:p>
          <w:p w:rsidR="0000278A" w:rsidRDefault="0000278A">
            <w:pPr>
              <w:ind w:left="26" w:right="26"/>
              <w:jc w:val="right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подготовке и выдаче разрешений </w:t>
            </w:r>
            <w:proofErr w:type="gramStart"/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на</w:t>
            </w:r>
            <w:proofErr w:type="gramEnd"/>
          </w:p>
          <w:p w:rsidR="0000278A" w:rsidRDefault="0000278A">
            <w:pPr>
              <w:ind w:left="26" w:right="26"/>
              <w:jc w:val="right"/>
              <w:textAlignment w:val="baseline"/>
              <w:rPr>
                <w:rFonts w:ascii="Arial" w:hAnsi="Arial" w:cs="Arial"/>
                <w:color w:val="000000"/>
                <w:bdr w:val="none" w:sz="0" w:space="0" w:color="auto" w:frame="1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производство земляных работ на территории </w:t>
            </w:r>
          </w:p>
          <w:p w:rsidR="0000278A" w:rsidRDefault="0000278A">
            <w:pPr>
              <w:ind w:left="26" w:right="26"/>
              <w:jc w:val="right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Тургеневского городского поселения </w:t>
            </w:r>
          </w:p>
        </w:tc>
      </w:tr>
    </w:tbl>
    <w:p w:rsidR="0000278A" w:rsidRDefault="0000278A" w:rsidP="0000278A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tbl>
      <w:tblPr>
        <w:tblW w:w="7839" w:type="dxa"/>
        <w:tblInd w:w="1908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839"/>
      </w:tblGrid>
      <w:tr w:rsidR="0000278A" w:rsidTr="0000278A">
        <w:tc>
          <w:tcPr>
            <w:tcW w:w="7839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278A" w:rsidRDefault="0000278A">
            <w:pPr>
              <w:ind w:right="26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</w:t>
            </w:r>
          </w:p>
        </w:tc>
      </w:tr>
    </w:tbl>
    <w:p w:rsidR="0000278A" w:rsidRDefault="0000278A" w:rsidP="0000278A">
      <w:pPr>
        <w:jc w:val="center"/>
        <w:rPr>
          <w:rFonts w:ascii="Arial" w:eastAsia="Calibri" w:hAnsi="Arial" w:cs="Arial"/>
          <w:b/>
          <w:lang w:eastAsia="en-US"/>
        </w:rPr>
      </w:pPr>
      <w:r>
        <w:rPr>
          <w:rFonts w:ascii="Arial" w:hAnsi="Arial" w:cs="Arial"/>
          <w:b/>
        </w:rPr>
        <w:t>ОРДЕР (РАЗРЕШЕНИЕ) ________</w:t>
      </w:r>
    </w:p>
    <w:p w:rsidR="0000278A" w:rsidRDefault="0000278A" w:rsidP="0000278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НА ПРАВО ПРОИЗВОДСТВА ЗЕМЛЯННЫХ РАБОТ НА ТЕРРИТОРИИ ТУРГЕНЕВСКОГО ГОРОДСКОГО ПОСЕЛЕНИЯ   АРДАТОВСКОГО МУНИЦИПАЛЬНОГО РАЙОНА</w:t>
      </w:r>
    </w:p>
    <w:p w:rsidR="0000278A" w:rsidRDefault="0000278A" w:rsidP="0000278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РЕСПУБЛИКИ МОРДОВИЯ</w:t>
      </w:r>
    </w:p>
    <w:p w:rsidR="0000278A" w:rsidRDefault="0000278A" w:rsidP="0000278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Р.п</w:t>
      </w:r>
      <w:proofErr w:type="gramStart"/>
      <w:r>
        <w:rPr>
          <w:rFonts w:ascii="Arial" w:hAnsi="Arial" w:cs="Arial"/>
          <w:b/>
        </w:rPr>
        <w:t>.Т</w:t>
      </w:r>
      <w:proofErr w:type="gramEnd"/>
      <w:r>
        <w:rPr>
          <w:rFonts w:ascii="Arial" w:hAnsi="Arial" w:cs="Arial"/>
          <w:b/>
        </w:rPr>
        <w:t>ургенево                                                                                                                ___________________ 2019 ГОДА</w:t>
      </w:r>
    </w:p>
    <w:p w:rsidR="0000278A" w:rsidRDefault="0000278A" w:rsidP="000027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____________________________ разрешается производство земляных работ </w:t>
      </w:r>
    </w:p>
    <w:p w:rsidR="0000278A" w:rsidRDefault="0000278A" w:rsidP="000027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По  _________________________________________________________</w:t>
      </w:r>
    </w:p>
    <w:p w:rsidR="0000278A" w:rsidRDefault="0000278A" w:rsidP="000027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в соответствии с главой 8 «Правил благоустройства территории Тургеневского городского поселения 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Мордовия», утвержденных решением Совета депутатов Тургеневского городского поселения  06 сентября 2017 года № 39.</w:t>
      </w:r>
    </w:p>
    <w:p w:rsidR="0000278A" w:rsidRDefault="0000278A" w:rsidP="0000278A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Местоположение участка работ и иные требования по производству  земляных работ  согласованы со следующими организациями:</w:t>
      </w:r>
    </w:p>
    <w:p w:rsidR="0000278A" w:rsidRDefault="0000278A" w:rsidP="0000278A">
      <w:pPr>
        <w:rPr>
          <w:rFonts w:ascii="Arial" w:hAnsi="Arial" w:cs="Arial"/>
        </w:rPr>
      </w:pPr>
      <w:r>
        <w:rPr>
          <w:rFonts w:ascii="Arial" w:hAnsi="Arial" w:cs="Arial"/>
        </w:rPr>
        <w:t>1. Глава администрации Тургеневского городского поселения       _____________________________________________________________________________</w:t>
      </w:r>
    </w:p>
    <w:p w:rsidR="0000278A" w:rsidRDefault="0000278A" w:rsidP="0000278A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proofErr w:type="spellStart"/>
      <w:r>
        <w:rPr>
          <w:rFonts w:ascii="Arial" w:hAnsi="Arial" w:cs="Arial"/>
        </w:rPr>
        <w:t>Филилиал</w:t>
      </w:r>
      <w:proofErr w:type="spellEnd"/>
      <w:r>
        <w:rPr>
          <w:rFonts w:ascii="Arial" w:hAnsi="Arial" w:cs="Arial"/>
        </w:rPr>
        <w:t xml:space="preserve"> ПАО «МРСК Волги» </w:t>
      </w:r>
      <w:proofErr w:type="spellStart"/>
      <w:r>
        <w:rPr>
          <w:rFonts w:ascii="Arial" w:hAnsi="Arial" w:cs="Arial"/>
        </w:rPr>
        <w:t>Мордовэнерго</w:t>
      </w:r>
      <w:proofErr w:type="spellEnd"/>
      <w:r>
        <w:rPr>
          <w:rFonts w:ascii="Arial" w:hAnsi="Arial" w:cs="Arial"/>
        </w:rPr>
        <w:t xml:space="preserve"> Комсомольские ПАО </w:t>
      </w:r>
      <w:proofErr w:type="spellStart"/>
      <w:r>
        <w:rPr>
          <w:rFonts w:ascii="Arial" w:hAnsi="Arial" w:cs="Arial"/>
        </w:rPr>
        <w:t>Ардатовский</w:t>
      </w:r>
      <w:proofErr w:type="spellEnd"/>
      <w:r>
        <w:rPr>
          <w:rFonts w:ascii="Arial" w:hAnsi="Arial" w:cs="Arial"/>
        </w:rPr>
        <w:t xml:space="preserve"> РЭС   _____________________________________________________________________________</w:t>
      </w:r>
    </w:p>
    <w:p w:rsidR="0000278A" w:rsidRDefault="0000278A" w:rsidP="0000278A">
      <w:pPr>
        <w:rPr>
          <w:rFonts w:ascii="Arial" w:hAnsi="Arial" w:cs="Arial"/>
        </w:rPr>
      </w:pPr>
      <w:r>
        <w:rPr>
          <w:rFonts w:ascii="Arial" w:hAnsi="Arial" w:cs="Arial"/>
        </w:rPr>
        <w:t>3. Филиал АО «</w:t>
      </w:r>
      <w:proofErr w:type="spellStart"/>
      <w:r>
        <w:rPr>
          <w:rFonts w:ascii="Arial" w:hAnsi="Arial" w:cs="Arial"/>
        </w:rPr>
        <w:t>Газпромгазораспределение</w:t>
      </w:r>
      <w:proofErr w:type="spellEnd"/>
      <w:r>
        <w:rPr>
          <w:rFonts w:ascii="Arial" w:hAnsi="Arial" w:cs="Arial"/>
        </w:rPr>
        <w:t xml:space="preserve"> Саранск» в г</w:t>
      </w:r>
      <w:proofErr w:type="gramStart"/>
      <w:r>
        <w:rPr>
          <w:rFonts w:ascii="Arial" w:hAnsi="Arial" w:cs="Arial"/>
        </w:rPr>
        <w:t>.А</w:t>
      </w:r>
      <w:proofErr w:type="gramEnd"/>
      <w:r>
        <w:rPr>
          <w:rFonts w:ascii="Arial" w:hAnsi="Arial" w:cs="Arial"/>
        </w:rPr>
        <w:t>рдатов  _____________________________________________________________________________</w:t>
      </w:r>
    </w:p>
    <w:p w:rsidR="0000278A" w:rsidRDefault="0000278A" w:rsidP="0000278A">
      <w:pPr>
        <w:rPr>
          <w:rFonts w:ascii="Arial" w:hAnsi="Arial" w:cs="Arial"/>
        </w:rPr>
      </w:pPr>
      <w:r>
        <w:rPr>
          <w:rFonts w:ascii="Arial" w:hAnsi="Arial" w:cs="Arial"/>
        </w:rPr>
        <w:t xml:space="preserve">4. ПАО « </w:t>
      </w:r>
      <w:proofErr w:type="spellStart"/>
      <w:r>
        <w:rPr>
          <w:rFonts w:ascii="Arial" w:hAnsi="Arial" w:cs="Arial"/>
        </w:rPr>
        <w:t>Ростелеком</w:t>
      </w:r>
      <w:proofErr w:type="spellEnd"/>
      <w:r>
        <w:rPr>
          <w:rFonts w:ascii="Arial" w:hAnsi="Arial" w:cs="Arial"/>
        </w:rPr>
        <w:t xml:space="preserve">» </w:t>
      </w:r>
      <w:proofErr w:type="spellStart"/>
      <w:r>
        <w:rPr>
          <w:rFonts w:ascii="Arial" w:hAnsi="Arial" w:cs="Arial"/>
        </w:rPr>
        <w:t>Чамзинский</w:t>
      </w:r>
      <w:proofErr w:type="spellEnd"/>
      <w:r>
        <w:rPr>
          <w:rFonts w:ascii="Arial" w:hAnsi="Arial" w:cs="Arial"/>
        </w:rPr>
        <w:t xml:space="preserve"> МЦТЭТ ЛТЦ г. Ардатов _____________________________________________________________________________ Особые условия  работ:    </w:t>
      </w:r>
    </w:p>
    <w:p w:rsidR="0000278A" w:rsidRDefault="0000278A" w:rsidP="000027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Я, ________________________   обязуюсь  соблюдать правила  и требования, установленные  главой 8 «Правил благоустройства территории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Мордовия» утвержденные решением Совета депутатов Тургеневского городского поселения  06 сентября 2017 года № 39, указанные в ордере  срок окончания  и условия</w:t>
      </w:r>
      <w:proofErr w:type="gramStart"/>
      <w:r>
        <w:rPr>
          <w:rFonts w:ascii="Arial" w:hAnsi="Arial" w:cs="Arial"/>
        </w:rPr>
        <w:t xml:space="preserve"> ,</w:t>
      </w:r>
      <w:proofErr w:type="gramEnd"/>
      <w:r>
        <w:rPr>
          <w:rFonts w:ascii="Arial" w:hAnsi="Arial" w:cs="Arial"/>
        </w:rPr>
        <w:t xml:space="preserve"> график работ и за 2 дня  до окончания срока  действия  ордера сообщить о готовности его закрытия  или прибыть для продления , и подтверждаю, что данный объект полностью  обеспечен необходимыми  материалами, рабочей силой, типовыми ограждениями  и проектной документацией. За невыполнение обязательства  по настоящему  ордеру  несу установленные законодательством  ответственность.</w:t>
      </w:r>
    </w:p>
    <w:p w:rsidR="0000278A" w:rsidRDefault="0000278A" w:rsidP="0000278A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Ответственный</w:t>
      </w:r>
      <w:proofErr w:type="gramEnd"/>
      <w:r>
        <w:rPr>
          <w:rFonts w:ascii="Arial" w:hAnsi="Arial" w:cs="Arial"/>
        </w:rPr>
        <w:t xml:space="preserve"> за производство работ:    </w:t>
      </w:r>
    </w:p>
    <w:p w:rsidR="0000278A" w:rsidRDefault="0000278A" w:rsidP="0000278A">
      <w:pPr>
        <w:rPr>
          <w:rFonts w:ascii="Arial" w:hAnsi="Arial" w:cs="Arial"/>
        </w:rPr>
      </w:pPr>
      <w:r>
        <w:rPr>
          <w:rFonts w:ascii="Arial" w:hAnsi="Arial" w:cs="Arial"/>
        </w:rPr>
        <w:t xml:space="preserve">Адрес:  </w:t>
      </w:r>
    </w:p>
    <w:p w:rsidR="0000278A" w:rsidRDefault="0000278A" w:rsidP="0000278A">
      <w:pPr>
        <w:rPr>
          <w:rFonts w:ascii="Arial" w:hAnsi="Arial" w:cs="Arial"/>
        </w:rPr>
      </w:pPr>
      <w:r>
        <w:rPr>
          <w:rFonts w:ascii="Arial" w:hAnsi="Arial" w:cs="Arial"/>
        </w:rPr>
        <w:t>Производство работ разрешено          с 08ч 00 мин. до 18ч 00 мин.</w:t>
      </w:r>
    </w:p>
    <w:p w:rsidR="0000278A" w:rsidRDefault="0000278A" w:rsidP="0000278A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u w:val="single"/>
        </w:rPr>
        <w:t>с «         »             2019 г                                                            по «    »                 2019 г.</w:t>
      </w:r>
    </w:p>
    <w:p w:rsidR="0000278A" w:rsidRDefault="0000278A" w:rsidP="0000278A">
      <w:pPr>
        <w:rPr>
          <w:rFonts w:ascii="Arial" w:hAnsi="Arial" w:cs="Arial"/>
        </w:rPr>
      </w:pPr>
    </w:p>
    <w:p w:rsidR="0000278A" w:rsidRDefault="0000278A" w:rsidP="0000278A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Глава администрации</w:t>
      </w:r>
    </w:p>
    <w:p w:rsidR="0000278A" w:rsidRDefault="0000278A" w:rsidP="0000278A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Тургеневского городского поселения                                        И.В.Аверьянов</w:t>
      </w:r>
    </w:p>
    <w:p w:rsidR="0000278A" w:rsidRDefault="0000278A" w:rsidP="0000278A">
      <w:pPr>
        <w:jc w:val="both"/>
        <w:rPr>
          <w:rFonts w:ascii="Arial" w:hAnsi="Arial" w:cs="Arial"/>
          <w:color w:val="000000"/>
        </w:rPr>
      </w:pPr>
    </w:p>
    <w:p w:rsidR="00473A21" w:rsidRDefault="00473A21" w:rsidP="00473A21">
      <w:pPr>
        <w:tabs>
          <w:tab w:val="left" w:pos="1117"/>
          <w:tab w:val="left" w:pos="2711"/>
          <w:tab w:val="left" w:pos="4978"/>
          <w:tab w:val="left" w:pos="7300"/>
          <w:tab w:val="left" w:pos="8798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               </w:t>
      </w:r>
    </w:p>
    <w:p w:rsidR="00473A21" w:rsidRDefault="00473A21" w:rsidP="00473A21">
      <w:pPr>
        <w:tabs>
          <w:tab w:val="left" w:pos="1117"/>
          <w:tab w:val="left" w:pos="2711"/>
          <w:tab w:val="left" w:pos="4978"/>
          <w:tab w:val="left" w:pos="7300"/>
          <w:tab w:val="left" w:pos="8798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№39   от  10 декабря   2019   года</w:t>
      </w:r>
    </w:p>
    <w:p w:rsidR="00473A21" w:rsidRDefault="00473A21" w:rsidP="00473A21">
      <w:pPr>
        <w:spacing w:line="240" w:lineRule="atLeast"/>
        <w:ind w:right="567"/>
        <w:jc w:val="both"/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Тургеневского городского поселения</w:t>
      </w:r>
    </w:p>
    <w:p w:rsidR="00473A21" w:rsidRDefault="00473A21" w:rsidP="00473A21">
      <w:pPr>
        <w:spacing w:line="240" w:lineRule="atLeas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473A21" w:rsidRDefault="00473A21" w:rsidP="00473A21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Тираж: 10 экз.</w:t>
      </w:r>
    </w:p>
    <w:p w:rsidR="004C4034" w:rsidRDefault="004C4034"/>
    <w:sectPr w:rsidR="004C4034" w:rsidSect="004C4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A53BC6"/>
    <w:rsid w:val="0000278A"/>
    <w:rsid w:val="00245E58"/>
    <w:rsid w:val="003C0BF3"/>
    <w:rsid w:val="00473A21"/>
    <w:rsid w:val="004C4034"/>
    <w:rsid w:val="00A53BC6"/>
    <w:rsid w:val="00AE39CD"/>
    <w:rsid w:val="00BD7810"/>
    <w:rsid w:val="00C30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BC6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78A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semiHidden/>
    <w:unhideWhenUsed/>
    <w:rsid w:val="000027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0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proektnaya_dokumentatciya/" TargetMode="External"/><Relationship Id="rId13" Type="http://schemas.openxmlformats.org/officeDocument/2006/relationships/hyperlink" Target="https://pandia.ru/text/category/vipolnenie_rabot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andia.ru/text/category/selmzskie_poseleniya/" TargetMode="External"/><Relationship Id="rId12" Type="http://schemas.openxmlformats.org/officeDocument/2006/relationships/hyperlink" Target="https://pandia.ru/text/category/organi_mestnogo_samoupravleniy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vladeletc/" TargetMode="External"/><Relationship Id="rId11" Type="http://schemas.openxmlformats.org/officeDocument/2006/relationships/hyperlink" Target="https://pandia.ru/text/category/pravovie_akti/" TargetMode="External"/><Relationship Id="rId5" Type="http://schemas.openxmlformats.org/officeDocument/2006/relationships/hyperlink" Target="https://pandia.ru/text/category/munitcipalmznie_rajoni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pandia.ru/text/category/dolzhnostnie_instruktcii/" TargetMode="External"/><Relationship Id="rId4" Type="http://schemas.openxmlformats.org/officeDocument/2006/relationships/hyperlink" Target="https://pandia.ru/text/category/munitcipalmznie_obrazovaniya/" TargetMode="External"/><Relationship Id="rId9" Type="http://schemas.openxmlformats.org/officeDocument/2006/relationships/hyperlink" Target="https://pandia.ru/text/category/vremya_raboche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3957</Words>
  <Characters>22560</Characters>
  <Application>Microsoft Office Word</Application>
  <DocSecurity>0</DocSecurity>
  <Lines>188</Lines>
  <Paragraphs>52</Paragraphs>
  <ScaleCrop>false</ScaleCrop>
  <Company>office 2007 rus ent:</Company>
  <LinksUpToDate>false</LinksUpToDate>
  <CharactersWithSpaces>26465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2019-12-10T06:50:00Z</dcterms:created>
  <dcterms:modified xsi:type="dcterms:W3CDTF">2019-12-10T11:32:00Z</dcterms:modified>
</cp:coreProperties>
</file>