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8C8" w:rsidRDefault="00F258C8" w:rsidP="00F258C8">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F258C8" w:rsidRDefault="00F258C8" w:rsidP="00F258C8">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F258C8" w:rsidRDefault="00F258C8" w:rsidP="00F258C8">
      <w:pPr>
        <w:jc w:val="center"/>
        <w:rPr>
          <w:rFonts w:ascii="Times New Roman" w:hAnsi="Times New Roman" w:cs="Times New Roman"/>
          <w:sz w:val="24"/>
          <w:szCs w:val="24"/>
        </w:rPr>
      </w:pPr>
      <w:r>
        <w:t>_________________________________________________________________</w:t>
      </w:r>
    </w:p>
    <w:p w:rsidR="00F258C8" w:rsidRDefault="00F258C8" w:rsidP="00F258C8">
      <w:pPr>
        <w:pStyle w:val="11"/>
        <w:jc w:val="center"/>
        <w:rPr>
          <w:rFonts w:ascii="Bookman Old Style" w:hAnsi="Bookman Old Style" w:cs="Bookman Old Style"/>
          <w:b/>
          <w:bCs/>
          <w:sz w:val="16"/>
          <w:szCs w:val="16"/>
        </w:rPr>
      </w:pPr>
    </w:p>
    <w:p w:rsidR="00F258C8" w:rsidRDefault="00F258C8" w:rsidP="00F258C8">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F258C8" w:rsidRDefault="00F258C8" w:rsidP="00F258C8">
      <w:pPr>
        <w:pStyle w:val="11"/>
        <w:jc w:val="center"/>
        <w:rPr>
          <w:rFonts w:cs="Times New Roman"/>
        </w:rPr>
      </w:pPr>
      <w:r>
        <w:t>_________________________________________________________________</w:t>
      </w:r>
    </w:p>
    <w:p w:rsidR="00F258C8" w:rsidRDefault="00F258C8" w:rsidP="00F258C8">
      <w:pPr>
        <w:pStyle w:val="11"/>
        <w:jc w:val="center"/>
        <w:rPr>
          <w:sz w:val="18"/>
          <w:szCs w:val="18"/>
        </w:rPr>
      </w:pPr>
    </w:p>
    <w:p w:rsidR="00F258C8" w:rsidRDefault="00F258C8" w:rsidP="00F258C8">
      <w:pPr>
        <w:pStyle w:val="11"/>
        <w:jc w:val="center"/>
        <w:rPr>
          <w:rFonts w:ascii="Cambria" w:hAnsi="Cambria" w:cs="Cambria"/>
          <w:b/>
          <w:bCs/>
        </w:rPr>
      </w:pPr>
      <w:r>
        <w:rPr>
          <w:rFonts w:ascii="Cambria" w:hAnsi="Cambria" w:cs="Cambria"/>
          <w:b/>
          <w:bCs/>
        </w:rPr>
        <w:t>Является официальным печатным изданием</w:t>
      </w:r>
    </w:p>
    <w:p w:rsidR="00F258C8" w:rsidRDefault="00F258C8" w:rsidP="00F258C8">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F258C8" w:rsidRDefault="00F258C8" w:rsidP="00F258C8">
      <w:pPr>
        <w:pStyle w:val="11"/>
        <w:ind w:right="409"/>
        <w:jc w:val="center"/>
        <w:rPr>
          <w:rFonts w:ascii="Cambria" w:hAnsi="Cambria" w:cs="Cambria"/>
          <w:b/>
          <w:bCs/>
        </w:rPr>
      </w:pPr>
    </w:p>
    <w:p w:rsidR="00F258C8" w:rsidRDefault="00F258C8" w:rsidP="00F258C8">
      <w:pPr>
        <w:pStyle w:val="11"/>
        <w:rPr>
          <w:rFonts w:cs="Times New Roman"/>
          <w:sz w:val="20"/>
          <w:szCs w:val="20"/>
        </w:rPr>
      </w:pPr>
    </w:p>
    <w:p w:rsidR="00F258C8" w:rsidRDefault="00F258C8" w:rsidP="00F258C8">
      <w:pPr>
        <w:ind w:left="-400"/>
        <w:jc w:val="center"/>
        <w:rPr>
          <w:rFonts w:ascii="Cambria" w:hAnsi="Cambria" w:cs="Calibri"/>
          <w:i/>
          <w:sz w:val="26"/>
          <w:szCs w:val="26"/>
        </w:rPr>
      </w:pPr>
      <w:r>
        <w:rPr>
          <w:rFonts w:ascii="Cambria" w:hAnsi="Cambria" w:cs="Calibri"/>
          <w:i/>
          <w:sz w:val="26"/>
          <w:szCs w:val="26"/>
        </w:rPr>
        <w:t xml:space="preserve">№  </w:t>
      </w:r>
      <w:r w:rsidR="00E927F2">
        <w:rPr>
          <w:rFonts w:ascii="Cambria" w:hAnsi="Cambria" w:cs="Calibri"/>
          <w:i/>
          <w:sz w:val="26"/>
          <w:szCs w:val="26"/>
        </w:rPr>
        <w:t>3</w:t>
      </w:r>
      <w:r w:rsidR="00EF4BCB">
        <w:rPr>
          <w:rFonts w:ascii="Cambria" w:hAnsi="Cambria" w:cs="Calibri"/>
          <w:i/>
          <w:sz w:val="26"/>
          <w:szCs w:val="26"/>
        </w:rPr>
        <w:t>4</w:t>
      </w:r>
      <w:r>
        <w:rPr>
          <w:rFonts w:ascii="Cambria" w:hAnsi="Cambria" w:cs="Calibri"/>
          <w:i/>
          <w:sz w:val="26"/>
          <w:szCs w:val="26"/>
        </w:rPr>
        <w:t xml:space="preserve">                                                                                                                    </w:t>
      </w:r>
      <w:r w:rsidR="00EF4BCB">
        <w:rPr>
          <w:rFonts w:ascii="Cambria" w:hAnsi="Cambria" w:cs="Calibri"/>
          <w:i/>
          <w:sz w:val="26"/>
          <w:szCs w:val="26"/>
        </w:rPr>
        <w:t>25</w:t>
      </w:r>
      <w:r w:rsidR="00583FF4">
        <w:rPr>
          <w:rFonts w:ascii="Cambria" w:hAnsi="Cambria" w:cs="Calibri"/>
          <w:i/>
          <w:sz w:val="26"/>
          <w:szCs w:val="26"/>
        </w:rPr>
        <w:t xml:space="preserve"> сентября</w:t>
      </w:r>
      <w:r>
        <w:rPr>
          <w:rFonts w:ascii="Cambria" w:hAnsi="Cambria" w:cs="Calibri"/>
          <w:i/>
          <w:sz w:val="26"/>
          <w:szCs w:val="26"/>
        </w:rPr>
        <w:t xml:space="preserve">  2019 г.</w:t>
      </w:r>
    </w:p>
    <w:p w:rsidR="00CC5E06" w:rsidRPr="003A153F" w:rsidRDefault="00CC5E06" w:rsidP="003A153F">
      <w:pPr>
        <w:pStyle w:val="21"/>
        <w:spacing w:after="0" w:line="240" w:lineRule="auto"/>
        <w:ind w:left="-426"/>
        <w:jc w:val="both"/>
        <w:rPr>
          <w:rFonts w:ascii="Times New Roman" w:hAnsi="Times New Roman" w:cs="Times New Roman"/>
          <w:b/>
          <w:bCs/>
        </w:rPr>
      </w:pPr>
    </w:p>
    <w:p w:rsidR="001270BB" w:rsidRDefault="001270BB" w:rsidP="001270BB">
      <w:pPr>
        <w:spacing w:after="0" w:line="240" w:lineRule="auto"/>
        <w:ind w:left="-709"/>
        <w:jc w:val="both"/>
        <w:rPr>
          <w:rFonts w:ascii="Times New Roman" w:hAnsi="Times New Roman"/>
          <w:b/>
          <w:bCs/>
        </w:rPr>
      </w:pPr>
      <w:r w:rsidRPr="001270BB">
        <w:rPr>
          <w:rFonts w:ascii="Times New Roman" w:hAnsi="Times New Roman" w:cs="Times New Roman"/>
          <w:b/>
        </w:rPr>
        <w:t>Решение Совета депутатов Ардатовского муниципального района РМ от 24 сентября 2019 года № 135 «</w:t>
      </w:r>
      <w:r w:rsidRPr="001270BB">
        <w:rPr>
          <w:rFonts w:ascii="Times New Roman" w:hAnsi="Times New Roman"/>
          <w:b/>
          <w:bCs/>
        </w:rPr>
        <w:t>О внесении изменений в некоторые решение Совета  депутатов Ардатовского муниципального района в сфере установления стоимости услуг по погребению».</w:t>
      </w:r>
    </w:p>
    <w:p w:rsidR="001270BB" w:rsidRPr="001270BB" w:rsidRDefault="001270BB" w:rsidP="001270BB">
      <w:pPr>
        <w:spacing w:after="0" w:line="240" w:lineRule="auto"/>
        <w:ind w:left="-709"/>
        <w:jc w:val="both"/>
        <w:rPr>
          <w:rFonts w:ascii="Times New Roman" w:hAnsi="Times New Roman"/>
          <w:b/>
          <w:bCs/>
        </w:rPr>
      </w:pPr>
    </w:p>
    <w:p w:rsidR="001270BB" w:rsidRPr="001270BB" w:rsidRDefault="001270BB" w:rsidP="001270BB">
      <w:pPr>
        <w:spacing w:after="0" w:line="240" w:lineRule="auto"/>
        <w:ind w:left="-709" w:firstLine="851"/>
        <w:jc w:val="both"/>
        <w:rPr>
          <w:rFonts w:ascii="Times New Roman" w:hAnsi="Times New Roman"/>
          <w:bCs/>
        </w:rPr>
      </w:pPr>
      <w:r w:rsidRPr="001270BB">
        <w:rPr>
          <w:rFonts w:ascii="Times New Roman" w:hAnsi="Times New Roman"/>
          <w:bCs/>
        </w:rPr>
        <w:t>В целях приведения в соответствие с действующим законодательством</w:t>
      </w:r>
      <w:r w:rsidRPr="001270BB">
        <w:rPr>
          <w:rFonts w:ascii="Times New Roman" w:hAnsi="Times New Roman"/>
          <w:bCs/>
          <w:color w:val="333333"/>
          <w:shd w:val="clear" w:color="auto" w:fill="FFFFFF"/>
        </w:rPr>
        <w:t xml:space="preserve">,  </w:t>
      </w:r>
      <w:r w:rsidRPr="001270BB">
        <w:rPr>
          <w:rFonts w:ascii="Times New Roman" w:hAnsi="Times New Roman"/>
          <w:bCs/>
        </w:rPr>
        <w:t>Совет депутатов Ардатовского муниципального района решил:</w:t>
      </w:r>
    </w:p>
    <w:p w:rsidR="001270BB" w:rsidRPr="001270BB" w:rsidRDefault="001270BB" w:rsidP="001270BB">
      <w:pPr>
        <w:spacing w:after="0" w:line="240" w:lineRule="auto"/>
        <w:ind w:left="-709" w:firstLine="851"/>
        <w:jc w:val="both"/>
        <w:rPr>
          <w:rFonts w:ascii="Times New Roman" w:hAnsi="Times New Roman"/>
          <w:bCs/>
        </w:rPr>
      </w:pPr>
    </w:p>
    <w:p w:rsidR="001270BB" w:rsidRPr="001270BB" w:rsidRDefault="001270BB" w:rsidP="001270BB">
      <w:pPr>
        <w:spacing w:after="0" w:line="240" w:lineRule="auto"/>
        <w:ind w:left="-709" w:firstLine="851"/>
        <w:jc w:val="both"/>
        <w:rPr>
          <w:rFonts w:ascii="Times New Roman" w:hAnsi="Times New Roman"/>
          <w:bCs/>
        </w:rPr>
      </w:pPr>
      <w:r w:rsidRPr="001270BB">
        <w:rPr>
          <w:rFonts w:ascii="Times New Roman" w:hAnsi="Times New Roman"/>
          <w:bCs/>
        </w:rPr>
        <w:t>1.Внести в решение Совета  депутатов  Ардатовского муниципального района РМ от  20  февраля 2009 года №  85 «Об установлении стоимости гарантированных услуг на погребение» следующие изменения:</w:t>
      </w:r>
    </w:p>
    <w:p w:rsidR="001270BB" w:rsidRPr="001270BB" w:rsidRDefault="001270BB" w:rsidP="001270BB">
      <w:pPr>
        <w:spacing w:after="0" w:line="240" w:lineRule="auto"/>
        <w:ind w:left="-709" w:firstLine="851"/>
        <w:jc w:val="both"/>
        <w:rPr>
          <w:rFonts w:ascii="Times New Roman" w:hAnsi="Times New Roman"/>
          <w:bCs/>
        </w:rPr>
      </w:pPr>
      <w:r w:rsidRPr="001270BB">
        <w:rPr>
          <w:rFonts w:ascii="Times New Roman" w:hAnsi="Times New Roman"/>
          <w:bCs/>
        </w:rPr>
        <w:t>1.1. пункт 2 решения изложить в следующей редакции:</w:t>
      </w:r>
    </w:p>
    <w:p w:rsidR="001270BB" w:rsidRPr="001270BB" w:rsidRDefault="001270BB" w:rsidP="001270BB">
      <w:pPr>
        <w:spacing w:after="0" w:line="240" w:lineRule="auto"/>
        <w:ind w:left="-709" w:firstLine="851"/>
        <w:jc w:val="both"/>
        <w:rPr>
          <w:rFonts w:ascii="Times New Roman" w:hAnsi="Times New Roman"/>
          <w:bCs/>
        </w:rPr>
      </w:pPr>
      <w:r w:rsidRPr="001270BB">
        <w:rPr>
          <w:rFonts w:ascii="Times New Roman" w:hAnsi="Times New Roman"/>
          <w:bCs/>
        </w:rPr>
        <w:t>«</w:t>
      </w:r>
      <w:r w:rsidRPr="001270BB">
        <w:rPr>
          <w:rFonts w:ascii="Times New Roman" w:hAnsi="Times New Roman"/>
        </w:rPr>
        <w:t xml:space="preserve">2. </w:t>
      </w:r>
      <w:r w:rsidRPr="001270BB">
        <w:rPr>
          <w:rFonts w:ascii="Times New Roman" w:hAnsi="Times New Roman"/>
          <w:bCs/>
        </w:rPr>
        <w:t>Настоящее решение вступает в силу после официального опубликования.».</w:t>
      </w:r>
    </w:p>
    <w:p w:rsidR="001270BB" w:rsidRPr="001270BB" w:rsidRDefault="001270BB" w:rsidP="001270BB">
      <w:pPr>
        <w:spacing w:after="0" w:line="240" w:lineRule="auto"/>
        <w:ind w:left="-709" w:firstLine="851"/>
        <w:jc w:val="both"/>
        <w:rPr>
          <w:rFonts w:ascii="Times New Roman" w:hAnsi="Times New Roman"/>
          <w:bCs/>
        </w:rPr>
      </w:pPr>
      <w:r w:rsidRPr="001270BB">
        <w:rPr>
          <w:rFonts w:ascii="Times New Roman" w:hAnsi="Times New Roman"/>
          <w:bCs/>
        </w:rPr>
        <w:t>2. Внести в решение Совета  депутатов  Ардатовского муниципального района РМ от  20  февраля 2019 года № 117 «О внесении изменений в решение Совета депутатов Ардатовского муниципального района РМ от 20 февраля 2009 года №85 «Об установлении стоимости гарантированных услуг на погребение» следующие изменения:</w:t>
      </w:r>
    </w:p>
    <w:p w:rsidR="001270BB" w:rsidRPr="001270BB" w:rsidRDefault="001270BB" w:rsidP="001270BB">
      <w:pPr>
        <w:spacing w:after="0" w:line="240" w:lineRule="auto"/>
        <w:ind w:left="-709" w:firstLine="851"/>
        <w:jc w:val="both"/>
        <w:rPr>
          <w:rFonts w:ascii="Times New Roman" w:hAnsi="Times New Roman"/>
          <w:bCs/>
        </w:rPr>
      </w:pPr>
      <w:r w:rsidRPr="001270BB">
        <w:rPr>
          <w:rFonts w:ascii="Times New Roman" w:hAnsi="Times New Roman"/>
          <w:bCs/>
        </w:rPr>
        <w:t>2.1. Преамбулу решения изложить в следующей редакции:</w:t>
      </w:r>
    </w:p>
    <w:p w:rsidR="001270BB" w:rsidRPr="001270BB" w:rsidRDefault="001270BB" w:rsidP="001270BB">
      <w:pPr>
        <w:spacing w:after="0" w:line="240" w:lineRule="auto"/>
        <w:ind w:left="-709" w:firstLine="851"/>
        <w:jc w:val="both"/>
        <w:rPr>
          <w:rFonts w:ascii="Times New Roman" w:hAnsi="Times New Roman"/>
          <w:bCs/>
        </w:rPr>
      </w:pPr>
      <w:r w:rsidRPr="001270BB">
        <w:rPr>
          <w:rFonts w:ascii="Times New Roman" w:hAnsi="Times New Roman"/>
          <w:bCs/>
        </w:rPr>
        <w:t xml:space="preserve">« В соответствии с </w:t>
      </w:r>
      <w:r w:rsidRPr="001270BB">
        <w:rPr>
          <w:rFonts w:ascii="Times New Roman" w:hAnsi="Times New Roman"/>
          <w:bCs/>
          <w:color w:val="333333"/>
          <w:shd w:val="clear" w:color="auto" w:fill="FFFFFF"/>
        </w:rPr>
        <w:t>постановлением  Правительства Российской Федерации от 24.01.2019 г. № 32 «Об утверждении размера индексации выплат, пособий и компенсаций в 2019 году»  и  Федеральным законом от 12 января 1996 г. № 8-ФЗ «О погребении и похоронном деле», по согласованию с Государственным учреждением - отделением Пенсионного фонда Российской Федерации по Республике Мордовия от 1 февраля 2019 г. № 15/448, Государственным учреждением – региональным отделениемФонда социального страхования Российской Федерации по Республике Мордовия от 06 февраля 2019 года № 05/332, а также с Республиканской службой по тарифам Республики Мордовия от 06 февраля 2019 года, Совет депутатов Ардатовского муниципального района решил:».</w:t>
      </w:r>
    </w:p>
    <w:p w:rsidR="001270BB" w:rsidRPr="001270BB" w:rsidRDefault="001270BB" w:rsidP="001270BB">
      <w:pPr>
        <w:spacing w:after="0" w:line="240" w:lineRule="auto"/>
        <w:ind w:left="-709" w:firstLine="851"/>
        <w:jc w:val="both"/>
        <w:rPr>
          <w:rFonts w:ascii="Times New Roman" w:hAnsi="Times New Roman"/>
          <w:bCs/>
        </w:rPr>
      </w:pPr>
      <w:r w:rsidRPr="001270BB">
        <w:rPr>
          <w:rFonts w:ascii="Times New Roman" w:hAnsi="Times New Roman"/>
          <w:bCs/>
        </w:rPr>
        <w:t>2.Настоящее решение вступает в силу после официального опубликования.</w:t>
      </w:r>
    </w:p>
    <w:p w:rsidR="001270BB" w:rsidRPr="001270BB" w:rsidRDefault="001270BB" w:rsidP="001270BB">
      <w:pPr>
        <w:spacing w:after="0" w:line="240" w:lineRule="auto"/>
        <w:ind w:left="-709" w:firstLine="851"/>
        <w:rPr>
          <w:rFonts w:ascii="Times New Roman" w:hAnsi="Times New Roman"/>
        </w:rPr>
      </w:pPr>
    </w:p>
    <w:p w:rsidR="001270BB" w:rsidRPr="001270BB" w:rsidRDefault="001270BB" w:rsidP="001270BB">
      <w:pPr>
        <w:spacing w:after="0" w:line="240" w:lineRule="auto"/>
        <w:ind w:left="-709" w:firstLine="851"/>
        <w:rPr>
          <w:rFonts w:ascii="Times New Roman" w:hAnsi="Times New Roman"/>
        </w:rPr>
      </w:pPr>
    </w:p>
    <w:p w:rsidR="001270BB" w:rsidRPr="001270BB" w:rsidRDefault="001270BB" w:rsidP="001270BB">
      <w:pPr>
        <w:tabs>
          <w:tab w:val="left" w:pos="4857"/>
          <w:tab w:val="left" w:pos="6319"/>
        </w:tabs>
        <w:spacing w:after="0" w:line="240" w:lineRule="auto"/>
        <w:ind w:left="-709" w:firstLine="851"/>
        <w:rPr>
          <w:rFonts w:ascii="Times New Roman" w:hAnsi="Times New Roman"/>
        </w:rPr>
      </w:pPr>
      <w:r w:rsidRPr="001270BB">
        <w:rPr>
          <w:rFonts w:ascii="Times New Roman" w:hAnsi="Times New Roman"/>
        </w:rPr>
        <w:t>Глава Ардатовского</w:t>
      </w:r>
      <w:r w:rsidRPr="001270BB">
        <w:rPr>
          <w:rFonts w:ascii="Times New Roman" w:hAnsi="Times New Roman"/>
        </w:rPr>
        <w:tab/>
        <w:t>Председатель Совета депутатов</w:t>
      </w:r>
    </w:p>
    <w:p w:rsidR="001270BB" w:rsidRPr="001270BB" w:rsidRDefault="001270BB" w:rsidP="001270BB">
      <w:pPr>
        <w:spacing w:after="0" w:line="240" w:lineRule="auto"/>
        <w:ind w:left="-709" w:firstLine="851"/>
        <w:rPr>
          <w:rFonts w:ascii="Times New Roman" w:hAnsi="Times New Roman"/>
        </w:rPr>
      </w:pPr>
      <w:r w:rsidRPr="001270BB">
        <w:rPr>
          <w:rFonts w:ascii="Times New Roman" w:hAnsi="Times New Roman"/>
        </w:rPr>
        <w:t xml:space="preserve">муниципального района                                             муниципального района                </w:t>
      </w:r>
    </w:p>
    <w:p w:rsidR="001270BB" w:rsidRPr="001270BB" w:rsidRDefault="001270BB" w:rsidP="001270BB">
      <w:pPr>
        <w:spacing w:after="0" w:line="240" w:lineRule="auto"/>
        <w:ind w:left="-709" w:firstLine="851"/>
        <w:rPr>
          <w:rFonts w:ascii="Times New Roman" w:hAnsi="Times New Roman"/>
        </w:rPr>
      </w:pPr>
    </w:p>
    <w:p w:rsidR="001270BB" w:rsidRPr="001270BB" w:rsidRDefault="001270BB" w:rsidP="001270BB">
      <w:pPr>
        <w:ind w:left="-709" w:firstLine="851"/>
      </w:pPr>
    </w:p>
    <w:p w:rsidR="001270BB" w:rsidRPr="001270BB" w:rsidRDefault="001270BB" w:rsidP="001270BB">
      <w:pPr>
        <w:ind w:left="-709" w:firstLine="851"/>
        <w:rPr>
          <w:rFonts w:ascii="Times New Roman" w:hAnsi="Times New Roman" w:cs="Times New Roman"/>
        </w:rPr>
      </w:pPr>
      <w:r w:rsidRPr="001270BB">
        <w:rPr>
          <w:rFonts w:ascii="Times New Roman" w:hAnsi="Times New Roman" w:cs="Times New Roman"/>
        </w:rPr>
        <w:t>А.Н.Антипов                                                                    Н.В.Кузьмин</w:t>
      </w:r>
    </w:p>
    <w:p w:rsidR="001270BB" w:rsidRDefault="001270BB" w:rsidP="001270BB">
      <w:pPr>
        <w:spacing w:after="0" w:line="240" w:lineRule="auto"/>
        <w:ind w:left="-709"/>
        <w:jc w:val="both"/>
        <w:rPr>
          <w:rFonts w:ascii="Times New Roman" w:hAnsi="Times New Roman" w:cs="Times New Roman"/>
          <w:b/>
        </w:rPr>
      </w:pPr>
    </w:p>
    <w:p w:rsidR="001270BB" w:rsidRPr="001270BB" w:rsidRDefault="001270BB" w:rsidP="001270BB">
      <w:pPr>
        <w:autoSpaceDE w:val="0"/>
        <w:autoSpaceDN w:val="0"/>
        <w:adjustRightInd w:val="0"/>
        <w:spacing w:after="0" w:line="240" w:lineRule="auto"/>
        <w:ind w:left="-709"/>
        <w:jc w:val="both"/>
        <w:outlineLvl w:val="0"/>
        <w:rPr>
          <w:rFonts w:ascii="Times New Roman" w:hAnsi="Times New Roman"/>
          <w:b/>
          <w:bCs/>
        </w:rPr>
      </w:pPr>
      <w:r w:rsidRPr="001270BB">
        <w:rPr>
          <w:rFonts w:ascii="Times New Roman" w:hAnsi="Times New Roman" w:cs="Times New Roman"/>
          <w:b/>
        </w:rPr>
        <w:t>Решение Совета депутатов Ардатовского муниципального района РМ от 24 сентября 2019 года № 136 «</w:t>
      </w:r>
      <w:r w:rsidRPr="001270BB">
        <w:rPr>
          <w:rFonts w:ascii="Times New Roman" w:hAnsi="Times New Roman" w:cs="Times New Roman"/>
          <w:b/>
          <w:bCs/>
        </w:rPr>
        <w:t>Об утверждении порядка проведения осмотра зданий,</w:t>
      </w:r>
      <w:r>
        <w:rPr>
          <w:rFonts w:ascii="Times New Roman" w:hAnsi="Times New Roman" w:cs="Times New Roman"/>
          <w:b/>
          <w:bCs/>
        </w:rPr>
        <w:t xml:space="preserve"> </w:t>
      </w:r>
      <w:r w:rsidRPr="001270BB">
        <w:rPr>
          <w:rFonts w:ascii="Times New Roman" w:hAnsi="Times New Roman" w:cs="Times New Roman"/>
          <w:b/>
          <w:bCs/>
        </w:rPr>
        <w:t xml:space="preserve">сооружений в целях оценки их технического состояния </w:t>
      </w:r>
      <w:r>
        <w:rPr>
          <w:rFonts w:ascii="Times New Roman" w:hAnsi="Times New Roman" w:cs="Times New Roman"/>
          <w:b/>
          <w:bCs/>
        </w:rPr>
        <w:t xml:space="preserve"> </w:t>
      </w:r>
      <w:r w:rsidRPr="001270BB">
        <w:rPr>
          <w:rFonts w:ascii="Times New Roman" w:hAnsi="Times New Roman" w:cs="Times New Roman"/>
          <w:b/>
          <w:bCs/>
        </w:rPr>
        <w:t>и надлежащего технического обслуживания</w:t>
      </w:r>
      <w:r w:rsidRPr="001270BB">
        <w:rPr>
          <w:rFonts w:ascii="Times New Roman" w:hAnsi="Times New Roman" w:cs="Times New Roman"/>
          <w:b/>
          <w:bCs/>
          <w:color w:val="26282F"/>
        </w:rPr>
        <w:t>на территории поселений Ардатовского муниципального района Республики Мордовия</w:t>
      </w:r>
      <w:r w:rsidRPr="001270BB">
        <w:rPr>
          <w:rFonts w:ascii="Times New Roman" w:hAnsi="Times New Roman"/>
          <w:b/>
          <w:bCs/>
        </w:rPr>
        <w:t>».</w:t>
      </w:r>
    </w:p>
    <w:p w:rsidR="001270BB" w:rsidRDefault="001270BB" w:rsidP="001270BB">
      <w:pPr>
        <w:spacing w:after="0" w:line="240" w:lineRule="auto"/>
        <w:ind w:firstLine="720"/>
        <w:jc w:val="center"/>
        <w:rPr>
          <w:rFonts w:ascii="Times New Roman" w:eastAsia="Times New Roman" w:hAnsi="Times New Roman" w:cs="Times New Roman"/>
          <w:bCs/>
          <w:sz w:val="28"/>
        </w:rPr>
      </w:pPr>
    </w:p>
    <w:p w:rsidR="001270BB" w:rsidRPr="001270BB" w:rsidRDefault="001270BB" w:rsidP="001270BB">
      <w:pPr>
        <w:autoSpaceDE w:val="0"/>
        <w:autoSpaceDN w:val="0"/>
        <w:adjustRightInd w:val="0"/>
        <w:spacing w:after="0" w:line="240" w:lineRule="auto"/>
        <w:ind w:left="-709" w:firstLine="851"/>
        <w:jc w:val="both"/>
        <w:rPr>
          <w:rFonts w:ascii="Times New Roman" w:hAnsi="Times New Roman" w:cs="Times New Roman"/>
        </w:rPr>
      </w:pPr>
      <w:r w:rsidRPr="001270BB">
        <w:rPr>
          <w:rFonts w:ascii="Times New Roman" w:hAnsi="Times New Roman" w:cs="Times New Roman"/>
        </w:rPr>
        <w:lastRenderedPageBreak/>
        <w:t xml:space="preserve">Во исполнение требований </w:t>
      </w:r>
      <w:hyperlink r:id="rId8" w:history="1">
        <w:r w:rsidRPr="001270BB">
          <w:rPr>
            <w:rFonts w:ascii="Times New Roman" w:hAnsi="Times New Roman" w:cs="Times New Roman"/>
          </w:rPr>
          <w:t>п. 7 ч. 1 ст. 8</w:t>
        </w:r>
      </w:hyperlink>
      <w:r w:rsidRPr="001270BB">
        <w:rPr>
          <w:rFonts w:ascii="Times New Roman" w:hAnsi="Times New Roman" w:cs="Times New Roman"/>
        </w:rPr>
        <w:t xml:space="preserve">, </w:t>
      </w:r>
      <w:hyperlink r:id="rId9" w:history="1">
        <w:r w:rsidRPr="001270BB">
          <w:rPr>
            <w:rFonts w:ascii="Times New Roman" w:hAnsi="Times New Roman" w:cs="Times New Roman"/>
          </w:rPr>
          <w:t>п. 11 ст. 55.24</w:t>
        </w:r>
      </w:hyperlink>
      <w:r w:rsidRPr="001270BB">
        <w:rPr>
          <w:rFonts w:ascii="Times New Roman" w:hAnsi="Times New Roman" w:cs="Times New Roman"/>
        </w:rPr>
        <w:t xml:space="preserve"> Градостроительного кодекса Российской Федерации, руководствуясь </w:t>
      </w:r>
      <w:hyperlink r:id="rId10" w:history="1">
        <w:r w:rsidRPr="001270BB">
          <w:rPr>
            <w:rFonts w:ascii="Times New Roman" w:hAnsi="Times New Roman" w:cs="Times New Roman"/>
          </w:rPr>
          <w:t>Уставом</w:t>
        </w:r>
      </w:hyperlink>
      <w:r w:rsidRPr="001270BB">
        <w:rPr>
          <w:rFonts w:ascii="Times New Roman" w:hAnsi="Times New Roman" w:cs="Times New Roman"/>
        </w:rPr>
        <w:t>Ардатовского муниципального района Республики Мордовия, Совет депутатов Ардатовского муниципального района решил:</w:t>
      </w:r>
    </w:p>
    <w:p w:rsidR="001270BB" w:rsidRPr="001270BB" w:rsidRDefault="001270BB" w:rsidP="001270BB">
      <w:pPr>
        <w:autoSpaceDE w:val="0"/>
        <w:autoSpaceDN w:val="0"/>
        <w:adjustRightInd w:val="0"/>
        <w:spacing w:after="0" w:line="240" w:lineRule="auto"/>
        <w:ind w:left="-709" w:firstLine="851"/>
        <w:jc w:val="both"/>
        <w:rPr>
          <w:rFonts w:ascii="Times New Roman" w:hAnsi="Times New Roman" w:cs="Times New Roman"/>
        </w:rPr>
      </w:pPr>
      <w:r w:rsidRPr="001270BB">
        <w:rPr>
          <w:rFonts w:ascii="Times New Roman" w:hAnsi="Times New Roman" w:cs="Times New Roman"/>
        </w:rPr>
        <w:t xml:space="preserve">1. Утвердить прилагаемый </w:t>
      </w:r>
      <w:hyperlink w:anchor="sub_1000" w:history="1">
        <w:r w:rsidRPr="001270BB">
          <w:rPr>
            <w:rFonts w:ascii="Times New Roman" w:hAnsi="Times New Roman" w:cs="Times New Roman"/>
          </w:rPr>
          <w:t>Порядок</w:t>
        </w:r>
      </w:hyperlink>
      <w:r w:rsidRPr="001270BB">
        <w:rPr>
          <w:rFonts w:ascii="Times New Roman" w:hAnsi="Times New Roman" w:cs="Times New Roman"/>
        </w:rPr>
        <w:t xml:space="preserve"> проведения осмотра зданий, сооружений в целях оценки их технического состояния и надлежащего технического обслуживания на территории поселений Ардатовского муниципального района Республики Мордовия.</w:t>
      </w:r>
    </w:p>
    <w:p w:rsidR="001270BB" w:rsidRPr="001270BB" w:rsidRDefault="001270BB" w:rsidP="001270BB">
      <w:pPr>
        <w:autoSpaceDE w:val="0"/>
        <w:autoSpaceDN w:val="0"/>
        <w:adjustRightInd w:val="0"/>
        <w:spacing w:after="0" w:line="240" w:lineRule="auto"/>
        <w:ind w:left="-709" w:firstLine="851"/>
        <w:jc w:val="both"/>
        <w:rPr>
          <w:rFonts w:ascii="Times New Roman" w:hAnsi="Times New Roman" w:cs="Times New Roman"/>
        </w:rPr>
      </w:pPr>
      <w:r w:rsidRPr="001270BB">
        <w:rPr>
          <w:rFonts w:ascii="Times New Roman" w:hAnsi="Times New Roman" w:cs="Times New Roman"/>
        </w:rPr>
        <w:t xml:space="preserve">2. </w:t>
      </w:r>
      <w:bookmarkStart w:id="0" w:name="sub_3"/>
      <w:r w:rsidRPr="001270BB">
        <w:rPr>
          <w:rFonts w:ascii="Times New Roman" w:hAnsi="Times New Roman" w:cs="Times New Roman"/>
        </w:rPr>
        <w:t xml:space="preserve"> Настоящее решение вступает в силу после</w:t>
      </w:r>
      <w:hyperlink r:id="rId11" w:history="1">
        <w:r w:rsidRPr="001270BB">
          <w:rPr>
            <w:rFonts w:ascii="Times New Roman" w:hAnsi="Times New Roman" w:cs="Times New Roman"/>
          </w:rPr>
          <w:t>официального опубликования</w:t>
        </w:r>
      </w:hyperlink>
      <w:r w:rsidRPr="001270BB">
        <w:rPr>
          <w:rFonts w:ascii="Times New Roman" w:hAnsi="Times New Roman" w:cs="Times New Roman"/>
        </w:rPr>
        <w:t>.</w:t>
      </w:r>
    </w:p>
    <w:bookmarkEnd w:id="0"/>
    <w:p w:rsidR="001270BB" w:rsidRPr="001270BB" w:rsidRDefault="001270BB" w:rsidP="001270BB">
      <w:pPr>
        <w:autoSpaceDE w:val="0"/>
        <w:autoSpaceDN w:val="0"/>
        <w:adjustRightInd w:val="0"/>
        <w:spacing w:after="0" w:line="240" w:lineRule="auto"/>
        <w:ind w:left="-709" w:firstLine="851"/>
        <w:jc w:val="both"/>
        <w:rPr>
          <w:rFonts w:ascii="Times New Roman" w:hAnsi="Times New Roman" w:cs="Times New Roman"/>
        </w:rPr>
      </w:pPr>
    </w:p>
    <w:p w:rsidR="001270BB" w:rsidRPr="001270BB" w:rsidRDefault="001270BB" w:rsidP="001270BB">
      <w:pPr>
        <w:autoSpaceDE w:val="0"/>
        <w:autoSpaceDN w:val="0"/>
        <w:adjustRightInd w:val="0"/>
        <w:spacing w:after="0" w:line="240" w:lineRule="auto"/>
        <w:ind w:left="-709" w:firstLine="851"/>
        <w:jc w:val="both"/>
        <w:rPr>
          <w:rFonts w:ascii="Times New Roman" w:hAnsi="Times New Roman" w:cs="Times New Roman"/>
        </w:rPr>
      </w:pPr>
    </w:p>
    <w:p w:rsidR="001270BB" w:rsidRPr="001270BB" w:rsidRDefault="001270BB" w:rsidP="001270BB">
      <w:pPr>
        <w:autoSpaceDE w:val="0"/>
        <w:autoSpaceDN w:val="0"/>
        <w:adjustRightInd w:val="0"/>
        <w:spacing w:after="0" w:line="240" w:lineRule="auto"/>
        <w:ind w:left="-709" w:firstLine="851"/>
        <w:jc w:val="both"/>
        <w:rPr>
          <w:rFonts w:ascii="Times New Roman" w:hAnsi="Times New Roman" w:cs="Times New Roman"/>
        </w:rPr>
      </w:pPr>
    </w:p>
    <w:p w:rsidR="001270BB" w:rsidRPr="001270BB" w:rsidRDefault="001270BB" w:rsidP="001270BB">
      <w:pPr>
        <w:tabs>
          <w:tab w:val="left" w:pos="4900"/>
          <w:tab w:val="left" w:pos="6319"/>
        </w:tabs>
        <w:spacing w:after="0" w:line="240" w:lineRule="auto"/>
        <w:ind w:left="-709" w:firstLine="851"/>
        <w:rPr>
          <w:rFonts w:ascii="Times New Roman" w:hAnsi="Times New Roman"/>
        </w:rPr>
      </w:pPr>
      <w:r w:rsidRPr="001270BB">
        <w:rPr>
          <w:rFonts w:ascii="Times New Roman" w:hAnsi="Times New Roman"/>
        </w:rPr>
        <w:t>Глава Ардатовского</w:t>
      </w:r>
      <w:r w:rsidRPr="001270BB">
        <w:rPr>
          <w:rFonts w:ascii="Times New Roman" w:hAnsi="Times New Roman"/>
        </w:rPr>
        <w:tab/>
        <w:t>Председатель Совета депутатов</w:t>
      </w:r>
    </w:p>
    <w:p w:rsidR="001270BB" w:rsidRPr="001270BB" w:rsidRDefault="001270BB" w:rsidP="001270BB">
      <w:pPr>
        <w:spacing w:after="0" w:line="240" w:lineRule="auto"/>
        <w:ind w:left="-709" w:firstLine="851"/>
        <w:rPr>
          <w:rFonts w:ascii="Times New Roman" w:hAnsi="Times New Roman"/>
        </w:rPr>
      </w:pPr>
      <w:r w:rsidRPr="001270BB">
        <w:rPr>
          <w:rFonts w:ascii="Times New Roman" w:hAnsi="Times New Roman"/>
        </w:rPr>
        <w:t xml:space="preserve">муниципального района                                             муниципального района                </w:t>
      </w:r>
    </w:p>
    <w:p w:rsidR="001270BB" w:rsidRPr="001270BB" w:rsidRDefault="001270BB" w:rsidP="001270BB">
      <w:pPr>
        <w:spacing w:after="0" w:line="240" w:lineRule="auto"/>
        <w:ind w:left="-709" w:firstLine="851"/>
        <w:rPr>
          <w:rFonts w:ascii="Times New Roman" w:hAnsi="Times New Roman"/>
        </w:rPr>
      </w:pPr>
    </w:p>
    <w:p w:rsidR="001270BB" w:rsidRPr="001270BB" w:rsidRDefault="001270BB" w:rsidP="001270BB">
      <w:pPr>
        <w:ind w:left="-709" w:firstLine="851"/>
      </w:pPr>
    </w:p>
    <w:p w:rsidR="001270BB" w:rsidRPr="001270BB" w:rsidRDefault="001270BB" w:rsidP="001270BB">
      <w:pPr>
        <w:ind w:left="-709" w:firstLine="851"/>
        <w:rPr>
          <w:rFonts w:ascii="Times New Roman" w:hAnsi="Times New Roman" w:cs="Times New Roman"/>
        </w:rPr>
      </w:pPr>
      <w:r w:rsidRPr="001270BB">
        <w:rPr>
          <w:rFonts w:ascii="Times New Roman" w:hAnsi="Times New Roman" w:cs="Times New Roman"/>
        </w:rPr>
        <w:t>А.Н.Антипов                                                                    Н.В.Кузьмин</w:t>
      </w:r>
    </w:p>
    <w:p w:rsidR="001270BB" w:rsidRPr="00437F44" w:rsidRDefault="001270BB" w:rsidP="001270BB">
      <w:pPr>
        <w:autoSpaceDE w:val="0"/>
        <w:autoSpaceDN w:val="0"/>
        <w:adjustRightInd w:val="0"/>
        <w:spacing w:before="108" w:after="108" w:line="240" w:lineRule="auto"/>
        <w:jc w:val="center"/>
        <w:outlineLvl w:val="0"/>
        <w:rPr>
          <w:rFonts w:ascii="Times New Roman" w:hAnsi="Times New Roman" w:cs="Times New Roman"/>
          <w:b/>
          <w:bCs/>
          <w:sz w:val="24"/>
          <w:szCs w:val="24"/>
        </w:rPr>
      </w:pPr>
      <w:bookmarkStart w:id="1" w:name="sub_1000"/>
    </w:p>
    <w:p w:rsidR="001270BB" w:rsidRPr="001270BB" w:rsidRDefault="001270BB" w:rsidP="001270BB">
      <w:pPr>
        <w:autoSpaceDE w:val="0"/>
        <w:autoSpaceDN w:val="0"/>
        <w:adjustRightInd w:val="0"/>
        <w:spacing w:after="0" w:line="240" w:lineRule="auto"/>
        <w:ind w:left="-709" w:firstLine="709"/>
        <w:jc w:val="right"/>
        <w:outlineLvl w:val="0"/>
        <w:rPr>
          <w:rFonts w:ascii="Times New Roman" w:hAnsi="Times New Roman" w:cs="Times New Roman"/>
          <w:bCs/>
        </w:rPr>
      </w:pPr>
      <w:r w:rsidRPr="001270BB">
        <w:rPr>
          <w:rFonts w:ascii="Times New Roman" w:hAnsi="Times New Roman" w:cs="Times New Roman"/>
          <w:bCs/>
        </w:rPr>
        <w:t>УТВЕРЖДЕН:</w:t>
      </w:r>
    </w:p>
    <w:p w:rsidR="001270BB" w:rsidRPr="001270BB" w:rsidRDefault="001270BB" w:rsidP="001270BB">
      <w:pPr>
        <w:autoSpaceDE w:val="0"/>
        <w:autoSpaceDN w:val="0"/>
        <w:adjustRightInd w:val="0"/>
        <w:spacing w:after="0" w:line="240" w:lineRule="auto"/>
        <w:ind w:left="-709" w:firstLine="709"/>
        <w:jc w:val="right"/>
        <w:outlineLvl w:val="0"/>
        <w:rPr>
          <w:rFonts w:ascii="Times New Roman" w:hAnsi="Times New Roman" w:cs="Times New Roman"/>
          <w:bCs/>
        </w:rPr>
      </w:pPr>
      <w:r w:rsidRPr="001270BB">
        <w:rPr>
          <w:rFonts w:ascii="Times New Roman" w:hAnsi="Times New Roman" w:cs="Times New Roman"/>
          <w:bCs/>
        </w:rPr>
        <w:t>решением Совета депутатов</w:t>
      </w:r>
    </w:p>
    <w:p w:rsidR="001270BB" w:rsidRPr="001270BB" w:rsidRDefault="001270BB" w:rsidP="001270BB">
      <w:pPr>
        <w:autoSpaceDE w:val="0"/>
        <w:autoSpaceDN w:val="0"/>
        <w:adjustRightInd w:val="0"/>
        <w:spacing w:after="0" w:line="240" w:lineRule="auto"/>
        <w:ind w:left="-709" w:firstLine="709"/>
        <w:jc w:val="right"/>
        <w:outlineLvl w:val="0"/>
        <w:rPr>
          <w:rFonts w:ascii="Times New Roman" w:hAnsi="Times New Roman" w:cs="Times New Roman"/>
          <w:bCs/>
        </w:rPr>
      </w:pPr>
      <w:r w:rsidRPr="001270BB">
        <w:rPr>
          <w:rFonts w:ascii="Times New Roman" w:hAnsi="Times New Roman" w:cs="Times New Roman"/>
          <w:bCs/>
        </w:rPr>
        <w:t>Ардатовского муниципального района</w:t>
      </w:r>
    </w:p>
    <w:p w:rsidR="001270BB" w:rsidRPr="001270BB" w:rsidRDefault="001270BB" w:rsidP="001270BB">
      <w:pPr>
        <w:autoSpaceDE w:val="0"/>
        <w:autoSpaceDN w:val="0"/>
        <w:adjustRightInd w:val="0"/>
        <w:spacing w:after="0" w:line="240" w:lineRule="auto"/>
        <w:ind w:left="-709" w:firstLine="709"/>
        <w:jc w:val="right"/>
        <w:outlineLvl w:val="0"/>
        <w:rPr>
          <w:rFonts w:ascii="Times New Roman" w:hAnsi="Times New Roman" w:cs="Times New Roman"/>
          <w:bCs/>
        </w:rPr>
      </w:pPr>
      <w:r w:rsidRPr="001270BB">
        <w:rPr>
          <w:rFonts w:ascii="Times New Roman" w:hAnsi="Times New Roman" w:cs="Times New Roman"/>
          <w:bCs/>
        </w:rPr>
        <w:t>Республики Мордовия</w:t>
      </w:r>
    </w:p>
    <w:p w:rsidR="001270BB" w:rsidRPr="001270BB" w:rsidRDefault="001270BB" w:rsidP="001270BB">
      <w:pPr>
        <w:autoSpaceDE w:val="0"/>
        <w:autoSpaceDN w:val="0"/>
        <w:adjustRightInd w:val="0"/>
        <w:spacing w:after="0" w:line="240" w:lineRule="auto"/>
        <w:ind w:left="-709" w:firstLine="709"/>
        <w:jc w:val="right"/>
        <w:outlineLvl w:val="0"/>
        <w:rPr>
          <w:rFonts w:ascii="Times New Roman" w:hAnsi="Times New Roman" w:cs="Times New Roman"/>
          <w:bCs/>
        </w:rPr>
      </w:pPr>
      <w:r w:rsidRPr="001270BB">
        <w:rPr>
          <w:rFonts w:ascii="Times New Roman" w:hAnsi="Times New Roman" w:cs="Times New Roman"/>
          <w:bCs/>
        </w:rPr>
        <w:t>от «24»сентября 2019 г. №136</w:t>
      </w:r>
    </w:p>
    <w:p w:rsidR="001270BB" w:rsidRPr="001270BB" w:rsidRDefault="001270BB" w:rsidP="001270BB">
      <w:pPr>
        <w:autoSpaceDE w:val="0"/>
        <w:autoSpaceDN w:val="0"/>
        <w:adjustRightInd w:val="0"/>
        <w:spacing w:after="0" w:line="240" w:lineRule="auto"/>
        <w:ind w:left="-709" w:firstLine="709"/>
        <w:jc w:val="center"/>
        <w:outlineLvl w:val="0"/>
        <w:rPr>
          <w:rFonts w:ascii="Times New Roman" w:hAnsi="Times New Roman" w:cs="Times New Roman"/>
          <w:b/>
          <w:bCs/>
        </w:rPr>
      </w:pPr>
    </w:p>
    <w:bookmarkEnd w:id="1"/>
    <w:p w:rsidR="001270BB" w:rsidRPr="001270BB" w:rsidRDefault="001270BB" w:rsidP="001270BB">
      <w:pPr>
        <w:autoSpaceDE w:val="0"/>
        <w:autoSpaceDN w:val="0"/>
        <w:adjustRightInd w:val="0"/>
        <w:spacing w:before="108" w:after="108" w:line="240" w:lineRule="auto"/>
        <w:ind w:left="-709" w:firstLine="709"/>
        <w:jc w:val="center"/>
        <w:outlineLvl w:val="0"/>
        <w:rPr>
          <w:rFonts w:ascii="Times New Roman" w:hAnsi="Times New Roman" w:cs="Times New Roman"/>
          <w:b/>
          <w:bCs/>
          <w:color w:val="26282F"/>
        </w:rPr>
      </w:pPr>
      <w:r w:rsidRPr="001270BB">
        <w:rPr>
          <w:rFonts w:ascii="Times New Roman" w:hAnsi="Times New Roman" w:cs="Times New Roman"/>
          <w:b/>
          <w:bCs/>
          <w:color w:val="26282F"/>
        </w:rPr>
        <w:t>Порядок</w:t>
      </w:r>
      <w:r w:rsidRPr="001270BB">
        <w:rPr>
          <w:rFonts w:ascii="Times New Roman" w:hAnsi="Times New Roman" w:cs="Times New Roman"/>
          <w:b/>
          <w:bCs/>
          <w:color w:val="26282F"/>
        </w:rPr>
        <w:br/>
        <w:t>проведения осмотра зданий, сооружений в целях оценки их технического состояния и надлежащего технического обслуживания на территории сельских поселений Ардатовского муниципального района Республики Мордовия</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r w:rsidRPr="001270BB">
        <w:rPr>
          <w:rFonts w:ascii="Times New Roman" w:hAnsi="Times New Roman" w:cs="Times New Roman"/>
        </w:rPr>
        <w:t>1. Настоящий Порядок проведения осмотра зданий, сооружений в целях оценки их технического состояния и надлежащего технического обслуживания на территории сельских поселений Ардатовского муниципального района Республики Мордовия (далее - Порядок) определяет порядок проведения администрацией Ардатовского муниципального района Республики Мордовия (далее - администрация района) осмотра зданий,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указанных объектов и направления лицам, ответственным за эксплуатацию зданий, сооружений, рекомендации о мерах по устранению выявленных нарушений на территории сельских поселений Ардатовского муниципального района Республике Мордовия.</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bookmarkStart w:id="2" w:name="sub_1002"/>
      <w:r w:rsidRPr="001270BB">
        <w:rPr>
          <w:rFonts w:ascii="Times New Roman" w:hAnsi="Times New Roman" w:cs="Times New Roman"/>
        </w:rPr>
        <w:t>2. Осмотр зданий, сооружений в целях оценки их технического состояния и надлежащего технического обслуживания проводится администрацией района в отношении зданий, сооружений, расположенных на территории сельских поселений Ардатовского муниципального района, в случае поступления в администрацию района заявлений физических или юридических лиц о нарушении требований законодательства Российской Федерации к эксплуатации зданий, сооружений, о возникновении аварийных ситуаций в зданиях, сооружениях или возникновении угрозы разрушения зданий, сооружений, за исключением случаев, если при эксплуатации зданий, сооружений осуществляется государственный контроль (надзор) в соответствии с федеральными законами.</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bookmarkStart w:id="3" w:name="sub_1003"/>
      <w:bookmarkEnd w:id="2"/>
      <w:r w:rsidRPr="001270BB">
        <w:rPr>
          <w:rFonts w:ascii="Times New Roman" w:hAnsi="Times New Roman" w:cs="Times New Roman"/>
        </w:rPr>
        <w:t>3. Поводом для проведения администрацией района осмотра здания, сооружения являются заявления физических или юридических лиц либо их представителей о нарушении требований законодательства Российской Федерации к эксплуатации здания, сооружения, о возникновении аварийной ситуации в здании, сооружении или возникновении угрозы разрушения здания, сооружения, за исключением случаев, если при эксплуатации здания, сооружения осуществляется государственный контроль (надзор) в соответствии с федеральными законами.</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bookmarkStart w:id="4" w:name="sub_1004"/>
      <w:bookmarkEnd w:id="3"/>
      <w:r w:rsidRPr="001270BB">
        <w:rPr>
          <w:rFonts w:ascii="Times New Roman" w:hAnsi="Times New Roman" w:cs="Times New Roman"/>
        </w:rPr>
        <w:t xml:space="preserve">4. Администрация района проводит проверку информации, полученной в соответствии с </w:t>
      </w:r>
      <w:hyperlink w:anchor="sub_1003" w:history="1">
        <w:r w:rsidRPr="001270BB">
          <w:rPr>
            <w:rFonts w:ascii="Times New Roman" w:hAnsi="Times New Roman" w:cs="Times New Roman"/>
            <w:color w:val="106BBE"/>
          </w:rPr>
          <w:t>пунктом 3</w:t>
        </w:r>
      </w:hyperlink>
      <w:r w:rsidRPr="001270BB">
        <w:rPr>
          <w:rFonts w:ascii="Times New Roman" w:hAnsi="Times New Roman" w:cs="Times New Roman"/>
        </w:rPr>
        <w:t xml:space="preserve"> настоящего Порядка, и не позднее пяти рабочих дней со дня ее получения принимает решение о проведении осмотра здания, сооружения в форме распоряжения администрации Ардатовского муниципального района.</w:t>
      </w:r>
    </w:p>
    <w:bookmarkEnd w:id="4"/>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r w:rsidRPr="001270BB">
        <w:rPr>
          <w:rFonts w:ascii="Times New Roman" w:hAnsi="Times New Roman" w:cs="Times New Roman"/>
        </w:rPr>
        <w:lastRenderedPageBreak/>
        <w:t xml:space="preserve">В случае возникновения аварийной ситуации в здании, сооружении или возникновения угрозы разрушения здания, сооружения администрация района проводит проверку информации, полученной в соответствии с </w:t>
      </w:r>
      <w:hyperlink w:anchor="sub_1003" w:history="1">
        <w:r w:rsidRPr="001270BB">
          <w:rPr>
            <w:rFonts w:ascii="Times New Roman" w:hAnsi="Times New Roman" w:cs="Times New Roman"/>
            <w:color w:val="106BBE"/>
          </w:rPr>
          <w:t>пунктом 3</w:t>
        </w:r>
      </w:hyperlink>
      <w:r w:rsidRPr="001270BB">
        <w:rPr>
          <w:rFonts w:ascii="Times New Roman" w:hAnsi="Times New Roman" w:cs="Times New Roman"/>
        </w:rPr>
        <w:t xml:space="preserve"> настоящего Порядка, и не позднее одного рабочего дня со дня ее получения принимает решение о проведении осмотра здания, сооружения в форме распоряжения администрации Ардатовского муниципального района.</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bookmarkStart w:id="5" w:name="sub_1005"/>
      <w:r w:rsidRPr="001270BB">
        <w:rPr>
          <w:rFonts w:ascii="Times New Roman" w:hAnsi="Times New Roman" w:cs="Times New Roman"/>
        </w:rPr>
        <w:t xml:space="preserve">5. Копия распоряжения администрации Ардатовского муниципального района о проведении осмотра здания, сооружения в течение трех рабочих дней с момента издания направляется (вручается) администрацией района лицу, указанному в </w:t>
      </w:r>
      <w:hyperlink w:anchor="sub_1003" w:history="1">
        <w:r w:rsidRPr="001270BB">
          <w:rPr>
            <w:rFonts w:ascii="Times New Roman" w:hAnsi="Times New Roman" w:cs="Times New Roman"/>
            <w:color w:val="106BBE"/>
          </w:rPr>
          <w:t>пункте 3</w:t>
        </w:r>
      </w:hyperlink>
      <w:r w:rsidRPr="001270BB">
        <w:rPr>
          <w:rFonts w:ascii="Times New Roman" w:hAnsi="Times New Roman" w:cs="Times New Roman"/>
        </w:rPr>
        <w:t xml:space="preserve"> настоящего Порядка, а также вручается собственнику здания, сооружения или лицу, владеющему зданием, сооружением на ином законном основании, в случае, если лицом, ответственным за эксплуатацию здания, сооружения, является привлеченное на основании договора физическое или юридическое лицо.</w:t>
      </w:r>
    </w:p>
    <w:bookmarkEnd w:id="5"/>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r w:rsidRPr="001270BB">
        <w:rPr>
          <w:rFonts w:ascii="Times New Roman" w:hAnsi="Times New Roman" w:cs="Times New Roman"/>
        </w:rPr>
        <w:t xml:space="preserve">В случае возникновения аварийной ситуации в здании, сооружении или возникновения угрозы разрушения здания, сооружения копия распоряжения администрации Ардатовского муниципального района о проведении осмотра здания, сооружения в течение одного рабочего дня со дня издания направляется (вручается) администрацией района лицу, указанному в </w:t>
      </w:r>
      <w:hyperlink w:anchor="sub_1003" w:history="1">
        <w:r w:rsidRPr="001270BB">
          <w:rPr>
            <w:rFonts w:ascii="Times New Roman" w:hAnsi="Times New Roman" w:cs="Times New Roman"/>
            <w:color w:val="106BBE"/>
          </w:rPr>
          <w:t>пункте 3</w:t>
        </w:r>
      </w:hyperlink>
      <w:r w:rsidRPr="001270BB">
        <w:rPr>
          <w:rFonts w:ascii="Times New Roman" w:hAnsi="Times New Roman" w:cs="Times New Roman"/>
        </w:rPr>
        <w:t xml:space="preserve"> настоящего Порядка, а также вручается собственнику здания, сооружения или лицу, владеющему зданием, сооружением на ином законном основании, вслучае, если лицом, ответственным за эксплуатацию здания, сооружения, является привлеченное на основании договора физическое или юридическое лицо.</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bookmarkStart w:id="6" w:name="sub_1006"/>
      <w:r w:rsidRPr="001270BB">
        <w:rPr>
          <w:rFonts w:ascii="Times New Roman" w:hAnsi="Times New Roman" w:cs="Times New Roman"/>
        </w:rPr>
        <w:t>6. При проведении осмотра здания, сооружения и подготовке рекомендаций о мерах по устранению выявленных нарушений администрация района решает следующие задачи:</w:t>
      </w:r>
    </w:p>
    <w:bookmarkEnd w:id="6"/>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r w:rsidRPr="001270BB">
        <w:rPr>
          <w:rFonts w:ascii="Times New Roman" w:hAnsi="Times New Roman" w:cs="Times New Roman"/>
        </w:rPr>
        <w:t>а) устанавливает факт нарушения требований законодательства Российской Федерации к эксплуатации здания, сооружения, возникновения аварийной ситуации в здании, сооружении или возникновения угрозы разрушения здания, сооружения;</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r w:rsidRPr="001270BB">
        <w:rPr>
          <w:rFonts w:ascii="Times New Roman" w:hAnsi="Times New Roman" w:cs="Times New Roman"/>
        </w:rPr>
        <w:t>б) определяет необходимые меры по устранению выявленных нарушений.</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bookmarkStart w:id="7" w:name="sub_1007"/>
      <w:r w:rsidRPr="001270BB">
        <w:rPr>
          <w:rFonts w:ascii="Times New Roman" w:hAnsi="Times New Roman" w:cs="Times New Roman"/>
        </w:rPr>
        <w:t xml:space="preserve">7. Для решения задач, указанных в </w:t>
      </w:r>
      <w:hyperlink w:anchor="sub_1006" w:history="1">
        <w:r w:rsidRPr="001270BB">
          <w:rPr>
            <w:rFonts w:ascii="Times New Roman" w:hAnsi="Times New Roman" w:cs="Times New Roman"/>
            <w:color w:val="106BBE"/>
          </w:rPr>
          <w:t>пункте 6</w:t>
        </w:r>
      </w:hyperlink>
      <w:r w:rsidRPr="001270BB">
        <w:rPr>
          <w:rFonts w:ascii="Times New Roman" w:hAnsi="Times New Roman" w:cs="Times New Roman"/>
        </w:rPr>
        <w:t xml:space="preserve"> настоящего Порядка, администрация района проводит следующие мероприятия:</w:t>
      </w:r>
    </w:p>
    <w:bookmarkEnd w:id="7"/>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r w:rsidRPr="001270BB">
        <w:rPr>
          <w:rFonts w:ascii="Times New Roman" w:hAnsi="Times New Roman" w:cs="Times New Roman"/>
        </w:rPr>
        <w:t>а) осмотр здания, сооружения,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указанных объектов, в том числе с применением фото- и видеосъемки, и оформление акта осмотра (</w:t>
      </w:r>
      <w:hyperlink w:anchor="sub_1100" w:history="1">
        <w:r w:rsidRPr="001270BB">
          <w:rPr>
            <w:rFonts w:ascii="Times New Roman" w:hAnsi="Times New Roman" w:cs="Times New Roman"/>
            <w:color w:val="106BBE"/>
          </w:rPr>
          <w:t>приложение 1</w:t>
        </w:r>
      </w:hyperlink>
      <w:r w:rsidRPr="001270BB">
        <w:rPr>
          <w:rFonts w:ascii="Times New Roman" w:hAnsi="Times New Roman" w:cs="Times New Roman"/>
        </w:rPr>
        <w:t xml:space="preserve"> к настоящему Порядку) с приложением необходимых документов, включая схемы и чертежи;</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r w:rsidRPr="001270BB">
        <w:rPr>
          <w:rFonts w:ascii="Times New Roman" w:hAnsi="Times New Roman" w:cs="Times New Roman"/>
        </w:rPr>
        <w:t>б) истребование и получение у лиц, ответственных за эксплуатацию здания, сооружения, журнала эксплуатации здания, сооружения, результатов инженерных изысканий, проектной документации, актов освидетельствования работ, строительных конструкций, систем инженерно-технического обеспечения и сетей инженерно-технического обеспечения здания, сооружения, иной необходимой для эксплуатации здания, сооружения документации, справок, сведений, письменных объяснений, их изучение и оценка;</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r w:rsidRPr="001270BB">
        <w:rPr>
          <w:rFonts w:ascii="Times New Roman" w:hAnsi="Times New Roman" w:cs="Times New Roman"/>
        </w:rPr>
        <w:t>в) истребование и получение документов, справок, сведений, а также разъяснений от собственника здания, сооружения, не являющегося лицом, ответственным за эксплуатацию здания, сооружения;</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r w:rsidRPr="001270BB">
        <w:rPr>
          <w:rFonts w:ascii="Times New Roman" w:hAnsi="Times New Roman" w:cs="Times New Roman"/>
        </w:rPr>
        <w:t>г) организация экспертиз, исследований, лабораторных и иных испытаний;</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r w:rsidRPr="001270BB">
        <w:rPr>
          <w:rFonts w:ascii="Times New Roman" w:hAnsi="Times New Roman" w:cs="Times New Roman"/>
        </w:rPr>
        <w:t>д) истребование и получение дополнительных документов или информации, привлечение специалистов и (или) организаций для принятия администрацией района соответствующего решения.</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bookmarkStart w:id="8" w:name="sub_1008"/>
      <w:r w:rsidRPr="001270BB">
        <w:rPr>
          <w:rFonts w:ascii="Times New Roman" w:hAnsi="Times New Roman" w:cs="Times New Roman"/>
        </w:rPr>
        <w:t xml:space="preserve">8. Срок проведения мероприятий, указанных в </w:t>
      </w:r>
      <w:hyperlink w:anchor="sub_1007" w:history="1">
        <w:r w:rsidRPr="001270BB">
          <w:rPr>
            <w:rFonts w:ascii="Times New Roman" w:hAnsi="Times New Roman" w:cs="Times New Roman"/>
            <w:color w:val="106BBE"/>
          </w:rPr>
          <w:t>пункте 7</w:t>
        </w:r>
      </w:hyperlink>
      <w:r w:rsidRPr="001270BB">
        <w:rPr>
          <w:rFonts w:ascii="Times New Roman" w:hAnsi="Times New Roman" w:cs="Times New Roman"/>
        </w:rPr>
        <w:t xml:space="preserve"> настоящего Порядка, не может превышать десяти рабочих дней.</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bookmarkStart w:id="9" w:name="sub_1009"/>
      <w:bookmarkEnd w:id="8"/>
      <w:r w:rsidRPr="001270BB">
        <w:rPr>
          <w:rFonts w:ascii="Times New Roman" w:hAnsi="Times New Roman" w:cs="Times New Roman"/>
        </w:rPr>
        <w:t xml:space="preserve">9. По результатам проведения мероприятий, указанных в </w:t>
      </w:r>
      <w:hyperlink w:anchor="sub_1007" w:history="1">
        <w:r w:rsidRPr="001270BB">
          <w:rPr>
            <w:rFonts w:ascii="Times New Roman" w:hAnsi="Times New Roman" w:cs="Times New Roman"/>
            <w:color w:val="106BBE"/>
          </w:rPr>
          <w:t>пункте 7</w:t>
        </w:r>
      </w:hyperlink>
      <w:r w:rsidRPr="001270BB">
        <w:rPr>
          <w:rFonts w:ascii="Times New Roman" w:hAnsi="Times New Roman" w:cs="Times New Roman"/>
        </w:rPr>
        <w:t xml:space="preserve"> настоящего Порядка, в срок не позднее пяти рабочих дней со дня подписания акта осмотра здания, сооружения администрацией района подготавливаются рекомендации о мерах по устранению выявленных нарушений (</w:t>
      </w:r>
      <w:hyperlink w:anchor="sub_1200" w:history="1">
        <w:r w:rsidRPr="001270BB">
          <w:rPr>
            <w:rFonts w:ascii="Times New Roman" w:hAnsi="Times New Roman" w:cs="Times New Roman"/>
            <w:color w:val="106BBE"/>
          </w:rPr>
          <w:t>приложение 2</w:t>
        </w:r>
      </w:hyperlink>
      <w:r w:rsidRPr="001270BB">
        <w:rPr>
          <w:rFonts w:ascii="Times New Roman" w:hAnsi="Times New Roman" w:cs="Times New Roman"/>
        </w:rPr>
        <w:t xml:space="preserve"> к настоящему Порядку) и направляются заказным почтовым отправлением с уведомлением о вручении или вручаются нарочно.</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bookmarkStart w:id="10" w:name="sub_1010"/>
      <w:bookmarkEnd w:id="9"/>
      <w:r w:rsidRPr="001270BB">
        <w:rPr>
          <w:rFonts w:ascii="Times New Roman" w:hAnsi="Times New Roman" w:cs="Times New Roman"/>
        </w:rPr>
        <w:t xml:space="preserve">10. Копия рекомендаций о мерах по устранению выявленных нарушений в срок не позднее трех рабочих дней со дня подписания направляется лицу, указанному в </w:t>
      </w:r>
      <w:hyperlink w:anchor="sub_1003" w:history="1">
        <w:r w:rsidRPr="001270BB">
          <w:rPr>
            <w:rFonts w:ascii="Times New Roman" w:hAnsi="Times New Roman" w:cs="Times New Roman"/>
            <w:color w:val="106BBE"/>
          </w:rPr>
          <w:t>пункте 3</w:t>
        </w:r>
      </w:hyperlink>
      <w:r w:rsidRPr="001270BB">
        <w:rPr>
          <w:rFonts w:ascii="Times New Roman" w:hAnsi="Times New Roman" w:cs="Times New Roman"/>
        </w:rPr>
        <w:t xml:space="preserve"> настоящего Порядка, а также собственнику здания, сооружения или лицу, владеющему зданием, сооружением на ином законном основании, в случае, если лицом, ответственным за эксплуатацию здания, сооружения, является привлеченное на основании договора физическое или юридическое лицо.</w:t>
      </w:r>
    </w:p>
    <w:bookmarkEnd w:id="10"/>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r w:rsidRPr="001270BB">
        <w:rPr>
          <w:rFonts w:ascii="Times New Roman" w:hAnsi="Times New Roman" w:cs="Times New Roman"/>
        </w:rPr>
        <w:t xml:space="preserve">11. В случае, если администрация района приходит к выводу о том, что здание, сооружение не введено в эксплуатацию в установленном законом порядке либо факт нарушения требований законодательства Российской Федерации к эксплуатации здания, сооружения, влияющего на безопасность здания, сооружения, возникновения аварийной ситуации в здании, сооружении или возникновения угрозы разрушения здания, сооружения </w:t>
      </w:r>
      <w:r w:rsidRPr="001270BB">
        <w:rPr>
          <w:rFonts w:ascii="Times New Roman" w:hAnsi="Times New Roman" w:cs="Times New Roman"/>
        </w:rPr>
        <w:lastRenderedPageBreak/>
        <w:t xml:space="preserve">отсутствует, лицу, указанному в </w:t>
      </w:r>
      <w:hyperlink w:anchor="sub_1003" w:history="1">
        <w:r w:rsidRPr="001270BB">
          <w:rPr>
            <w:rFonts w:ascii="Times New Roman" w:hAnsi="Times New Roman" w:cs="Times New Roman"/>
            <w:color w:val="106BBE"/>
          </w:rPr>
          <w:t>пункте 3</w:t>
        </w:r>
      </w:hyperlink>
      <w:r w:rsidRPr="001270BB">
        <w:rPr>
          <w:rFonts w:ascii="Times New Roman" w:hAnsi="Times New Roman" w:cs="Times New Roman"/>
        </w:rPr>
        <w:t xml:space="preserve"> настоящего Порядка, администрацией района в срок не позднее трех рабочих дней со дня подписания акта осмотра подготавливается и направляется соответствующее уведомление.</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r w:rsidRPr="001270BB">
        <w:rPr>
          <w:rFonts w:ascii="Times New Roman" w:hAnsi="Times New Roman" w:cs="Times New Roman"/>
        </w:rPr>
        <w:t xml:space="preserve">12. В случае если при эксплуатации здания, сооружения осуществляется государственный контроль (надзор) в соответствии с федеральными законами, лицу, указанному в </w:t>
      </w:r>
      <w:hyperlink w:anchor="sub_1003" w:history="1">
        <w:r w:rsidRPr="001270BB">
          <w:rPr>
            <w:rFonts w:ascii="Times New Roman" w:hAnsi="Times New Roman" w:cs="Times New Roman"/>
            <w:color w:val="106BBE"/>
          </w:rPr>
          <w:t>пункте 3</w:t>
        </w:r>
      </w:hyperlink>
      <w:r w:rsidRPr="001270BB">
        <w:rPr>
          <w:rFonts w:ascii="Times New Roman" w:hAnsi="Times New Roman" w:cs="Times New Roman"/>
        </w:rPr>
        <w:t xml:space="preserve"> настоящего Порядка, администрацией района в срок не позднее трех рабочих дней со дня получения информации, указанной в пункте 3 настоящего Порядка, подготавливается и направляется соответствующее уведомление.</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p>
    <w:p w:rsidR="001270BB" w:rsidRPr="001270BB" w:rsidRDefault="001270BB" w:rsidP="001270BB">
      <w:pPr>
        <w:autoSpaceDE w:val="0"/>
        <w:autoSpaceDN w:val="0"/>
        <w:adjustRightInd w:val="0"/>
        <w:spacing w:after="0" w:line="240" w:lineRule="auto"/>
        <w:ind w:left="-709" w:firstLine="709"/>
        <w:jc w:val="right"/>
        <w:rPr>
          <w:rFonts w:ascii="Times New Roman" w:hAnsi="Times New Roman" w:cs="Times New Roman"/>
          <w:b/>
          <w:bCs/>
          <w:color w:val="26282F"/>
        </w:rPr>
      </w:pPr>
    </w:p>
    <w:p w:rsidR="001270BB" w:rsidRPr="001270BB" w:rsidRDefault="001270BB" w:rsidP="001270BB">
      <w:pPr>
        <w:autoSpaceDE w:val="0"/>
        <w:autoSpaceDN w:val="0"/>
        <w:adjustRightInd w:val="0"/>
        <w:spacing w:after="0" w:line="240" w:lineRule="auto"/>
        <w:ind w:left="-709" w:firstLine="709"/>
        <w:jc w:val="right"/>
        <w:rPr>
          <w:rFonts w:ascii="Times New Roman" w:hAnsi="Times New Roman" w:cs="Times New Roman"/>
          <w:b/>
          <w:bCs/>
          <w:color w:val="26282F"/>
        </w:rPr>
      </w:pPr>
    </w:p>
    <w:p w:rsidR="001270BB" w:rsidRPr="001270BB" w:rsidRDefault="001270BB" w:rsidP="001270BB">
      <w:pPr>
        <w:autoSpaceDE w:val="0"/>
        <w:autoSpaceDN w:val="0"/>
        <w:adjustRightInd w:val="0"/>
        <w:spacing w:after="0" w:line="240" w:lineRule="auto"/>
        <w:ind w:left="-709" w:firstLine="709"/>
        <w:jc w:val="right"/>
        <w:rPr>
          <w:rFonts w:ascii="Times New Roman" w:hAnsi="Times New Roman" w:cs="Times New Roman"/>
          <w:b/>
          <w:bCs/>
          <w:color w:val="26282F"/>
        </w:rPr>
      </w:pPr>
      <w:r w:rsidRPr="001270BB">
        <w:rPr>
          <w:rFonts w:ascii="Times New Roman" w:hAnsi="Times New Roman" w:cs="Times New Roman"/>
          <w:b/>
          <w:bCs/>
          <w:color w:val="26282F"/>
        </w:rPr>
        <w:t>Приложение 1</w:t>
      </w:r>
      <w:r w:rsidRPr="001270BB">
        <w:rPr>
          <w:rFonts w:ascii="Times New Roman" w:hAnsi="Times New Roman" w:cs="Times New Roman"/>
          <w:b/>
          <w:bCs/>
          <w:color w:val="26282F"/>
        </w:rPr>
        <w:br/>
        <w:t xml:space="preserve">к </w:t>
      </w:r>
      <w:hyperlink w:anchor="sub_1000" w:history="1">
        <w:r w:rsidRPr="001270BB">
          <w:rPr>
            <w:rFonts w:ascii="Times New Roman" w:hAnsi="Times New Roman" w:cs="Times New Roman"/>
            <w:color w:val="106BBE"/>
          </w:rPr>
          <w:t>Порядку</w:t>
        </w:r>
      </w:hyperlink>
      <w:r w:rsidRPr="001270BB">
        <w:rPr>
          <w:rFonts w:ascii="Times New Roman" w:hAnsi="Times New Roman" w:cs="Times New Roman"/>
          <w:b/>
          <w:bCs/>
          <w:color w:val="26282F"/>
        </w:rPr>
        <w:t xml:space="preserve"> проведения осмотра зданий,</w:t>
      </w:r>
      <w:r w:rsidRPr="001270BB">
        <w:rPr>
          <w:rFonts w:ascii="Times New Roman" w:hAnsi="Times New Roman" w:cs="Times New Roman"/>
          <w:b/>
          <w:bCs/>
          <w:color w:val="26282F"/>
        </w:rPr>
        <w:br/>
        <w:t>сооружений в целях оценки их технического</w:t>
      </w:r>
      <w:r w:rsidRPr="001270BB">
        <w:rPr>
          <w:rFonts w:ascii="Times New Roman" w:hAnsi="Times New Roman" w:cs="Times New Roman"/>
          <w:b/>
          <w:bCs/>
          <w:color w:val="26282F"/>
        </w:rPr>
        <w:br/>
        <w:t>состояния и надлежащего технического</w:t>
      </w:r>
      <w:r w:rsidRPr="001270BB">
        <w:rPr>
          <w:rFonts w:ascii="Times New Roman" w:hAnsi="Times New Roman" w:cs="Times New Roman"/>
          <w:b/>
          <w:bCs/>
          <w:color w:val="26282F"/>
        </w:rPr>
        <w:br/>
        <w:t>обслуживания на территории сельских</w:t>
      </w:r>
      <w:r w:rsidRPr="001270BB">
        <w:rPr>
          <w:rFonts w:ascii="Times New Roman" w:hAnsi="Times New Roman" w:cs="Times New Roman"/>
          <w:b/>
          <w:bCs/>
          <w:color w:val="26282F"/>
        </w:rPr>
        <w:br/>
        <w:t>поселений Ардатовского муниципального</w:t>
      </w:r>
      <w:r w:rsidRPr="001270BB">
        <w:rPr>
          <w:rFonts w:ascii="Times New Roman" w:hAnsi="Times New Roman" w:cs="Times New Roman"/>
          <w:b/>
          <w:bCs/>
          <w:color w:val="26282F"/>
        </w:rPr>
        <w:br/>
        <w:t>района Республики Мордовия</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p>
    <w:p w:rsidR="001270BB" w:rsidRPr="009B2AE6" w:rsidRDefault="001270BB" w:rsidP="001270BB">
      <w:pPr>
        <w:autoSpaceDE w:val="0"/>
        <w:autoSpaceDN w:val="0"/>
        <w:adjustRightInd w:val="0"/>
        <w:spacing w:after="0" w:line="240" w:lineRule="auto"/>
        <w:jc w:val="right"/>
        <w:rPr>
          <w:rFonts w:ascii="Times New Roman" w:hAnsi="Times New Roman" w:cs="Times New Roman"/>
          <w:sz w:val="20"/>
          <w:szCs w:val="20"/>
        </w:rPr>
      </w:pPr>
      <w:r w:rsidRPr="009B2AE6">
        <w:rPr>
          <w:rFonts w:ascii="Times New Roman" w:hAnsi="Times New Roman" w:cs="Times New Roman"/>
          <w:sz w:val="20"/>
          <w:szCs w:val="20"/>
        </w:rPr>
        <w:t xml:space="preserve">                                     Администрация </w:t>
      </w:r>
      <w:r>
        <w:rPr>
          <w:rFonts w:ascii="Times New Roman" w:hAnsi="Times New Roman" w:cs="Times New Roman"/>
          <w:sz w:val="20"/>
          <w:szCs w:val="20"/>
        </w:rPr>
        <w:t>Ардатовского</w:t>
      </w:r>
    </w:p>
    <w:p w:rsidR="001270BB" w:rsidRPr="009B2AE6" w:rsidRDefault="001270BB" w:rsidP="001270BB">
      <w:pPr>
        <w:autoSpaceDE w:val="0"/>
        <w:autoSpaceDN w:val="0"/>
        <w:adjustRightInd w:val="0"/>
        <w:spacing w:after="0" w:line="240" w:lineRule="auto"/>
        <w:jc w:val="right"/>
        <w:rPr>
          <w:rFonts w:ascii="Times New Roman" w:hAnsi="Times New Roman" w:cs="Times New Roman"/>
          <w:sz w:val="20"/>
          <w:szCs w:val="20"/>
        </w:rPr>
      </w:pPr>
      <w:r w:rsidRPr="009B2AE6">
        <w:rPr>
          <w:rFonts w:ascii="Times New Roman" w:hAnsi="Times New Roman" w:cs="Times New Roman"/>
          <w:sz w:val="20"/>
          <w:szCs w:val="20"/>
        </w:rPr>
        <w:t xml:space="preserve">                                     муниципального района</w:t>
      </w:r>
    </w:p>
    <w:p w:rsidR="001270BB" w:rsidRPr="009B2AE6" w:rsidRDefault="001270BB" w:rsidP="001270BB">
      <w:pPr>
        <w:autoSpaceDE w:val="0"/>
        <w:autoSpaceDN w:val="0"/>
        <w:adjustRightInd w:val="0"/>
        <w:spacing w:after="0" w:line="240" w:lineRule="auto"/>
        <w:ind w:firstLine="720"/>
        <w:jc w:val="both"/>
        <w:rPr>
          <w:rFonts w:ascii="Times New Roman" w:hAnsi="Times New Roman" w:cs="Times New Roman"/>
          <w:sz w:val="24"/>
          <w:szCs w:val="24"/>
        </w:rPr>
      </w:pPr>
    </w:p>
    <w:p w:rsidR="001270BB" w:rsidRPr="009B2AE6" w:rsidRDefault="001270BB" w:rsidP="001270BB">
      <w:pPr>
        <w:autoSpaceDE w:val="0"/>
        <w:autoSpaceDN w:val="0"/>
        <w:adjustRightInd w:val="0"/>
        <w:spacing w:after="0" w:line="240" w:lineRule="auto"/>
        <w:jc w:val="center"/>
        <w:rPr>
          <w:rFonts w:ascii="Times New Roman" w:hAnsi="Times New Roman" w:cs="Times New Roman"/>
          <w:sz w:val="20"/>
          <w:szCs w:val="20"/>
        </w:rPr>
      </w:pPr>
      <w:r w:rsidRPr="009B2AE6">
        <w:rPr>
          <w:rFonts w:ascii="Times New Roman" w:hAnsi="Times New Roman" w:cs="Times New Roman"/>
          <w:b/>
          <w:bCs/>
          <w:color w:val="26282F"/>
          <w:sz w:val="20"/>
          <w:szCs w:val="20"/>
        </w:rPr>
        <w:t>Акт</w:t>
      </w:r>
    </w:p>
    <w:p w:rsidR="001270BB" w:rsidRPr="009B2AE6" w:rsidRDefault="001270BB" w:rsidP="001270BB">
      <w:pPr>
        <w:autoSpaceDE w:val="0"/>
        <w:autoSpaceDN w:val="0"/>
        <w:adjustRightInd w:val="0"/>
        <w:spacing w:after="0" w:line="240" w:lineRule="auto"/>
        <w:jc w:val="center"/>
        <w:rPr>
          <w:rFonts w:ascii="Times New Roman" w:hAnsi="Times New Roman" w:cs="Times New Roman"/>
          <w:sz w:val="20"/>
          <w:szCs w:val="20"/>
        </w:rPr>
      </w:pPr>
      <w:r w:rsidRPr="009B2AE6">
        <w:rPr>
          <w:rFonts w:ascii="Times New Roman" w:hAnsi="Times New Roman" w:cs="Times New Roman"/>
          <w:b/>
          <w:bCs/>
          <w:color w:val="26282F"/>
          <w:sz w:val="20"/>
          <w:szCs w:val="20"/>
        </w:rPr>
        <w:t>осмотра здания (сооружения)</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b/>
          <w:bCs/>
          <w:color w:val="26282F"/>
          <w:sz w:val="20"/>
          <w:szCs w:val="20"/>
        </w:rPr>
        <w:t>__________________ ___________________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b/>
          <w:bCs/>
          <w:color w:val="26282F"/>
          <w:sz w:val="20"/>
          <w:szCs w:val="20"/>
        </w:rPr>
        <w:t>(место составления) (дата составления)</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____________________________________________</w:t>
      </w:r>
      <w:r>
        <w:rPr>
          <w:rFonts w:ascii="Times New Roman" w:hAnsi="Times New Roman" w:cs="Times New Roman"/>
          <w:sz w:val="20"/>
          <w:szCs w:val="20"/>
        </w:rPr>
        <w:t>___________________________</w:t>
      </w:r>
      <w:r w:rsidRPr="009B2AE6">
        <w:rPr>
          <w:rFonts w:ascii="Times New Roman" w:hAnsi="Times New Roman" w:cs="Times New Roman"/>
          <w:sz w:val="20"/>
          <w:szCs w:val="20"/>
        </w:rPr>
        <w:t>_____________________________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______________________________________________</w:t>
      </w:r>
      <w:r>
        <w:rPr>
          <w:rFonts w:ascii="Times New Roman" w:hAnsi="Times New Roman" w:cs="Times New Roman"/>
          <w:sz w:val="20"/>
          <w:szCs w:val="20"/>
        </w:rPr>
        <w:t>___________________________</w:t>
      </w:r>
      <w:r w:rsidRPr="009B2AE6">
        <w:rPr>
          <w:rFonts w:ascii="Times New Roman" w:hAnsi="Times New Roman" w:cs="Times New Roman"/>
          <w:sz w:val="20"/>
          <w:szCs w:val="20"/>
        </w:rPr>
        <w:t>___________________________</w:t>
      </w:r>
    </w:p>
    <w:p w:rsidR="001270BB" w:rsidRPr="009B2AE6" w:rsidRDefault="001270BB" w:rsidP="001270BB">
      <w:pPr>
        <w:autoSpaceDE w:val="0"/>
        <w:autoSpaceDN w:val="0"/>
        <w:adjustRightInd w:val="0"/>
        <w:spacing w:after="0" w:line="240" w:lineRule="auto"/>
        <w:jc w:val="center"/>
        <w:rPr>
          <w:rFonts w:ascii="Times New Roman" w:hAnsi="Times New Roman" w:cs="Times New Roman"/>
          <w:sz w:val="20"/>
          <w:szCs w:val="20"/>
        </w:rPr>
      </w:pPr>
      <w:r w:rsidRPr="009B2AE6">
        <w:rPr>
          <w:rFonts w:ascii="Times New Roman" w:hAnsi="Times New Roman" w:cs="Times New Roman"/>
          <w:sz w:val="20"/>
          <w:szCs w:val="20"/>
        </w:rPr>
        <w:t xml:space="preserve">(должность, фамилия, имя, отчество должностного лица (должностных лиц)   местной администрации, </w:t>
      </w:r>
      <w:r>
        <w:rPr>
          <w:rFonts w:ascii="Times New Roman" w:hAnsi="Times New Roman" w:cs="Times New Roman"/>
          <w:sz w:val="20"/>
          <w:szCs w:val="20"/>
        </w:rPr>
        <w:t xml:space="preserve"> п</w:t>
      </w:r>
      <w:r w:rsidRPr="009B2AE6">
        <w:rPr>
          <w:rFonts w:ascii="Times New Roman" w:hAnsi="Times New Roman" w:cs="Times New Roman"/>
          <w:sz w:val="20"/>
          <w:szCs w:val="20"/>
        </w:rPr>
        <w:t>водившего осмотр)</w:t>
      </w:r>
    </w:p>
    <w:p w:rsidR="001270BB" w:rsidRPr="009B2AE6" w:rsidRDefault="001270BB" w:rsidP="001270BB">
      <w:pPr>
        <w:autoSpaceDE w:val="0"/>
        <w:autoSpaceDN w:val="0"/>
        <w:adjustRightInd w:val="0"/>
        <w:spacing w:after="0" w:line="240" w:lineRule="auto"/>
        <w:jc w:val="both"/>
        <w:rPr>
          <w:rFonts w:ascii="Times New Roman" w:hAnsi="Times New Roman" w:cs="Times New Roman"/>
          <w:sz w:val="20"/>
          <w:szCs w:val="20"/>
        </w:rPr>
      </w:pPr>
      <w:r w:rsidRPr="009B2AE6">
        <w:rPr>
          <w:rFonts w:ascii="Times New Roman" w:hAnsi="Times New Roman" w:cs="Times New Roman"/>
          <w:sz w:val="20"/>
          <w:szCs w:val="20"/>
        </w:rPr>
        <w:t xml:space="preserve">в  соответствии  со  </w:t>
      </w:r>
      <w:hyperlink r:id="rId12" w:history="1">
        <w:r w:rsidRPr="009B2AE6">
          <w:rPr>
            <w:rFonts w:ascii="Times New Roman" w:hAnsi="Times New Roman" w:cs="Times New Roman"/>
            <w:color w:val="106BBE"/>
            <w:sz w:val="20"/>
            <w:szCs w:val="20"/>
          </w:rPr>
          <w:t>статьёй 55.24</w:t>
        </w:r>
      </w:hyperlink>
      <w:r w:rsidRPr="009B2AE6">
        <w:rPr>
          <w:rFonts w:ascii="Times New Roman" w:hAnsi="Times New Roman" w:cs="Times New Roman"/>
          <w:sz w:val="20"/>
          <w:szCs w:val="20"/>
        </w:rPr>
        <w:t xml:space="preserve">  Градостроительного кодекса Российской</w:t>
      </w:r>
      <w:r>
        <w:rPr>
          <w:rFonts w:ascii="Times New Roman" w:hAnsi="Times New Roman" w:cs="Times New Roman"/>
          <w:sz w:val="20"/>
          <w:szCs w:val="20"/>
        </w:rPr>
        <w:t xml:space="preserve"> </w:t>
      </w:r>
      <w:r w:rsidRPr="009B2AE6">
        <w:rPr>
          <w:rFonts w:ascii="Times New Roman" w:hAnsi="Times New Roman" w:cs="Times New Roman"/>
          <w:sz w:val="20"/>
          <w:szCs w:val="20"/>
        </w:rPr>
        <w:t xml:space="preserve">Федерации  и  на  основании   </w:t>
      </w:r>
      <w:r>
        <w:rPr>
          <w:rFonts w:ascii="Times New Roman" w:hAnsi="Times New Roman" w:cs="Times New Roman"/>
          <w:sz w:val="20"/>
          <w:szCs w:val="20"/>
        </w:rPr>
        <w:t>р</w:t>
      </w:r>
      <w:r w:rsidRPr="009B2AE6">
        <w:rPr>
          <w:rFonts w:ascii="Times New Roman" w:hAnsi="Times New Roman" w:cs="Times New Roman"/>
          <w:sz w:val="20"/>
          <w:szCs w:val="20"/>
        </w:rPr>
        <w:t xml:space="preserve">аспоряжения   администрации  </w:t>
      </w:r>
      <w:r>
        <w:rPr>
          <w:rFonts w:ascii="Times New Roman" w:hAnsi="Times New Roman" w:cs="Times New Roman"/>
          <w:sz w:val="20"/>
          <w:szCs w:val="20"/>
        </w:rPr>
        <w:t xml:space="preserve">Ардатовского </w:t>
      </w:r>
      <w:r w:rsidRPr="009B2AE6">
        <w:rPr>
          <w:rFonts w:ascii="Times New Roman" w:hAnsi="Times New Roman" w:cs="Times New Roman"/>
          <w:sz w:val="20"/>
          <w:szCs w:val="20"/>
        </w:rPr>
        <w:t xml:space="preserve">муниципального района от "______________ </w:t>
      </w:r>
      <w:r>
        <w:rPr>
          <w:rFonts w:ascii="Times New Roman" w:hAnsi="Times New Roman" w:cs="Times New Roman"/>
          <w:sz w:val="20"/>
          <w:szCs w:val="20"/>
        </w:rPr>
        <w:t xml:space="preserve">20_____ года N _____" </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_________________________________________</w:t>
      </w:r>
      <w:r>
        <w:rPr>
          <w:rFonts w:ascii="Times New Roman" w:hAnsi="Times New Roman" w:cs="Times New Roman"/>
          <w:sz w:val="20"/>
          <w:szCs w:val="20"/>
        </w:rPr>
        <w:t>___________________________</w:t>
      </w:r>
      <w:r w:rsidRPr="009B2AE6">
        <w:rPr>
          <w:rFonts w:ascii="Times New Roman" w:hAnsi="Times New Roman" w:cs="Times New Roman"/>
          <w:sz w:val="20"/>
          <w:szCs w:val="20"/>
        </w:rPr>
        <w:t>_______________________________,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                      (наименование распоряжения)</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при участии _____________________________________________________________</w:t>
      </w:r>
      <w:r>
        <w:rPr>
          <w:rFonts w:ascii="Times New Roman" w:hAnsi="Times New Roman" w:cs="Times New Roman"/>
          <w:sz w:val="20"/>
          <w:szCs w:val="20"/>
        </w:rPr>
        <w:t>____________________________</w:t>
      </w:r>
    </w:p>
    <w:p w:rsidR="001270BB" w:rsidRPr="009B2AE6" w:rsidRDefault="001270BB" w:rsidP="001270BB">
      <w:pPr>
        <w:autoSpaceDE w:val="0"/>
        <w:autoSpaceDN w:val="0"/>
        <w:adjustRightInd w:val="0"/>
        <w:spacing w:after="0" w:line="240" w:lineRule="auto"/>
        <w:jc w:val="center"/>
        <w:rPr>
          <w:rFonts w:ascii="Times New Roman" w:hAnsi="Times New Roman" w:cs="Times New Roman"/>
          <w:sz w:val="20"/>
          <w:szCs w:val="20"/>
        </w:rPr>
      </w:pPr>
      <w:r w:rsidRPr="009B2AE6">
        <w:rPr>
          <w:rFonts w:ascii="Times New Roman" w:hAnsi="Times New Roman" w:cs="Times New Roman"/>
          <w:sz w:val="20"/>
          <w:szCs w:val="20"/>
        </w:rPr>
        <w:t>(фамилия, имя, отчество, должность (специальность) лица,</w:t>
      </w:r>
      <w:r>
        <w:rPr>
          <w:rFonts w:ascii="Times New Roman" w:hAnsi="Times New Roman" w:cs="Times New Roman"/>
          <w:sz w:val="20"/>
          <w:szCs w:val="20"/>
        </w:rPr>
        <w:t xml:space="preserve"> </w:t>
      </w:r>
      <w:r w:rsidRPr="009B2AE6">
        <w:rPr>
          <w:rFonts w:ascii="Times New Roman" w:hAnsi="Times New Roman" w:cs="Times New Roman"/>
          <w:sz w:val="20"/>
          <w:szCs w:val="20"/>
        </w:rPr>
        <w:t>привлеченного администрацией района для участия в осмотре здания</w:t>
      </w:r>
      <w:r>
        <w:rPr>
          <w:rFonts w:ascii="Times New Roman" w:hAnsi="Times New Roman" w:cs="Times New Roman"/>
          <w:sz w:val="20"/>
          <w:szCs w:val="20"/>
        </w:rPr>
        <w:t xml:space="preserve"> </w:t>
      </w:r>
      <w:r w:rsidRPr="009B2AE6">
        <w:rPr>
          <w:rFonts w:ascii="Times New Roman" w:hAnsi="Times New Roman" w:cs="Times New Roman"/>
          <w:sz w:val="20"/>
          <w:szCs w:val="20"/>
        </w:rPr>
        <w:t>(сооружения), реквизиты документов, удостоверяющих личность</w:t>
      </w:r>
      <w:r>
        <w:rPr>
          <w:rFonts w:ascii="Times New Roman" w:hAnsi="Times New Roman" w:cs="Times New Roman"/>
          <w:sz w:val="20"/>
          <w:szCs w:val="20"/>
        </w:rPr>
        <w:t xml:space="preserve"> </w:t>
      </w:r>
      <w:r w:rsidRPr="009B2AE6">
        <w:rPr>
          <w:rFonts w:ascii="Times New Roman" w:hAnsi="Times New Roman" w:cs="Times New Roman"/>
          <w:sz w:val="20"/>
          <w:szCs w:val="20"/>
        </w:rPr>
        <w:t>и полномочия (квалификацию))</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в присутствии __________________________________________________</w:t>
      </w:r>
      <w:r>
        <w:rPr>
          <w:rFonts w:ascii="Times New Roman" w:hAnsi="Times New Roman" w:cs="Times New Roman"/>
          <w:sz w:val="20"/>
          <w:szCs w:val="20"/>
        </w:rPr>
        <w:t>____________________________</w:t>
      </w:r>
      <w:r w:rsidRPr="009B2AE6">
        <w:rPr>
          <w:rFonts w:ascii="Times New Roman" w:hAnsi="Times New Roman" w:cs="Times New Roman"/>
          <w:sz w:val="20"/>
          <w:szCs w:val="20"/>
        </w:rPr>
        <w:t>_________</w:t>
      </w:r>
    </w:p>
    <w:p w:rsidR="001270BB" w:rsidRPr="009B2AE6" w:rsidRDefault="001270BB" w:rsidP="001270BB">
      <w:pPr>
        <w:autoSpaceDE w:val="0"/>
        <w:autoSpaceDN w:val="0"/>
        <w:adjustRightInd w:val="0"/>
        <w:spacing w:after="0" w:line="240" w:lineRule="auto"/>
        <w:jc w:val="center"/>
        <w:rPr>
          <w:rFonts w:ascii="Times New Roman" w:hAnsi="Times New Roman" w:cs="Times New Roman"/>
          <w:sz w:val="20"/>
          <w:szCs w:val="20"/>
        </w:rPr>
      </w:pPr>
      <w:r w:rsidRPr="009B2AE6">
        <w:rPr>
          <w:rFonts w:ascii="Times New Roman" w:hAnsi="Times New Roman" w:cs="Times New Roman"/>
          <w:sz w:val="20"/>
          <w:szCs w:val="20"/>
        </w:rPr>
        <w:t>(фамилия, имя, отчество лица, ответственного за эксплуатацию</w:t>
      </w:r>
      <w:r>
        <w:rPr>
          <w:rFonts w:ascii="Times New Roman" w:hAnsi="Times New Roman" w:cs="Times New Roman"/>
          <w:sz w:val="20"/>
          <w:szCs w:val="20"/>
        </w:rPr>
        <w:t xml:space="preserve"> </w:t>
      </w:r>
      <w:r w:rsidRPr="009B2AE6">
        <w:rPr>
          <w:rFonts w:ascii="Times New Roman" w:hAnsi="Times New Roman" w:cs="Times New Roman"/>
          <w:sz w:val="20"/>
          <w:szCs w:val="20"/>
        </w:rPr>
        <w:t>здания (сооружения),</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____________________________________________________________________</w:t>
      </w:r>
      <w:r>
        <w:rPr>
          <w:rFonts w:ascii="Times New Roman" w:hAnsi="Times New Roman" w:cs="Times New Roman"/>
          <w:sz w:val="20"/>
          <w:szCs w:val="20"/>
        </w:rPr>
        <w:t>___________________________</w:t>
      </w:r>
      <w:r w:rsidRPr="009B2AE6">
        <w:rPr>
          <w:rFonts w:ascii="Times New Roman" w:hAnsi="Times New Roman" w:cs="Times New Roman"/>
          <w:sz w:val="20"/>
          <w:szCs w:val="20"/>
        </w:rPr>
        <w:t>_____</w:t>
      </w:r>
    </w:p>
    <w:p w:rsidR="001270BB" w:rsidRPr="009B2AE6" w:rsidRDefault="001270BB" w:rsidP="001270BB">
      <w:pPr>
        <w:autoSpaceDE w:val="0"/>
        <w:autoSpaceDN w:val="0"/>
        <w:adjustRightInd w:val="0"/>
        <w:spacing w:after="0" w:line="240" w:lineRule="auto"/>
        <w:jc w:val="center"/>
        <w:rPr>
          <w:rFonts w:ascii="Times New Roman" w:hAnsi="Times New Roman" w:cs="Times New Roman"/>
          <w:sz w:val="20"/>
          <w:szCs w:val="20"/>
        </w:rPr>
      </w:pPr>
      <w:r w:rsidRPr="009B2AE6">
        <w:rPr>
          <w:rFonts w:ascii="Times New Roman" w:hAnsi="Times New Roman" w:cs="Times New Roman"/>
          <w:sz w:val="20"/>
          <w:szCs w:val="20"/>
        </w:rPr>
        <w:t>фамилия, имя, отчество физического лица (представителя юридического лица)</w:t>
      </w:r>
      <w:r>
        <w:rPr>
          <w:rFonts w:ascii="Times New Roman" w:hAnsi="Times New Roman" w:cs="Times New Roman"/>
          <w:sz w:val="20"/>
          <w:szCs w:val="20"/>
        </w:rPr>
        <w:t xml:space="preserve"> </w:t>
      </w:r>
      <w:r w:rsidRPr="009B2AE6">
        <w:rPr>
          <w:rFonts w:ascii="Times New Roman" w:hAnsi="Times New Roman" w:cs="Times New Roman"/>
          <w:sz w:val="20"/>
          <w:szCs w:val="20"/>
        </w:rPr>
        <w:t xml:space="preserve">  - правообладателя здания</w:t>
      </w:r>
      <w:r>
        <w:rPr>
          <w:rFonts w:ascii="Times New Roman" w:hAnsi="Times New Roman" w:cs="Times New Roman"/>
          <w:sz w:val="20"/>
          <w:szCs w:val="20"/>
        </w:rPr>
        <w:t xml:space="preserve"> </w:t>
      </w:r>
      <w:r w:rsidRPr="009B2AE6">
        <w:rPr>
          <w:rFonts w:ascii="Times New Roman" w:hAnsi="Times New Roman" w:cs="Times New Roman"/>
          <w:sz w:val="20"/>
          <w:szCs w:val="20"/>
        </w:rPr>
        <w:t>(сооружения),</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_________________________</w:t>
      </w:r>
      <w:r>
        <w:rPr>
          <w:rFonts w:ascii="Times New Roman" w:hAnsi="Times New Roman" w:cs="Times New Roman"/>
          <w:sz w:val="20"/>
          <w:szCs w:val="20"/>
        </w:rPr>
        <w:t>___________________________</w:t>
      </w:r>
      <w:r w:rsidRPr="009B2AE6">
        <w:rPr>
          <w:rFonts w:ascii="Times New Roman" w:hAnsi="Times New Roman" w:cs="Times New Roman"/>
          <w:sz w:val="20"/>
          <w:szCs w:val="20"/>
        </w:rPr>
        <w:t>________________________________________________</w:t>
      </w:r>
    </w:p>
    <w:p w:rsidR="001270BB" w:rsidRPr="009B2AE6" w:rsidRDefault="001270BB" w:rsidP="001270BB">
      <w:pPr>
        <w:autoSpaceDE w:val="0"/>
        <w:autoSpaceDN w:val="0"/>
        <w:adjustRightInd w:val="0"/>
        <w:spacing w:after="0" w:line="240" w:lineRule="auto"/>
        <w:jc w:val="center"/>
        <w:rPr>
          <w:rFonts w:ascii="Times New Roman" w:hAnsi="Times New Roman" w:cs="Times New Roman"/>
          <w:sz w:val="20"/>
          <w:szCs w:val="20"/>
        </w:rPr>
      </w:pPr>
      <w:r w:rsidRPr="009B2AE6">
        <w:rPr>
          <w:rFonts w:ascii="Times New Roman" w:hAnsi="Times New Roman" w:cs="Times New Roman"/>
          <w:sz w:val="20"/>
          <w:szCs w:val="20"/>
        </w:rPr>
        <w:t>реквизиты документов, удостоверяющих личность и полномочия)</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с "___" ________ 20____ г. по "__" ___________ 20____ г. провел(и) осмотр</w:t>
      </w:r>
      <w:r>
        <w:rPr>
          <w:rFonts w:ascii="Times New Roman" w:hAnsi="Times New Roman" w:cs="Times New Roman"/>
          <w:sz w:val="20"/>
          <w:szCs w:val="20"/>
        </w:rPr>
        <w:t xml:space="preserve"> </w:t>
      </w:r>
      <w:r w:rsidRPr="009B2AE6">
        <w:rPr>
          <w:rFonts w:ascii="Times New Roman" w:hAnsi="Times New Roman" w:cs="Times New Roman"/>
          <w:sz w:val="20"/>
          <w:szCs w:val="20"/>
        </w:rPr>
        <w:t>здания (сооружения) _______________________________________________</w:t>
      </w:r>
      <w:r>
        <w:rPr>
          <w:rFonts w:ascii="Times New Roman" w:hAnsi="Times New Roman" w:cs="Times New Roman"/>
          <w:sz w:val="20"/>
          <w:szCs w:val="20"/>
        </w:rPr>
        <w:t>_______________________________________________</w:t>
      </w:r>
      <w:r w:rsidRPr="009B2AE6">
        <w:rPr>
          <w:rFonts w:ascii="Times New Roman" w:hAnsi="Times New Roman" w:cs="Times New Roman"/>
          <w:sz w:val="20"/>
          <w:szCs w:val="20"/>
        </w:rPr>
        <w:t>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____________________________________</w:t>
      </w:r>
      <w:r>
        <w:rPr>
          <w:rFonts w:ascii="Times New Roman" w:hAnsi="Times New Roman" w:cs="Times New Roman"/>
          <w:sz w:val="20"/>
          <w:szCs w:val="20"/>
        </w:rPr>
        <w:t>___________________________</w:t>
      </w:r>
      <w:r w:rsidRPr="009B2AE6">
        <w:rPr>
          <w:rFonts w:ascii="Times New Roman" w:hAnsi="Times New Roman" w:cs="Times New Roman"/>
          <w:sz w:val="20"/>
          <w:szCs w:val="20"/>
        </w:rPr>
        <w:t>_____________________________________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(наименование и назначение здания (сооружения)</w:t>
      </w:r>
      <w:r>
        <w:rPr>
          <w:rFonts w:ascii="Times New Roman" w:hAnsi="Times New Roman" w:cs="Times New Roman"/>
          <w:sz w:val="20"/>
          <w:szCs w:val="20"/>
        </w:rPr>
        <w:t xml:space="preserve"> </w:t>
      </w:r>
      <w:r w:rsidRPr="009B2AE6">
        <w:rPr>
          <w:rFonts w:ascii="Times New Roman" w:hAnsi="Times New Roman" w:cs="Times New Roman"/>
          <w:sz w:val="20"/>
          <w:szCs w:val="20"/>
        </w:rPr>
        <w:t>расположенного по адресу: _____________________________________________</w:t>
      </w:r>
      <w:r>
        <w:rPr>
          <w:rFonts w:ascii="Times New Roman" w:hAnsi="Times New Roman" w:cs="Times New Roman"/>
          <w:sz w:val="20"/>
          <w:szCs w:val="20"/>
        </w:rPr>
        <w:t>_____________________________________________________</w:t>
      </w:r>
      <w:r w:rsidRPr="009B2AE6">
        <w:rPr>
          <w:rFonts w:ascii="Times New Roman" w:hAnsi="Times New Roman" w:cs="Times New Roman"/>
          <w:sz w:val="20"/>
          <w:szCs w:val="20"/>
        </w:rPr>
        <w:t>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     Осмотром установлено следующее: _______________</w:t>
      </w:r>
      <w:r>
        <w:rPr>
          <w:rFonts w:ascii="Times New Roman" w:hAnsi="Times New Roman" w:cs="Times New Roman"/>
          <w:sz w:val="20"/>
          <w:szCs w:val="20"/>
        </w:rPr>
        <w:t>______________________________</w:t>
      </w:r>
      <w:r w:rsidRPr="009B2AE6">
        <w:rPr>
          <w:rFonts w:ascii="Times New Roman" w:hAnsi="Times New Roman" w:cs="Times New Roman"/>
          <w:sz w:val="20"/>
          <w:szCs w:val="20"/>
        </w:rPr>
        <w:t>_____________________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(описание результатов осмотра здания (сооружения),</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___________________________________________________</w:t>
      </w:r>
      <w:r>
        <w:rPr>
          <w:rFonts w:ascii="Times New Roman" w:hAnsi="Times New Roman" w:cs="Times New Roman"/>
          <w:sz w:val="20"/>
          <w:szCs w:val="20"/>
        </w:rPr>
        <w:t>___________________________</w:t>
      </w:r>
      <w:r w:rsidRPr="009B2AE6">
        <w:rPr>
          <w:rFonts w:ascii="Times New Roman" w:hAnsi="Times New Roman" w:cs="Times New Roman"/>
          <w:sz w:val="20"/>
          <w:szCs w:val="20"/>
        </w:rPr>
        <w:t>______________________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  включая основания здания (сооружения), строительные конструкции, сети</w:t>
      </w:r>
      <w:r>
        <w:rPr>
          <w:rFonts w:ascii="Times New Roman" w:hAnsi="Times New Roman" w:cs="Times New Roman"/>
          <w:sz w:val="20"/>
          <w:szCs w:val="20"/>
        </w:rPr>
        <w:t xml:space="preserve"> </w:t>
      </w:r>
      <w:r w:rsidRPr="009B2AE6">
        <w:rPr>
          <w:rFonts w:ascii="Times New Roman" w:hAnsi="Times New Roman" w:cs="Times New Roman"/>
          <w:sz w:val="20"/>
          <w:szCs w:val="20"/>
        </w:rPr>
        <w:t>инженерно-технического обеспечения и системы</w:t>
      </w:r>
      <w:r>
        <w:rPr>
          <w:rFonts w:ascii="Times New Roman" w:hAnsi="Times New Roman" w:cs="Times New Roman"/>
          <w:sz w:val="20"/>
          <w:szCs w:val="20"/>
        </w:rPr>
        <w:t xml:space="preserve"> </w:t>
      </w:r>
      <w:r w:rsidRPr="009B2AE6">
        <w:rPr>
          <w:rFonts w:ascii="Times New Roman" w:hAnsi="Times New Roman" w:cs="Times New Roman"/>
          <w:sz w:val="20"/>
          <w:szCs w:val="20"/>
        </w:rPr>
        <w:t>______________________________________________________________</w:t>
      </w:r>
      <w:r>
        <w:rPr>
          <w:rFonts w:ascii="Times New Roman" w:hAnsi="Times New Roman" w:cs="Times New Roman"/>
          <w:sz w:val="20"/>
          <w:szCs w:val="20"/>
        </w:rPr>
        <w:t>___________________</w:t>
      </w:r>
      <w:r w:rsidRPr="009B2AE6">
        <w:rPr>
          <w:rFonts w:ascii="Times New Roman" w:hAnsi="Times New Roman" w:cs="Times New Roman"/>
          <w:sz w:val="20"/>
          <w:szCs w:val="20"/>
        </w:rPr>
        <w:t>___________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  инженерно-технического обеспечения, их элементы, выявленных нарушений,</w:t>
      </w:r>
      <w:r>
        <w:rPr>
          <w:rFonts w:ascii="Times New Roman" w:hAnsi="Times New Roman" w:cs="Times New Roman"/>
          <w:sz w:val="20"/>
          <w:szCs w:val="20"/>
        </w:rPr>
        <w:t xml:space="preserve"> </w:t>
      </w:r>
      <w:r w:rsidRPr="009B2AE6">
        <w:rPr>
          <w:rFonts w:ascii="Times New Roman" w:hAnsi="Times New Roman" w:cs="Times New Roman"/>
          <w:sz w:val="20"/>
          <w:szCs w:val="20"/>
        </w:rPr>
        <w:t>влияющих на безопасность здания (сооружения),</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_________________</w:t>
      </w:r>
      <w:r>
        <w:rPr>
          <w:rFonts w:ascii="Times New Roman" w:hAnsi="Times New Roman" w:cs="Times New Roman"/>
          <w:sz w:val="20"/>
          <w:szCs w:val="20"/>
        </w:rPr>
        <w:t>___________________________</w:t>
      </w:r>
      <w:r w:rsidRPr="009B2AE6">
        <w:rPr>
          <w:rFonts w:ascii="Times New Roman" w:hAnsi="Times New Roman" w:cs="Times New Roman"/>
          <w:sz w:val="20"/>
          <w:szCs w:val="20"/>
        </w:rPr>
        <w:t>________________________________________________________</w:t>
      </w:r>
    </w:p>
    <w:p w:rsidR="001270BB" w:rsidRPr="009B2AE6" w:rsidRDefault="001270BB" w:rsidP="001270BB">
      <w:pPr>
        <w:autoSpaceDE w:val="0"/>
        <w:autoSpaceDN w:val="0"/>
        <w:adjustRightInd w:val="0"/>
        <w:spacing w:after="0" w:line="240" w:lineRule="auto"/>
        <w:jc w:val="center"/>
        <w:rPr>
          <w:rFonts w:ascii="Times New Roman" w:hAnsi="Times New Roman" w:cs="Times New Roman"/>
          <w:sz w:val="20"/>
          <w:szCs w:val="20"/>
        </w:rPr>
      </w:pPr>
      <w:r w:rsidRPr="009B2AE6">
        <w:rPr>
          <w:rFonts w:ascii="Times New Roman" w:hAnsi="Times New Roman" w:cs="Times New Roman"/>
          <w:sz w:val="20"/>
          <w:szCs w:val="20"/>
        </w:rPr>
        <w:t>при отсутствии нарушений, влияющих на безопасность здания (сооружения),</w:t>
      </w:r>
      <w:r>
        <w:rPr>
          <w:rFonts w:ascii="Times New Roman" w:hAnsi="Times New Roman" w:cs="Times New Roman"/>
          <w:sz w:val="20"/>
          <w:szCs w:val="20"/>
        </w:rPr>
        <w:t xml:space="preserve"> </w:t>
      </w:r>
      <w:r w:rsidRPr="009B2AE6">
        <w:rPr>
          <w:rFonts w:ascii="Times New Roman" w:hAnsi="Times New Roman" w:cs="Times New Roman"/>
          <w:sz w:val="20"/>
          <w:szCs w:val="20"/>
        </w:rPr>
        <w:t xml:space="preserve">  указывается "нарушений не </w:t>
      </w:r>
      <w:r>
        <w:rPr>
          <w:rFonts w:ascii="Times New Roman" w:hAnsi="Times New Roman" w:cs="Times New Roman"/>
          <w:sz w:val="20"/>
          <w:szCs w:val="20"/>
        </w:rPr>
        <w:t xml:space="preserve"> в</w:t>
      </w:r>
      <w:r w:rsidRPr="009B2AE6">
        <w:rPr>
          <w:rFonts w:ascii="Times New Roman" w:hAnsi="Times New Roman" w:cs="Times New Roman"/>
          <w:sz w:val="20"/>
          <w:szCs w:val="20"/>
        </w:rPr>
        <w:t>ыявлено"</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     К акту осмотра здания (сооружения) прилагаются ______</w:t>
      </w:r>
      <w:r>
        <w:rPr>
          <w:rFonts w:ascii="Times New Roman" w:hAnsi="Times New Roman" w:cs="Times New Roman"/>
          <w:sz w:val="20"/>
          <w:szCs w:val="20"/>
        </w:rPr>
        <w:t>_________________________________</w:t>
      </w:r>
      <w:r w:rsidRPr="009B2AE6">
        <w:rPr>
          <w:rFonts w:ascii="Times New Roman" w:hAnsi="Times New Roman" w:cs="Times New Roman"/>
          <w:sz w:val="20"/>
          <w:szCs w:val="20"/>
        </w:rPr>
        <w:t>_______________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_________________________________________</w:t>
      </w:r>
      <w:r>
        <w:rPr>
          <w:rFonts w:ascii="Times New Roman" w:hAnsi="Times New Roman" w:cs="Times New Roman"/>
          <w:sz w:val="20"/>
          <w:szCs w:val="20"/>
        </w:rPr>
        <w:t>___________________________</w:t>
      </w:r>
      <w:r w:rsidRPr="009B2AE6">
        <w:rPr>
          <w:rFonts w:ascii="Times New Roman" w:hAnsi="Times New Roman" w:cs="Times New Roman"/>
          <w:sz w:val="20"/>
          <w:szCs w:val="20"/>
        </w:rPr>
        <w:t>________________________________</w:t>
      </w:r>
    </w:p>
    <w:p w:rsidR="001270BB" w:rsidRPr="009B2AE6" w:rsidRDefault="001270BB" w:rsidP="001270BB">
      <w:pPr>
        <w:autoSpaceDE w:val="0"/>
        <w:autoSpaceDN w:val="0"/>
        <w:adjustRightInd w:val="0"/>
        <w:spacing w:after="0" w:line="240" w:lineRule="auto"/>
        <w:jc w:val="center"/>
        <w:rPr>
          <w:rFonts w:ascii="Times New Roman" w:hAnsi="Times New Roman" w:cs="Times New Roman"/>
          <w:sz w:val="20"/>
          <w:szCs w:val="20"/>
        </w:rPr>
      </w:pPr>
      <w:r w:rsidRPr="009B2AE6">
        <w:rPr>
          <w:rFonts w:ascii="Times New Roman" w:hAnsi="Times New Roman" w:cs="Times New Roman"/>
          <w:sz w:val="20"/>
          <w:szCs w:val="20"/>
        </w:rPr>
        <w:t>Участники осмотра здания (сооружения)</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____________________________ </w:t>
      </w:r>
      <w:r>
        <w:rPr>
          <w:rFonts w:ascii="Times New Roman" w:hAnsi="Times New Roman" w:cs="Times New Roman"/>
          <w:sz w:val="20"/>
          <w:szCs w:val="20"/>
        </w:rPr>
        <w:t xml:space="preserve">                   </w:t>
      </w:r>
      <w:r w:rsidRPr="009B2AE6">
        <w:rPr>
          <w:rFonts w:ascii="Times New Roman" w:hAnsi="Times New Roman" w:cs="Times New Roman"/>
          <w:sz w:val="20"/>
          <w:szCs w:val="20"/>
        </w:rPr>
        <w:t xml:space="preserve">____________ </w:t>
      </w:r>
      <w:r>
        <w:rPr>
          <w:rFonts w:ascii="Times New Roman" w:hAnsi="Times New Roman" w:cs="Times New Roman"/>
          <w:sz w:val="20"/>
          <w:szCs w:val="20"/>
        </w:rPr>
        <w:t xml:space="preserve">                      </w:t>
      </w:r>
      <w:r w:rsidRPr="009B2AE6">
        <w:rPr>
          <w:rFonts w:ascii="Times New Roman" w:hAnsi="Times New Roman" w:cs="Times New Roman"/>
          <w:sz w:val="20"/>
          <w:szCs w:val="20"/>
        </w:rPr>
        <w:t>_______________________________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lastRenderedPageBreak/>
        <w:t xml:space="preserve">(должность (специальность)   </w:t>
      </w:r>
      <w:r>
        <w:rPr>
          <w:rFonts w:ascii="Times New Roman" w:hAnsi="Times New Roman" w:cs="Times New Roman"/>
          <w:sz w:val="20"/>
          <w:szCs w:val="20"/>
        </w:rPr>
        <w:t xml:space="preserve">                             </w:t>
      </w:r>
      <w:r w:rsidRPr="009B2AE6">
        <w:rPr>
          <w:rFonts w:ascii="Times New Roman" w:hAnsi="Times New Roman" w:cs="Times New Roman"/>
          <w:sz w:val="20"/>
          <w:szCs w:val="20"/>
        </w:rPr>
        <w:t xml:space="preserve">(подпись)       </w:t>
      </w:r>
      <w:r>
        <w:rPr>
          <w:rFonts w:ascii="Times New Roman" w:hAnsi="Times New Roman" w:cs="Times New Roman"/>
          <w:sz w:val="20"/>
          <w:szCs w:val="20"/>
        </w:rPr>
        <w:t xml:space="preserve">                                     </w:t>
      </w:r>
      <w:r w:rsidRPr="009B2AE6">
        <w:rPr>
          <w:rFonts w:ascii="Times New Roman" w:hAnsi="Times New Roman" w:cs="Times New Roman"/>
          <w:sz w:val="20"/>
          <w:szCs w:val="20"/>
        </w:rPr>
        <w:t xml:space="preserve"> (фамилия, инициалы)</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     Присутствующие при осмотре здания (сооружения)</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_________________________ </w:t>
      </w:r>
      <w:r>
        <w:rPr>
          <w:rFonts w:ascii="Times New Roman" w:hAnsi="Times New Roman" w:cs="Times New Roman"/>
          <w:sz w:val="20"/>
          <w:szCs w:val="20"/>
        </w:rPr>
        <w:t xml:space="preserve">                                </w:t>
      </w:r>
      <w:r w:rsidRPr="009B2AE6">
        <w:rPr>
          <w:rFonts w:ascii="Times New Roman" w:hAnsi="Times New Roman" w:cs="Times New Roman"/>
          <w:sz w:val="20"/>
          <w:szCs w:val="20"/>
        </w:rPr>
        <w:t xml:space="preserve">________________ </w:t>
      </w:r>
      <w:r>
        <w:rPr>
          <w:rFonts w:ascii="Times New Roman" w:hAnsi="Times New Roman" w:cs="Times New Roman"/>
          <w:sz w:val="20"/>
          <w:szCs w:val="20"/>
        </w:rPr>
        <w:t xml:space="preserve">     </w:t>
      </w:r>
      <w:r w:rsidRPr="009B2AE6">
        <w:rPr>
          <w:rFonts w:ascii="Times New Roman" w:hAnsi="Times New Roman" w:cs="Times New Roman"/>
          <w:sz w:val="20"/>
          <w:szCs w:val="20"/>
        </w:rPr>
        <w:t>______________________________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   (должность)               </w:t>
      </w:r>
      <w:r>
        <w:rPr>
          <w:rFonts w:ascii="Times New Roman" w:hAnsi="Times New Roman" w:cs="Times New Roman"/>
          <w:sz w:val="20"/>
          <w:szCs w:val="20"/>
        </w:rPr>
        <w:t xml:space="preserve">                                                  </w:t>
      </w:r>
      <w:r w:rsidRPr="009B2AE6">
        <w:rPr>
          <w:rFonts w:ascii="Times New Roman" w:hAnsi="Times New Roman" w:cs="Times New Roman"/>
          <w:sz w:val="20"/>
          <w:szCs w:val="20"/>
        </w:rPr>
        <w:t xml:space="preserve">  (подпись)         </w:t>
      </w:r>
      <w:r>
        <w:rPr>
          <w:rFonts w:ascii="Times New Roman" w:hAnsi="Times New Roman" w:cs="Times New Roman"/>
          <w:sz w:val="20"/>
          <w:szCs w:val="20"/>
        </w:rPr>
        <w:t xml:space="preserve">                       </w:t>
      </w:r>
      <w:r w:rsidRPr="009B2AE6">
        <w:rPr>
          <w:rFonts w:ascii="Times New Roman" w:hAnsi="Times New Roman" w:cs="Times New Roman"/>
          <w:sz w:val="20"/>
          <w:szCs w:val="20"/>
        </w:rPr>
        <w:t>(фамилия, инициалы)</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     Акт осмотра здания (сооружения) подписать отказался ___________</w:t>
      </w:r>
      <w:r>
        <w:rPr>
          <w:rFonts w:ascii="Times New Roman" w:hAnsi="Times New Roman" w:cs="Times New Roman"/>
          <w:sz w:val="20"/>
          <w:szCs w:val="20"/>
        </w:rPr>
        <w:t>_________________________________</w:t>
      </w:r>
      <w:r w:rsidRPr="009B2AE6">
        <w:rPr>
          <w:rFonts w:ascii="Times New Roman" w:hAnsi="Times New Roman" w:cs="Times New Roman"/>
          <w:sz w:val="20"/>
          <w:szCs w:val="20"/>
        </w:rPr>
        <w:t>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___________________________________________________</w:t>
      </w:r>
      <w:r>
        <w:rPr>
          <w:rFonts w:ascii="Times New Roman" w:hAnsi="Times New Roman" w:cs="Times New Roman"/>
          <w:sz w:val="20"/>
          <w:szCs w:val="20"/>
        </w:rPr>
        <w:t>___________________________</w:t>
      </w:r>
      <w:r w:rsidRPr="009B2AE6">
        <w:rPr>
          <w:rFonts w:ascii="Times New Roman" w:hAnsi="Times New Roman" w:cs="Times New Roman"/>
          <w:sz w:val="20"/>
          <w:szCs w:val="20"/>
        </w:rPr>
        <w:t>______________________</w:t>
      </w:r>
    </w:p>
    <w:p w:rsidR="001270BB" w:rsidRPr="009B2AE6" w:rsidRDefault="001270BB" w:rsidP="001270BB">
      <w:pPr>
        <w:autoSpaceDE w:val="0"/>
        <w:autoSpaceDN w:val="0"/>
        <w:adjustRightInd w:val="0"/>
        <w:spacing w:after="0" w:line="240" w:lineRule="auto"/>
        <w:jc w:val="center"/>
        <w:rPr>
          <w:rFonts w:ascii="Times New Roman" w:hAnsi="Times New Roman" w:cs="Times New Roman"/>
          <w:sz w:val="20"/>
          <w:szCs w:val="20"/>
        </w:rPr>
      </w:pPr>
      <w:r w:rsidRPr="009B2AE6">
        <w:rPr>
          <w:rFonts w:ascii="Times New Roman" w:hAnsi="Times New Roman" w:cs="Times New Roman"/>
          <w:sz w:val="20"/>
          <w:szCs w:val="20"/>
        </w:rPr>
        <w:t>(делается отметка должностным лицом (лицами), составившим акт осмотра</w:t>
      </w:r>
      <w:r>
        <w:rPr>
          <w:rFonts w:ascii="Times New Roman" w:hAnsi="Times New Roman" w:cs="Times New Roman"/>
          <w:sz w:val="20"/>
          <w:szCs w:val="20"/>
        </w:rPr>
        <w:t xml:space="preserve"> </w:t>
      </w:r>
      <w:r w:rsidRPr="009B2AE6">
        <w:rPr>
          <w:rFonts w:ascii="Times New Roman" w:hAnsi="Times New Roman" w:cs="Times New Roman"/>
          <w:sz w:val="20"/>
          <w:szCs w:val="20"/>
        </w:rPr>
        <w:t xml:space="preserve"> здания (сооружения)</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______________________________________________________________________</w:t>
      </w:r>
      <w:r>
        <w:rPr>
          <w:rFonts w:ascii="Times New Roman" w:hAnsi="Times New Roman" w:cs="Times New Roman"/>
          <w:sz w:val="20"/>
          <w:szCs w:val="20"/>
        </w:rPr>
        <w:t>___________________________</w:t>
      </w:r>
      <w:r w:rsidRPr="009B2AE6">
        <w:rPr>
          <w:rFonts w:ascii="Times New Roman" w:hAnsi="Times New Roman" w:cs="Times New Roman"/>
          <w:sz w:val="20"/>
          <w:szCs w:val="20"/>
        </w:rPr>
        <w:t>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  в случае отказа от подписи лица, присутствовавшего при осмотре здания</w:t>
      </w:r>
      <w:r>
        <w:rPr>
          <w:rFonts w:ascii="Times New Roman" w:hAnsi="Times New Roman" w:cs="Times New Roman"/>
          <w:sz w:val="20"/>
          <w:szCs w:val="20"/>
        </w:rPr>
        <w:t xml:space="preserve"> </w:t>
      </w:r>
      <w:r w:rsidRPr="009B2AE6">
        <w:rPr>
          <w:rFonts w:ascii="Times New Roman" w:hAnsi="Times New Roman" w:cs="Times New Roman"/>
          <w:sz w:val="20"/>
          <w:szCs w:val="20"/>
        </w:rPr>
        <w:t xml:space="preserve"> (сооружения))</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     Акт осмотра здания (сооружения) составил(и)</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_____________________ </w:t>
      </w:r>
      <w:r>
        <w:rPr>
          <w:rFonts w:ascii="Times New Roman" w:hAnsi="Times New Roman" w:cs="Times New Roman"/>
          <w:sz w:val="20"/>
          <w:szCs w:val="20"/>
        </w:rPr>
        <w:t xml:space="preserve">                       </w:t>
      </w:r>
      <w:r w:rsidRPr="009B2AE6">
        <w:rPr>
          <w:rFonts w:ascii="Times New Roman" w:hAnsi="Times New Roman" w:cs="Times New Roman"/>
          <w:sz w:val="20"/>
          <w:szCs w:val="20"/>
        </w:rPr>
        <w:t>_________________</w:t>
      </w:r>
      <w:r>
        <w:rPr>
          <w:rFonts w:ascii="Times New Roman" w:hAnsi="Times New Roman" w:cs="Times New Roman"/>
          <w:sz w:val="20"/>
          <w:szCs w:val="20"/>
        </w:rPr>
        <w:t xml:space="preserve">                        </w:t>
      </w:r>
      <w:r w:rsidRPr="009B2AE6">
        <w:rPr>
          <w:rFonts w:ascii="Times New Roman" w:hAnsi="Times New Roman" w:cs="Times New Roman"/>
          <w:sz w:val="20"/>
          <w:szCs w:val="20"/>
        </w:rPr>
        <w:t xml:space="preserve"> _________________________________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     (должность)           </w:t>
      </w:r>
      <w:r>
        <w:rPr>
          <w:rFonts w:ascii="Times New Roman" w:hAnsi="Times New Roman" w:cs="Times New Roman"/>
          <w:sz w:val="20"/>
          <w:szCs w:val="20"/>
        </w:rPr>
        <w:t xml:space="preserve">                                       </w:t>
      </w:r>
      <w:r w:rsidRPr="009B2AE6">
        <w:rPr>
          <w:rFonts w:ascii="Times New Roman" w:hAnsi="Times New Roman" w:cs="Times New Roman"/>
          <w:sz w:val="20"/>
          <w:szCs w:val="20"/>
        </w:rPr>
        <w:t xml:space="preserve">(подпись)           </w:t>
      </w:r>
      <w:r>
        <w:rPr>
          <w:rFonts w:ascii="Times New Roman" w:hAnsi="Times New Roman" w:cs="Times New Roman"/>
          <w:sz w:val="20"/>
          <w:szCs w:val="20"/>
        </w:rPr>
        <w:t xml:space="preserve">                                    </w:t>
      </w:r>
      <w:r w:rsidRPr="009B2AE6">
        <w:rPr>
          <w:rFonts w:ascii="Times New Roman" w:hAnsi="Times New Roman" w:cs="Times New Roman"/>
          <w:sz w:val="20"/>
          <w:szCs w:val="20"/>
        </w:rPr>
        <w:t xml:space="preserve">   (фамилия, инициалы)</w:t>
      </w:r>
    </w:p>
    <w:p w:rsidR="001270BB" w:rsidRPr="009B2AE6" w:rsidRDefault="001270BB" w:rsidP="001270BB">
      <w:pPr>
        <w:autoSpaceDE w:val="0"/>
        <w:autoSpaceDN w:val="0"/>
        <w:adjustRightInd w:val="0"/>
        <w:spacing w:after="0" w:line="240" w:lineRule="auto"/>
        <w:ind w:firstLine="720"/>
        <w:jc w:val="right"/>
        <w:rPr>
          <w:rFonts w:ascii="Times New Roman" w:hAnsi="Times New Roman" w:cs="Times New Roman"/>
          <w:b/>
          <w:bCs/>
          <w:color w:val="26282F"/>
          <w:sz w:val="24"/>
          <w:szCs w:val="24"/>
        </w:rPr>
      </w:pPr>
      <w:bookmarkStart w:id="11" w:name="_GoBack"/>
      <w:bookmarkEnd w:id="11"/>
      <w:r w:rsidRPr="009B2AE6">
        <w:rPr>
          <w:rFonts w:ascii="Times New Roman" w:hAnsi="Times New Roman" w:cs="Times New Roman"/>
          <w:b/>
          <w:bCs/>
          <w:color w:val="26282F"/>
          <w:sz w:val="24"/>
          <w:szCs w:val="24"/>
        </w:rPr>
        <w:t>Приложение 2</w:t>
      </w:r>
      <w:r w:rsidRPr="009B2AE6">
        <w:rPr>
          <w:rFonts w:ascii="Times New Roman" w:hAnsi="Times New Roman" w:cs="Times New Roman"/>
          <w:b/>
          <w:bCs/>
          <w:color w:val="26282F"/>
          <w:sz w:val="24"/>
          <w:szCs w:val="24"/>
        </w:rPr>
        <w:br/>
        <w:t xml:space="preserve">к </w:t>
      </w:r>
      <w:hyperlink w:anchor="sub_1000" w:history="1">
        <w:r w:rsidRPr="009B2AE6">
          <w:rPr>
            <w:rFonts w:ascii="Times New Roman" w:hAnsi="Times New Roman" w:cs="Times New Roman"/>
            <w:color w:val="106BBE"/>
            <w:sz w:val="24"/>
            <w:szCs w:val="24"/>
          </w:rPr>
          <w:t>Порядку</w:t>
        </w:r>
      </w:hyperlink>
      <w:r w:rsidRPr="009B2AE6">
        <w:rPr>
          <w:rFonts w:ascii="Times New Roman" w:hAnsi="Times New Roman" w:cs="Times New Roman"/>
          <w:b/>
          <w:bCs/>
          <w:color w:val="26282F"/>
          <w:sz w:val="24"/>
          <w:szCs w:val="24"/>
        </w:rPr>
        <w:t xml:space="preserve"> проведения осмотра зданий,</w:t>
      </w:r>
      <w:r w:rsidRPr="009B2AE6">
        <w:rPr>
          <w:rFonts w:ascii="Times New Roman" w:hAnsi="Times New Roman" w:cs="Times New Roman"/>
          <w:b/>
          <w:bCs/>
          <w:color w:val="26282F"/>
          <w:sz w:val="24"/>
          <w:szCs w:val="24"/>
        </w:rPr>
        <w:br/>
        <w:t>сооружений в целях оценки их технического</w:t>
      </w:r>
      <w:r w:rsidRPr="009B2AE6">
        <w:rPr>
          <w:rFonts w:ascii="Times New Roman" w:hAnsi="Times New Roman" w:cs="Times New Roman"/>
          <w:b/>
          <w:bCs/>
          <w:color w:val="26282F"/>
          <w:sz w:val="24"/>
          <w:szCs w:val="24"/>
        </w:rPr>
        <w:br/>
        <w:t>состояния и надлежащего технического</w:t>
      </w:r>
      <w:r w:rsidRPr="009B2AE6">
        <w:rPr>
          <w:rFonts w:ascii="Times New Roman" w:hAnsi="Times New Roman" w:cs="Times New Roman"/>
          <w:b/>
          <w:bCs/>
          <w:color w:val="26282F"/>
          <w:sz w:val="24"/>
          <w:szCs w:val="24"/>
        </w:rPr>
        <w:br/>
        <w:t>обслуживания на территории сельских</w:t>
      </w:r>
      <w:r w:rsidRPr="009B2AE6">
        <w:rPr>
          <w:rFonts w:ascii="Times New Roman" w:hAnsi="Times New Roman" w:cs="Times New Roman"/>
          <w:b/>
          <w:bCs/>
          <w:color w:val="26282F"/>
          <w:sz w:val="24"/>
          <w:szCs w:val="24"/>
        </w:rPr>
        <w:br/>
        <w:t xml:space="preserve">поселений </w:t>
      </w:r>
      <w:r>
        <w:rPr>
          <w:rFonts w:ascii="Times New Roman" w:hAnsi="Times New Roman" w:cs="Times New Roman"/>
          <w:b/>
          <w:bCs/>
          <w:color w:val="26282F"/>
          <w:sz w:val="24"/>
          <w:szCs w:val="24"/>
        </w:rPr>
        <w:t>Ардатовского</w:t>
      </w:r>
      <w:r w:rsidRPr="009B2AE6">
        <w:rPr>
          <w:rFonts w:ascii="Times New Roman" w:hAnsi="Times New Roman" w:cs="Times New Roman"/>
          <w:b/>
          <w:bCs/>
          <w:color w:val="26282F"/>
          <w:sz w:val="24"/>
          <w:szCs w:val="24"/>
        </w:rPr>
        <w:t xml:space="preserve"> муниципального</w:t>
      </w:r>
      <w:r w:rsidRPr="009B2AE6">
        <w:rPr>
          <w:rFonts w:ascii="Times New Roman" w:hAnsi="Times New Roman" w:cs="Times New Roman"/>
          <w:b/>
          <w:bCs/>
          <w:color w:val="26282F"/>
          <w:sz w:val="24"/>
          <w:szCs w:val="24"/>
        </w:rPr>
        <w:br/>
        <w:t>района Республики Мордовия</w:t>
      </w:r>
    </w:p>
    <w:p w:rsidR="001270BB" w:rsidRPr="009B2AE6" w:rsidRDefault="001270BB" w:rsidP="001270BB">
      <w:pPr>
        <w:autoSpaceDE w:val="0"/>
        <w:autoSpaceDN w:val="0"/>
        <w:adjustRightInd w:val="0"/>
        <w:spacing w:after="0" w:line="240" w:lineRule="auto"/>
        <w:ind w:firstLine="720"/>
        <w:jc w:val="both"/>
        <w:rPr>
          <w:rFonts w:ascii="Times New Roman" w:hAnsi="Times New Roman" w:cs="Times New Roman"/>
          <w:sz w:val="24"/>
          <w:szCs w:val="24"/>
        </w:rPr>
      </w:pPr>
    </w:p>
    <w:p w:rsidR="001270BB" w:rsidRPr="009B2AE6" w:rsidRDefault="001270BB" w:rsidP="001270BB">
      <w:pPr>
        <w:autoSpaceDE w:val="0"/>
        <w:autoSpaceDN w:val="0"/>
        <w:adjustRightInd w:val="0"/>
        <w:spacing w:after="0" w:line="240" w:lineRule="auto"/>
        <w:jc w:val="right"/>
        <w:rPr>
          <w:rFonts w:ascii="Times New Roman" w:hAnsi="Times New Roman" w:cs="Times New Roman"/>
          <w:sz w:val="20"/>
          <w:szCs w:val="20"/>
        </w:rPr>
      </w:pPr>
      <w:r w:rsidRPr="009B2AE6">
        <w:rPr>
          <w:rFonts w:ascii="Times New Roman" w:hAnsi="Times New Roman" w:cs="Times New Roman"/>
          <w:sz w:val="20"/>
          <w:szCs w:val="20"/>
        </w:rPr>
        <w:t xml:space="preserve">                                           Администрация </w:t>
      </w:r>
      <w:r>
        <w:rPr>
          <w:rFonts w:ascii="Times New Roman" w:hAnsi="Times New Roman" w:cs="Times New Roman"/>
          <w:sz w:val="20"/>
          <w:szCs w:val="20"/>
        </w:rPr>
        <w:t>Ардатовского</w:t>
      </w:r>
    </w:p>
    <w:p w:rsidR="001270BB" w:rsidRPr="009B2AE6" w:rsidRDefault="001270BB" w:rsidP="001270BB">
      <w:pPr>
        <w:autoSpaceDE w:val="0"/>
        <w:autoSpaceDN w:val="0"/>
        <w:adjustRightInd w:val="0"/>
        <w:spacing w:after="0" w:line="240" w:lineRule="auto"/>
        <w:jc w:val="right"/>
        <w:rPr>
          <w:rFonts w:ascii="Times New Roman" w:hAnsi="Times New Roman" w:cs="Times New Roman"/>
          <w:sz w:val="20"/>
          <w:szCs w:val="20"/>
        </w:rPr>
      </w:pPr>
      <w:r w:rsidRPr="009B2AE6">
        <w:rPr>
          <w:rFonts w:ascii="Times New Roman" w:hAnsi="Times New Roman" w:cs="Times New Roman"/>
          <w:sz w:val="20"/>
          <w:szCs w:val="20"/>
        </w:rPr>
        <w:t xml:space="preserve">                                           муниципального района</w:t>
      </w:r>
    </w:p>
    <w:p w:rsidR="001270BB" w:rsidRPr="009B2AE6" w:rsidRDefault="001270BB" w:rsidP="001270BB">
      <w:pPr>
        <w:autoSpaceDE w:val="0"/>
        <w:autoSpaceDN w:val="0"/>
        <w:adjustRightInd w:val="0"/>
        <w:spacing w:after="0" w:line="240" w:lineRule="auto"/>
        <w:ind w:firstLine="720"/>
        <w:jc w:val="both"/>
        <w:rPr>
          <w:rFonts w:ascii="Times New Roman" w:hAnsi="Times New Roman" w:cs="Times New Roman"/>
          <w:sz w:val="24"/>
          <w:szCs w:val="24"/>
        </w:rPr>
      </w:pPr>
    </w:p>
    <w:p w:rsidR="001270BB" w:rsidRPr="009B2AE6" w:rsidRDefault="001270BB" w:rsidP="001270BB">
      <w:pPr>
        <w:autoSpaceDE w:val="0"/>
        <w:autoSpaceDN w:val="0"/>
        <w:adjustRightInd w:val="0"/>
        <w:spacing w:after="0" w:line="240" w:lineRule="auto"/>
        <w:jc w:val="center"/>
        <w:rPr>
          <w:rFonts w:ascii="Times New Roman" w:hAnsi="Times New Roman" w:cs="Times New Roman"/>
          <w:sz w:val="20"/>
          <w:szCs w:val="20"/>
        </w:rPr>
      </w:pPr>
      <w:r w:rsidRPr="009B2AE6">
        <w:rPr>
          <w:rFonts w:ascii="Times New Roman" w:hAnsi="Times New Roman" w:cs="Times New Roman"/>
          <w:b/>
          <w:bCs/>
          <w:color w:val="26282F"/>
          <w:sz w:val="20"/>
          <w:szCs w:val="20"/>
        </w:rPr>
        <w:t>Рекомендации</w:t>
      </w:r>
    </w:p>
    <w:p w:rsidR="001270BB" w:rsidRPr="009B2AE6" w:rsidRDefault="001270BB" w:rsidP="001270BB">
      <w:pPr>
        <w:autoSpaceDE w:val="0"/>
        <w:autoSpaceDN w:val="0"/>
        <w:adjustRightInd w:val="0"/>
        <w:spacing w:after="0" w:line="240" w:lineRule="auto"/>
        <w:jc w:val="center"/>
        <w:rPr>
          <w:rFonts w:ascii="Times New Roman" w:hAnsi="Times New Roman" w:cs="Times New Roman"/>
          <w:sz w:val="20"/>
          <w:szCs w:val="20"/>
        </w:rPr>
      </w:pPr>
      <w:r w:rsidRPr="009B2AE6">
        <w:rPr>
          <w:rFonts w:ascii="Times New Roman" w:hAnsi="Times New Roman" w:cs="Times New Roman"/>
          <w:b/>
          <w:bCs/>
          <w:color w:val="26282F"/>
          <w:sz w:val="20"/>
          <w:szCs w:val="20"/>
        </w:rPr>
        <w:t>о мерах по устранению выявленных при проведении осмотра</w:t>
      </w:r>
    </w:p>
    <w:p w:rsidR="001270BB" w:rsidRPr="009B2AE6" w:rsidRDefault="001270BB" w:rsidP="001270BB">
      <w:pPr>
        <w:autoSpaceDE w:val="0"/>
        <w:autoSpaceDN w:val="0"/>
        <w:adjustRightInd w:val="0"/>
        <w:spacing w:after="0" w:line="240" w:lineRule="auto"/>
        <w:jc w:val="center"/>
        <w:rPr>
          <w:rFonts w:ascii="Times New Roman" w:hAnsi="Times New Roman" w:cs="Times New Roman"/>
          <w:sz w:val="20"/>
          <w:szCs w:val="20"/>
        </w:rPr>
      </w:pPr>
      <w:r w:rsidRPr="009B2AE6">
        <w:rPr>
          <w:rFonts w:ascii="Times New Roman" w:hAnsi="Times New Roman" w:cs="Times New Roman"/>
          <w:b/>
          <w:bCs/>
          <w:color w:val="26282F"/>
          <w:sz w:val="20"/>
          <w:szCs w:val="20"/>
        </w:rPr>
        <w:t>здания (сооружения) нарушений</w:t>
      </w:r>
    </w:p>
    <w:p w:rsidR="001270BB" w:rsidRPr="009B2AE6" w:rsidRDefault="001270BB" w:rsidP="001270BB">
      <w:pPr>
        <w:autoSpaceDE w:val="0"/>
        <w:autoSpaceDN w:val="0"/>
        <w:adjustRightInd w:val="0"/>
        <w:spacing w:after="0" w:line="240" w:lineRule="auto"/>
        <w:ind w:firstLine="720"/>
        <w:jc w:val="both"/>
        <w:rPr>
          <w:rFonts w:ascii="Times New Roman" w:hAnsi="Times New Roman" w:cs="Times New Roman"/>
          <w:sz w:val="24"/>
          <w:szCs w:val="24"/>
        </w:rPr>
      </w:pP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__________________                                  _____________________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(место составления)                                    (дата составления)</w:t>
      </w:r>
    </w:p>
    <w:p w:rsidR="001270BB" w:rsidRPr="009B2AE6" w:rsidRDefault="001270BB" w:rsidP="001270BB">
      <w:pPr>
        <w:autoSpaceDE w:val="0"/>
        <w:autoSpaceDN w:val="0"/>
        <w:adjustRightInd w:val="0"/>
        <w:spacing w:after="0" w:line="240" w:lineRule="auto"/>
        <w:ind w:firstLine="720"/>
        <w:jc w:val="both"/>
        <w:rPr>
          <w:rFonts w:ascii="Times New Roman" w:hAnsi="Times New Roman" w:cs="Times New Roman"/>
          <w:sz w:val="24"/>
          <w:szCs w:val="24"/>
        </w:rPr>
      </w:pP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     Направлены ______________</w:t>
      </w:r>
      <w:r>
        <w:rPr>
          <w:rFonts w:ascii="Times New Roman" w:hAnsi="Times New Roman" w:cs="Times New Roman"/>
          <w:sz w:val="20"/>
          <w:szCs w:val="20"/>
        </w:rPr>
        <w:t>_____________________________</w:t>
      </w:r>
      <w:r w:rsidRPr="009B2AE6">
        <w:rPr>
          <w:rFonts w:ascii="Times New Roman" w:hAnsi="Times New Roman" w:cs="Times New Roman"/>
          <w:sz w:val="20"/>
          <w:szCs w:val="20"/>
        </w:rPr>
        <w:t>___________________________________________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(физическое или юридическое лицо, ответственное за эксплуатацию</w:t>
      </w:r>
      <w:r>
        <w:rPr>
          <w:rFonts w:ascii="Times New Roman" w:hAnsi="Times New Roman" w:cs="Times New Roman"/>
          <w:sz w:val="20"/>
          <w:szCs w:val="20"/>
        </w:rPr>
        <w:t xml:space="preserve"> </w:t>
      </w:r>
      <w:r w:rsidRPr="009B2AE6">
        <w:rPr>
          <w:rFonts w:ascii="Times New Roman" w:hAnsi="Times New Roman" w:cs="Times New Roman"/>
          <w:sz w:val="20"/>
          <w:szCs w:val="20"/>
        </w:rPr>
        <w:t xml:space="preserve"> здания (сооружения))</w:t>
      </w:r>
    </w:p>
    <w:p w:rsidR="001270BB" w:rsidRPr="009B2AE6" w:rsidRDefault="001270BB" w:rsidP="001270BB">
      <w:pPr>
        <w:autoSpaceDE w:val="0"/>
        <w:autoSpaceDN w:val="0"/>
        <w:adjustRightInd w:val="0"/>
        <w:spacing w:after="0" w:line="240" w:lineRule="auto"/>
        <w:jc w:val="both"/>
        <w:rPr>
          <w:rFonts w:ascii="Times New Roman" w:hAnsi="Times New Roman" w:cs="Times New Roman"/>
          <w:sz w:val="20"/>
          <w:szCs w:val="20"/>
        </w:rPr>
      </w:pPr>
      <w:r w:rsidRPr="009B2AE6">
        <w:rPr>
          <w:rFonts w:ascii="Times New Roman" w:hAnsi="Times New Roman" w:cs="Times New Roman"/>
          <w:sz w:val="20"/>
          <w:szCs w:val="20"/>
        </w:rPr>
        <w:t xml:space="preserve">Администрацией </w:t>
      </w:r>
      <w:r>
        <w:rPr>
          <w:rFonts w:ascii="Times New Roman" w:hAnsi="Times New Roman" w:cs="Times New Roman"/>
          <w:sz w:val="20"/>
          <w:szCs w:val="20"/>
        </w:rPr>
        <w:t>Ардатовского</w:t>
      </w:r>
      <w:r w:rsidRPr="009B2AE6">
        <w:rPr>
          <w:rFonts w:ascii="Times New Roman" w:hAnsi="Times New Roman" w:cs="Times New Roman"/>
          <w:sz w:val="20"/>
          <w:szCs w:val="20"/>
        </w:rPr>
        <w:t xml:space="preserve"> муниципального района"__" _______ 20___ года</w:t>
      </w:r>
      <w:r>
        <w:rPr>
          <w:rFonts w:ascii="Times New Roman" w:hAnsi="Times New Roman" w:cs="Times New Roman"/>
          <w:sz w:val="20"/>
          <w:szCs w:val="20"/>
        </w:rPr>
        <w:t xml:space="preserve"> </w:t>
      </w:r>
      <w:r w:rsidRPr="009B2AE6">
        <w:rPr>
          <w:rFonts w:ascii="Times New Roman" w:hAnsi="Times New Roman" w:cs="Times New Roman"/>
          <w:sz w:val="20"/>
          <w:szCs w:val="20"/>
        </w:rPr>
        <w:t xml:space="preserve">в  соответствии  со  </w:t>
      </w:r>
      <w:hyperlink r:id="rId13" w:history="1">
        <w:r w:rsidRPr="009B2AE6">
          <w:rPr>
            <w:rFonts w:ascii="Times New Roman" w:hAnsi="Times New Roman" w:cs="Times New Roman"/>
            <w:color w:val="106BBE"/>
            <w:sz w:val="20"/>
            <w:szCs w:val="20"/>
          </w:rPr>
          <w:t>статьёй 55.24</w:t>
        </w:r>
      </w:hyperlink>
      <w:r w:rsidRPr="009B2AE6">
        <w:rPr>
          <w:rFonts w:ascii="Times New Roman" w:hAnsi="Times New Roman" w:cs="Times New Roman"/>
          <w:sz w:val="20"/>
          <w:szCs w:val="20"/>
        </w:rPr>
        <w:t xml:space="preserve"> Градостроительного кодекса  Российской</w:t>
      </w:r>
      <w:r>
        <w:rPr>
          <w:rFonts w:ascii="Times New Roman" w:hAnsi="Times New Roman" w:cs="Times New Roman"/>
          <w:sz w:val="20"/>
          <w:szCs w:val="20"/>
        </w:rPr>
        <w:t xml:space="preserve"> </w:t>
      </w:r>
      <w:r w:rsidRPr="009B2AE6">
        <w:rPr>
          <w:rFonts w:ascii="Times New Roman" w:hAnsi="Times New Roman" w:cs="Times New Roman"/>
          <w:sz w:val="20"/>
          <w:szCs w:val="20"/>
        </w:rPr>
        <w:t xml:space="preserve">Федерации  и  на  основании  распоряжения   администрации </w:t>
      </w:r>
      <w:r>
        <w:rPr>
          <w:rFonts w:ascii="Times New Roman" w:hAnsi="Times New Roman" w:cs="Times New Roman"/>
          <w:sz w:val="20"/>
          <w:szCs w:val="20"/>
        </w:rPr>
        <w:t xml:space="preserve"> Ардатовского </w:t>
      </w:r>
      <w:r w:rsidRPr="009B2AE6">
        <w:rPr>
          <w:rFonts w:ascii="Times New Roman" w:hAnsi="Times New Roman" w:cs="Times New Roman"/>
          <w:sz w:val="20"/>
          <w:szCs w:val="20"/>
        </w:rPr>
        <w:t>муниципального района от "___" _________ 20___ года N _____ "_</w:t>
      </w:r>
      <w:r>
        <w:rPr>
          <w:rFonts w:ascii="Times New Roman" w:hAnsi="Times New Roman" w:cs="Times New Roman"/>
          <w:sz w:val="20"/>
          <w:szCs w:val="20"/>
        </w:rPr>
        <w:t>__________________</w:t>
      </w:r>
      <w:r w:rsidRPr="009B2AE6">
        <w:rPr>
          <w:rFonts w:ascii="Times New Roman" w:hAnsi="Times New Roman" w:cs="Times New Roman"/>
          <w:sz w:val="20"/>
          <w:szCs w:val="20"/>
        </w:rPr>
        <w:t>___________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_____________________________" проведен осмотр здания (сооружения)</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(наименование распоряжения)</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___________________________________________________________</w:t>
      </w:r>
      <w:r>
        <w:rPr>
          <w:rFonts w:ascii="Times New Roman" w:hAnsi="Times New Roman" w:cs="Times New Roman"/>
          <w:sz w:val="20"/>
          <w:szCs w:val="20"/>
        </w:rPr>
        <w:t>__________________________</w:t>
      </w:r>
      <w:r w:rsidRPr="009B2AE6">
        <w:rPr>
          <w:rFonts w:ascii="Times New Roman" w:hAnsi="Times New Roman" w:cs="Times New Roman"/>
          <w:sz w:val="20"/>
          <w:szCs w:val="20"/>
        </w:rPr>
        <w:t>______________</w:t>
      </w:r>
    </w:p>
    <w:p w:rsidR="001270BB" w:rsidRPr="009B2AE6" w:rsidRDefault="001270BB" w:rsidP="001270BB">
      <w:pPr>
        <w:autoSpaceDE w:val="0"/>
        <w:autoSpaceDN w:val="0"/>
        <w:adjustRightInd w:val="0"/>
        <w:spacing w:after="0" w:line="240" w:lineRule="auto"/>
        <w:jc w:val="center"/>
        <w:rPr>
          <w:rFonts w:ascii="Times New Roman" w:hAnsi="Times New Roman" w:cs="Times New Roman"/>
          <w:sz w:val="20"/>
          <w:szCs w:val="20"/>
        </w:rPr>
      </w:pPr>
      <w:r w:rsidRPr="009B2AE6">
        <w:rPr>
          <w:rFonts w:ascii="Times New Roman" w:hAnsi="Times New Roman" w:cs="Times New Roman"/>
          <w:sz w:val="20"/>
          <w:szCs w:val="20"/>
        </w:rPr>
        <w:t>(наименование и назначение здания (сооружения))</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расположенного по адресу: ___</w:t>
      </w:r>
      <w:r>
        <w:rPr>
          <w:rFonts w:ascii="Times New Roman" w:hAnsi="Times New Roman" w:cs="Times New Roman"/>
          <w:sz w:val="20"/>
          <w:szCs w:val="20"/>
        </w:rPr>
        <w:t>_____________________________</w:t>
      </w:r>
      <w:r w:rsidRPr="009B2AE6">
        <w:rPr>
          <w:rFonts w:ascii="Times New Roman" w:hAnsi="Times New Roman" w:cs="Times New Roman"/>
          <w:sz w:val="20"/>
          <w:szCs w:val="20"/>
        </w:rPr>
        <w:t>____________________________________________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___________________________________________________</w:t>
      </w:r>
      <w:r>
        <w:rPr>
          <w:rFonts w:ascii="Times New Roman" w:hAnsi="Times New Roman" w:cs="Times New Roman"/>
          <w:sz w:val="20"/>
          <w:szCs w:val="20"/>
        </w:rPr>
        <w:t>___________________________</w:t>
      </w:r>
      <w:r w:rsidRPr="009B2AE6">
        <w:rPr>
          <w:rFonts w:ascii="Times New Roman" w:hAnsi="Times New Roman" w:cs="Times New Roman"/>
          <w:sz w:val="20"/>
          <w:szCs w:val="20"/>
        </w:rPr>
        <w:t>______________________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     При  проведении  осмотра  здания  (сооружения)  выявлены   следующие</w:t>
      </w:r>
      <w:r>
        <w:rPr>
          <w:rFonts w:ascii="Times New Roman" w:hAnsi="Times New Roman" w:cs="Times New Roman"/>
          <w:sz w:val="20"/>
          <w:szCs w:val="20"/>
        </w:rPr>
        <w:t xml:space="preserve"> </w:t>
      </w:r>
      <w:r w:rsidRPr="009B2AE6">
        <w:rPr>
          <w:rFonts w:ascii="Times New Roman" w:hAnsi="Times New Roman" w:cs="Times New Roman"/>
          <w:sz w:val="20"/>
          <w:szCs w:val="20"/>
        </w:rPr>
        <w:t>нарушения:</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____________</w:t>
      </w:r>
      <w:r>
        <w:rPr>
          <w:rFonts w:ascii="Times New Roman" w:hAnsi="Times New Roman" w:cs="Times New Roman"/>
          <w:sz w:val="20"/>
          <w:szCs w:val="20"/>
        </w:rPr>
        <w:t>____________</w:t>
      </w:r>
      <w:r w:rsidRPr="009B2AE6">
        <w:rPr>
          <w:rFonts w:ascii="Times New Roman" w:hAnsi="Times New Roman" w:cs="Times New Roman"/>
          <w:sz w:val="20"/>
          <w:szCs w:val="20"/>
        </w:rPr>
        <w:t>_________________________________________</w:t>
      </w:r>
      <w:r>
        <w:rPr>
          <w:rFonts w:ascii="Times New Roman" w:hAnsi="Times New Roman" w:cs="Times New Roman"/>
          <w:sz w:val="20"/>
          <w:szCs w:val="20"/>
        </w:rPr>
        <w:t>_______________</w:t>
      </w:r>
      <w:r w:rsidRPr="009B2AE6">
        <w:rPr>
          <w:rFonts w:ascii="Times New Roman" w:hAnsi="Times New Roman" w:cs="Times New Roman"/>
          <w:sz w:val="20"/>
          <w:szCs w:val="20"/>
        </w:rPr>
        <w:t>____________________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(указываются выявленные при осмотре здания (сооружения) нарушения,</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____________________________________________________________</w:t>
      </w:r>
      <w:r>
        <w:rPr>
          <w:rFonts w:ascii="Times New Roman" w:hAnsi="Times New Roman" w:cs="Times New Roman"/>
          <w:sz w:val="20"/>
          <w:szCs w:val="20"/>
        </w:rPr>
        <w:t>___________________________</w:t>
      </w:r>
      <w:r w:rsidRPr="009B2AE6">
        <w:rPr>
          <w:rFonts w:ascii="Times New Roman" w:hAnsi="Times New Roman" w:cs="Times New Roman"/>
          <w:sz w:val="20"/>
          <w:szCs w:val="20"/>
        </w:rPr>
        <w:t>_____________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              влияющие на безопасность такого здания (сооружения))</w:t>
      </w:r>
      <w:r>
        <w:rPr>
          <w:rFonts w:ascii="Times New Roman" w:hAnsi="Times New Roman" w:cs="Times New Roman"/>
          <w:sz w:val="20"/>
          <w:szCs w:val="20"/>
        </w:rPr>
        <w:t xml:space="preserve"> </w:t>
      </w:r>
      <w:r w:rsidRPr="009B2AE6">
        <w:rPr>
          <w:rFonts w:ascii="Times New Roman" w:hAnsi="Times New Roman" w:cs="Times New Roman"/>
          <w:sz w:val="20"/>
          <w:szCs w:val="20"/>
        </w:rPr>
        <w:t>На  основании   вышеизложенного  и  в  целях   устранения выявленных</w:t>
      </w:r>
      <w:r>
        <w:rPr>
          <w:rFonts w:ascii="Times New Roman" w:hAnsi="Times New Roman" w:cs="Times New Roman"/>
          <w:sz w:val="20"/>
          <w:szCs w:val="20"/>
        </w:rPr>
        <w:t xml:space="preserve"> </w:t>
      </w:r>
      <w:r w:rsidRPr="009B2AE6">
        <w:rPr>
          <w:rFonts w:ascii="Times New Roman" w:hAnsi="Times New Roman" w:cs="Times New Roman"/>
          <w:sz w:val="20"/>
          <w:szCs w:val="20"/>
        </w:rPr>
        <w:t xml:space="preserve">нарушений  администрация  </w:t>
      </w:r>
      <w:r>
        <w:rPr>
          <w:rFonts w:ascii="Times New Roman" w:hAnsi="Times New Roman" w:cs="Times New Roman"/>
          <w:sz w:val="20"/>
          <w:szCs w:val="20"/>
        </w:rPr>
        <w:t>Ардатовского</w:t>
      </w:r>
      <w:r w:rsidRPr="009B2AE6">
        <w:rPr>
          <w:rFonts w:ascii="Times New Roman" w:hAnsi="Times New Roman" w:cs="Times New Roman"/>
          <w:sz w:val="20"/>
          <w:szCs w:val="20"/>
        </w:rPr>
        <w:t xml:space="preserve"> муниципального района рекомендует</w:t>
      </w:r>
      <w:r>
        <w:rPr>
          <w:rFonts w:ascii="Times New Roman" w:hAnsi="Times New Roman" w:cs="Times New Roman"/>
          <w:sz w:val="20"/>
          <w:szCs w:val="20"/>
        </w:rPr>
        <w:t xml:space="preserve"> </w:t>
      </w:r>
      <w:r w:rsidRPr="009B2AE6">
        <w:rPr>
          <w:rFonts w:ascii="Times New Roman" w:hAnsi="Times New Roman" w:cs="Times New Roman"/>
          <w:sz w:val="20"/>
          <w:szCs w:val="20"/>
        </w:rPr>
        <w:t>принять следующие меры: ____________________</w:t>
      </w:r>
      <w:r>
        <w:rPr>
          <w:rFonts w:ascii="Times New Roman" w:hAnsi="Times New Roman" w:cs="Times New Roman"/>
          <w:sz w:val="20"/>
          <w:szCs w:val="20"/>
        </w:rPr>
        <w:t>___________________________________</w:t>
      </w:r>
      <w:r w:rsidRPr="009B2AE6">
        <w:rPr>
          <w:rFonts w:ascii="Times New Roman" w:hAnsi="Times New Roman" w:cs="Times New Roman"/>
          <w:sz w:val="20"/>
          <w:szCs w:val="20"/>
        </w:rPr>
        <w:t>_____________________________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________________________________</w:t>
      </w:r>
      <w:r>
        <w:rPr>
          <w:rFonts w:ascii="Times New Roman" w:hAnsi="Times New Roman" w:cs="Times New Roman"/>
          <w:sz w:val="20"/>
          <w:szCs w:val="20"/>
        </w:rPr>
        <w:t>_________________________________</w:t>
      </w:r>
      <w:r w:rsidRPr="009B2AE6">
        <w:rPr>
          <w:rFonts w:ascii="Times New Roman" w:hAnsi="Times New Roman" w:cs="Times New Roman"/>
          <w:sz w:val="20"/>
          <w:szCs w:val="20"/>
        </w:rPr>
        <w:t>_________</w:t>
      </w:r>
      <w:r>
        <w:rPr>
          <w:rFonts w:ascii="Times New Roman" w:hAnsi="Times New Roman" w:cs="Times New Roman"/>
          <w:sz w:val="20"/>
          <w:szCs w:val="20"/>
        </w:rPr>
        <w:t>__________________________</w:t>
      </w:r>
    </w:p>
    <w:p w:rsidR="001270BB" w:rsidRPr="009B2AE6" w:rsidRDefault="001270BB" w:rsidP="001270BB">
      <w:pPr>
        <w:autoSpaceDE w:val="0"/>
        <w:autoSpaceDN w:val="0"/>
        <w:adjustRightInd w:val="0"/>
        <w:spacing w:after="0" w:line="240" w:lineRule="auto"/>
        <w:jc w:val="center"/>
        <w:rPr>
          <w:rFonts w:ascii="Times New Roman" w:hAnsi="Times New Roman" w:cs="Times New Roman"/>
          <w:sz w:val="20"/>
          <w:szCs w:val="20"/>
        </w:rPr>
      </w:pPr>
      <w:r w:rsidRPr="009B2AE6">
        <w:rPr>
          <w:rFonts w:ascii="Times New Roman" w:hAnsi="Times New Roman" w:cs="Times New Roman"/>
          <w:sz w:val="20"/>
          <w:szCs w:val="20"/>
        </w:rPr>
        <w:t>(указываются мероприятия, которые необходимо выполнить лицу,</w:t>
      </w:r>
      <w:r>
        <w:rPr>
          <w:rFonts w:ascii="Times New Roman" w:hAnsi="Times New Roman" w:cs="Times New Roman"/>
          <w:sz w:val="20"/>
          <w:szCs w:val="20"/>
        </w:rPr>
        <w:t xml:space="preserve"> </w:t>
      </w:r>
      <w:r w:rsidRPr="009B2AE6">
        <w:rPr>
          <w:rFonts w:ascii="Times New Roman" w:hAnsi="Times New Roman" w:cs="Times New Roman"/>
          <w:sz w:val="20"/>
          <w:szCs w:val="20"/>
        </w:rPr>
        <w:t>ответственному за эксплуатацию здания (сооружения),</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___________________________________________________________________</w:t>
      </w:r>
      <w:r>
        <w:rPr>
          <w:rFonts w:ascii="Times New Roman" w:hAnsi="Times New Roman" w:cs="Times New Roman"/>
          <w:sz w:val="20"/>
          <w:szCs w:val="20"/>
        </w:rPr>
        <w:t>___________________________</w:t>
      </w:r>
      <w:r w:rsidRPr="009B2AE6">
        <w:rPr>
          <w:rFonts w:ascii="Times New Roman" w:hAnsi="Times New Roman" w:cs="Times New Roman"/>
          <w:sz w:val="20"/>
          <w:szCs w:val="20"/>
        </w:rPr>
        <w:t>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______________________________________________________________________</w:t>
      </w:r>
      <w:r>
        <w:rPr>
          <w:rFonts w:ascii="Times New Roman" w:hAnsi="Times New Roman" w:cs="Times New Roman"/>
          <w:sz w:val="20"/>
          <w:szCs w:val="20"/>
        </w:rPr>
        <w:t>___________________________</w:t>
      </w:r>
      <w:r w:rsidRPr="009B2AE6">
        <w:rPr>
          <w:rFonts w:ascii="Times New Roman" w:hAnsi="Times New Roman" w:cs="Times New Roman"/>
          <w:sz w:val="20"/>
          <w:szCs w:val="20"/>
        </w:rPr>
        <w:t>___</w:t>
      </w:r>
    </w:p>
    <w:p w:rsidR="001270BB" w:rsidRPr="009B2AE6" w:rsidRDefault="001270BB" w:rsidP="001270BB">
      <w:pPr>
        <w:autoSpaceDE w:val="0"/>
        <w:autoSpaceDN w:val="0"/>
        <w:adjustRightInd w:val="0"/>
        <w:spacing w:after="0" w:line="240" w:lineRule="auto"/>
        <w:jc w:val="center"/>
        <w:rPr>
          <w:rFonts w:ascii="Times New Roman" w:hAnsi="Times New Roman" w:cs="Times New Roman"/>
          <w:sz w:val="20"/>
          <w:szCs w:val="20"/>
        </w:rPr>
      </w:pPr>
      <w:r w:rsidRPr="009B2AE6">
        <w:rPr>
          <w:rFonts w:ascii="Times New Roman" w:hAnsi="Times New Roman" w:cs="Times New Roman"/>
          <w:sz w:val="20"/>
          <w:szCs w:val="20"/>
        </w:rPr>
        <w:t>для устранения выявленных при осмотре здания (сооружения) нарушений,</w:t>
      </w:r>
      <w:r>
        <w:rPr>
          <w:rFonts w:ascii="Times New Roman" w:hAnsi="Times New Roman" w:cs="Times New Roman"/>
          <w:sz w:val="20"/>
          <w:szCs w:val="20"/>
        </w:rPr>
        <w:t xml:space="preserve"> </w:t>
      </w:r>
      <w:r w:rsidRPr="009B2AE6">
        <w:rPr>
          <w:rFonts w:ascii="Times New Roman" w:hAnsi="Times New Roman" w:cs="Times New Roman"/>
          <w:sz w:val="20"/>
          <w:szCs w:val="20"/>
        </w:rPr>
        <w:t>влияющих на безопасность такого здания (сооружения))</w:t>
      </w:r>
    </w:p>
    <w:p w:rsidR="001270BB" w:rsidRPr="009B2AE6" w:rsidRDefault="001270BB" w:rsidP="001270BB">
      <w:pPr>
        <w:autoSpaceDE w:val="0"/>
        <w:autoSpaceDN w:val="0"/>
        <w:adjustRightInd w:val="0"/>
        <w:spacing w:after="0" w:line="240" w:lineRule="auto"/>
        <w:ind w:firstLine="720"/>
        <w:jc w:val="both"/>
        <w:rPr>
          <w:rFonts w:ascii="Times New Roman" w:hAnsi="Times New Roman" w:cs="Times New Roman"/>
          <w:sz w:val="24"/>
          <w:szCs w:val="24"/>
        </w:rPr>
      </w:pP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Глава </w:t>
      </w:r>
      <w:r>
        <w:rPr>
          <w:rFonts w:ascii="Times New Roman" w:hAnsi="Times New Roman" w:cs="Times New Roman"/>
          <w:sz w:val="20"/>
          <w:szCs w:val="20"/>
        </w:rPr>
        <w:t>Ардатовского</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муниципального района </w:t>
      </w:r>
      <w:r>
        <w:rPr>
          <w:rFonts w:ascii="Times New Roman" w:hAnsi="Times New Roman" w:cs="Times New Roman"/>
          <w:sz w:val="20"/>
          <w:szCs w:val="20"/>
        </w:rPr>
        <w:t xml:space="preserve">                                                               </w:t>
      </w:r>
      <w:r w:rsidRPr="009B2AE6">
        <w:rPr>
          <w:rFonts w:ascii="Times New Roman" w:hAnsi="Times New Roman" w:cs="Times New Roman"/>
          <w:sz w:val="20"/>
          <w:szCs w:val="20"/>
        </w:rPr>
        <w:t>____________________________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                                   </w:t>
      </w:r>
      <w:r>
        <w:rPr>
          <w:rFonts w:ascii="Times New Roman" w:hAnsi="Times New Roman" w:cs="Times New Roman"/>
          <w:sz w:val="20"/>
          <w:szCs w:val="20"/>
        </w:rPr>
        <w:t xml:space="preserve">                                                                                              </w:t>
      </w:r>
      <w:r w:rsidRPr="009B2AE6">
        <w:rPr>
          <w:rFonts w:ascii="Times New Roman" w:hAnsi="Times New Roman" w:cs="Times New Roman"/>
          <w:sz w:val="20"/>
          <w:szCs w:val="20"/>
        </w:rPr>
        <w:t xml:space="preserve"> (подпись)</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Рекомендации получил</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lastRenderedPageBreak/>
        <w:t xml:space="preserve">__________________ </w:t>
      </w:r>
      <w:r>
        <w:rPr>
          <w:rFonts w:ascii="Times New Roman" w:hAnsi="Times New Roman" w:cs="Times New Roman"/>
          <w:sz w:val="20"/>
          <w:szCs w:val="20"/>
        </w:rPr>
        <w:t xml:space="preserve">                                 </w:t>
      </w:r>
      <w:r w:rsidRPr="009B2AE6">
        <w:rPr>
          <w:rFonts w:ascii="Times New Roman" w:hAnsi="Times New Roman" w:cs="Times New Roman"/>
          <w:sz w:val="20"/>
          <w:szCs w:val="20"/>
        </w:rPr>
        <w:t xml:space="preserve">________________________ </w:t>
      </w:r>
      <w:r>
        <w:rPr>
          <w:rFonts w:ascii="Times New Roman" w:hAnsi="Times New Roman" w:cs="Times New Roman"/>
          <w:sz w:val="20"/>
          <w:szCs w:val="20"/>
        </w:rPr>
        <w:t xml:space="preserve">            </w:t>
      </w:r>
      <w:r w:rsidRPr="009B2AE6">
        <w:rPr>
          <w:rFonts w:ascii="Times New Roman" w:hAnsi="Times New Roman" w:cs="Times New Roman"/>
          <w:sz w:val="20"/>
          <w:szCs w:val="20"/>
        </w:rPr>
        <w:t>_____________________________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     (должность)           </w:t>
      </w:r>
      <w:r>
        <w:rPr>
          <w:rFonts w:ascii="Times New Roman" w:hAnsi="Times New Roman" w:cs="Times New Roman"/>
          <w:sz w:val="20"/>
          <w:szCs w:val="20"/>
        </w:rPr>
        <w:t xml:space="preserve">                                            </w:t>
      </w:r>
      <w:r w:rsidRPr="009B2AE6">
        <w:rPr>
          <w:rFonts w:ascii="Times New Roman" w:hAnsi="Times New Roman" w:cs="Times New Roman"/>
          <w:sz w:val="20"/>
          <w:szCs w:val="20"/>
        </w:rPr>
        <w:t xml:space="preserve">(подпись)            </w:t>
      </w:r>
      <w:r>
        <w:rPr>
          <w:rFonts w:ascii="Times New Roman" w:hAnsi="Times New Roman" w:cs="Times New Roman"/>
          <w:sz w:val="20"/>
          <w:szCs w:val="20"/>
        </w:rPr>
        <w:t xml:space="preserve">                                  </w:t>
      </w:r>
      <w:r w:rsidRPr="009B2AE6">
        <w:rPr>
          <w:rFonts w:ascii="Times New Roman" w:hAnsi="Times New Roman" w:cs="Times New Roman"/>
          <w:sz w:val="20"/>
          <w:szCs w:val="20"/>
        </w:rPr>
        <w:t xml:space="preserve"> (фамилия, инициалы)</w:t>
      </w:r>
    </w:p>
    <w:p w:rsidR="001270BB" w:rsidRPr="009B2AE6" w:rsidRDefault="001270BB" w:rsidP="001270BB">
      <w:pPr>
        <w:autoSpaceDE w:val="0"/>
        <w:autoSpaceDN w:val="0"/>
        <w:adjustRightInd w:val="0"/>
        <w:spacing w:after="0" w:line="240" w:lineRule="auto"/>
        <w:ind w:firstLine="720"/>
        <w:jc w:val="both"/>
        <w:rPr>
          <w:rFonts w:ascii="Times New Roman" w:hAnsi="Times New Roman" w:cs="Times New Roman"/>
          <w:sz w:val="24"/>
          <w:szCs w:val="24"/>
        </w:rPr>
      </w:pP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"____" __________20___ года.</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     Рекомендации направлены почтой _____________________________________</w:t>
      </w:r>
    </w:p>
    <w:p w:rsidR="001270BB" w:rsidRPr="009B2AE6" w:rsidRDefault="001270BB" w:rsidP="001270BB">
      <w:pPr>
        <w:autoSpaceDE w:val="0"/>
        <w:autoSpaceDN w:val="0"/>
        <w:adjustRightInd w:val="0"/>
        <w:spacing w:after="0" w:line="240" w:lineRule="auto"/>
        <w:rPr>
          <w:rFonts w:ascii="Times New Roman" w:hAnsi="Times New Roman" w:cs="Times New Roman"/>
          <w:sz w:val="20"/>
          <w:szCs w:val="20"/>
        </w:rPr>
      </w:pPr>
      <w:r w:rsidRPr="009B2AE6">
        <w:rPr>
          <w:rFonts w:ascii="Times New Roman" w:hAnsi="Times New Roman" w:cs="Times New Roman"/>
          <w:sz w:val="20"/>
          <w:szCs w:val="20"/>
        </w:rPr>
        <w:t xml:space="preserve">     (Реквизиты почтового отправления)</w:t>
      </w:r>
    </w:p>
    <w:p w:rsidR="001270BB" w:rsidRPr="009B2AE6" w:rsidRDefault="001270BB" w:rsidP="001270BB">
      <w:pPr>
        <w:autoSpaceDE w:val="0"/>
        <w:autoSpaceDN w:val="0"/>
        <w:adjustRightInd w:val="0"/>
        <w:spacing w:after="0" w:line="240" w:lineRule="auto"/>
        <w:ind w:firstLine="720"/>
        <w:jc w:val="both"/>
        <w:rPr>
          <w:rFonts w:ascii="Arial" w:hAnsi="Arial" w:cs="Arial"/>
          <w:sz w:val="24"/>
          <w:szCs w:val="24"/>
        </w:rPr>
      </w:pPr>
    </w:p>
    <w:p w:rsidR="001270BB" w:rsidRPr="00437F44" w:rsidRDefault="001270BB" w:rsidP="001270BB">
      <w:pPr>
        <w:autoSpaceDE w:val="0"/>
        <w:autoSpaceDN w:val="0"/>
        <w:adjustRightInd w:val="0"/>
        <w:spacing w:before="108" w:after="108" w:line="240" w:lineRule="auto"/>
        <w:jc w:val="center"/>
        <w:outlineLvl w:val="0"/>
        <w:rPr>
          <w:rFonts w:ascii="Times New Roman" w:hAnsi="Times New Roman" w:cs="Times New Roman"/>
        </w:rPr>
      </w:pPr>
    </w:p>
    <w:p w:rsidR="001270BB" w:rsidRDefault="001270BB" w:rsidP="001270BB">
      <w:pPr>
        <w:spacing w:after="0" w:line="240" w:lineRule="auto"/>
        <w:ind w:firstLine="720"/>
        <w:jc w:val="center"/>
        <w:rPr>
          <w:rFonts w:ascii="Times New Roman" w:eastAsia="Times New Roman" w:hAnsi="Times New Roman" w:cs="Times New Roman"/>
          <w:bCs/>
          <w:sz w:val="28"/>
        </w:rPr>
      </w:pPr>
    </w:p>
    <w:p w:rsidR="001270BB" w:rsidRPr="001270BB" w:rsidRDefault="001270BB" w:rsidP="001270BB">
      <w:pPr>
        <w:autoSpaceDE w:val="0"/>
        <w:autoSpaceDN w:val="0"/>
        <w:adjustRightInd w:val="0"/>
        <w:spacing w:after="0" w:line="240" w:lineRule="auto"/>
        <w:ind w:left="-709"/>
        <w:jc w:val="both"/>
        <w:outlineLvl w:val="0"/>
        <w:rPr>
          <w:rFonts w:ascii="Times New Roman" w:hAnsi="Times New Roman"/>
          <w:b/>
          <w:bCs/>
        </w:rPr>
      </w:pPr>
      <w:r w:rsidRPr="001270BB">
        <w:rPr>
          <w:rFonts w:ascii="Times New Roman" w:hAnsi="Times New Roman" w:cs="Times New Roman"/>
          <w:b/>
        </w:rPr>
        <w:t>Решение Совета депутатов Ардатовского муниципального района РМ от 24 сентября 2019 года № 137 «</w:t>
      </w:r>
      <w:r w:rsidRPr="001270BB">
        <w:rPr>
          <w:rFonts w:ascii="Times New Roman" w:hAnsi="Times New Roman" w:cs="Times New Roman"/>
          <w:b/>
          <w:bCs/>
          <w:color w:val="26282F"/>
        </w:rPr>
        <w:t>Об утверждении Положения о почетном звании "Почетный гражданин Ардатовского муниципального района»</w:t>
      </w:r>
      <w:r w:rsidRPr="001270BB">
        <w:rPr>
          <w:rFonts w:ascii="Times New Roman" w:hAnsi="Times New Roman"/>
          <w:b/>
          <w:bCs/>
        </w:rPr>
        <w:t>.</w:t>
      </w:r>
    </w:p>
    <w:p w:rsidR="001270BB" w:rsidRPr="001270BB" w:rsidRDefault="001270BB" w:rsidP="001270BB">
      <w:pPr>
        <w:spacing w:after="0" w:line="240" w:lineRule="auto"/>
        <w:ind w:left="-709"/>
        <w:jc w:val="both"/>
        <w:rPr>
          <w:rFonts w:ascii="Times New Roman" w:hAnsi="Times New Roman"/>
          <w:bCs/>
        </w:rPr>
      </w:pP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r w:rsidRPr="001270BB">
        <w:rPr>
          <w:rFonts w:ascii="Times New Roman" w:hAnsi="Times New Roman" w:cs="Times New Roman"/>
        </w:rPr>
        <w:t xml:space="preserve">В соответствии со </w:t>
      </w:r>
      <w:hyperlink r:id="rId14" w:history="1">
        <w:r w:rsidRPr="001270BB">
          <w:rPr>
            <w:rFonts w:ascii="Times New Roman" w:hAnsi="Times New Roman" w:cs="Times New Roman"/>
            <w:color w:val="000000" w:themeColor="text1"/>
          </w:rPr>
          <w:t>статьей 15.1</w:t>
        </w:r>
      </w:hyperlink>
      <w:r w:rsidRPr="001270BB">
        <w:rPr>
          <w:rFonts w:ascii="Times New Roman" w:hAnsi="Times New Roman" w:cs="Times New Roman"/>
          <w:color w:val="000000" w:themeColor="text1"/>
        </w:rPr>
        <w:t xml:space="preserve">, </w:t>
      </w:r>
      <w:hyperlink r:id="rId15" w:history="1">
        <w:r w:rsidRPr="001270BB">
          <w:rPr>
            <w:rFonts w:ascii="Times New Roman" w:hAnsi="Times New Roman" w:cs="Times New Roman"/>
            <w:color w:val="000000" w:themeColor="text1"/>
          </w:rPr>
          <w:t>абзацем 2 части 5 статьи 20</w:t>
        </w:r>
      </w:hyperlink>
      <w:r w:rsidRPr="001270BB">
        <w:rPr>
          <w:rFonts w:ascii="Times New Roman" w:hAnsi="Times New Roman" w:cs="Times New Roman"/>
          <w:color w:val="000000" w:themeColor="text1"/>
        </w:rPr>
        <w:t xml:space="preserve">, </w:t>
      </w:r>
      <w:hyperlink r:id="rId16" w:history="1">
        <w:r w:rsidRPr="001270BB">
          <w:rPr>
            <w:rFonts w:ascii="Times New Roman" w:hAnsi="Times New Roman" w:cs="Times New Roman"/>
            <w:color w:val="000000" w:themeColor="text1"/>
          </w:rPr>
          <w:t>статьи 35</w:t>
        </w:r>
      </w:hyperlink>
      <w:r w:rsidRPr="001270BB">
        <w:rPr>
          <w:rFonts w:ascii="Times New Roman" w:hAnsi="Times New Roman" w:cs="Times New Roman"/>
        </w:rPr>
        <w:t xml:space="preserve"> Федерального закона от 6 октября 2003 г. N 131-ФЗ "Об общих принципах организации местного самоуправления в Российской Федерации", руководствуясь Уставом Ардатовского муниципального района, Совет депутатов Ардатовского муниципального района решил:</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r w:rsidRPr="001270BB">
        <w:rPr>
          <w:rFonts w:ascii="Times New Roman" w:hAnsi="Times New Roman" w:cs="Times New Roman"/>
        </w:rPr>
        <w:t>1. Утвердить Положение о почетном звании "Почетный гражданин Ардатовского муниципального района" (</w:t>
      </w:r>
      <w:hyperlink w:anchor="sub_1000" w:history="1">
        <w:r w:rsidRPr="001270BB">
          <w:rPr>
            <w:rFonts w:ascii="Times New Roman" w:hAnsi="Times New Roman" w:cs="Times New Roman"/>
            <w:color w:val="000000" w:themeColor="text1"/>
          </w:rPr>
          <w:t>приложение N 1</w:t>
        </w:r>
      </w:hyperlink>
      <w:r w:rsidRPr="001270BB">
        <w:rPr>
          <w:rFonts w:ascii="Times New Roman" w:hAnsi="Times New Roman" w:cs="Times New Roman"/>
        </w:rPr>
        <w:t>).</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r w:rsidRPr="001270BB">
        <w:rPr>
          <w:rFonts w:ascii="Times New Roman" w:hAnsi="Times New Roman" w:cs="Times New Roman"/>
        </w:rPr>
        <w:t>2. Утвердить наградной лист на представление к присвоению почетного звания "Почетный гражданин Ардатовского муниципального района" (</w:t>
      </w:r>
      <w:hyperlink w:anchor="sub_2000" w:history="1">
        <w:r w:rsidRPr="001270BB">
          <w:rPr>
            <w:rFonts w:ascii="Times New Roman" w:hAnsi="Times New Roman" w:cs="Times New Roman"/>
            <w:color w:val="000000" w:themeColor="text1"/>
          </w:rPr>
          <w:t>приложение N 2</w:t>
        </w:r>
      </w:hyperlink>
      <w:r w:rsidRPr="001270BB">
        <w:rPr>
          <w:rFonts w:ascii="Times New Roman" w:hAnsi="Times New Roman" w:cs="Times New Roman"/>
        </w:rPr>
        <w:t>).</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r w:rsidRPr="001270BB">
        <w:rPr>
          <w:rFonts w:ascii="Times New Roman" w:hAnsi="Times New Roman" w:cs="Times New Roman"/>
        </w:rPr>
        <w:t>3. Утвердить образец удостоверения "Почетный гражданин Ардатовского муниципального района" (</w:t>
      </w:r>
      <w:hyperlink w:anchor="sub_3000" w:history="1">
        <w:r w:rsidRPr="001270BB">
          <w:rPr>
            <w:rFonts w:ascii="Times New Roman" w:hAnsi="Times New Roman" w:cs="Times New Roman"/>
            <w:color w:val="000000" w:themeColor="text1"/>
          </w:rPr>
          <w:t>приложение N 3</w:t>
        </w:r>
      </w:hyperlink>
      <w:r w:rsidRPr="001270BB">
        <w:rPr>
          <w:rFonts w:ascii="Times New Roman" w:hAnsi="Times New Roman" w:cs="Times New Roman"/>
        </w:rPr>
        <w:t>).</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bookmarkStart w:id="12" w:name="sub_4"/>
      <w:r w:rsidRPr="001270BB">
        <w:rPr>
          <w:rFonts w:ascii="Times New Roman" w:hAnsi="Times New Roman" w:cs="Times New Roman"/>
        </w:rPr>
        <w:t>4. Утвердить образец знака почета "Почетный гражданин Ардатовского муниципального района" (</w:t>
      </w:r>
      <w:hyperlink w:anchor="sub_4000" w:history="1">
        <w:r w:rsidRPr="001270BB">
          <w:rPr>
            <w:rFonts w:ascii="Times New Roman" w:hAnsi="Times New Roman" w:cs="Times New Roman"/>
            <w:color w:val="000000" w:themeColor="text1"/>
          </w:rPr>
          <w:t>приложение N 4</w:t>
        </w:r>
      </w:hyperlink>
      <w:r w:rsidRPr="001270BB">
        <w:rPr>
          <w:rFonts w:ascii="Times New Roman" w:hAnsi="Times New Roman" w:cs="Times New Roman"/>
        </w:rPr>
        <w:t>).</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bookmarkStart w:id="13" w:name="sub_5"/>
      <w:bookmarkEnd w:id="12"/>
      <w:r w:rsidRPr="001270BB">
        <w:rPr>
          <w:rFonts w:ascii="Times New Roman" w:hAnsi="Times New Roman" w:cs="Times New Roman"/>
        </w:rPr>
        <w:t>5. Утвердить нагрудную ленту "Почетный гражданин Ардатовского муниципального района" (</w:t>
      </w:r>
      <w:hyperlink w:anchor="sub_5000" w:history="1">
        <w:r w:rsidRPr="001270BB">
          <w:rPr>
            <w:rFonts w:ascii="Times New Roman" w:hAnsi="Times New Roman" w:cs="Times New Roman"/>
            <w:color w:val="000000" w:themeColor="text1"/>
          </w:rPr>
          <w:t>приложение N 5</w:t>
        </w:r>
      </w:hyperlink>
      <w:r w:rsidRPr="001270BB">
        <w:rPr>
          <w:rFonts w:ascii="Times New Roman" w:hAnsi="Times New Roman" w:cs="Times New Roman"/>
        </w:rPr>
        <w:t>).</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bookmarkStart w:id="14" w:name="sub_6"/>
      <w:bookmarkEnd w:id="13"/>
      <w:r w:rsidRPr="001270BB">
        <w:rPr>
          <w:rFonts w:ascii="Times New Roman" w:hAnsi="Times New Roman" w:cs="Times New Roman"/>
        </w:rPr>
        <w:t>6. Признать утратившими силу:</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r w:rsidRPr="001270BB">
        <w:rPr>
          <w:rFonts w:ascii="Times New Roman" w:hAnsi="Times New Roman" w:cs="Times New Roman"/>
        </w:rPr>
        <w:t>Решение Совета депутатов Ардатовского муниципального района от 18.12.1998  года  "О Положении «О Почетном гражданине Ардатовского района " – признать утратившим силу;</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bookmarkStart w:id="15" w:name="sub_7"/>
      <w:bookmarkEnd w:id="14"/>
      <w:r w:rsidRPr="001270BB">
        <w:rPr>
          <w:rFonts w:ascii="Times New Roman" w:hAnsi="Times New Roman" w:cs="Times New Roman"/>
        </w:rPr>
        <w:t>7. Правоотношения, возникшие до вступления настоящего решения, продолжают исполняться в том же установленном порядке.</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bookmarkStart w:id="16" w:name="sub_8"/>
      <w:bookmarkEnd w:id="15"/>
      <w:r w:rsidRPr="001270BB">
        <w:rPr>
          <w:rFonts w:ascii="Times New Roman" w:hAnsi="Times New Roman" w:cs="Times New Roman"/>
        </w:rPr>
        <w:t xml:space="preserve">8. Настоящее решение вступает в силу после официального </w:t>
      </w:r>
      <w:hyperlink r:id="rId17" w:history="1">
        <w:r w:rsidRPr="001270BB">
          <w:rPr>
            <w:rFonts w:ascii="Times New Roman" w:hAnsi="Times New Roman" w:cs="Times New Roman"/>
            <w:color w:val="000000" w:themeColor="text1"/>
          </w:rPr>
          <w:t>опубликования</w:t>
        </w:r>
      </w:hyperlink>
      <w:r w:rsidRPr="001270BB">
        <w:rPr>
          <w:rFonts w:ascii="Times New Roman" w:hAnsi="Times New Roman" w:cs="Times New Roman"/>
        </w:rPr>
        <w:t>.</w:t>
      </w:r>
    </w:p>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p>
    <w:bookmarkEnd w:id="16"/>
    <w:p w:rsidR="001270BB" w:rsidRPr="001270BB" w:rsidRDefault="001270BB" w:rsidP="001270BB">
      <w:pPr>
        <w:autoSpaceDE w:val="0"/>
        <w:autoSpaceDN w:val="0"/>
        <w:adjustRightInd w:val="0"/>
        <w:spacing w:after="0" w:line="240" w:lineRule="auto"/>
        <w:ind w:left="-709" w:firstLine="709"/>
        <w:jc w:val="both"/>
        <w:rPr>
          <w:rFonts w:ascii="Times New Roman" w:hAnsi="Times New Roman" w:cs="Times New Roman"/>
        </w:rPr>
      </w:pPr>
    </w:p>
    <w:p w:rsidR="001270BB" w:rsidRPr="001270BB" w:rsidRDefault="001270BB" w:rsidP="001270BB">
      <w:pPr>
        <w:tabs>
          <w:tab w:val="left" w:pos="4718"/>
          <w:tab w:val="left" w:pos="6319"/>
        </w:tabs>
        <w:spacing w:after="0" w:line="240" w:lineRule="auto"/>
        <w:ind w:left="-709" w:firstLine="709"/>
        <w:rPr>
          <w:rFonts w:ascii="Times New Roman" w:hAnsi="Times New Roman"/>
        </w:rPr>
      </w:pPr>
      <w:r w:rsidRPr="001270BB">
        <w:rPr>
          <w:rFonts w:ascii="Times New Roman" w:hAnsi="Times New Roman"/>
        </w:rPr>
        <w:t>Глава Ардатовского</w:t>
      </w:r>
      <w:r w:rsidRPr="001270BB">
        <w:rPr>
          <w:rFonts w:ascii="Times New Roman" w:hAnsi="Times New Roman"/>
        </w:rPr>
        <w:tab/>
      </w:r>
      <w:r>
        <w:rPr>
          <w:rFonts w:ascii="Times New Roman" w:hAnsi="Times New Roman"/>
        </w:rPr>
        <w:t xml:space="preserve">             </w:t>
      </w:r>
      <w:r w:rsidRPr="001270BB">
        <w:rPr>
          <w:rFonts w:ascii="Times New Roman" w:hAnsi="Times New Roman"/>
        </w:rPr>
        <w:t>Председатель Совета депутатов</w:t>
      </w:r>
    </w:p>
    <w:p w:rsidR="001270BB" w:rsidRPr="001270BB" w:rsidRDefault="001270BB" w:rsidP="001270BB">
      <w:pPr>
        <w:spacing w:after="0" w:line="240" w:lineRule="auto"/>
        <w:ind w:left="-709" w:firstLine="709"/>
        <w:rPr>
          <w:rFonts w:ascii="Times New Roman" w:hAnsi="Times New Roman"/>
        </w:rPr>
      </w:pPr>
      <w:r w:rsidRPr="001270BB">
        <w:rPr>
          <w:rFonts w:ascii="Times New Roman" w:hAnsi="Times New Roman"/>
        </w:rPr>
        <w:t xml:space="preserve">муниципального района                                             </w:t>
      </w:r>
      <w:r>
        <w:rPr>
          <w:rFonts w:ascii="Times New Roman" w:hAnsi="Times New Roman"/>
        </w:rPr>
        <w:t xml:space="preserve">            </w:t>
      </w:r>
      <w:r w:rsidRPr="001270BB">
        <w:rPr>
          <w:rFonts w:ascii="Times New Roman" w:hAnsi="Times New Roman"/>
        </w:rPr>
        <w:t xml:space="preserve">муниципального района                </w:t>
      </w:r>
    </w:p>
    <w:p w:rsidR="001270BB" w:rsidRPr="001270BB" w:rsidRDefault="001270BB" w:rsidP="001270BB">
      <w:pPr>
        <w:spacing w:after="0" w:line="240" w:lineRule="auto"/>
        <w:ind w:left="-709" w:firstLine="709"/>
        <w:rPr>
          <w:rFonts w:ascii="Times New Roman" w:hAnsi="Times New Roman"/>
        </w:rPr>
      </w:pPr>
    </w:p>
    <w:p w:rsidR="001270BB" w:rsidRPr="001270BB" w:rsidRDefault="001270BB" w:rsidP="001270BB">
      <w:pPr>
        <w:ind w:left="-709" w:firstLine="709"/>
      </w:pPr>
    </w:p>
    <w:p w:rsidR="001270BB" w:rsidRPr="001270BB" w:rsidRDefault="001270BB" w:rsidP="001270BB">
      <w:pPr>
        <w:ind w:left="-709" w:firstLine="709"/>
        <w:rPr>
          <w:rFonts w:ascii="Times New Roman" w:hAnsi="Times New Roman" w:cs="Times New Roman"/>
        </w:rPr>
      </w:pPr>
      <w:r w:rsidRPr="001270BB">
        <w:rPr>
          <w:rFonts w:ascii="Times New Roman" w:hAnsi="Times New Roman" w:cs="Times New Roman"/>
        </w:rPr>
        <w:t xml:space="preserve">А.Н.Антипов                                                                    </w:t>
      </w:r>
      <w:r>
        <w:rPr>
          <w:rFonts w:ascii="Times New Roman" w:hAnsi="Times New Roman" w:cs="Times New Roman"/>
        </w:rPr>
        <w:t xml:space="preserve">                       </w:t>
      </w:r>
      <w:r w:rsidRPr="001270BB">
        <w:rPr>
          <w:rFonts w:ascii="Times New Roman" w:hAnsi="Times New Roman" w:cs="Times New Roman"/>
        </w:rPr>
        <w:t>Н.В.Кузьмин</w:t>
      </w:r>
    </w:p>
    <w:p w:rsidR="001270BB" w:rsidRPr="001270BB" w:rsidRDefault="001270BB" w:rsidP="001270BB">
      <w:pPr>
        <w:autoSpaceDE w:val="0"/>
        <w:autoSpaceDN w:val="0"/>
        <w:adjustRightInd w:val="0"/>
        <w:spacing w:after="0" w:line="240" w:lineRule="auto"/>
        <w:ind w:left="-709" w:firstLine="709"/>
        <w:jc w:val="right"/>
        <w:rPr>
          <w:rFonts w:ascii="Arial" w:hAnsi="Arial" w:cs="Arial"/>
          <w:b/>
          <w:bCs/>
          <w:color w:val="26282F"/>
        </w:rPr>
      </w:pPr>
    </w:p>
    <w:p w:rsidR="001270BB" w:rsidRPr="001270BB" w:rsidRDefault="001270BB" w:rsidP="001270BB">
      <w:pPr>
        <w:autoSpaceDE w:val="0"/>
        <w:autoSpaceDN w:val="0"/>
        <w:adjustRightInd w:val="0"/>
        <w:spacing w:after="0" w:line="240" w:lineRule="auto"/>
        <w:ind w:left="-709" w:firstLine="720"/>
        <w:jc w:val="right"/>
        <w:rPr>
          <w:rFonts w:ascii="Times New Roman" w:hAnsi="Times New Roman" w:cs="Times New Roman"/>
        </w:rPr>
      </w:pPr>
      <w:r w:rsidRPr="001270BB">
        <w:rPr>
          <w:rFonts w:ascii="Times New Roman" w:hAnsi="Times New Roman" w:cs="Times New Roman"/>
          <w:bCs/>
          <w:color w:val="26282F"/>
        </w:rPr>
        <w:t>Приложение N 1</w:t>
      </w:r>
      <w:r w:rsidRPr="001270BB">
        <w:rPr>
          <w:rFonts w:ascii="Times New Roman" w:hAnsi="Times New Roman" w:cs="Times New Roman"/>
          <w:bCs/>
          <w:color w:val="26282F"/>
        </w:rPr>
        <w:br/>
        <w:t xml:space="preserve">к </w:t>
      </w:r>
      <w:hyperlink w:anchor="sub_0" w:history="1">
        <w:r w:rsidRPr="001270BB">
          <w:rPr>
            <w:rFonts w:ascii="Times New Roman" w:hAnsi="Times New Roman" w:cs="Times New Roman"/>
            <w:color w:val="000000" w:themeColor="text1"/>
          </w:rPr>
          <w:t>решению</w:t>
        </w:r>
      </w:hyperlink>
      <w:r w:rsidRPr="001270BB">
        <w:rPr>
          <w:rFonts w:ascii="Times New Roman" w:hAnsi="Times New Roman" w:cs="Times New Roman"/>
          <w:bCs/>
          <w:color w:val="26282F"/>
        </w:rPr>
        <w:t xml:space="preserve"> Совета депутатов</w:t>
      </w:r>
      <w:r w:rsidRPr="001270BB">
        <w:rPr>
          <w:rFonts w:ascii="Times New Roman" w:hAnsi="Times New Roman" w:cs="Times New Roman"/>
          <w:bCs/>
          <w:color w:val="26282F"/>
        </w:rPr>
        <w:br/>
        <w:t>Ардатовского муниципального района</w:t>
      </w:r>
      <w:r w:rsidRPr="001270BB">
        <w:rPr>
          <w:rFonts w:ascii="Times New Roman" w:hAnsi="Times New Roman" w:cs="Times New Roman"/>
          <w:bCs/>
          <w:color w:val="26282F"/>
        </w:rPr>
        <w:br/>
        <w:t>Республики Мордовия</w:t>
      </w:r>
      <w:r w:rsidRPr="001270BB">
        <w:rPr>
          <w:rFonts w:ascii="Times New Roman" w:hAnsi="Times New Roman" w:cs="Times New Roman"/>
          <w:bCs/>
          <w:color w:val="26282F"/>
        </w:rPr>
        <w:br/>
        <w:t>от 24 сентября 2019 г. N 137</w:t>
      </w:r>
    </w:p>
    <w:p w:rsidR="001270BB" w:rsidRPr="001270BB" w:rsidRDefault="001270BB" w:rsidP="001270BB">
      <w:pPr>
        <w:autoSpaceDE w:val="0"/>
        <w:autoSpaceDN w:val="0"/>
        <w:adjustRightInd w:val="0"/>
        <w:spacing w:before="108" w:after="108" w:line="240" w:lineRule="auto"/>
        <w:ind w:left="-709" w:firstLine="720"/>
        <w:jc w:val="center"/>
        <w:outlineLvl w:val="0"/>
        <w:rPr>
          <w:rFonts w:ascii="Times New Roman" w:hAnsi="Times New Roman" w:cs="Times New Roman"/>
          <w:b/>
          <w:bCs/>
          <w:color w:val="26282F"/>
        </w:rPr>
      </w:pPr>
    </w:p>
    <w:p w:rsidR="001270BB" w:rsidRPr="001270BB" w:rsidRDefault="001270BB" w:rsidP="001270BB">
      <w:pPr>
        <w:autoSpaceDE w:val="0"/>
        <w:autoSpaceDN w:val="0"/>
        <w:adjustRightInd w:val="0"/>
        <w:spacing w:before="108" w:after="108" w:line="240" w:lineRule="auto"/>
        <w:ind w:left="-709" w:firstLine="720"/>
        <w:jc w:val="center"/>
        <w:outlineLvl w:val="0"/>
        <w:rPr>
          <w:rFonts w:ascii="Times New Roman" w:hAnsi="Times New Roman" w:cs="Times New Roman"/>
          <w:b/>
          <w:bCs/>
          <w:color w:val="26282F"/>
        </w:rPr>
      </w:pPr>
      <w:r w:rsidRPr="001270BB">
        <w:rPr>
          <w:rFonts w:ascii="Times New Roman" w:hAnsi="Times New Roman" w:cs="Times New Roman"/>
          <w:b/>
          <w:bCs/>
          <w:color w:val="26282F"/>
        </w:rPr>
        <w:t>Положение</w:t>
      </w:r>
      <w:r w:rsidRPr="001270BB">
        <w:rPr>
          <w:rFonts w:ascii="Times New Roman" w:hAnsi="Times New Roman" w:cs="Times New Roman"/>
          <w:b/>
          <w:bCs/>
          <w:color w:val="26282F"/>
        </w:rPr>
        <w:br/>
        <w:t>о почетном гражданине Ардатовского муниципального района Республики Мордовия</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p>
    <w:p w:rsidR="001270BB" w:rsidRPr="001270BB" w:rsidRDefault="001270BB" w:rsidP="001270BB">
      <w:pPr>
        <w:autoSpaceDE w:val="0"/>
        <w:autoSpaceDN w:val="0"/>
        <w:adjustRightInd w:val="0"/>
        <w:spacing w:before="108" w:after="108" w:line="240" w:lineRule="auto"/>
        <w:ind w:left="-709" w:firstLine="720"/>
        <w:jc w:val="center"/>
        <w:outlineLvl w:val="0"/>
        <w:rPr>
          <w:rFonts w:ascii="Times New Roman" w:hAnsi="Times New Roman" w:cs="Times New Roman"/>
          <w:b/>
          <w:bCs/>
          <w:color w:val="26282F"/>
        </w:rPr>
      </w:pPr>
      <w:r w:rsidRPr="001270BB">
        <w:rPr>
          <w:rFonts w:ascii="Times New Roman" w:hAnsi="Times New Roman" w:cs="Times New Roman"/>
          <w:b/>
          <w:bCs/>
          <w:color w:val="26282F"/>
        </w:rPr>
        <w:t>1. Общие положения</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lastRenderedPageBreak/>
        <w:t>1.1. Звание "Почетный гражданин Ардатовского муниципального района" (далее - Звание) присваивается гражданам в целях признания выдающихся заслуг перед районом, поощрения личной деятельности, направленной на пользу района, обеспечения его благополучия и процветания.</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1.2. Звание присваивается Советом депутатов Ардатовского муниципального района (далее - Совет депутатов) персонально и пожизненно гражданам Российской Федерации и иностранным гражданам.</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1.3. Вопрос о присвоении звания рассматривается Советом депутатов в канун праздников Весны и труда (1 Мая), Дня Ардатовского муниципального район, Дня народного единства с принятием решения о присвоении звания не более, чем по двум кандидатурам.</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1.4. Лицу, удостоенному Звания, вручается удостоверение, нагрудная лента и почетный знак, утвержденные Советом депутатов.</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1.5. Лица, удостоенные Звания, имеют право публичного пользования этим Званием.</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1.6. Фотографии Почетных граждан Ардатовского муниципального района располагаются на Доске почета для всеобщего обозрения.</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bookmarkStart w:id="17" w:name="sub_1017"/>
      <w:r w:rsidRPr="001270BB">
        <w:rPr>
          <w:rFonts w:ascii="Times New Roman" w:hAnsi="Times New Roman" w:cs="Times New Roman"/>
        </w:rPr>
        <w:t>1.7. Почетные граждане приглашаются главой Ардатовского муниципального района на мероприятия, посвященные государственным праздникам, Дню Ардатовского муниципального района и другим важным событиям.</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bookmarkStart w:id="18" w:name="sub_1018"/>
      <w:bookmarkEnd w:id="17"/>
      <w:r w:rsidRPr="001270BB">
        <w:rPr>
          <w:rFonts w:ascii="Times New Roman" w:hAnsi="Times New Roman" w:cs="Times New Roman"/>
        </w:rPr>
        <w:t>1.8. По согласованию с лицом, удостоенным Звания, районный краеведческий музей ведет работу по сбору документов и материалов о его жизни и деятельности.</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bookmarkStart w:id="19" w:name="sub_1019"/>
      <w:bookmarkEnd w:id="18"/>
      <w:r w:rsidRPr="001270BB">
        <w:rPr>
          <w:rFonts w:ascii="Times New Roman" w:hAnsi="Times New Roman" w:cs="Times New Roman"/>
        </w:rPr>
        <w:t>1.9. Администрация Ардатовского муниципального района обеспечивает освещение жизни и деятельности Почетных граждан Ардатовского муниципального района в средствах массовой информации.</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bookmarkStart w:id="20" w:name="sub_10110"/>
      <w:bookmarkEnd w:id="19"/>
      <w:r w:rsidRPr="001270BB">
        <w:rPr>
          <w:rFonts w:ascii="Times New Roman" w:hAnsi="Times New Roman" w:cs="Times New Roman"/>
        </w:rPr>
        <w:t>1.10. В случае смерти Почетного гражданина Ардатовского муниципального района, его фотография с Доски почета, передается в районный краеведческий музей, который на основе собранных материалов составляет историко-биографическую справку о нем, оформляет ее в виде экспоната для всеобщего ознакомления и предлагает наследникам передать на хранение удостоверение, почетный знак, государственные и иные награды, личные вещи, документы, раскрывающие историческую значимость деятельности Почетного гражданина.</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bookmarkStart w:id="21" w:name="sub_10111"/>
      <w:bookmarkEnd w:id="20"/>
      <w:r w:rsidRPr="001270BB">
        <w:rPr>
          <w:rFonts w:ascii="Times New Roman" w:hAnsi="Times New Roman" w:cs="Times New Roman"/>
        </w:rPr>
        <w:t>1.11. Подготовку документов на рассмотрение Совета депутатов осуществляет отдел организационной работы и связи с территориями администрации района.</w:t>
      </w:r>
    </w:p>
    <w:bookmarkEnd w:id="21"/>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p>
    <w:p w:rsidR="001270BB" w:rsidRPr="001270BB" w:rsidRDefault="001270BB" w:rsidP="001270BB">
      <w:pPr>
        <w:autoSpaceDE w:val="0"/>
        <w:autoSpaceDN w:val="0"/>
        <w:adjustRightInd w:val="0"/>
        <w:spacing w:before="108" w:after="108" w:line="240" w:lineRule="auto"/>
        <w:ind w:left="-709" w:firstLine="720"/>
        <w:jc w:val="center"/>
        <w:outlineLvl w:val="0"/>
        <w:rPr>
          <w:rFonts w:ascii="Times New Roman" w:hAnsi="Times New Roman" w:cs="Times New Roman"/>
          <w:b/>
          <w:bCs/>
          <w:color w:val="26282F"/>
        </w:rPr>
      </w:pPr>
      <w:r w:rsidRPr="001270BB">
        <w:rPr>
          <w:rFonts w:ascii="Times New Roman" w:hAnsi="Times New Roman" w:cs="Times New Roman"/>
          <w:b/>
          <w:bCs/>
          <w:color w:val="26282F"/>
        </w:rPr>
        <w:t>2. Основания и порядок присвоения Звания "Почетный гражданин Ардатовского муниципального района"</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bookmarkStart w:id="22" w:name="sub_1021"/>
      <w:r w:rsidRPr="001270BB">
        <w:rPr>
          <w:rFonts w:ascii="Times New Roman" w:hAnsi="Times New Roman" w:cs="Times New Roman"/>
        </w:rPr>
        <w:t>2.1. Основаниями для присвоения Звания являются:</w:t>
      </w:r>
    </w:p>
    <w:bookmarkEnd w:id="22"/>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 долговременная и устойчивая известность среди жителей Ардатовского муниципального района в связи с эффективной благотворительной деятельностью;</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 совершение героических поступков, в том числе на благо Ардатовского муниципального района;</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 длительная общественная, культурная, научная, политическая, хозяйственная, а также иная деятельность с достижением выдающихся результатов для Российской Федерации, Республики Мордовия и Ардатовского муниципального района, благодаря которой гражданин обрел широкую известность и пользуется авторитетом среди жителей Ардатовского муниципального района;</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 весомый вклад в развитие культуры, спорта и молодежной политики Ардатовского муниципального района;</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 весомый вклад в социально-экономическое развитие Ардатовского муниципального района;</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 весомый вклад во всестороннее изучение Ардатовского муниципального района (природы, геологии, истории, культуры, населения, народного хозяйства и др.) с описанием данных исследований в научных трудах и популярной литературе.</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2.2. Звание присваивается Решением Совета депутатов по ходатайству общего собрания предприятий, учреждений и организаций, независимо от организационно-правовых форм и форм собственности, общественных объединений.</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2.3. С представлением о присвоении Звания имеет право обращаться в Совет депутатов глава Ардатовского муниципального района. Представление включает в себя обоснование присвоения Звания конкретному лицу.</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2.4. Представление кандидатов на присвоение Звания производится в случае получения их письменного согласия.</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2.5. Лицо, представленное к присвоению Звания, вправе обратиться в Совет депутатов с заявлением о снятии своей кандидатуры с рассмотрения. При поступлении такого заявления данная кандидатура не вносится на рассмотрение Советом депутатов.</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lastRenderedPageBreak/>
        <w:t>2.6. К представлению прилагаются:</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 ходатайство общего собрания выдвигающей организации;</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 анкета, копия паспорта, биография кандидата на присвоение Звания, а также краткое описание его заслуг, за которые он может быть удостоен этого звания;</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 выписка из протокола комиссии по наградам о рассмотрении ходатайств. К представлению могут прилагаться публикации, фотографии и другие материалы, подтверждающие достижение кандидатом выдающихся результатов и его вклад в развитие Ардатовского муниципального района.</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 xml:space="preserve">2.7. Ходатайства на присвоение звания направляются главе Ардатовского муниципального района не позднее двух месяцев до наступления праздников, указанных в </w:t>
      </w:r>
      <w:hyperlink w:anchor="sub_1013" w:history="1">
        <w:r w:rsidRPr="001270BB">
          <w:rPr>
            <w:rFonts w:ascii="Times New Roman" w:hAnsi="Times New Roman" w:cs="Times New Roman"/>
            <w:color w:val="106BBE"/>
          </w:rPr>
          <w:t>пункте 1.3.</w:t>
        </w:r>
      </w:hyperlink>
      <w:r w:rsidRPr="001270BB">
        <w:rPr>
          <w:rFonts w:ascii="Times New Roman" w:hAnsi="Times New Roman" w:cs="Times New Roman"/>
        </w:rPr>
        <w:t xml:space="preserve"> настоящего положения.</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2.8. Глава Ардатовского муниципального района поступившие ходатайства направляет в комиссию по наградам для рассмотрения (далее - комиссия).</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bookmarkStart w:id="23" w:name="sub_1029"/>
      <w:r w:rsidRPr="001270BB">
        <w:rPr>
          <w:rFonts w:ascii="Times New Roman" w:hAnsi="Times New Roman" w:cs="Times New Roman"/>
        </w:rPr>
        <w:t>2.9. Комиссия в течение тридцати дней рассматривает поступившие ходатайства и направляет главе Ардатовского муниципального района протокол заседания комиссии с рекомендациями о присвоении Звания.</w:t>
      </w:r>
    </w:p>
    <w:bookmarkEnd w:id="23"/>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2.10. Глава Ардатовского муниципального района готовит и выносит на очередное заседание Совета депутатов проект решения "О присвоении звания "Почетный гражданин Ардатовского муниципального района".</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 xml:space="preserve">2.11. Заседание Совета депутатов по вопросу присвоения звания проводится в преддверии праздников, указанных в </w:t>
      </w:r>
      <w:hyperlink w:anchor="sub_1013" w:history="1">
        <w:r w:rsidRPr="001270BB">
          <w:rPr>
            <w:rFonts w:ascii="Times New Roman" w:hAnsi="Times New Roman" w:cs="Times New Roman"/>
            <w:color w:val="106BBE"/>
          </w:rPr>
          <w:t>пункте 1.3.</w:t>
        </w:r>
      </w:hyperlink>
      <w:r w:rsidRPr="001270BB">
        <w:rPr>
          <w:rFonts w:ascii="Times New Roman" w:hAnsi="Times New Roman" w:cs="Times New Roman"/>
        </w:rPr>
        <w:t xml:space="preserve"> настоящего положения.</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bookmarkStart w:id="24" w:name="sub_10212"/>
      <w:r w:rsidRPr="001270BB">
        <w:rPr>
          <w:rFonts w:ascii="Times New Roman" w:hAnsi="Times New Roman" w:cs="Times New Roman"/>
        </w:rPr>
        <w:t>2.12. Проект Решения "О присвоении звания "Почётный гражданин Ардатовского муниципального района" рассматривается Советом депутатов на открытом заседании по каждой кандидатуре в отдельности.</w:t>
      </w:r>
    </w:p>
    <w:bookmarkEnd w:id="24"/>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 xml:space="preserve">2.13. Решение о присвоении Звания принимается открытым голосованием большинством голосов согласно </w:t>
      </w:r>
      <w:hyperlink r:id="rId18" w:history="1">
        <w:r w:rsidRPr="001270BB">
          <w:rPr>
            <w:rFonts w:ascii="Times New Roman" w:hAnsi="Times New Roman" w:cs="Times New Roman"/>
            <w:color w:val="106BBE"/>
          </w:rPr>
          <w:t>Уставу</w:t>
        </w:r>
      </w:hyperlink>
      <w:r w:rsidRPr="001270BB">
        <w:rPr>
          <w:rFonts w:ascii="Times New Roman" w:hAnsi="Times New Roman" w:cs="Times New Roman"/>
        </w:rPr>
        <w:t xml:space="preserve"> Ардатовского муниципального района и оформляется решением Совета депутатов.</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2.14. Рассмотрение вопроса и принятие Решения о присвоении Звания "Почетный гражданин Ардатовского муниципального района" может осуществляться в отсутствие представляемого к званию лица.</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2.15. Решение о присвоении Звания и биография награжденного подлежат обязательному официальному опубликованию в средствах массовой информации.</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2.16. Звание подтверждается удостоверением и почетным знаком, образцы которых утверждаются Решением Совета депутатов.</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p>
    <w:p w:rsidR="001270BB" w:rsidRPr="001270BB" w:rsidRDefault="001270BB" w:rsidP="001270BB">
      <w:pPr>
        <w:autoSpaceDE w:val="0"/>
        <w:autoSpaceDN w:val="0"/>
        <w:adjustRightInd w:val="0"/>
        <w:spacing w:before="108" w:after="108" w:line="240" w:lineRule="auto"/>
        <w:ind w:left="-709" w:firstLine="720"/>
        <w:jc w:val="center"/>
        <w:outlineLvl w:val="0"/>
        <w:rPr>
          <w:rFonts w:ascii="Times New Roman" w:hAnsi="Times New Roman" w:cs="Times New Roman"/>
          <w:b/>
          <w:bCs/>
          <w:color w:val="26282F"/>
        </w:rPr>
      </w:pPr>
      <w:bookmarkStart w:id="25" w:name="sub_300"/>
      <w:r w:rsidRPr="001270BB">
        <w:rPr>
          <w:rFonts w:ascii="Times New Roman" w:hAnsi="Times New Roman" w:cs="Times New Roman"/>
          <w:b/>
          <w:bCs/>
          <w:color w:val="26282F"/>
        </w:rPr>
        <w:t>3. Права лиц, обладающих званием "Почетный гражданин Ардатовского муниципального района"</w:t>
      </w:r>
    </w:p>
    <w:bookmarkEnd w:id="25"/>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3.1. На торжественном мероприятии, посвященных праздникам Весны и труда (1 Мая), Дню района, Дню народного единства гражданам, которым Советом депутатов присвоено Звание, Главой Ардатовского района или лицом его заменяющим, в торжественной обстановке вручается удостоверение, почетный знак, нагрудная лента, установленных образцов и ценный подарок стоимостью до 4 тыс. рублей. Описание удостоверения, почетного знака и нагрудной ленты утверждаются главой Ардатовского муниципального района.</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3.2. Лица, удостоенные Звания имеют право:</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 беспрепятственно проходить в здания и помещения, занимаемые органами местного самоуправления Ардатовского муниципального района, по предъявлении удостоверения "Почетный гражданин Ардатовского муниципального района";</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 на внеочередной прием должностными лицами органов местного самоуправления Ардатовского муниципального района и территориальных органов государственной власти по вопросам, относящимся к компетенции данных органов;</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 присутствовать в качестве почетных гостей на торжественных заседаниях и иных торжественных мероприятиях, проводимыми органами местного самоуправления Ардатовского муниципального района;</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 на преимущественное пользование всеми видами услуг культурно-просветительных и спортивно-оздоровительных учреждений, а также зрелищных мероприятий, организуемых с участием органов местного самоуправления Ардатовского муниципального района;</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 вносить от своего имени вопросы на рассмотрение Совета депутатов и в администрацию Ардатовского муниципального района;</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 принимать участие в работе консультативных общественных советов и комиссий, создаваемых при органах местного самоуправления Ардатовского муниципального района;</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 принимать участие в публичных слушаниях и открытых заседаниях Совета депутатов.</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3.3. В честь Почетного гражданина Ардатовского муниципального района может быть названа или переименована одна из улиц или площадей населенных пунктов Ардатовского муниципального района в порядке, предусмотренном законом Республики Мордовия.</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p>
    <w:p w:rsidR="001270BB" w:rsidRPr="001270BB" w:rsidRDefault="001270BB" w:rsidP="001270BB">
      <w:pPr>
        <w:autoSpaceDE w:val="0"/>
        <w:autoSpaceDN w:val="0"/>
        <w:adjustRightInd w:val="0"/>
        <w:spacing w:before="108" w:after="108" w:line="240" w:lineRule="auto"/>
        <w:ind w:left="-709" w:firstLine="720"/>
        <w:jc w:val="center"/>
        <w:outlineLvl w:val="0"/>
        <w:rPr>
          <w:rFonts w:ascii="Times New Roman" w:hAnsi="Times New Roman" w:cs="Times New Roman"/>
          <w:b/>
          <w:bCs/>
          <w:color w:val="26282F"/>
        </w:rPr>
      </w:pPr>
      <w:bookmarkStart w:id="26" w:name="sub_400"/>
      <w:r w:rsidRPr="001270BB">
        <w:rPr>
          <w:rFonts w:ascii="Times New Roman" w:hAnsi="Times New Roman" w:cs="Times New Roman"/>
          <w:b/>
          <w:bCs/>
          <w:color w:val="26282F"/>
        </w:rPr>
        <w:lastRenderedPageBreak/>
        <w:t>4. Ответственность лиц, обладающих званием "Почетный гражданин Ардатовского муниципального района"</w:t>
      </w:r>
    </w:p>
    <w:bookmarkEnd w:id="26"/>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4.1. Присвоение Звания обязывает граждан, удостоенных этого звания, служить примером в выполнения гражданского долга и исполнения других обязанностей, установленных законодательством Российской Федерации.</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4.2. Лишение Звания может быть осуществлено за проступки, порочащие Звание Почетного гражданина:</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 совершение уголовно-наказуемого преступления и вступления в отношении него в законную силу обвинительного приговора суда;</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 действия (бездействия) гражданина, имеющего Звание, порочащие это высокое звание и дискредитирующие его как личность.</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bookmarkStart w:id="27" w:name="sub_1043"/>
      <w:r w:rsidRPr="001270BB">
        <w:rPr>
          <w:rFonts w:ascii="Times New Roman" w:hAnsi="Times New Roman" w:cs="Times New Roman"/>
        </w:rPr>
        <w:t>4.3. Гражданин, имеющий Звание лишается этого Звания Решением Совета депутатов.</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bookmarkStart w:id="28" w:name="sub_1044"/>
      <w:bookmarkEnd w:id="27"/>
      <w:r w:rsidRPr="001270BB">
        <w:rPr>
          <w:rFonts w:ascii="Times New Roman" w:hAnsi="Times New Roman" w:cs="Times New Roman"/>
        </w:rPr>
        <w:t>4.4. С представлением о лишении Звания в Совет депутатов имеет право обращаться глава Ардатовского муниципального района. Представление включает в себя обоснование для лишения звания конкретного лица.</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bookmarkStart w:id="29" w:name="sub_1045"/>
      <w:bookmarkEnd w:id="28"/>
      <w:r w:rsidRPr="001270BB">
        <w:rPr>
          <w:rFonts w:ascii="Times New Roman" w:hAnsi="Times New Roman" w:cs="Times New Roman"/>
        </w:rPr>
        <w:t>4.5. Информация об основаниях для лишения Звания рассматривается на заседании Совета депутатов. Решение Совета депутатов о лишении Звания принимается большинством в две трети голосов от установленной численности депутатов Совета депутатов.</w:t>
      </w:r>
    </w:p>
    <w:bookmarkEnd w:id="29"/>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p>
    <w:p w:rsidR="001270BB" w:rsidRPr="001270BB" w:rsidRDefault="001270BB" w:rsidP="001270BB">
      <w:pPr>
        <w:autoSpaceDE w:val="0"/>
        <w:autoSpaceDN w:val="0"/>
        <w:adjustRightInd w:val="0"/>
        <w:spacing w:before="108" w:after="108" w:line="240" w:lineRule="auto"/>
        <w:ind w:left="-709" w:firstLine="720"/>
        <w:jc w:val="center"/>
        <w:outlineLvl w:val="0"/>
        <w:rPr>
          <w:rFonts w:ascii="Times New Roman" w:hAnsi="Times New Roman" w:cs="Times New Roman"/>
          <w:b/>
          <w:bCs/>
          <w:color w:val="26282F"/>
        </w:rPr>
      </w:pPr>
      <w:bookmarkStart w:id="30" w:name="sub_500"/>
      <w:r w:rsidRPr="001270BB">
        <w:rPr>
          <w:rFonts w:ascii="Times New Roman" w:hAnsi="Times New Roman" w:cs="Times New Roman"/>
          <w:b/>
          <w:bCs/>
          <w:color w:val="26282F"/>
        </w:rPr>
        <w:t>5. Заключительные положения</w:t>
      </w:r>
    </w:p>
    <w:bookmarkEnd w:id="30"/>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bookmarkStart w:id="31" w:name="sub_1051"/>
      <w:r w:rsidRPr="001270BB">
        <w:rPr>
          <w:rFonts w:ascii="Times New Roman" w:hAnsi="Times New Roman" w:cs="Times New Roman"/>
        </w:rPr>
        <w:t>5.1. Финансирование расходов, связанных с реализацией настоящего положения, осуществляется за счет средств районного бюджета.</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bookmarkStart w:id="32" w:name="sub_1052"/>
      <w:bookmarkEnd w:id="31"/>
      <w:r w:rsidRPr="001270BB">
        <w:rPr>
          <w:rFonts w:ascii="Times New Roman" w:hAnsi="Times New Roman" w:cs="Times New Roman"/>
        </w:rPr>
        <w:t>5.2. В случае утраты документов, подтверждающих присвоение звания, по решению главы Ардатовского муниципального района могут быть выданы дубликаты данных документов.</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bookmarkStart w:id="33" w:name="sub_1053"/>
      <w:bookmarkEnd w:id="32"/>
      <w:r w:rsidRPr="001270BB">
        <w:rPr>
          <w:rFonts w:ascii="Times New Roman" w:hAnsi="Times New Roman" w:cs="Times New Roman"/>
        </w:rPr>
        <w:t>5.3. Звание "Почетный гражданин Ардатовского района", присвоенное гражданам до вступления в законную силу настоящего Положения, равнозначно званию "Почетный гражданин Ардатовского муниципального района".</w:t>
      </w:r>
    </w:p>
    <w:bookmarkEnd w:id="33"/>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r w:rsidRPr="001270BB">
        <w:rPr>
          <w:rFonts w:ascii="Times New Roman" w:hAnsi="Times New Roman" w:cs="Times New Roman"/>
        </w:rPr>
        <w:t>5.4. Настоящее положение вступает в силу после его официального опубликования.</w:t>
      </w:r>
    </w:p>
    <w:p w:rsidR="001270BB" w:rsidRPr="001270BB" w:rsidRDefault="001270BB" w:rsidP="001270BB">
      <w:pPr>
        <w:autoSpaceDE w:val="0"/>
        <w:autoSpaceDN w:val="0"/>
        <w:adjustRightInd w:val="0"/>
        <w:spacing w:after="0" w:line="240" w:lineRule="auto"/>
        <w:ind w:left="-709" w:firstLine="720"/>
        <w:jc w:val="both"/>
        <w:rPr>
          <w:rFonts w:ascii="Times New Roman" w:hAnsi="Times New Roman" w:cs="Times New Roman"/>
        </w:rPr>
      </w:pPr>
    </w:p>
    <w:p w:rsidR="001270BB" w:rsidRPr="001270BB" w:rsidRDefault="001270BB" w:rsidP="001270BB">
      <w:pPr>
        <w:autoSpaceDE w:val="0"/>
        <w:autoSpaceDN w:val="0"/>
        <w:adjustRightInd w:val="0"/>
        <w:spacing w:after="0" w:line="240" w:lineRule="auto"/>
        <w:ind w:left="-709" w:firstLine="720"/>
        <w:jc w:val="right"/>
        <w:rPr>
          <w:rFonts w:ascii="Times New Roman" w:hAnsi="Times New Roman" w:cs="Times New Roman"/>
          <w:b/>
          <w:bCs/>
          <w:color w:val="26282F"/>
        </w:rPr>
      </w:pPr>
      <w:bookmarkStart w:id="34" w:name="sub_2000"/>
    </w:p>
    <w:p w:rsidR="001270BB" w:rsidRPr="001270BB" w:rsidRDefault="001270BB" w:rsidP="001270BB">
      <w:pPr>
        <w:autoSpaceDE w:val="0"/>
        <w:autoSpaceDN w:val="0"/>
        <w:adjustRightInd w:val="0"/>
        <w:spacing w:after="0" w:line="240" w:lineRule="auto"/>
        <w:ind w:left="-709" w:firstLine="720"/>
        <w:jc w:val="right"/>
        <w:rPr>
          <w:rFonts w:ascii="Times New Roman" w:hAnsi="Times New Roman" w:cs="Times New Roman"/>
          <w:b/>
          <w:bCs/>
          <w:color w:val="26282F"/>
        </w:rPr>
      </w:pPr>
    </w:p>
    <w:p w:rsidR="001270BB" w:rsidRPr="001270BB" w:rsidRDefault="001270BB" w:rsidP="001270BB">
      <w:pPr>
        <w:autoSpaceDE w:val="0"/>
        <w:autoSpaceDN w:val="0"/>
        <w:adjustRightInd w:val="0"/>
        <w:spacing w:after="0" w:line="240" w:lineRule="auto"/>
        <w:ind w:firstLine="720"/>
        <w:jc w:val="right"/>
        <w:rPr>
          <w:rFonts w:ascii="Times New Roman" w:hAnsi="Times New Roman" w:cs="Times New Roman"/>
        </w:rPr>
      </w:pPr>
      <w:r w:rsidRPr="001270BB">
        <w:rPr>
          <w:rFonts w:ascii="Times New Roman" w:hAnsi="Times New Roman" w:cs="Times New Roman"/>
          <w:bCs/>
          <w:color w:val="26282F"/>
        </w:rPr>
        <w:t>Приложение N 2</w:t>
      </w:r>
      <w:r w:rsidRPr="001270BB">
        <w:rPr>
          <w:rFonts w:ascii="Times New Roman" w:hAnsi="Times New Roman" w:cs="Times New Roman"/>
          <w:bCs/>
          <w:color w:val="26282F"/>
        </w:rPr>
        <w:br/>
        <w:t xml:space="preserve">к </w:t>
      </w:r>
      <w:hyperlink w:anchor="sub_0" w:history="1">
        <w:r w:rsidRPr="001270BB">
          <w:rPr>
            <w:rFonts w:ascii="Times New Roman" w:hAnsi="Times New Roman" w:cs="Times New Roman"/>
            <w:color w:val="000000" w:themeColor="text1"/>
          </w:rPr>
          <w:t>решению</w:t>
        </w:r>
      </w:hyperlink>
      <w:r w:rsidRPr="001270BB">
        <w:rPr>
          <w:rFonts w:ascii="Times New Roman" w:hAnsi="Times New Roman" w:cs="Times New Roman"/>
          <w:bCs/>
          <w:color w:val="26282F"/>
        </w:rPr>
        <w:t xml:space="preserve"> Совета депутатов</w:t>
      </w:r>
      <w:r w:rsidRPr="001270BB">
        <w:rPr>
          <w:rFonts w:ascii="Times New Roman" w:hAnsi="Times New Roman" w:cs="Times New Roman"/>
          <w:bCs/>
          <w:color w:val="26282F"/>
        </w:rPr>
        <w:br/>
        <w:t>Ардатовского муниципального района</w:t>
      </w:r>
      <w:r w:rsidRPr="001270BB">
        <w:rPr>
          <w:rFonts w:ascii="Times New Roman" w:hAnsi="Times New Roman" w:cs="Times New Roman"/>
          <w:bCs/>
          <w:color w:val="26282F"/>
        </w:rPr>
        <w:br/>
        <w:t>Республики Мордовия</w:t>
      </w:r>
      <w:r w:rsidRPr="001270BB">
        <w:rPr>
          <w:rFonts w:ascii="Times New Roman" w:hAnsi="Times New Roman" w:cs="Times New Roman"/>
          <w:bCs/>
          <w:color w:val="26282F"/>
        </w:rPr>
        <w:br/>
        <w:t>от 24 сентября 2019 г. N</w:t>
      </w:r>
      <w:bookmarkEnd w:id="34"/>
      <w:r w:rsidRPr="001270BB">
        <w:rPr>
          <w:rFonts w:ascii="Times New Roman" w:hAnsi="Times New Roman" w:cs="Times New Roman"/>
          <w:bCs/>
          <w:color w:val="26282F"/>
        </w:rPr>
        <w:t>137</w:t>
      </w:r>
    </w:p>
    <w:p w:rsidR="001270BB" w:rsidRPr="0074264B" w:rsidRDefault="001270BB" w:rsidP="001270BB">
      <w:pPr>
        <w:autoSpaceDE w:val="0"/>
        <w:autoSpaceDN w:val="0"/>
        <w:adjustRightInd w:val="0"/>
        <w:spacing w:after="0" w:line="240" w:lineRule="auto"/>
        <w:jc w:val="center"/>
        <w:rPr>
          <w:rFonts w:ascii="Times New Roman" w:hAnsi="Times New Roman" w:cs="Times New Roman"/>
        </w:rPr>
      </w:pPr>
      <w:r w:rsidRPr="0074264B">
        <w:rPr>
          <w:rFonts w:ascii="Times New Roman" w:hAnsi="Times New Roman" w:cs="Times New Roman"/>
          <w:b/>
          <w:bCs/>
          <w:color w:val="26282F"/>
        </w:rPr>
        <w:t>Наградной лист</w:t>
      </w:r>
    </w:p>
    <w:p w:rsidR="001270BB" w:rsidRPr="0074264B" w:rsidRDefault="001270BB" w:rsidP="001270BB">
      <w:pPr>
        <w:autoSpaceDE w:val="0"/>
        <w:autoSpaceDN w:val="0"/>
        <w:adjustRightInd w:val="0"/>
        <w:spacing w:after="0" w:line="240" w:lineRule="auto"/>
        <w:jc w:val="center"/>
        <w:rPr>
          <w:rFonts w:ascii="Times New Roman" w:hAnsi="Times New Roman" w:cs="Times New Roman"/>
        </w:rPr>
      </w:pPr>
      <w:r w:rsidRPr="0074264B">
        <w:rPr>
          <w:rFonts w:ascii="Times New Roman" w:hAnsi="Times New Roman" w:cs="Times New Roman"/>
          <w:b/>
          <w:bCs/>
          <w:color w:val="26282F"/>
        </w:rPr>
        <w:t>на представление к присвоению почетного звания</w:t>
      </w:r>
    </w:p>
    <w:p w:rsidR="001270BB" w:rsidRPr="0074264B" w:rsidRDefault="001270BB" w:rsidP="001270BB">
      <w:pPr>
        <w:autoSpaceDE w:val="0"/>
        <w:autoSpaceDN w:val="0"/>
        <w:adjustRightInd w:val="0"/>
        <w:spacing w:after="0" w:line="240" w:lineRule="auto"/>
        <w:jc w:val="center"/>
        <w:rPr>
          <w:rFonts w:ascii="Times New Roman" w:hAnsi="Times New Roman" w:cs="Times New Roman"/>
        </w:rPr>
      </w:pPr>
      <w:r w:rsidRPr="0074264B">
        <w:rPr>
          <w:rFonts w:ascii="Times New Roman" w:hAnsi="Times New Roman" w:cs="Times New Roman"/>
          <w:b/>
          <w:bCs/>
          <w:color w:val="26282F"/>
        </w:rPr>
        <w:t>"Почетный гражданин Ардатовского муниципального района"</w:t>
      </w:r>
    </w:p>
    <w:p w:rsidR="001270BB" w:rsidRPr="0074264B" w:rsidRDefault="001270BB" w:rsidP="001270BB">
      <w:pPr>
        <w:autoSpaceDE w:val="0"/>
        <w:autoSpaceDN w:val="0"/>
        <w:adjustRightInd w:val="0"/>
        <w:spacing w:after="0" w:line="240" w:lineRule="auto"/>
        <w:ind w:firstLine="720"/>
        <w:jc w:val="both"/>
        <w:rPr>
          <w:rFonts w:ascii="Times New Roman" w:hAnsi="Times New Roman" w:cs="Times New Roman"/>
          <w:sz w:val="24"/>
          <w:szCs w:val="24"/>
        </w:rPr>
      </w:pP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1. Фамилия: ____</w:t>
      </w:r>
      <w:r>
        <w:rPr>
          <w:rFonts w:ascii="Times New Roman" w:hAnsi="Times New Roman" w:cs="Times New Roman"/>
        </w:rPr>
        <w:t>___________________</w:t>
      </w:r>
      <w:r w:rsidRPr="0074264B">
        <w:rPr>
          <w:rFonts w:ascii="Times New Roman" w:hAnsi="Times New Roman" w:cs="Times New Roman"/>
        </w:rPr>
        <w:t>_________________________________________________________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имя, отчество: _______________________________________________________</w:t>
      </w:r>
      <w:r>
        <w:rPr>
          <w:rFonts w:ascii="Times New Roman" w:hAnsi="Times New Roman" w:cs="Times New Roman"/>
        </w:rPr>
        <w:t>____________________</w:t>
      </w:r>
      <w:r w:rsidRPr="0074264B">
        <w:rPr>
          <w:rFonts w:ascii="Times New Roman" w:hAnsi="Times New Roman" w:cs="Times New Roman"/>
        </w:rPr>
        <w:t>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2. Должность, место работы: _____________________________</w:t>
      </w:r>
      <w:r>
        <w:rPr>
          <w:rFonts w:ascii="Times New Roman" w:hAnsi="Times New Roman" w:cs="Times New Roman"/>
        </w:rPr>
        <w:t>____________________</w:t>
      </w:r>
      <w:r w:rsidRPr="0074264B">
        <w:rPr>
          <w:rFonts w:ascii="Times New Roman" w:hAnsi="Times New Roman" w:cs="Times New Roman"/>
        </w:rPr>
        <w:t>________________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 xml:space="preserve">                                </w:t>
      </w:r>
      <w:r>
        <w:rPr>
          <w:rFonts w:ascii="Times New Roman" w:hAnsi="Times New Roman" w:cs="Times New Roman"/>
        </w:rPr>
        <w:t xml:space="preserve">                                      </w:t>
      </w:r>
      <w:r w:rsidRPr="0074264B">
        <w:rPr>
          <w:rFonts w:ascii="Times New Roman" w:hAnsi="Times New Roman" w:cs="Times New Roman"/>
        </w:rPr>
        <w:t xml:space="preserve">  (точное наименование организации)</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________________________</w:t>
      </w:r>
      <w:r>
        <w:rPr>
          <w:rFonts w:ascii="Times New Roman" w:hAnsi="Times New Roman" w:cs="Times New Roman"/>
        </w:rPr>
        <w:t>_________________</w:t>
      </w:r>
      <w:r w:rsidRPr="0074264B">
        <w:rPr>
          <w:rFonts w:ascii="Times New Roman" w:hAnsi="Times New Roman" w:cs="Times New Roman"/>
        </w:rPr>
        <w:t>_________________________________________________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3. Дата рождения: __________</w:t>
      </w:r>
      <w:r>
        <w:rPr>
          <w:rFonts w:ascii="Times New Roman" w:hAnsi="Times New Roman" w:cs="Times New Roman"/>
        </w:rPr>
        <w:t>___________________</w:t>
      </w:r>
      <w:r w:rsidRPr="0074264B">
        <w:rPr>
          <w:rFonts w:ascii="Times New Roman" w:hAnsi="Times New Roman" w:cs="Times New Roman"/>
        </w:rPr>
        <w:t>_____________________________________________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 xml:space="preserve">                                </w:t>
      </w:r>
      <w:r>
        <w:rPr>
          <w:rFonts w:ascii="Times New Roman" w:hAnsi="Times New Roman" w:cs="Times New Roman"/>
        </w:rPr>
        <w:t xml:space="preserve">                                                     </w:t>
      </w:r>
      <w:r w:rsidRPr="0074264B">
        <w:rPr>
          <w:rFonts w:ascii="Times New Roman" w:hAnsi="Times New Roman" w:cs="Times New Roman"/>
        </w:rPr>
        <w:t xml:space="preserve"> (число, месяц, год)</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4. Место рождения: __</w:t>
      </w:r>
      <w:r>
        <w:rPr>
          <w:rFonts w:ascii="Times New Roman" w:hAnsi="Times New Roman" w:cs="Times New Roman"/>
        </w:rPr>
        <w:t>___________________</w:t>
      </w:r>
      <w:r w:rsidRPr="0074264B">
        <w:rPr>
          <w:rFonts w:ascii="Times New Roman" w:hAnsi="Times New Roman" w:cs="Times New Roman"/>
        </w:rPr>
        <w:t>____________________________________________________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 xml:space="preserve"> (республика, край, область, округ, город, район, поселок, село, деревня)</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_____________________</w:t>
      </w:r>
      <w:r>
        <w:rPr>
          <w:rFonts w:ascii="Times New Roman" w:hAnsi="Times New Roman" w:cs="Times New Roman"/>
        </w:rPr>
        <w:t>_________________</w:t>
      </w:r>
      <w:r w:rsidRPr="0074264B">
        <w:rPr>
          <w:rFonts w:ascii="Times New Roman" w:hAnsi="Times New Roman" w:cs="Times New Roman"/>
        </w:rPr>
        <w:t>____________________________________________________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5. Образование: _________</w:t>
      </w:r>
      <w:r>
        <w:rPr>
          <w:rFonts w:ascii="Times New Roman" w:hAnsi="Times New Roman" w:cs="Times New Roman"/>
        </w:rPr>
        <w:t>___________________</w:t>
      </w:r>
      <w:r w:rsidRPr="0074264B">
        <w:rPr>
          <w:rFonts w:ascii="Times New Roman" w:hAnsi="Times New Roman" w:cs="Times New Roman"/>
        </w:rPr>
        <w:t>________________________________________________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(специальность по образованию, наименование учебного</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 xml:space="preserve">                                    заведения, год окончания)</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___________________________________</w:t>
      </w:r>
      <w:r>
        <w:rPr>
          <w:rFonts w:ascii="Times New Roman" w:hAnsi="Times New Roman" w:cs="Times New Roman"/>
        </w:rPr>
        <w:t>_________________</w:t>
      </w:r>
      <w:r w:rsidRPr="0074264B">
        <w:rPr>
          <w:rFonts w:ascii="Times New Roman" w:hAnsi="Times New Roman" w:cs="Times New Roman"/>
        </w:rPr>
        <w:t>______________________________________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6. Ученая степень, ученое звание: ______</w:t>
      </w:r>
      <w:r>
        <w:rPr>
          <w:rFonts w:ascii="Times New Roman" w:hAnsi="Times New Roman" w:cs="Times New Roman"/>
        </w:rPr>
        <w:t>______________________</w:t>
      </w:r>
      <w:r w:rsidRPr="0074264B">
        <w:rPr>
          <w:rFonts w:ascii="Times New Roman" w:hAnsi="Times New Roman" w:cs="Times New Roman"/>
        </w:rPr>
        <w:t>_________________________________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7. Какими государственными наградами,    наградами   Республики  Мордовия</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lastRenderedPageBreak/>
        <w:t>награжден(а) и даты награждений: _______</w:t>
      </w:r>
      <w:r>
        <w:rPr>
          <w:rFonts w:ascii="Times New Roman" w:hAnsi="Times New Roman" w:cs="Times New Roman"/>
        </w:rPr>
        <w:t>____________________</w:t>
      </w:r>
      <w:r w:rsidRPr="0074264B">
        <w:rPr>
          <w:rFonts w:ascii="Times New Roman" w:hAnsi="Times New Roman" w:cs="Times New Roman"/>
        </w:rPr>
        <w:t>_________________________________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___________________________________</w:t>
      </w:r>
      <w:r>
        <w:rPr>
          <w:rFonts w:ascii="Times New Roman" w:hAnsi="Times New Roman" w:cs="Times New Roman"/>
        </w:rPr>
        <w:t>_________________</w:t>
      </w:r>
      <w:r w:rsidRPr="0074264B">
        <w:rPr>
          <w:rFonts w:ascii="Times New Roman" w:hAnsi="Times New Roman" w:cs="Times New Roman"/>
        </w:rPr>
        <w:t>______________________________________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___________________________________</w:t>
      </w:r>
      <w:r>
        <w:rPr>
          <w:rFonts w:ascii="Times New Roman" w:hAnsi="Times New Roman" w:cs="Times New Roman"/>
        </w:rPr>
        <w:t>_________________</w:t>
      </w:r>
      <w:r w:rsidRPr="0074264B">
        <w:rPr>
          <w:rFonts w:ascii="Times New Roman" w:hAnsi="Times New Roman" w:cs="Times New Roman"/>
        </w:rPr>
        <w:t>______________________________________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8. Какими наградами Ардатовского муниципального района награжден(а)</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и даты награждений: __________________</w:t>
      </w:r>
      <w:r>
        <w:rPr>
          <w:rFonts w:ascii="Times New Roman" w:hAnsi="Times New Roman" w:cs="Times New Roman"/>
        </w:rPr>
        <w:t>___________________</w:t>
      </w:r>
      <w:r w:rsidRPr="0074264B">
        <w:rPr>
          <w:rFonts w:ascii="Times New Roman" w:hAnsi="Times New Roman" w:cs="Times New Roman"/>
        </w:rPr>
        <w:t>___________________________________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______________________________________</w:t>
      </w:r>
      <w:r>
        <w:rPr>
          <w:rFonts w:ascii="Times New Roman" w:hAnsi="Times New Roman" w:cs="Times New Roman"/>
        </w:rPr>
        <w:t>_________________</w:t>
      </w:r>
      <w:r w:rsidRPr="0074264B">
        <w:rPr>
          <w:rFonts w:ascii="Times New Roman" w:hAnsi="Times New Roman" w:cs="Times New Roman"/>
        </w:rPr>
        <w:t>___________________________________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9. Домашний адрес: ______________________</w:t>
      </w:r>
      <w:r>
        <w:rPr>
          <w:rFonts w:ascii="Times New Roman" w:hAnsi="Times New Roman" w:cs="Times New Roman"/>
        </w:rPr>
        <w:t>___________________</w:t>
      </w:r>
      <w:r w:rsidRPr="0074264B">
        <w:rPr>
          <w:rFonts w:ascii="Times New Roman" w:hAnsi="Times New Roman" w:cs="Times New Roman"/>
        </w:rPr>
        <w:t>________________________________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_________________________________________</w:t>
      </w:r>
      <w:r>
        <w:rPr>
          <w:rFonts w:ascii="Times New Roman" w:hAnsi="Times New Roman" w:cs="Times New Roman"/>
        </w:rPr>
        <w:t>_________________</w:t>
      </w:r>
      <w:r w:rsidRPr="0074264B">
        <w:rPr>
          <w:rFonts w:ascii="Times New Roman" w:hAnsi="Times New Roman" w:cs="Times New Roman"/>
        </w:rPr>
        <w:t>________________________________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10. Общий стаж работы _____________</w:t>
      </w:r>
      <w:r>
        <w:rPr>
          <w:rFonts w:ascii="Times New Roman" w:hAnsi="Times New Roman" w:cs="Times New Roman"/>
        </w:rPr>
        <w:t>_________</w:t>
      </w:r>
      <w:r w:rsidRPr="0074264B">
        <w:rPr>
          <w:rFonts w:ascii="Times New Roman" w:hAnsi="Times New Roman" w:cs="Times New Roman"/>
        </w:rPr>
        <w:t>_ Стаж работы в отрасли ___</w:t>
      </w:r>
      <w:r>
        <w:rPr>
          <w:rFonts w:ascii="Times New Roman" w:hAnsi="Times New Roman" w:cs="Times New Roman"/>
        </w:rPr>
        <w:t>____________</w:t>
      </w:r>
      <w:r w:rsidRPr="0074264B">
        <w:rPr>
          <w:rFonts w:ascii="Times New Roman" w:hAnsi="Times New Roman" w:cs="Times New Roman"/>
        </w:rPr>
        <w:t>__________.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Стаж работы в данном коллективе _____________________</w:t>
      </w:r>
      <w:r>
        <w:rPr>
          <w:rFonts w:ascii="Times New Roman" w:hAnsi="Times New Roman" w:cs="Times New Roman"/>
        </w:rPr>
        <w:t>___________________</w:t>
      </w:r>
      <w:r w:rsidRPr="0074264B">
        <w:rPr>
          <w:rFonts w:ascii="Times New Roman" w:hAnsi="Times New Roman" w:cs="Times New Roman"/>
        </w:rPr>
        <w:t>____________________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Кандидатура _____________________________________ рекомендована собранием</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(советом) коллектива   организаций,   органом местного   самоуправления в</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Республики Мордовия _________________________________</w:t>
      </w:r>
      <w:r>
        <w:rPr>
          <w:rFonts w:ascii="Times New Roman" w:hAnsi="Times New Roman" w:cs="Times New Roman"/>
        </w:rPr>
        <w:t>__________________</w:t>
      </w:r>
      <w:r w:rsidRPr="0074264B">
        <w:rPr>
          <w:rFonts w:ascii="Times New Roman" w:hAnsi="Times New Roman" w:cs="Times New Roman"/>
        </w:rPr>
        <w:t>____________________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(наименование организации, органа местного самоуправления,</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_________________________________________________________</w:t>
      </w:r>
      <w:r>
        <w:rPr>
          <w:rFonts w:ascii="Times New Roman" w:hAnsi="Times New Roman" w:cs="Times New Roman"/>
        </w:rPr>
        <w:t>_________________</w:t>
      </w:r>
      <w:r w:rsidRPr="0074264B">
        <w:rPr>
          <w:rFonts w:ascii="Times New Roman" w:hAnsi="Times New Roman" w:cs="Times New Roman"/>
        </w:rPr>
        <w:t>________________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 xml:space="preserve">                               дата, N протокола)</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___________________________________________________________</w:t>
      </w:r>
      <w:r>
        <w:rPr>
          <w:rFonts w:ascii="Times New Roman" w:hAnsi="Times New Roman" w:cs="Times New Roman"/>
        </w:rPr>
        <w:t>_________________</w:t>
      </w:r>
      <w:r w:rsidRPr="0074264B">
        <w:rPr>
          <w:rFonts w:ascii="Times New Roman" w:hAnsi="Times New Roman" w:cs="Times New Roman"/>
        </w:rPr>
        <w:t>______________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Руководитель организации, Председатель собрания (совета) органа местного</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самоуправления, трудового коллектива органа государственной власти ___</w:t>
      </w:r>
      <w:r>
        <w:rPr>
          <w:rFonts w:ascii="Times New Roman" w:hAnsi="Times New Roman" w:cs="Times New Roman"/>
        </w:rPr>
        <w:t>_______________________</w:t>
      </w:r>
      <w:r w:rsidRPr="0074264B">
        <w:rPr>
          <w:rFonts w:ascii="Times New Roman" w:hAnsi="Times New Roman" w:cs="Times New Roman"/>
        </w:rPr>
        <w:t>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_____________________ ________________________</w:t>
      </w:r>
      <w:r>
        <w:rPr>
          <w:rFonts w:ascii="Times New Roman" w:hAnsi="Times New Roman" w:cs="Times New Roman"/>
        </w:rPr>
        <w:t>___________________________________________</w:t>
      </w:r>
      <w:r w:rsidRPr="0074264B">
        <w:rPr>
          <w:rFonts w:ascii="Times New Roman" w:hAnsi="Times New Roman" w:cs="Times New Roman"/>
        </w:rPr>
        <w:t>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 xml:space="preserve">      (подпись)              </w:t>
      </w:r>
      <w:r>
        <w:rPr>
          <w:rFonts w:ascii="Times New Roman" w:hAnsi="Times New Roman" w:cs="Times New Roman"/>
        </w:rPr>
        <w:t xml:space="preserve">                                                      </w:t>
      </w:r>
      <w:r w:rsidRPr="0074264B">
        <w:rPr>
          <w:rFonts w:ascii="Times New Roman" w:hAnsi="Times New Roman" w:cs="Times New Roman"/>
        </w:rPr>
        <w:t xml:space="preserve"> (подпись)</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 xml:space="preserve">____________________________ </w:t>
      </w:r>
      <w:r>
        <w:rPr>
          <w:rFonts w:ascii="Times New Roman" w:hAnsi="Times New Roman" w:cs="Times New Roman"/>
        </w:rPr>
        <w:t xml:space="preserve">                            </w:t>
      </w:r>
      <w:r w:rsidRPr="0074264B">
        <w:rPr>
          <w:rFonts w:ascii="Times New Roman" w:hAnsi="Times New Roman" w:cs="Times New Roman"/>
        </w:rPr>
        <w:t>____________________________</w:t>
      </w: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 xml:space="preserve">   (фамилия и инициалы)         </w:t>
      </w:r>
      <w:r>
        <w:rPr>
          <w:rFonts w:ascii="Times New Roman" w:hAnsi="Times New Roman" w:cs="Times New Roman"/>
        </w:rPr>
        <w:t xml:space="preserve">                                                  </w:t>
      </w:r>
      <w:r w:rsidRPr="0074264B">
        <w:rPr>
          <w:rFonts w:ascii="Times New Roman" w:hAnsi="Times New Roman" w:cs="Times New Roman"/>
        </w:rPr>
        <w:t>(фамилия и инициалы)</w:t>
      </w:r>
    </w:p>
    <w:p w:rsidR="001270BB" w:rsidRDefault="001270BB" w:rsidP="001270BB">
      <w:pPr>
        <w:autoSpaceDE w:val="0"/>
        <w:autoSpaceDN w:val="0"/>
        <w:adjustRightInd w:val="0"/>
        <w:spacing w:after="0" w:line="240" w:lineRule="auto"/>
        <w:rPr>
          <w:rFonts w:ascii="Times New Roman" w:hAnsi="Times New Roman" w:cs="Times New Roman"/>
        </w:rPr>
      </w:pPr>
    </w:p>
    <w:p w:rsidR="001270BB" w:rsidRDefault="001270BB" w:rsidP="001270BB">
      <w:pPr>
        <w:autoSpaceDE w:val="0"/>
        <w:autoSpaceDN w:val="0"/>
        <w:adjustRightInd w:val="0"/>
        <w:spacing w:after="0" w:line="240" w:lineRule="auto"/>
        <w:rPr>
          <w:rFonts w:ascii="Times New Roman" w:hAnsi="Times New Roman" w:cs="Times New Roman"/>
        </w:rPr>
      </w:pP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М.П. "___" __________ ____ г.</w:t>
      </w:r>
    </w:p>
    <w:p w:rsidR="001270BB" w:rsidRPr="0074264B" w:rsidRDefault="001270BB" w:rsidP="001270BB">
      <w:pPr>
        <w:autoSpaceDE w:val="0"/>
        <w:autoSpaceDN w:val="0"/>
        <w:adjustRightInd w:val="0"/>
        <w:spacing w:after="0" w:line="240" w:lineRule="auto"/>
        <w:ind w:firstLine="720"/>
        <w:jc w:val="both"/>
        <w:rPr>
          <w:rFonts w:ascii="Times New Roman" w:hAnsi="Times New Roman" w:cs="Times New Roman"/>
          <w:sz w:val="24"/>
          <w:szCs w:val="24"/>
        </w:rPr>
      </w:pPr>
    </w:p>
    <w:p w:rsidR="001270BB" w:rsidRDefault="001270BB" w:rsidP="001270BB">
      <w:pPr>
        <w:autoSpaceDE w:val="0"/>
        <w:autoSpaceDN w:val="0"/>
        <w:adjustRightInd w:val="0"/>
        <w:spacing w:after="0" w:line="240" w:lineRule="auto"/>
        <w:ind w:firstLine="720"/>
        <w:jc w:val="right"/>
        <w:rPr>
          <w:rFonts w:ascii="Times New Roman" w:hAnsi="Times New Roman" w:cs="Times New Roman"/>
          <w:b/>
          <w:bCs/>
          <w:color w:val="26282F"/>
          <w:sz w:val="24"/>
          <w:szCs w:val="24"/>
        </w:rPr>
      </w:pPr>
      <w:bookmarkStart w:id="35" w:name="sub_3000"/>
    </w:p>
    <w:p w:rsidR="001270BB" w:rsidRDefault="001270BB" w:rsidP="001270BB">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1270BB" w:rsidRDefault="001270BB" w:rsidP="001270BB">
      <w:pPr>
        <w:autoSpaceDE w:val="0"/>
        <w:autoSpaceDN w:val="0"/>
        <w:adjustRightInd w:val="0"/>
        <w:spacing w:after="0" w:line="240" w:lineRule="auto"/>
        <w:ind w:firstLine="720"/>
        <w:jc w:val="right"/>
        <w:rPr>
          <w:rFonts w:ascii="Times New Roman" w:hAnsi="Times New Roman" w:cs="Times New Roman"/>
          <w:b/>
          <w:bCs/>
          <w:color w:val="26282F"/>
          <w:sz w:val="24"/>
          <w:szCs w:val="24"/>
        </w:rPr>
      </w:pPr>
    </w:p>
    <w:p w:rsidR="001270BB" w:rsidRPr="001270BB" w:rsidRDefault="001270BB" w:rsidP="001270BB">
      <w:pPr>
        <w:autoSpaceDE w:val="0"/>
        <w:autoSpaceDN w:val="0"/>
        <w:adjustRightInd w:val="0"/>
        <w:spacing w:after="0" w:line="240" w:lineRule="auto"/>
        <w:ind w:firstLine="720"/>
        <w:jc w:val="right"/>
        <w:rPr>
          <w:rFonts w:ascii="Times New Roman" w:hAnsi="Times New Roman" w:cs="Times New Roman"/>
          <w:bCs/>
          <w:color w:val="26282F"/>
        </w:rPr>
      </w:pPr>
      <w:r w:rsidRPr="001270BB">
        <w:rPr>
          <w:rFonts w:ascii="Times New Roman" w:hAnsi="Times New Roman" w:cs="Times New Roman"/>
          <w:bCs/>
          <w:color w:val="26282F"/>
        </w:rPr>
        <w:t>Приложение N 3</w:t>
      </w:r>
      <w:r w:rsidRPr="001270BB">
        <w:rPr>
          <w:rFonts w:ascii="Times New Roman" w:hAnsi="Times New Roman" w:cs="Times New Roman"/>
          <w:bCs/>
          <w:color w:val="26282F"/>
        </w:rPr>
        <w:br/>
        <w:t xml:space="preserve">к </w:t>
      </w:r>
      <w:hyperlink w:anchor="sub_0" w:history="1">
        <w:r w:rsidRPr="001270BB">
          <w:rPr>
            <w:rFonts w:ascii="Times New Roman" w:hAnsi="Times New Roman" w:cs="Times New Roman"/>
            <w:color w:val="000000" w:themeColor="text1"/>
          </w:rPr>
          <w:t>решению</w:t>
        </w:r>
      </w:hyperlink>
      <w:r w:rsidRPr="001270BB">
        <w:rPr>
          <w:rFonts w:ascii="Times New Roman" w:hAnsi="Times New Roman" w:cs="Times New Roman"/>
          <w:bCs/>
          <w:color w:val="26282F"/>
        </w:rPr>
        <w:t xml:space="preserve"> Совета депутатов</w:t>
      </w:r>
      <w:r w:rsidRPr="001270BB">
        <w:rPr>
          <w:rFonts w:ascii="Times New Roman" w:hAnsi="Times New Roman" w:cs="Times New Roman"/>
          <w:bCs/>
          <w:color w:val="26282F"/>
        </w:rPr>
        <w:br/>
        <w:t>Ардатовского муниципального района</w:t>
      </w:r>
      <w:r w:rsidRPr="001270BB">
        <w:rPr>
          <w:rFonts w:ascii="Times New Roman" w:hAnsi="Times New Roman" w:cs="Times New Roman"/>
          <w:bCs/>
          <w:color w:val="26282F"/>
        </w:rPr>
        <w:br/>
        <w:t>Республики Мордовия</w:t>
      </w:r>
      <w:r w:rsidRPr="001270BB">
        <w:rPr>
          <w:rFonts w:ascii="Times New Roman" w:hAnsi="Times New Roman" w:cs="Times New Roman"/>
          <w:bCs/>
          <w:color w:val="26282F"/>
        </w:rPr>
        <w:br/>
        <w:t>от 24 сентября 2019 г. N 137</w:t>
      </w:r>
    </w:p>
    <w:bookmarkEnd w:id="35"/>
    <w:p w:rsidR="001270BB" w:rsidRPr="0074264B" w:rsidRDefault="001270BB" w:rsidP="001270BB">
      <w:pPr>
        <w:autoSpaceDE w:val="0"/>
        <w:autoSpaceDN w:val="0"/>
        <w:adjustRightInd w:val="0"/>
        <w:spacing w:after="0" w:line="240" w:lineRule="auto"/>
        <w:ind w:firstLine="720"/>
        <w:jc w:val="both"/>
        <w:rPr>
          <w:rFonts w:ascii="Times New Roman" w:hAnsi="Times New Roman" w:cs="Times New Roman"/>
          <w:sz w:val="24"/>
          <w:szCs w:val="24"/>
        </w:rPr>
      </w:pPr>
    </w:p>
    <w:p w:rsidR="001270BB" w:rsidRPr="0074264B" w:rsidRDefault="001270BB" w:rsidP="001270BB">
      <w:pPr>
        <w:autoSpaceDE w:val="0"/>
        <w:autoSpaceDN w:val="0"/>
        <w:adjustRightInd w:val="0"/>
        <w:spacing w:after="0" w:line="240" w:lineRule="auto"/>
        <w:jc w:val="center"/>
        <w:rPr>
          <w:rFonts w:ascii="Times New Roman" w:hAnsi="Times New Roman" w:cs="Times New Roman"/>
        </w:rPr>
      </w:pPr>
      <w:r w:rsidRPr="0074264B">
        <w:rPr>
          <w:rFonts w:ascii="Times New Roman" w:hAnsi="Times New Roman" w:cs="Times New Roman"/>
          <w:b/>
          <w:bCs/>
          <w:color w:val="26282F"/>
        </w:rPr>
        <w:t>Образец удостоверения</w:t>
      </w:r>
    </w:p>
    <w:p w:rsidR="001270BB" w:rsidRPr="0074264B" w:rsidRDefault="001270BB" w:rsidP="001270BB">
      <w:pPr>
        <w:autoSpaceDE w:val="0"/>
        <w:autoSpaceDN w:val="0"/>
        <w:adjustRightInd w:val="0"/>
        <w:spacing w:after="0" w:line="240" w:lineRule="auto"/>
        <w:jc w:val="center"/>
        <w:rPr>
          <w:rFonts w:ascii="Times New Roman" w:hAnsi="Times New Roman" w:cs="Times New Roman"/>
        </w:rPr>
      </w:pPr>
      <w:r w:rsidRPr="0074264B">
        <w:rPr>
          <w:rFonts w:ascii="Times New Roman" w:hAnsi="Times New Roman" w:cs="Times New Roman"/>
          <w:b/>
          <w:bCs/>
          <w:color w:val="26282F"/>
        </w:rPr>
        <w:t>"Почетный гражданин Ардатовского муниципального района</w:t>
      </w:r>
    </w:p>
    <w:p w:rsidR="001270BB" w:rsidRPr="0074264B" w:rsidRDefault="001270BB" w:rsidP="001270BB">
      <w:pPr>
        <w:autoSpaceDE w:val="0"/>
        <w:autoSpaceDN w:val="0"/>
        <w:adjustRightInd w:val="0"/>
        <w:spacing w:after="0" w:line="240" w:lineRule="auto"/>
        <w:ind w:firstLine="720"/>
        <w:jc w:val="center"/>
        <w:rPr>
          <w:rFonts w:ascii="Times New Roman" w:hAnsi="Times New Roman" w:cs="Times New Roman"/>
          <w:sz w:val="24"/>
          <w:szCs w:val="24"/>
        </w:rPr>
      </w:pPr>
    </w:p>
    <w:p w:rsidR="001270BB" w:rsidRPr="0074264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 xml:space="preserve">         1. Внешняя сторона обложки удостоверения</w:t>
      </w:r>
    </w:p>
    <w:p w:rsidR="001270BB" w:rsidRPr="0074264B" w:rsidRDefault="001270BB" w:rsidP="001270BB">
      <w:pPr>
        <w:autoSpaceDE w:val="0"/>
        <w:autoSpaceDN w:val="0"/>
        <w:adjustRightInd w:val="0"/>
        <w:spacing w:after="0" w:line="240" w:lineRule="auto"/>
        <w:ind w:firstLine="698"/>
        <w:jc w:val="center"/>
        <w:rPr>
          <w:rFonts w:ascii="Times New Roman" w:hAnsi="Times New Roman" w:cs="Times New Roman"/>
          <w:sz w:val="24"/>
          <w:szCs w:val="24"/>
        </w:rPr>
      </w:pPr>
      <w:r w:rsidRPr="0074264B">
        <w:rPr>
          <w:rFonts w:ascii="Times New Roman" w:hAnsi="Times New Roman" w:cs="Times New Roman"/>
          <w:noProof/>
          <w:sz w:val="24"/>
          <w:szCs w:val="24"/>
        </w:rPr>
        <w:drawing>
          <wp:inline distT="0" distB="0" distL="0" distR="0">
            <wp:extent cx="5838825" cy="22002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arto="http://schemas.microsoft.com/office/word/2006/arto" val="0"/>
                        </a:ext>
                      </a:extLst>
                    </a:blip>
                    <a:srcRect/>
                    <a:stretch>
                      <a:fillRect/>
                    </a:stretch>
                  </pic:blipFill>
                  <pic:spPr bwMode="auto">
                    <a:xfrm>
                      <a:off x="0" y="0"/>
                      <a:ext cx="5838825" cy="2200275"/>
                    </a:xfrm>
                    <a:prstGeom prst="rect">
                      <a:avLst/>
                    </a:prstGeom>
                    <a:noFill/>
                    <a:ln>
                      <a:noFill/>
                    </a:ln>
                  </pic:spPr>
                </pic:pic>
              </a:graphicData>
            </a:graphic>
          </wp:inline>
        </w:drawing>
      </w:r>
    </w:p>
    <w:p w:rsidR="001270BB" w:rsidRPr="0074264B" w:rsidRDefault="001270BB" w:rsidP="001270BB">
      <w:pPr>
        <w:autoSpaceDE w:val="0"/>
        <w:autoSpaceDN w:val="0"/>
        <w:adjustRightInd w:val="0"/>
        <w:spacing w:after="0" w:line="240" w:lineRule="auto"/>
        <w:ind w:firstLine="720"/>
        <w:jc w:val="both"/>
        <w:rPr>
          <w:rFonts w:ascii="Times New Roman" w:hAnsi="Times New Roman" w:cs="Times New Roman"/>
          <w:sz w:val="24"/>
          <w:szCs w:val="24"/>
        </w:rPr>
      </w:pPr>
    </w:p>
    <w:p w:rsidR="001270BB" w:rsidRDefault="001270BB" w:rsidP="001270BB">
      <w:pPr>
        <w:autoSpaceDE w:val="0"/>
        <w:autoSpaceDN w:val="0"/>
        <w:adjustRightInd w:val="0"/>
        <w:spacing w:after="0" w:line="240" w:lineRule="auto"/>
        <w:rPr>
          <w:rFonts w:ascii="Times New Roman" w:hAnsi="Times New Roman" w:cs="Times New Roman"/>
        </w:rPr>
      </w:pPr>
      <w:r w:rsidRPr="0074264B">
        <w:rPr>
          <w:rFonts w:ascii="Times New Roman" w:hAnsi="Times New Roman" w:cs="Times New Roman"/>
        </w:rPr>
        <w:t xml:space="preserve">  2. Бланки левой и правой сторон внутренней вклейки удостоверения</w:t>
      </w:r>
    </w:p>
    <w:p w:rsidR="001270BB" w:rsidRDefault="001270BB" w:rsidP="001270BB">
      <w:pPr>
        <w:autoSpaceDE w:val="0"/>
        <w:autoSpaceDN w:val="0"/>
        <w:adjustRightInd w:val="0"/>
        <w:spacing w:after="0" w:line="240" w:lineRule="auto"/>
        <w:rPr>
          <w:rFonts w:ascii="Times New Roman" w:hAnsi="Times New Roman" w:cs="Times New Roman"/>
        </w:rPr>
      </w:pPr>
    </w:p>
    <w:p w:rsidR="001270BB" w:rsidRDefault="001270BB" w:rsidP="001270BB">
      <w:pPr>
        <w:autoSpaceDE w:val="0"/>
        <w:autoSpaceDN w:val="0"/>
        <w:adjustRightInd w:val="0"/>
        <w:spacing w:after="0" w:line="240" w:lineRule="auto"/>
        <w:rPr>
          <w:rFonts w:ascii="Times New Roman" w:hAnsi="Times New Roman" w:cs="Times New Roman"/>
        </w:rPr>
      </w:pPr>
    </w:p>
    <w:tbl>
      <w:tblPr>
        <w:tblStyle w:val="a3"/>
        <w:tblW w:w="9072" w:type="dxa"/>
        <w:tblInd w:w="959" w:type="dxa"/>
        <w:tblLook w:val="04A0"/>
      </w:tblPr>
      <w:tblGrid>
        <w:gridCol w:w="4536"/>
        <w:gridCol w:w="4536"/>
      </w:tblGrid>
      <w:tr w:rsidR="001270BB" w:rsidTr="001270BB">
        <w:trPr>
          <w:trHeight w:val="3571"/>
        </w:trPr>
        <w:tc>
          <w:tcPr>
            <w:tcW w:w="4536" w:type="dxa"/>
          </w:tcPr>
          <w:p w:rsidR="001270BB" w:rsidRDefault="001270BB" w:rsidP="001270BB">
            <w:pPr>
              <w:autoSpaceDE w:val="0"/>
              <w:autoSpaceDN w:val="0"/>
              <w:adjustRightInd w:val="0"/>
              <w:rPr>
                <w:rFonts w:ascii="Times New Roman" w:hAnsi="Times New Roman" w:cs="Times New Roman"/>
              </w:rPr>
            </w:pPr>
          </w:p>
          <w:p w:rsidR="001270BB" w:rsidRDefault="001270BB" w:rsidP="001270BB">
            <w:pPr>
              <w:autoSpaceDE w:val="0"/>
              <w:autoSpaceDN w:val="0"/>
              <w:adjustRightInd w:val="0"/>
              <w:jc w:val="center"/>
              <w:rPr>
                <w:rFonts w:ascii="Times New Roman" w:hAnsi="Times New Roman" w:cs="Times New Roman"/>
                <w:b/>
                <w:sz w:val="16"/>
                <w:szCs w:val="16"/>
              </w:rPr>
            </w:pPr>
            <w:r>
              <w:rPr>
                <w:rFonts w:ascii="Times New Roman" w:hAnsi="Times New Roman" w:cs="Times New Roman"/>
                <w:sz w:val="20"/>
                <w:szCs w:val="20"/>
              </w:rPr>
              <w:t xml:space="preserve">                      </w:t>
            </w:r>
          </w:p>
          <w:tbl>
            <w:tblPr>
              <w:tblW w:w="0" w:type="auto"/>
              <w:tblInd w:w="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8"/>
              <w:gridCol w:w="2780"/>
            </w:tblGrid>
            <w:tr w:rsidR="001270BB" w:rsidTr="001270BB">
              <w:trPr>
                <w:trHeight w:val="1429"/>
              </w:trPr>
              <w:tc>
                <w:tcPr>
                  <w:tcW w:w="978" w:type="dxa"/>
                  <w:tcBorders>
                    <w:top w:val="single" w:sz="4" w:space="0" w:color="auto"/>
                    <w:left w:val="single" w:sz="4" w:space="0" w:color="auto"/>
                    <w:bottom w:val="single" w:sz="4" w:space="0" w:color="auto"/>
                    <w:right w:val="single" w:sz="4" w:space="0" w:color="auto"/>
                  </w:tcBorders>
                </w:tcPr>
                <w:p w:rsidR="001270BB" w:rsidRDefault="001270BB" w:rsidP="001270BB">
                  <w:pPr>
                    <w:autoSpaceDE w:val="0"/>
                    <w:autoSpaceDN w:val="0"/>
                    <w:adjustRightInd w:val="0"/>
                    <w:jc w:val="center"/>
                    <w:rPr>
                      <w:rFonts w:ascii="Times New Roman" w:hAnsi="Times New Roman" w:cs="Times New Roman"/>
                      <w:b/>
                      <w:sz w:val="16"/>
                      <w:szCs w:val="16"/>
                    </w:rPr>
                  </w:pPr>
                </w:p>
                <w:p w:rsidR="001270BB" w:rsidRPr="00787157" w:rsidRDefault="001270BB" w:rsidP="001270BB">
                  <w:pPr>
                    <w:rPr>
                      <w:rFonts w:ascii="Times New Roman" w:hAnsi="Times New Roman" w:cs="Times New Roman"/>
                      <w:sz w:val="16"/>
                      <w:szCs w:val="16"/>
                    </w:rPr>
                  </w:pPr>
                  <w:r>
                    <w:rPr>
                      <w:rFonts w:ascii="Times New Roman" w:hAnsi="Times New Roman" w:cs="Times New Roman"/>
                      <w:sz w:val="16"/>
                      <w:szCs w:val="16"/>
                    </w:rPr>
                    <w:t xml:space="preserve">      3х4</w:t>
                  </w:r>
                </w:p>
              </w:tc>
              <w:tc>
                <w:tcPr>
                  <w:tcW w:w="2780" w:type="dxa"/>
                  <w:tcBorders>
                    <w:top w:val="nil"/>
                    <w:left w:val="single" w:sz="4" w:space="0" w:color="auto"/>
                    <w:bottom w:val="nil"/>
                    <w:right w:val="nil"/>
                  </w:tcBorders>
                </w:tcPr>
                <w:p w:rsidR="001270BB" w:rsidRDefault="001270BB" w:rsidP="001270BB">
                  <w:pPr>
                    <w:autoSpaceDE w:val="0"/>
                    <w:autoSpaceDN w:val="0"/>
                    <w:adjustRightInd w:val="0"/>
                    <w:spacing w:after="0" w:line="240" w:lineRule="auto"/>
                    <w:jc w:val="center"/>
                    <w:rPr>
                      <w:rFonts w:ascii="Times New Roman" w:hAnsi="Times New Roman" w:cs="Times New Roman"/>
                      <w:b/>
                      <w:sz w:val="16"/>
                      <w:szCs w:val="16"/>
                    </w:rPr>
                  </w:pPr>
                </w:p>
                <w:p w:rsidR="001270BB" w:rsidRDefault="001270BB" w:rsidP="001270BB">
                  <w:pPr>
                    <w:autoSpaceDE w:val="0"/>
                    <w:autoSpaceDN w:val="0"/>
                    <w:adjustRightInd w:val="0"/>
                    <w:spacing w:after="0" w:line="240" w:lineRule="auto"/>
                    <w:jc w:val="center"/>
                    <w:rPr>
                      <w:rFonts w:ascii="Times New Roman" w:hAnsi="Times New Roman" w:cs="Times New Roman"/>
                      <w:b/>
                      <w:sz w:val="16"/>
                      <w:szCs w:val="16"/>
                    </w:rPr>
                  </w:pPr>
                </w:p>
                <w:p w:rsidR="001270BB" w:rsidRDefault="001270BB" w:rsidP="001270BB">
                  <w:pPr>
                    <w:autoSpaceDE w:val="0"/>
                    <w:autoSpaceDN w:val="0"/>
                    <w:adjustRightInd w:val="0"/>
                    <w:spacing w:after="0" w:line="240" w:lineRule="auto"/>
                    <w:jc w:val="center"/>
                    <w:rPr>
                      <w:rFonts w:ascii="Times New Roman" w:hAnsi="Times New Roman" w:cs="Times New Roman"/>
                      <w:b/>
                      <w:sz w:val="16"/>
                      <w:szCs w:val="16"/>
                    </w:rPr>
                  </w:pPr>
                  <w:r w:rsidRPr="00E5507B">
                    <w:rPr>
                      <w:rFonts w:ascii="Times New Roman" w:hAnsi="Times New Roman" w:cs="Times New Roman"/>
                      <w:b/>
                      <w:sz w:val="16"/>
                      <w:szCs w:val="16"/>
                    </w:rPr>
                    <w:t>ПОЧЕТНЫЙ ГРАЖДАНИН</w:t>
                  </w:r>
                </w:p>
                <w:p w:rsidR="001270BB" w:rsidRDefault="001270BB" w:rsidP="001270BB">
                  <w:pPr>
                    <w:autoSpaceDE w:val="0"/>
                    <w:autoSpaceDN w:val="0"/>
                    <w:adjustRightInd w:val="0"/>
                    <w:spacing w:after="0" w:line="240" w:lineRule="auto"/>
                    <w:jc w:val="center"/>
                    <w:rPr>
                      <w:rFonts w:ascii="Times New Roman" w:hAnsi="Times New Roman" w:cs="Times New Roman"/>
                      <w:b/>
                      <w:sz w:val="16"/>
                      <w:szCs w:val="16"/>
                    </w:rPr>
                  </w:pPr>
                  <w:r>
                    <w:rPr>
                      <w:rFonts w:ascii="Times New Roman" w:hAnsi="Times New Roman" w:cs="Times New Roman"/>
                      <w:b/>
                      <w:sz w:val="16"/>
                      <w:szCs w:val="16"/>
                    </w:rPr>
                    <w:t>АРДАТОВСКОГО  МУНИЦИПАЛЬНОГО РАЙОНА</w:t>
                  </w:r>
                </w:p>
              </w:tc>
            </w:tr>
          </w:tbl>
          <w:p w:rsidR="001270BB" w:rsidRDefault="001270BB" w:rsidP="001270BB">
            <w:pPr>
              <w:autoSpaceDE w:val="0"/>
              <w:autoSpaceDN w:val="0"/>
              <w:adjustRightInd w:val="0"/>
              <w:rPr>
                <w:rFonts w:ascii="Times New Roman" w:hAnsi="Times New Roman" w:cs="Times New Roman"/>
                <w:b/>
                <w:sz w:val="16"/>
                <w:szCs w:val="16"/>
              </w:rPr>
            </w:pPr>
            <w:r>
              <w:rPr>
                <w:rFonts w:ascii="Times New Roman" w:hAnsi="Times New Roman" w:cs="Times New Roman"/>
                <w:b/>
                <w:sz w:val="16"/>
                <w:szCs w:val="16"/>
              </w:rPr>
              <w:t xml:space="preserve">     </w:t>
            </w:r>
          </w:p>
          <w:p w:rsidR="001270BB" w:rsidRPr="00E5507B" w:rsidRDefault="001270BB" w:rsidP="001270BB">
            <w:pPr>
              <w:autoSpaceDE w:val="0"/>
              <w:autoSpaceDN w:val="0"/>
              <w:adjustRightInd w:val="0"/>
              <w:jc w:val="center"/>
              <w:rPr>
                <w:rFonts w:ascii="Times New Roman" w:hAnsi="Times New Roman" w:cs="Times New Roman"/>
                <w:b/>
                <w:sz w:val="16"/>
                <w:szCs w:val="16"/>
              </w:rPr>
            </w:pPr>
            <w:r>
              <w:rPr>
                <w:rFonts w:ascii="Times New Roman" w:hAnsi="Times New Roman" w:cs="Times New Roman"/>
                <w:b/>
                <w:sz w:val="16"/>
                <w:szCs w:val="16"/>
              </w:rPr>
              <w:t xml:space="preserve">                                </w:t>
            </w:r>
          </w:p>
          <w:p w:rsidR="001270BB" w:rsidRDefault="001270BB" w:rsidP="001270BB">
            <w:pPr>
              <w:autoSpaceDE w:val="0"/>
              <w:autoSpaceDN w:val="0"/>
              <w:adjustRightInd w:val="0"/>
              <w:rPr>
                <w:rFonts w:ascii="Times New Roman" w:hAnsi="Times New Roman" w:cs="Times New Roman"/>
              </w:rPr>
            </w:pPr>
            <w:r>
              <w:rPr>
                <w:rFonts w:ascii="Times New Roman" w:hAnsi="Times New Roman" w:cs="Times New Roman"/>
              </w:rPr>
              <w:t>МП</w:t>
            </w:r>
          </w:p>
          <w:p w:rsidR="001270BB" w:rsidRDefault="001270BB" w:rsidP="001270BB">
            <w:pPr>
              <w:autoSpaceDE w:val="0"/>
              <w:autoSpaceDN w:val="0"/>
              <w:adjustRightInd w:val="0"/>
              <w:rPr>
                <w:rFonts w:ascii="Times New Roman" w:hAnsi="Times New Roman" w:cs="Times New Roman"/>
              </w:rPr>
            </w:pPr>
          </w:p>
          <w:p w:rsidR="001270BB" w:rsidRDefault="001270BB" w:rsidP="001270BB">
            <w:pPr>
              <w:autoSpaceDE w:val="0"/>
              <w:autoSpaceDN w:val="0"/>
              <w:adjustRightInd w:val="0"/>
              <w:jc w:val="center"/>
              <w:rPr>
                <w:rFonts w:ascii="Times New Roman" w:hAnsi="Times New Roman" w:cs="Times New Roman"/>
                <w:sz w:val="16"/>
                <w:szCs w:val="16"/>
              </w:rPr>
            </w:pPr>
          </w:p>
          <w:p w:rsidR="001270BB" w:rsidRPr="00AC4080" w:rsidRDefault="001270BB" w:rsidP="001270BB">
            <w:pPr>
              <w:autoSpaceDE w:val="0"/>
              <w:autoSpaceDN w:val="0"/>
              <w:adjustRightInd w:val="0"/>
              <w:jc w:val="center"/>
              <w:rPr>
                <w:rFonts w:ascii="Times New Roman" w:hAnsi="Times New Roman" w:cs="Times New Roman"/>
                <w:sz w:val="16"/>
                <w:szCs w:val="16"/>
              </w:rPr>
            </w:pPr>
            <w:r>
              <w:rPr>
                <w:rFonts w:ascii="Times New Roman" w:hAnsi="Times New Roman" w:cs="Times New Roman"/>
                <w:sz w:val="16"/>
                <w:szCs w:val="16"/>
              </w:rPr>
              <w:t>Действительно бессрочно</w:t>
            </w:r>
          </w:p>
        </w:tc>
        <w:tc>
          <w:tcPr>
            <w:tcW w:w="4536" w:type="dxa"/>
          </w:tcPr>
          <w:p w:rsidR="001270BB" w:rsidRDefault="001270BB" w:rsidP="001270BB">
            <w:pPr>
              <w:autoSpaceDE w:val="0"/>
              <w:autoSpaceDN w:val="0"/>
              <w:adjustRightInd w:val="0"/>
              <w:jc w:val="center"/>
              <w:rPr>
                <w:rFonts w:ascii="Times New Roman" w:hAnsi="Times New Roman" w:cs="Times New Roman"/>
              </w:rPr>
            </w:pPr>
          </w:p>
          <w:p w:rsidR="001270BB" w:rsidRDefault="001270BB" w:rsidP="001270BB">
            <w:pPr>
              <w:autoSpaceDE w:val="0"/>
              <w:autoSpaceDN w:val="0"/>
              <w:adjustRightInd w:val="0"/>
              <w:jc w:val="center"/>
              <w:rPr>
                <w:rFonts w:ascii="Times New Roman" w:hAnsi="Times New Roman" w:cs="Times New Roman"/>
              </w:rPr>
            </w:pPr>
            <w:r>
              <w:rPr>
                <w:rFonts w:ascii="Times New Roman" w:hAnsi="Times New Roman" w:cs="Times New Roman"/>
              </w:rPr>
              <w:t>УДОСТОВЕРЕНИЕ</w:t>
            </w:r>
          </w:p>
          <w:p w:rsidR="001270BB" w:rsidRDefault="001270BB" w:rsidP="001270BB">
            <w:pPr>
              <w:autoSpaceDE w:val="0"/>
              <w:autoSpaceDN w:val="0"/>
              <w:adjustRightInd w:val="0"/>
              <w:jc w:val="center"/>
              <w:rPr>
                <w:rFonts w:ascii="Times New Roman" w:hAnsi="Times New Roman" w:cs="Times New Roman"/>
              </w:rPr>
            </w:pPr>
            <w:r>
              <w:rPr>
                <w:rFonts w:ascii="Times New Roman" w:hAnsi="Times New Roman" w:cs="Times New Roman"/>
              </w:rPr>
              <w:t>____________________________________</w:t>
            </w:r>
          </w:p>
          <w:p w:rsidR="001270BB" w:rsidRDefault="001270BB" w:rsidP="001270BB">
            <w:pPr>
              <w:jc w:val="center"/>
              <w:rPr>
                <w:rFonts w:ascii="Times New Roman" w:hAnsi="Times New Roman" w:cs="Times New Roman"/>
                <w:sz w:val="16"/>
                <w:szCs w:val="16"/>
              </w:rPr>
            </w:pPr>
            <w:r>
              <w:rPr>
                <w:rFonts w:ascii="Times New Roman" w:hAnsi="Times New Roman" w:cs="Times New Roman"/>
                <w:sz w:val="16"/>
                <w:szCs w:val="16"/>
              </w:rPr>
              <w:t>ф</w:t>
            </w:r>
            <w:r w:rsidRPr="00E5507B">
              <w:rPr>
                <w:rFonts w:ascii="Times New Roman" w:hAnsi="Times New Roman" w:cs="Times New Roman"/>
                <w:sz w:val="16"/>
                <w:szCs w:val="16"/>
              </w:rPr>
              <w:t>амилия</w:t>
            </w:r>
          </w:p>
          <w:p w:rsidR="001270BB" w:rsidRDefault="001270BB" w:rsidP="001270BB">
            <w:pPr>
              <w:jc w:val="center"/>
              <w:rPr>
                <w:rFonts w:ascii="Times New Roman" w:hAnsi="Times New Roman" w:cs="Times New Roman"/>
                <w:sz w:val="16"/>
                <w:szCs w:val="16"/>
              </w:rPr>
            </w:pPr>
            <w:r>
              <w:rPr>
                <w:rFonts w:ascii="Times New Roman" w:hAnsi="Times New Roman" w:cs="Times New Roman"/>
                <w:sz w:val="16"/>
                <w:szCs w:val="16"/>
              </w:rPr>
              <w:t>_____________________________________________</w:t>
            </w:r>
          </w:p>
          <w:p w:rsidR="001270BB" w:rsidRDefault="001270BB" w:rsidP="001270BB">
            <w:pPr>
              <w:jc w:val="center"/>
              <w:rPr>
                <w:rFonts w:ascii="Times New Roman" w:hAnsi="Times New Roman" w:cs="Times New Roman"/>
                <w:sz w:val="16"/>
                <w:szCs w:val="16"/>
              </w:rPr>
            </w:pPr>
            <w:r>
              <w:rPr>
                <w:rFonts w:ascii="Times New Roman" w:hAnsi="Times New Roman" w:cs="Times New Roman"/>
                <w:sz w:val="16"/>
                <w:szCs w:val="16"/>
              </w:rPr>
              <w:t>имя, отчетсво</w:t>
            </w:r>
          </w:p>
          <w:p w:rsidR="001270BB" w:rsidRDefault="001270BB" w:rsidP="001270BB">
            <w:pPr>
              <w:rPr>
                <w:rFonts w:ascii="Times New Roman" w:hAnsi="Times New Roman" w:cs="Times New Roman"/>
                <w:sz w:val="16"/>
                <w:szCs w:val="16"/>
              </w:rPr>
            </w:pPr>
          </w:p>
          <w:p w:rsidR="001270BB" w:rsidRDefault="001270BB" w:rsidP="001270BB">
            <w:pPr>
              <w:jc w:val="center"/>
              <w:rPr>
                <w:rFonts w:ascii="Times New Roman" w:hAnsi="Times New Roman" w:cs="Times New Roman"/>
                <w:sz w:val="16"/>
                <w:szCs w:val="16"/>
              </w:rPr>
            </w:pPr>
            <w:r>
              <w:rPr>
                <w:rFonts w:ascii="Times New Roman" w:hAnsi="Times New Roman" w:cs="Times New Roman"/>
                <w:sz w:val="16"/>
                <w:szCs w:val="16"/>
              </w:rPr>
              <w:t>присвоено звание</w:t>
            </w:r>
          </w:p>
          <w:p w:rsidR="001270BB" w:rsidRDefault="001270BB" w:rsidP="001270BB">
            <w:pPr>
              <w:jc w:val="center"/>
              <w:rPr>
                <w:rFonts w:ascii="Times New Roman" w:hAnsi="Times New Roman" w:cs="Times New Roman"/>
                <w:sz w:val="16"/>
                <w:szCs w:val="16"/>
              </w:rPr>
            </w:pPr>
            <w:r>
              <w:rPr>
                <w:rFonts w:ascii="Times New Roman" w:hAnsi="Times New Roman" w:cs="Times New Roman"/>
                <w:sz w:val="16"/>
                <w:szCs w:val="16"/>
              </w:rPr>
              <w:t>«ПОЧЕТНЫЙ ГРАЖДАНИН</w:t>
            </w:r>
          </w:p>
          <w:p w:rsidR="001270BB" w:rsidRDefault="001270BB" w:rsidP="001270BB">
            <w:pPr>
              <w:jc w:val="center"/>
              <w:rPr>
                <w:rFonts w:ascii="Times New Roman" w:hAnsi="Times New Roman" w:cs="Times New Roman"/>
                <w:sz w:val="16"/>
                <w:szCs w:val="16"/>
              </w:rPr>
            </w:pPr>
            <w:r>
              <w:rPr>
                <w:rFonts w:ascii="Times New Roman" w:hAnsi="Times New Roman" w:cs="Times New Roman"/>
                <w:sz w:val="16"/>
                <w:szCs w:val="16"/>
              </w:rPr>
              <w:t>АРДАТОВСКОГО МУНИЦИПАЛЬНОГО РАЙОНА»</w:t>
            </w:r>
          </w:p>
          <w:p w:rsidR="001270BB" w:rsidRDefault="001270BB" w:rsidP="001270BB">
            <w:pPr>
              <w:rPr>
                <w:rFonts w:ascii="Times New Roman" w:hAnsi="Times New Roman" w:cs="Times New Roman"/>
                <w:sz w:val="16"/>
                <w:szCs w:val="16"/>
              </w:rPr>
            </w:pPr>
          </w:p>
          <w:p w:rsidR="001270BB" w:rsidRDefault="001270BB" w:rsidP="001270BB">
            <w:pPr>
              <w:rPr>
                <w:rFonts w:ascii="Times New Roman" w:hAnsi="Times New Roman" w:cs="Times New Roman"/>
                <w:sz w:val="16"/>
                <w:szCs w:val="16"/>
              </w:rPr>
            </w:pPr>
            <w:r>
              <w:rPr>
                <w:rFonts w:ascii="Times New Roman" w:hAnsi="Times New Roman" w:cs="Times New Roman"/>
                <w:sz w:val="16"/>
                <w:szCs w:val="16"/>
              </w:rPr>
              <w:t>Основание: решение Совета депутатов Ардатовского муниципальног района от ______________ № ______</w:t>
            </w:r>
          </w:p>
          <w:p w:rsidR="001270BB" w:rsidRDefault="001270BB" w:rsidP="001270BB">
            <w:pPr>
              <w:rPr>
                <w:rFonts w:ascii="Times New Roman" w:hAnsi="Times New Roman" w:cs="Times New Roman"/>
                <w:sz w:val="16"/>
                <w:szCs w:val="16"/>
              </w:rPr>
            </w:pPr>
          </w:p>
          <w:p w:rsidR="001270BB" w:rsidRDefault="001270BB" w:rsidP="001270BB">
            <w:pPr>
              <w:rPr>
                <w:rFonts w:ascii="Times New Roman" w:hAnsi="Times New Roman" w:cs="Times New Roman"/>
                <w:sz w:val="16"/>
                <w:szCs w:val="16"/>
              </w:rPr>
            </w:pPr>
            <w:r>
              <w:rPr>
                <w:rFonts w:ascii="Times New Roman" w:hAnsi="Times New Roman" w:cs="Times New Roman"/>
                <w:sz w:val="16"/>
                <w:szCs w:val="16"/>
              </w:rPr>
              <w:t>Глава Ардатовского</w:t>
            </w:r>
          </w:p>
          <w:p w:rsidR="001270BB" w:rsidRDefault="001270BB" w:rsidP="001270BB">
            <w:pPr>
              <w:rPr>
                <w:rFonts w:ascii="Times New Roman" w:hAnsi="Times New Roman" w:cs="Times New Roman"/>
                <w:sz w:val="16"/>
                <w:szCs w:val="16"/>
              </w:rPr>
            </w:pPr>
            <w:r>
              <w:rPr>
                <w:rFonts w:ascii="Times New Roman" w:hAnsi="Times New Roman" w:cs="Times New Roman"/>
                <w:sz w:val="16"/>
                <w:szCs w:val="16"/>
              </w:rPr>
              <w:t>муниципального района                                 А.Н.Антипов</w:t>
            </w:r>
          </w:p>
          <w:p w:rsidR="001270BB" w:rsidRDefault="001270BB" w:rsidP="001270BB">
            <w:pPr>
              <w:rPr>
                <w:rFonts w:ascii="Times New Roman" w:hAnsi="Times New Roman" w:cs="Times New Roman"/>
                <w:sz w:val="16"/>
                <w:szCs w:val="16"/>
              </w:rPr>
            </w:pPr>
          </w:p>
          <w:p w:rsidR="001270BB" w:rsidRPr="00AC4080" w:rsidRDefault="001270BB" w:rsidP="001270BB">
            <w:pPr>
              <w:rPr>
                <w:rFonts w:ascii="Times New Roman" w:hAnsi="Times New Roman" w:cs="Times New Roman"/>
                <w:sz w:val="16"/>
                <w:szCs w:val="16"/>
              </w:rPr>
            </w:pPr>
            <w:r>
              <w:rPr>
                <w:rFonts w:ascii="Times New Roman" w:hAnsi="Times New Roman" w:cs="Times New Roman"/>
                <w:sz w:val="16"/>
                <w:szCs w:val="16"/>
              </w:rPr>
              <w:t>«__»_______20__г.</w:t>
            </w:r>
          </w:p>
        </w:tc>
      </w:tr>
    </w:tbl>
    <w:p w:rsidR="001270BB" w:rsidRPr="0074264B" w:rsidRDefault="001270BB" w:rsidP="001270BB">
      <w:pPr>
        <w:autoSpaceDE w:val="0"/>
        <w:autoSpaceDN w:val="0"/>
        <w:adjustRightInd w:val="0"/>
        <w:spacing w:after="0" w:line="240" w:lineRule="auto"/>
        <w:rPr>
          <w:rFonts w:ascii="Times New Roman" w:hAnsi="Times New Roman" w:cs="Times New Roman"/>
        </w:rPr>
      </w:pPr>
    </w:p>
    <w:p w:rsidR="001270BB" w:rsidRPr="0074264B" w:rsidRDefault="001270BB" w:rsidP="001270BB">
      <w:pPr>
        <w:autoSpaceDE w:val="0"/>
        <w:autoSpaceDN w:val="0"/>
        <w:adjustRightInd w:val="0"/>
        <w:spacing w:after="0" w:line="240" w:lineRule="auto"/>
        <w:ind w:firstLine="720"/>
        <w:jc w:val="both"/>
        <w:rPr>
          <w:rFonts w:ascii="Times New Roman" w:hAnsi="Times New Roman" w:cs="Times New Roman"/>
          <w:sz w:val="24"/>
          <w:szCs w:val="24"/>
        </w:rPr>
      </w:pPr>
    </w:p>
    <w:p w:rsidR="001270BB" w:rsidRPr="001270BB" w:rsidRDefault="001270BB" w:rsidP="001270BB">
      <w:pPr>
        <w:autoSpaceDE w:val="0"/>
        <w:autoSpaceDN w:val="0"/>
        <w:adjustRightInd w:val="0"/>
        <w:spacing w:after="0" w:line="240" w:lineRule="auto"/>
        <w:ind w:firstLine="720"/>
        <w:jc w:val="right"/>
        <w:rPr>
          <w:rFonts w:ascii="Times New Roman" w:hAnsi="Times New Roman" w:cs="Times New Roman"/>
          <w:bCs/>
          <w:color w:val="000000" w:themeColor="text1"/>
        </w:rPr>
      </w:pPr>
      <w:bookmarkStart w:id="36" w:name="sub_4000"/>
      <w:r w:rsidRPr="001270BB">
        <w:rPr>
          <w:rFonts w:ascii="Times New Roman" w:hAnsi="Times New Roman" w:cs="Times New Roman"/>
          <w:bCs/>
          <w:color w:val="000000" w:themeColor="text1"/>
        </w:rPr>
        <w:t>Приложение N 4</w:t>
      </w:r>
      <w:r w:rsidRPr="001270BB">
        <w:rPr>
          <w:rFonts w:ascii="Times New Roman" w:hAnsi="Times New Roman" w:cs="Times New Roman"/>
          <w:bCs/>
          <w:color w:val="000000" w:themeColor="text1"/>
        </w:rPr>
        <w:br/>
        <w:t xml:space="preserve">к </w:t>
      </w:r>
      <w:hyperlink w:anchor="sub_0" w:history="1">
        <w:r w:rsidRPr="001270BB">
          <w:rPr>
            <w:rFonts w:ascii="Times New Roman" w:hAnsi="Times New Roman" w:cs="Times New Roman"/>
            <w:color w:val="000000" w:themeColor="text1"/>
          </w:rPr>
          <w:t>решению</w:t>
        </w:r>
      </w:hyperlink>
      <w:r w:rsidRPr="001270BB">
        <w:rPr>
          <w:rFonts w:ascii="Times New Roman" w:hAnsi="Times New Roman" w:cs="Times New Roman"/>
          <w:bCs/>
          <w:color w:val="000000" w:themeColor="text1"/>
        </w:rPr>
        <w:t xml:space="preserve"> Совета депутатов</w:t>
      </w:r>
      <w:r w:rsidRPr="001270BB">
        <w:rPr>
          <w:rFonts w:ascii="Times New Roman" w:hAnsi="Times New Roman" w:cs="Times New Roman"/>
          <w:bCs/>
          <w:color w:val="000000" w:themeColor="text1"/>
        </w:rPr>
        <w:br/>
        <w:t>Ардатовского муниципального района</w:t>
      </w:r>
      <w:r w:rsidRPr="001270BB">
        <w:rPr>
          <w:rFonts w:ascii="Times New Roman" w:hAnsi="Times New Roman" w:cs="Times New Roman"/>
          <w:bCs/>
          <w:color w:val="000000" w:themeColor="text1"/>
        </w:rPr>
        <w:br/>
        <w:t>Республики Мордовия</w:t>
      </w:r>
      <w:r w:rsidRPr="001270BB">
        <w:rPr>
          <w:rFonts w:ascii="Times New Roman" w:hAnsi="Times New Roman" w:cs="Times New Roman"/>
          <w:bCs/>
          <w:color w:val="000000" w:themeColor="text1"/>
        </w:rPr>
        <w:br/>
        <w:t>от 24 сентября 2019 г. N 137</w:t>
      </w:r>
    </w:p>
    <w:bookmarkEnd w:id="36"/>
    <w:p w:rsidR="001270BB" w:rsidRPr="0074264B" w:rsidRDefault="001270BB" w:rsidP="001270BB">
      <w:pPr>
        <w:autoSpaceDE w:val="0"/>
        <w:autoSpaceDN w:val="0"/>
        <w:adjustRightInd w:val="0"/>
        <w:spacing w:after="0" w:line="240" w:lineRule="auto"/>
        <w:ind w:firstLine="720"/>
        <w:jc w:val="both"/>
        <w:rPr>
          <w:rFonts w:ascii="Times New Roman" w:hAnsi="Times New Roman" w:cs="Times New Roman"/>
          <w:sz w:val="24"/>
          <w:szCs w:val="24"/>
        </w:rPr>
      </w:pPr>
    </w:p>
    <w:p w:rsidR="001270BB" w:rsidRDefault="001270BB" w:rsidP="001270BB">
      <w:pPr>
        <w:autoSpaceDE w:val="0"/>
        <w:autoSpaceDN w:val="0"/>
        <w:adjustRightInd w:val="0"/>
        <w:spacing w:after="0" w:line="240" w:lineRule="auto"/>
        <w:jc w:val="center"/>
        <w:rPr>
          <w:rFonts w:ascii="Times New Roman" w:hAnsi="Times New Roman" w:cs="Times New Roman"/>
          <w:b/>
          <w:bCs/>
          <w:color w:val="26282F"/>
        </w:rPr>
      </w:pPr>
      <w:r w:rsidRPr="0074264B">
        <w:rPr>
          <w:rFonts w:ascii="Times New Roman" w:hAnsi="Times New Roman" w:cs="Times New Roman"/>
          <w:b/>
          <w:bCs/>
          <w:color w:val="26282F"/>
        </w:rPr>
        <w:t>Образец знака почета</w:t>
      </w:r>
    </w:p>
    <w:p w:rsidR="001270BB" w:rsidRDefault="001270BB" w:rsidP="001270BB">
      <w:pPr>
        <w:autoSpaceDE w:val="0"/>
        <w:autoSpaceDN w:val="0"/>
        <w:adjustRightInd w:val="0"/>
        <w:spacing w:after="0" w:line="240" w:lineRule="auto"/>
        <w:jc w:val="center"/>
        <w:rPr>
          <w:rFonts w:ascii="Times New Roman" w:hAnsi="Times New Roman" w:cs="Times New Roman"/>
          <w:b/>
          <w:bCs/>
          <w:color w:val="26282F"/>
        </w:rPr>
      </w:pPr>
    </w:p>
    <w:tbl>
      <w:tblPr>
        <w:tblStyle w:val="a3"/>
        <w:tblW w:w="9214" w:type="dxa"/>
        <w:tblInd w:w="817" w:type="dxa"/>
        <w:tblLook w:val="04A0"/>
      </w:tblPr>
      <w:tblGrid>
        <w:gridCol w:w="9214"/>
      </w:tblGrid>
      <w:tr w:rsidR="001270BB" w:rsidTr="001270BB">
        <w:tc>
          <w:tcPr>
            <w:tcW w:w="9214" w:type="dxa"/>
          </w:tcPr>
          <w:p w:rsidR="001270BB" w:rsidRDefault="001270BB" w:rsidP="001270BB">
            <w:pPr>
              <w:autoSpaceDE w:val="0"/>
              <w:autoSpaceDN w:val="0"/>
              <w:adjustRightInd w:val="0"/>
              <w:jc w:val="center"/>
              <w:rPr>
                <w:rFonts w:ascii="Times New Roman" w:hAnsi="Times New Roman" w:cs="Times New Roman"/>
              </w:rPr>
            </w:pPr>
          </w:p>
          <w:p w:rsidR="001270BB" w:rsidRDefault="001270BB" w:rsidP="001270BB">
            <w:pPr>
              <w:autoSpaceDE w:val="0"/>
              <w:autoSpaceDN w:val="0"/>
              <w:adjustRightInd w:val="0"/>
              <w:jc w:val="center"/>
              <w:rPr>
                <w:rFonts w:ascii="Times New Roman" w:hAnsi="Times New Roman" w:cs="Times New Roman"/>
              </w:rPr>
            </w:pPr>
          </w:p>
          <w:p w:rsidR="001270BB" w:rsidRDefault="001270BB" w:rsidP="001270BB">
            <w:pPr>
              <w:autoSpaceDE w:val="0"/>
              <w:autoSpaceDN w:val="0"/>
              <w:adjustRightInd w:val="0"/>
              <w:jc w:val="center"/>
              <w:rPr>
                <w:rFonts w:ascii="Times New Roman" w:hAnsi="Times New Roman" w:cs="Times New Roman"/>
                <w:sz w:val="32"/>
                <w:szCs w:val="32"/>
              </w:rPr>
            </w:pPr>
            <w:r>
              <w:rPr>
                <w:rFonts w:ascii="Times New Roman" w:hAnsi="Times New Roman" w:cs="Times New Roman"/>
                <w:sz w:val="32"/>
                <w:szCs w:val="32"/>
              </w:rPr>
              <w:t>Присвоено звание</w:t>
            </w:r>
          </w:p>
          <w:p w:rsidR="001270BB" w:rsidRDefault="001270BB" w:rsidP="001270BB">
            <w:pPr>
              <w:autoSpaceDE w:val="0"/>
              <w:autoSpaceDN w:val="0"/>
              <w:adjustRightInd w:val="0"/>
              <w:jc w:val="center"/>
              <w:rPr>
                <w:rFonts w:ascii="Times New Roman" w:hAnsi="Times New Roman" w:cs="Times New Roman"/>
                <w:sz w:val="32"/>
                <w:szCs w:val="32"/>
              </w:rPr>
            </w:pPr>
            <w:r>
              <w:rPr>
                <w:rFonts w:ascii="Times New Roman" w:hAnsi="Times New Roman" w:cs="Times New Roman"/>
                <w:sz w:val="32"/>
                <w:szCs w:val="32"/>
              </w:rPr>
              <w:t>«Почтный гражданин</w:t>
            </w:r>
          </w:p>
          <w:p w:rsidR="001270BB" w:rsidRDefault="001270BB" w:rsidP="001270BB">
            <w:pPr>
              <w:autoSpaceDE w:val="0"/>
              <w:autoSpaceDN w:val="0"/>
              <w:adjustRightInd w:val="0"/>
              <w:jc w:val="center"/>
              <w:rPr>
                <w:rFonts w:ascii="Times New Roman" w:hAnsi="Times New Roman" w:cs="Times New Roman"/>
                <w:sz w:val="32"/>
                <w:szCs w:val="32"/>
              </w:rPr>
            </w:pPr>
            <w:r>
              <w:rPr>
                <w:rFonts w:ascii="Times New Roman" w:hAnsi="Times New Roman" w:cs="Times New Roman"/>
                <w:sz w:val="32"/>
                <w:szCs w:val="32"/>
              </w:rPr>
              <w:t>Ардатовского муниципального района»</w:t>
            </w:r>
          </w:p>
          <w:p w:rsidR="001270BB" w:rsidRDefault="001270BB" w:rsidP="001270BB">
            <w:pPr>
              <w:autoSpaceDE w:val="0"/>
              <w:autoSpaceDN w:val="0"/>
              <w:adjustRightInd w:val="0"/>
              <w:jc w:val="center"/>
              <w:rPr>
                <w:rFonts w:ascii="Times New Roman" w:hAnsi="Times New Roman" w:cs="Times New Roman"/>
                <w:sz w:val="32"/>
                <w:szCs w:val="32"/>
              </w:rPr>
            </w:pPr>
          </w:p>
          <w:p w:rsidR="001270BB" w:rsidRPr="00AC4080" w:rsidRDefault="001270BB" w:rsidP="001270BB">
            <w:pPr>
              <w:autoSpaceDE w:val="0"/>
              <w:autoSpaceDN w:val="0"/>
              <w:adjustRightInd w:val="0"/>
              <w:jc w:val="center"/>
              <w:rPr>
                <w:rFonts w:ascii="Times New Roman" w:hAnsi="Times New Roman" w:cs="Times New Roman"/>
                <w:sz w:val="32"/>
                <w:szCs w:val="32"/>
              </w:rPr>
            </w:pPr>
            <w:r>
              <w:rPr>
                <w:rFonts w:ascii="Times New Roman" w:hAnsi="Times New Roman" w:cs="Times New Roman"/>
                <w:sz w:val="32"/>
                <w:szCs w:val="32"/>
              </w:rPr>
              <w:t>_______________________________________________</w:t>
            </w:r>
          </w:p>
          <w:p w:rsidR="001270BB" w:rsidRDefault="001270BB" w:rsidP="001270BB">
            <w:pPr>
              <w:autoSpaceDE w:val="0"/>
              <w:autoSpaceDN w:val="0"/>
              <w:adjustRightInd w:val="0"/>
              <w:jc w:val="center"/>
              <w:rPr>
                <w:rFonts w:ascii="Times New Roman" w:hAnsi="Times New Roman" w:cs="Times New Roman"/>
              </w:rPr>
            </w:pPr>
            <w:r>
              <w:rPr>
                <w:rFonts w:ascii="Times New Roman" w:hAnsi="Times New Roman" w:cs="Times New Roman"/>
              </w:rPr>
              <w:t>Фамилия, имя. Отчество</w:t>
            </w:r>
          </w:p>
          <w:p w:rsidR="001270BB" w:rsidRDefault="001270BB" w:rsidP="001270BB">
            <w:pPr>
              <w:autoSpaceDE w:val="0"/>
              <w:autoSpaceDN w:val="0"/>
              <w:adjustRightInd w:val="0"/>
              <w:jc w:val="center"/>
              <w:rPr>
                <w:rFonts w:ascii="Times New Roman" w:hAnsi="Times New Roman" w:cs="Times New Roman"/>
              </w:rPr>
            </w:pPr>
          </w:p>
          <w:p w:rsidR="001270BB" w:rsidRDefault="001270BB" w:rsidP="001270BB">
            <w:pPr>
              <w:autoSpaceDE w:val="0"/>
              <w:autoSpaceDN w:val="0"/>
              <w:adjustRightInd w:val="0"/>
              <w:jc w:val="center"/>
              <w:rPr>
                <w:rFonts w:ascii="Times New Roman" w:hAnsi="Times New Roman" w:cs="Times New Roman"/>
              </w:rPr>
            </w:pPr>
          </w:p>
          <w:p w:rsidR="001270BB" w:rsidRDefault="001270BB" w:rsidP="001270BB">
            <w:pPr>
              <w:autoSpaceDE w:val="0"/>
              <w:autoSpaceDN w:val="0"/>
              <w:adjustRightInd w:val="0"/>
              <w:rPr>
                <w:rFonts w:ascii="Times New Roman" w:hAnsi="Times New Roman" w:cs="Times New Roman"/>
              </w:rPr>
            </w:pPr>
            <w:r>
              <w:rPr>
                <w:rFonts w:ascii="Times New Roman" w:hAnsi="Times New Roman" w:cs="Times New Roman"/>
              </w:rPr>
              <w:t xml:space="preserve">         Руководитель органа</w:t>
            </w:r>
          </w:p>
          <w:p w:rsidR="001270BB" w:rsidRDefault="001270BB" w:rsidP="001270BB">
            <w:pPr>
              <w:tabs>
                <w:tab w:val="left" w:pos="6964"/>
              </w:tabs>
              <w:autoSpaceDE w:val="0"/>
              <w:autoSpaceDN w:val="0"/>
              <w:adjustRightInd w:val="0"/>
              <w:rPr>
                <w:rFonts w:ascii="Times New Roman" w:hAnsi="Times New Roman" w:cs="Times New Roman"/>
              </w:rPr>
            </w:pPr>
            <w:r>
              <w:rPr>
                <w:rFonts w:ascii="Times New Roman" w:hAnsi="Times New Roman" w:cs="Times New Roman"/>
              </w:rPr>
              <w:t xml:space="preserve">         местного самоуправления </w:t>
            </w:r>
            <w:r>
              <w:rPr>
                <w:rFonts w:ascii="Times New Roman" w:hAnsi="Times New Roman" w:cs="Times New Roman"/>
              </w:rPr>
              <w:tab/>
              <w:t>Ф.И.О.</w:t>
            </w:r>
          </w:p>
          <w:p w:rsidR="001270BB" w:rsidRDefault="001270BB" w:rsidP="001270BB">
            <w:pPr>
              <w:autoSpaceDE w:val="0"/>
              <w:autoSpaceDN w:val="0"/>
              <w:adjustRightInd w:val="0"/>
              <w:jc w:val="center"/>
              <w:rPr>
                <w:rFonts w:ascii="Times New Roman" w:hAnsi="Times New Roman" w:cs="Times New Roman"/>
              </w:rPr>
            </w:pPr>
          </w:p>
          <w:p w:rsidR="001270BB" w:rsidRDefault="001270BB" w:rsidP="001270BB">
            <w:pPr>
              <w:autoSpaceDE w:val="0"/>
              <w:autoSpaceDN w:val="0"/>
              <w:adjustRightInd w:val="0"/>
              <w:jc w:val="center"/>
              <w:rPr>
                <w:rFonts w:ascii="Times New Roman" w:hAnsi="Times New Roman" w:cs="Times New Roman"/>
              </w:rPr>
            </w:pPr>
          </w:p>
        </w:tc>
      </w:tr>
    </w:tbl>
    <w:p w:rsidR="001270BB" w:rsidRPr="0074264B" w:rsidRDefault="001270BB" w:rsidP="001270BB">
      <w:pPr>
        <w:autoSpaceDE w:val="0"/>
        <w:autoSpaceDN w:val="0"/>
        <w:adjustRightInd w:val="0"/>
        <w:spacing w:after="0" w:line="240" w:lineRule="auto"/>
        <w:jc w:val="center"/>
        <w:rPr>
          <w:rFonts w:ascii="Times New Roman" w:hAnsi="Times New Roman" w:cs="Times New Roman"/>
        </w:rPr>
      </w:pPr>
    </w:p>
    <w:p w:rsidR="001270BB" w:rsidRPr="0074264B" w:rsidRDefault="001270BB" w:rsidP="001270BB">
      <w:pPr>
        <w:autoSpaceDE w:val="0"/>
        <w:autoSpaceDN w:val="0"/>
        <w:adjustRightInd w:val="0"/>
        <w:spacing w:after="0" w:line="240" w:lineRule="auto"/>
        <w:ind w:firstLine="720"/>
        <w:jc w:val="both"/>
        <w:rPr>
          <w:rFonts w:ascii="Times New Roman" w:hAnsi="Times New Roman" w:cs="Times New Roman"/>
          <w:sz w:val="24"/>
          <w:szCs w:val="24"/>
        </w:rPr>
      </w:pPr>
    </w:p>
    <w:p w:rsidR="001270BB" w:rsidRPr="001270BB" w:rsidRDefault="001270BB" w:rsidP="001270BB">
      <w:pPr>
        <w:autoSpaceDE w:val="0"/>
        <w:autoSpaceDN w:val="0"/>
        <w:adjustRightInd w:val="0"/>
        <w:spacing w:after="0" w:line="240" w:lineRule="auto"/>
        <w:ind w:firstLine="720"/>
        <w:jc w:val="right"/>
        <w:rPr>
          <w:rFonts w:ascii="Times New Roman" w:hAnsi="Times New Roman" w:cs="Times New Roman"/>
          <w:bCs/>
          <w:color w:val="26282F"/>
        </w:rPr>
      </w:pPr>
      <w:bookmarkStart w:id="37" w:name="sub_5000"/>
      <w:r w:rsidRPr="001270BB">
        <w:rPr>
          <w:rFonts w:ascii="Times New Roman" w:hAnsi="Times New Roman" w:cs="Times New Roman"/>
          <w:bCs/>
          <w:color w:val="26282F"/>
        </w:rPr>
        <w:t>Приложение N 5</w:t>
      </w:r>
      <w:r w:rsidRPr="001270BB">
        <w:rPr>
          <w:rFonts w:ascii="Times New Roman" w:hAnsi="Times New Roman" w:cs="Times New Roman"/>
          <w:bCs/>
          <w:color w:val="26282F"/>
        </w:rPr>
        <w:br/>
        <w:t xml:space="preserve">к </w:t>
      </w:r>
      <w:hyperlink w:anchor="sub_0" w:history="1">
        <w:r w:rsidRPr="001270BB">
          <w:rPr>
            <w:rFonts w:ascii="Times New Roman" w:hAnsi="Times New Roman" w:cs="Times New Roman"/>
            <w:color w:val="000000" w:themeColor="text1"/>
          </w:rPr>
          <w:t>решению</w:t>
        </w:r>
      </w:hyperlink>
      <w:r w:rsidRPr="001270BB">
        <w:rPr>
          <w:rFonts w:ascii="Times New Roman" w:hAnsi="Times New Roman" w:cs="Times New Roman"/>
          <w:bCs/>
          <w:color w:val="26282F"/>
        </w:rPr>
        <w:t xml:space="preserve"> Совета депутатов</w:t>
      </w:r>
      <w:r w:rsidRPr="001270BB">
        <w:rPr>
          <w:rFonts w:ascii="Times New Roman" w:hAnsi="Times New Roman" w:cs="Times New Roman"/>
          <w:bCs/>
          <w:color w:val="26282F"/>
        </w:rPr>
        <w:br/>
        <w:t>Ардатовского муниципального района</w:t>
      </w:r>
      <w:r w:rsidRPr="001270BB">
        <w:rPr>
          <w:rFonts w:ascii="Times New Roman" w:hAnsi="Times New Roman" w:cs="Times New Roman"/>
          <w:bCs/>
          <w:color w:val="26282F"/>
        </w:rPr>
        <w:br/>
        <w:t>Республики Мордовия</w:t>
      </w:r>
      <w:r w:rsidRPr="001270BB">
        <w:rPr>
          <w:rFonts w:ascii="Times New Roman" w:hAnsi="Times New Roman" w:cs="Times New Roman"/>
          <w:bCs/>
          <w:color w:val="26282F"/>
        </w:rPr>
        <w:br/>
        <w:t>от 24 сентября 2019 г. N 137</w:t>
      </w:r>
    </w:p>
    <w:bookmarkEnd w:id="37"/>
    <w:p w:rsidR="001270BB" w:rsidRPr="0074264B" w:rsidRDefault="001270BB" w:rsidP="001270BB">
      <w:pPr>
        <w:autoSpaceDE w:val="0"/>
        <w:autoSpaceDN w:val="0"/>
        <w:adjustRightInd w:val="0"/>
        <w:spacing w:after="0" w:line="240" w:lineRule="auto"/>
        <w:ind w:firstLine="720"/>
        <w:jc w:val="both"/>
        <w:rPr>
          <w:rFonts w:ascii="Times New Roman" w:hAnsi="Times New Roman" w:cs="Times New Roman"/>
          <w:sz w:val="24"/>
          <w:szCs w:val="24"/>
        </w:rPr>
      </w:pPr>
    </w:p>
    <w:p w:rsidR="001270BB" w:rsidRPr="0074264B" w:rsidRDefault="001270BB" w:rsidP="001270BB">
      <w:pPr>
        <w:autoSpaceDE w:val="0"/>
        <w:autoSpaceDN w:val="0"/>
        <w:adjustRightInd w:val="0"/>
        <w:spacing w:before="108" w:after="108" w:line="240" w:lineRule="auto"/>
        <w:jc w:val="center"/>
        <w:outlineLvl w:val="0"/>
        <w:rPr>
          <w:rFonts w:ascii="Times New Roman" w:hAnsi="Times New Roman" w:cs="Times New Roman"/>
          <w:b/>
          <w:bCs/>
          <w:color w:val="26282F"/>
          <w:sz w:val="24"/>
          <w:szCs w:val="24"/>
        </w:rPr>
      </w:pPr>
      <w:r w:rsidRPr="0074264B">
        <w:rPr>
          <w:rFonts w:ascii="Times New Roman" w:hAnsi="Times New Roman" w:cs="Times New Roman"/>
          <w:b/>
          <w:bCs/>
          <w:color w:val="26282F"/>
          <w:sz w:val="24"/>
          <w:szCs w:val="24"/>
        </w:rPr>
        <w:t>Нагрудная лента</w:t>
      </w:r>
      <w:r w:rsidRPr="0074264B">
        <w:rPr>
          <w:rFonts w:ascii="Times New Roman" w:hAnsi="Times New Roman" w:cs="Times New Roman"/>
          <w:b/>
          <w:bCs/>
          <w:color w:val="26282F"/>
          <w:sz w:val="24"/>
          <w:szCs w:val="24"/>
        </w:rPr>
        <w:br/>
        <w:t>"Почетный гражданин Ардатовского муниципального района"</w:t>
      </w:r>
    </w:p>
    <w:p w:rsidR="001270BB" w:rsidRPr="0074264B" w:rsidRDefault="001270BB" w:rsidP="001270BB">
      <w:pPr>
        <w:autoSpaceDE w:val="0"/>
        <w:autoSpaceDN w:val="0"/>
        <w:adjustRightInd w:val="0"/>
        <w:spacing w:after="0" w:line="240" w:lineRule="auto"/>
        <w:ind w:firstLine="720"/>
        <w:jc w:val="both"/>
        <w:rPr>
          <w:rFonts w:ascii="Times New Roman" w:hAnsi="Times New Roman" w:cs="Times New Roman"/>
          <w:sz w:val="24"/>
          <w:szCs w:val="24"/>
        </w:rPr>
      </w:pPr>
    </w:p>
    <w:p w:rsidR="001270BB" w:rsidRPr="0074264B" w:rsidRDefault="001270BB" w:rsidP="001270BB">
      <w:pPr>
        <w:autoSpaceDE w:val="0"/>
        <w:autoSpaceDN w:val="0"/>
        <w:adjustRightInd w:val="0"/>
        <w:spacing w:after="0" w:line="240" w:lineRule="auto"/>
        <w:ind w:firstLine="720"/>
        <w:jc w:val="both"/>
        <w:rPr>
          <w:rFonts w:ascii="Times New Roman" w:hAnsi="Times New Roman" w:cs="Times New Roman"/>
          <w:sz w:val="24"/>
          <w:szCs w:val="24"/>
        </w:rPr>
      </w:pPr>
      <w:r w:rsidRPr="0074264B">
        <w:rPr>
          <w:rFonts w:ascii="Times New Roman" w:hAnsi="Times New Roman" w:cs="Times New Roman"/>
          <w:sz w:val="24"/>
          <w:szCs w:val="24"/>
        </w:rPr>
        <w:t>1. Красный фон</w:t>
      </w:r>
    </w:p>
    <w:p w:rsidR="001270BB" w:rsidRPr="0074264B" w:rsidRDefault="001270BB" w:rsidP="001270BB">
      <w:pPr>
        <w:autoSpaceDE w:val="0"/>
        <w:autoSpaceDN w:val="0"/>
        <w:adjustRightInd w:val="0"/>
        <w:spacing w:after="0" w:line="240" w:lineRule="auto"/>
        <w:ind w:firstLine="720"/>
        <w:jc w:val="both"/>
        <w:rPr>
          <w:rFonts w:ascii="Times New Roman" w:hAnsi="Times New Roman" w:cs="Times New Roman"/>
          <w:sz w:val="24"/>
          <w:szCs w:val="24"/>
        </w:rPr>
      </w:pPr>
      <w:r w:rsidRPr="0074264B">
        <w:rPr>
          <w:rFonts w:ascii="Times New Roman" w:hAnsi="Times New Roman" w:cs="Times New Roman"/>
          <w:sz w:val="24"/>
          <w:szCs w:val="24"/>
        </w:rPr>
        <w:t>2. Длина 150 см</w:t>
      </w:r>
    </w:p>
    <w:p w:rsidR="001270BB" w:rsidRPr="0074264B" w:rsidRDefault="001270BB" w:rsidP="001270BB">
      <w:pPr>
        <w:autoSpaceDE w:val="0"/>
        <w:autoSpaceDN w:val="0"/>
        <w:adjustRightInd w:val="0"/>
        <w:spacing w:after="0" w:line="240" w:lineRule="auto"/>
        <w:ind w:firstLine="720"/>
        <w:jc w:val="both"/>
        <w:rPr>
          <w:rFonts w:ascii="Times New Roman" w:hAnsi="Times New Roman" w:cs="Times New Roman"/>
          <w:sz w:val="24"/>
          <w:szCs w:val="24"/>
        </w:rPr>
      </w:pPr>
      <w:r w:rsidRPr="0074264B">
        <w:rPr>
          <w:rFonts w:ascii="Times New Roman" w:hAnsi="Times New Roman" w:cs="Times New Roman"/>
          <w:sz w:val="24"/>
          <w:szCs w:val="24"/>
        </w:rPr>
        <w:t>3. Ширина 30 см</w:t>
      </w:r>
    </w:p>
    <w:p w:rsidR="001270BB" w:rsidRPr="0074264B" w:rsidRDefault="001270BB" w:rsidP="001270BB">
      <w:pPr>
        <w:autoSpaceDE w:val="0"/>
        <w:autoSpaceDN w:val="0"/>
        <w:adjustRightInd w:val="0"/>
        <w:spacing w:after="0" w:line="240" w:lineRule="auto"/>
        <w:ind w:firstLine="720"/>
        <w:jc w:val="both"/>
        <w:rPr>
          <w:rFonts w:ascii="Times New Roman" w:hAnsi="Times New Roman" w:cs="Times New Roman"/>
          <w:sz w:val="24"/>
          <w:szCs w:val="24"/>
        </w:rPr>
      </w:pPr>
      <w:r w:rsidRPr="0074264B">
        <w:rPr>
          <w:rFonts w:ascii="Times New Roman" w:hAnsi="Times New Roman" w:cs="Times New Roman"/>
          <w:sz w:val="24"/>
          <w:szCs w:val="24"/>
        </w:rPr>
        <w:lastRenderedPageBreak/>
        <w:t>4. Надпись "Почетный гражданин Ардатовского муниципального района"</w:t>
      </w:r>
    </w:p>
    <w:p w:rsidR="001270BB" w:rsidRPr="0074264B" w:rsidRDefault="001270BB" w:rsidP="001270BB">
      <w:pPr>
        <w:autoSpaceDE w:val="0"/>
        <w:autoSpaceDN w:val="0"/>
        <w:adjustRightInd w:val="0"/>
        <w:spacing w:after="0" w:line="240" w:lineRule="auto"/>
        <w:ind w:firstLine="720"/>
        <w:jc w:val="both"/>
        <w:rPr>
          <w:rFonts w:ascii="Times New Roman" w:hAnsi="Times New Roman" w:cs="Times New Roman"/>
          <w:sz w:val="24"/>
          <w:szCs w:val="24"/>
        </w:rPr>
      </w:pPr>
    </w:p>
    <w:p w:rsidR="001270BB" w:rsidRDefault="001270BB" w:rsidP="001270BB"/>
    <w:p w:rsidR="001270BB" w:rsidRPr="001270BB" w:rsidRDefault="001270BB" w:rsidP="001270BB">
      <w:pPr>
        <w:tabs>
          <w:tab w:val="left" w:pos="10064"/>
        </w:tabs>
        <w:spacing w:after="0" w:line="240" w:lineRule="auto"/>
        <w:ind w:left="-284" w:right="-1"/>
        <w:jc w:val="both"/>
        <w:rPr>
          <w:rFonts w:ascii="Times New Roman" w:hAnsi="Times New Roman"/>
          <w:b/>
          <w:bCs/>
        </w:rPr>
      </w:pPr>
      <w:r w:rsidRPr="001270BB">
        <w:rPr>
          <w:rFonts w:ascii="Times New Roman" w:hAnsi="Times New Roman" w:cs="Times New Roman"/>
          <w:b/>
        </w:rPr>
        <w:t>Решение Совета депутатов Ардатовского муниципального района РМ от 24 сентября 2019 года № 138 «Об утверждении Положения о порядке сообщения лицами, замещающими муниципальные должности в Республике Мордовия, о возникновении личной заинтересованности при исполнении должностных обязанностей, которая приводит или может привести к конфликту интересов, и рассмотрения этого сообщения</w:t>
      </w:r>
      <w:r w:rsidRPr="001270BB">
        <w:rPr>
          <w:rFonts w:ascii="Times New Roman" w:hAnsi="Times New Roman" w:cs="Times New Roman"/>
          <w:b/>
          <w:bCs/>
          <w:color w:val="26282F"/>
        </w:rPr>
        <w:t>»</w:t>
      </w:r>
      <w:r w:rsidRPr="001270BB">
        <w:rPr>
          <w:rFonts w:ascii="Times New Roman" w:hAnsi="Times New Roman"/>
          <w:b/>
          <w:bCs/>
        </w:rPr>
        <w:t>.</w:t>
      </w:r>
    </w:p>
    <w:p w:rsidR="001270BB" w:rsidRDefault="001270BB" w:rsidP="001270BB"/>
    <w:p w:rsidR="001270BB" w:rsidRPr="001270BB" w:rsidRDefault="001270BB" w:rsidP="001270BB">
      <w:pPr>
        <w:spacing w:after="0" w:line="240" w:lineRule="auto"/>
        <w:ind w:left="-284" w:firstLine="710"/>
        <w:jc w:val="both"/>
        <w:rPr>
          <w:rFonts w:ascii="Times New Roman" w:hAnsi="Times New Roman" w:cs="Times New Roman"/>
        </w:rPr>
      </w:pPr>
      <w:r w:rsidRPr="001270BB">
        <w:rPr>
          <w:rFonts w:ascii="Times New Roman" w:hAnsi="Times New Roman" w:cs="Times New Roman"/>
        </w:rPr>
        <w:t xml:space="preserve">В соответствии с </w:t>
      </w:r>
      <w:hyperlink r:id="rId20" w:history="1">
        <w:r w:rsidRPr="001270BB">
          <w:rPr>
            <w:rStyle w:val="a9"/>
            <w:rFonts w:ascii="Times New Roman" w:hAnsi="Times New Roman" w:cs="Times New Roman"/>
          </w:rPr>
          <w:t>частью 4.1 статьи 12.1</w:t>
        </w:r>
      </w:hyperlink>
      <w:r w:rsidRPr="001270BB">
        <w:rPr>
          <w:rFonts w:ascii="Times New Roman" w:hAnsi="Times New Roman" w:cs="Times New Roman"/>
        </w:rPr>
        <w:t xml:space="preserve"> Федерального закона от 25 декабря 2008 г. N 273-ФЗ "О противодействии коррупции", Указом Главы Республики Мордовия от 31 мая 2016 года №125 УГ «Об утверждении Положения о порядке сообщения лицами, замещающими муниципальные должности в Республике Мордовия, о возникновении личной заинтересованности при исполнении должностных обязанностей, которая приводит или может привести к конфликту интересов, и рассмотрения этого сообщения» Совет депутатов Ардатовского муниципалного района решил:</w:t>
      </w:r>
    </w:p>
    <w:p w:rsidR="001270BB" w:rsidRPr="001270BB" w:rsidRDefault="001270BB" w:rsidP="001270BB">
      <w:pPr>
        <w:spacing w:after="0" w:line="240" w:lineRule="auto"/>
        <w:ind w:left="-284" w:firstLine="710"/>
        <w:jc w:val="both"/>
        <w:rPr>
          <w:rFonts w:ascii="Times New Roman" w:hAnsi="Times New Roman" w:cs="Times New Roman"/>
        </w:rPr>
      </w:pPr>
      <w:r w:rsidRPr="001270BB">
        <w:rPr>
          <w:rFonts w:ascii="Times New Roman" w:hAnsi="Times New Roman" w:cs="Times New Roman"/>
        </w:rPr>
        <w:t xml:space="preserve">1. Утвердить прилагаемое </w:t>
      </w:r>
      <w:hyperlink w:anchor="sub_1000" w:history="1">
        <w:r w:rsidRPr="001270BB">
          <w:rPr>
            <w:rStyle w:val="a9"/>
            <w:rFonts w:ascii="Times New Roman" w:hAnsi="Times New Roman" w:cs="Times New Roman"/>
          </w:rPr>
          <w:t>Положение</w:t>
        </w:r>
      </w:hyperlink>
      <w:r w:rsidRPr="001270BB">
        <w:rPr>
          <w:rFonts w:ascii="Times New Roman" w:hAnsi="Times New Roman" w:cs="Times New Roman"/>
        </w:rPr>
        <w:t xml:space="preserve"> о порядке сообщения лицами, замещающими муниципальные должности в Ардатовском муниципальном районе Республике Мордовия, о возникновении личной заинтересованности при исполнении должностных обязанностей, которая приводит или может привести к конфликту интересов, и рассмотрения этого сообщения.</w:t>
      </w:r>
    </w:p>
    <w:p w:rsidR="001270BB" w:rsidRPr="001270BB" w:rsidRDefault="001270BB" w:rsidP="001270BB">
      <w:pPr>
        <w:spacing w:line="240" w:lineRule="auto"/>
        <w:ind w:left="-284" w:firstLine="710"/>
        <w:jc w:val="both"/>
        <w:rPr>
          <w:rFonts w:ascii="Times New Roman" w:hAnsi="Times New Roman" w:cs="Times New Roman"/>
        </w:rPr>
      </w:pPr>
      <w:r w:rsidRPr="001270BB">
        <w:rPr>
          <w:rFonts w:ascii="Times New Roman" w:hAnsi="Times New Roman" w:cs="Times New Roman"/>
        </w:rPr>
        <w:t xml:space="preserve">2. Настоящий решение вступает в силу после его </w:t>
      </w:r>
      <w:hyperlink r:id="rId21" w:history="1">
        <w:r w:rsidRPr="001270BB">
          <w:rPr>
            <w:rStyle w:val="a9"/>
            <w:rFonts w:ascii="Times New Roman" w:hAnsi="Times New Roman" w:cs="Times New Roman"/>
          </w:rPr>
          <w:t>официального опубликования</w:t>
        </w:r>
      </w:hyperlink>
      <w:r w:rsidRPr="001270BB">
        <w:rPr>
          <w:rFonts w:ascii="Times New Roman" w:hAnsi="Times New Roman" w:cs="Times New Roman"/>
        </w:rPr>
        <w:t>.</w:t>
      </w:r>
    </w:p>
    <w:p w:rsidR="001270BB" w:rsidRDefault="001270BB" w:rsidP="001270BB">
      <w:pPr>
        <w:spacing w:after="0" w:line="240" w:lineRule="auto"/>
        <w:ind w:right="644"/>
        <w:jc w:val="both"/>
        <w:rPr>
          <w:rFonts w:ascii="Times New Roman" w:hAnsi="Times New Roman" w:cs="Times New Roman"/>
          <w:sz w:val="28"/>
          <w:szCs w:val="28"/>
        </w:rPr>
      </w:pPr>
    </w:p>
    <w:p w:rsidR="001270BB" w:rsidRDefault="001270BB" w:rsidP="001270BB">
      <w:pPr>
        <w:spacing w:after="0" w:line="240" w:lineRule="auto"/>
        <w:ind w:right="644"/>
        <w:jc w:val="both"/>
        <w:rPr>
          <w:rFonts w:ascii="Times New Roman" w:hAnsi="Times New Roman" w:cs="Times New Roman"/>
          <w:sz w:val="28"/>
          <w:szCs w:val="28"/>
        </w:rPr>
      </w:pPr>
    </w:p>
    <w:p w:rsidR="001270BB" w:rsidRPr="001270BB" w:rsidRDefault="001270BB" w:rsidP="001270BB">
      <w:pPr>
        <w:tabs>
          <w:tab w:val="left" w:pos="4707"/>
          <w:tab w:val="left" w:pos="5954"/>
        </w:tabs>
        <w:spacing w:after="0" w:line="240" w:lineRule="auto"/>
        <w:ind w:left="142"/>
        <w:rPr>
          <w:rFonts w:ascii="Times New Roman" w:hAnsi="Times New Roman"/>
        </w:rPr>
      </w:pPr>
      <w:r w:rsidRPr="001270BB">
        <w:rPr>
          <w:rFonts w:ascii="Times New Roman" w:hAnsi="Times New Roman"/>
        </w:rPr>
        <w:t>Глава Ардатовского</w:t>
      </w:r>
      <w:r w:rsidRPr="001270BB">
        <w:rPr>
          <w:rFonts w:ascii="Times New Roman" w:hAnsi="Times New Roman"/>
        </w:rPr>
        <w:tab/>
      </w:r>
      <w:r>
        <w:rPr>
          <w:rFonts w:ascii="Times New Roman" w:hAnsi="Times New Roman"/>
        </w:rPr>
        <w:t xml:space="preserve">      П</w:t>
      </w:r>
      <w:r w:rsidRPr="001270BB">
        <w:rPr>
          <w:rFonts w:ascii="Times New Roman" w:hAnsi="Times New Roman"/>
        </w:rPr>
        <w:t>редседатель Совета депутатов</w:t>
      </w:r>
    </w:p>
    <w:p w:rsidR="001270BB" w:rsidRPr="001270BB" w:rsidRDefault="001270BB" w:rsidP="001270BB">
      <w:pPr>
        <w:spacing w:after="0" w:line="240" w:lineRule="auto"/>
        <w:ind w:left="142"/>
        <w:rPr>
          <w:rFonts w:ascii="Times New Roman" w:hAnsi="Times New Roman"/>
        </w:rPr>
      </w:pPr>
      <w:r w:rsidRPr="001270BB">
        <w:rPr>
          <w:rFonts w:ascii="Times New Roman" w:hAnsi="Times New Roman"/>
        </w:rPr>
        <w:t xml:space="preserve">муниципального района                                          </w:t>
      </w:r>
      <w:r>
        <w:rPr>
          <w:rFonts w:ascii="Times New Roman" w:hAnsi="Times New Roman"/>
        </w:rPr>
        <w:t xml:space="preserve">      </w:t>
      </w:r>
      <w:r w:rsidRPr="001270BB">
        <w:rPr>
          <w:rFonts w:ascii="Times New Roman" w:hAnsi="Times New Roman"/>
        </w:rPr>
        <w:t xml:space="preserve">муниципального района                </w:t>
      </w:r>
    </w:p>
    <w:p w:rsidR="001270BB" w:rsidRPr="001270BB" w:rsidRDefault="001270BB" w:rsidP="001270BB">
      <w:pPr>
        <w:spacing w:after="0" w:line="240" w:lineRule="auto"/>
        <w:ind w:left="142" w:firstLine="567"/>
        <w:rPr>
          <w:rFonts w:ascii="Times New Roman" w:hAnsi="Times New Roman"/>
        </w:rPr>
      </w:pPr>
    </w:p>
    <w:p w:rsidR="001270BB" w:rsidRPr="001270BB" w:rsidRDefault="001270BB" w:rsidP="001270BB">
      <w:pPr>
        <w:spacing w:line="240" w:lineRule="auto"/>
        <w:ind w:left="142" w:firstLine="567"/>
      </w:pPr>
    </w:p>
    <w:p w:rsidR="001270BB" w:rsidRPr="001270BB" w:rsidRDefault="001270BB" w:rsidP="001270BB">
      <w:pPr>
        <w:spacing w:line="240" w:lineRule="auto"/>
        <w:ind w:left="142" w:firstLine="567"/>
        <w:rPr>
          <w:rFonts w:ascii="Times New Roman" w:hAnsi="Times New Roman" w:cs="Times New Roman"/>
        </w:rPr>
      </w:pPr>
      <w:r w:rsidRPr="001270BB">
        <w:rPr>
          <w:rFonts w:ascii="Times New Roman" w:hAnsi="Times New Roman" w:cs="Times New Roman"/>
        </w:rPr>
        <w:t>А.Н.Антипов                                                                    Н.В.Кузьмин</w:t>
      </w:r>
    </w:p>
    <w:p w:rsidR="001270BB" w:rsidRPr="00A400F8" w:rsidRDefault="001270BB" w:rsidP="001270BB">
      <w:pPr>
        <w:spacing w:after="0" w:line="240" w:lineRule="auto"/>
        <w:rPr>
          <w:rFonts w:ascii="Times New Roman" w:hAnsi="Times New Roman" w:cs="Times New Roman"/>
          <w:sz w:val="28"/>
          <w:szCs w:val="28"/>
        </w:rPr>
      </w:pPr>
    </w:p>
    <w:p w:rsidR="001270BB" w:rsidRDefault="001270BB" w:rsidP="001270BB">
      <w:pPr>
        <w:pStyle w:val="1"/>
        <w:jc w:val="right"/>
        <w:rPr>
          <w:b w:val="0"/>
          <w:szCs w:val="28"/>
        </w:rPr>
      </w:pPr>
    </w:p>
    <w:p w:rsidR="001270BB" w:rsidRPr="001270BB" w:rsidRDefault="001270BB" w:rsidP="001270BB">
      <w:pPr>
        <w:pStyle w:val="1"/>
        <w:jc w:val="right"/>
        <w:rPr>
          <w:b w:val="0"/>
          <w:sz w:val="22"/>
          <w:szCs w:val="22"/>
        </w:rPr>
      </w:pPr>
      <w:r w:rsidRPr="001270BB">
        <w:rPr>
          <w:b w:val="0"/>
          <w:sz w:val="22"/>
          <w:szCs w:val="22"/>
        </w:rPr>
        <w:t>Утверждено</w:t>
      </w:r>
    </w:p>
    <w:p w:rsidR="001270BB" w:rsidRPr="001270BB" w:rsidRDefault="001270BB" w:rsidP="001270BB">
      <w:pPr>
        <w:spacing w:after="0" w:line="240" w:lineRule="auto"/>
        <w:jc w:val="right"/>
        <w:rPr>
          <w:rFonts w:ascii="Times New Roman" w:hAnsi="Times New Roman" w:cs="Times New Roman"/>
        </w:rPr>
      </w:pPr>
      <w:r w:rsidRPr="001270BB">
        <w:rPr>
          <w:rFonts w:ascii="Times New Roman" w:hAnsi="Times New Roman" w:cs="Times New Roman"/>
        </w:rPr>
        <w:t>Решением Совета депутатов</w:t>
      </w:r>
    </w:p>
    <w:p w:rsidR="001270BB" w:rsidRPr="001270BB" w:rsidRDefault="001270BB" w:rsidP="001270BB">
      <w:pPr>
        <w:spacing w:after="0" w:line="240" w:lineRule="auto"/>
        <w:jc w:val="right"/>
        <w:rPr>
          <w:rFonts w:ascii="Times New Roman" w:hAnsi="Times New Roman" w:cs="Times New Roman"/>
        </w:rPr>
      </w:pPr>
      <w:r w:rsidRPr="001270BB">
        <w:rPr>
          <w:rFonts w:ascii="Times New Roman" w:hAnsi="Times New Roman" w:cs="Times New Roman"/>
        </w:rPr>
        <w:t>Ардатовского муниципального района</w:t>
      </w:r>
    </w:p>
    <w:p w:rsidR="001270BB" w:rsidRPr="001270BB" w:rsidRDefault="001270BB" w:rsidP="001270BB">
      <w:pPr>
        <w:spacing w:after="0" w:line="240" w:lineRule="auto"/>
        <w:jc w:val="right"/>
        <w:rPr>
          <w:rFonts w:ascii="Times New Roman" w:hAnsi="Times New Roman" w:cs="Times New Roman"/>
        </w:rPr>
      </w:pPr>
      <w:r w:rsidRPr="001270BB">
        <w:rPr>
          <w:rFonts w:ascii="Times New Roman" w:hAnsi="Times New Roman" w:cs="Times New Roman"/>
        </w:rPr>
        <w:t>от 24 сентября 2019 года № 138</w:t>
      </w:r>
    </w:p>
    <w:p w:rsidR="001270BB" w:rsidRPr="001270BB" w:rsidRDefault="001270BB" w:rsidP="001270BB">
      <w:pPr>
        <w:pStyle w:val="1"/>
        <w:rPr>
          <w:sz w:val="22"/>
          <w:szCs w:val="22"/>
        </w:rPr>
      </w:pPr>
    </w:p>
    <w:p w:rsidR="001270BB" w:rsidRPr="001270BB" w:rsidRDefault="001270BB" w:rsidP="001270BB">
      <w:pPr>
        <w:pStyle w:val="1"/>
        <w:rPr>
          <w:sz w:val="22"/>
          <w:szCs w:val="22"/>
        </w:rPr>
      </w:pPr>
      <w:r w:rsidRPr="001270BB">
        <w:rPr>
          <w:sz w:val="22"/>
          <w:szCs w:val="22"/>
        </w:rPr>
        <w:t>Положение</w:t>
      </w:r>
      <w:r w:rsidRPr="001270BB">
        <w:rPr>
          <w:sz w:val="22"/>
          <w:szCs w:val="22"/>
        </w:rPr>
        <w:br/>
        <w:t>о порядке сообщения лицами, замещающими муниципальные должности в Ардатовском муниципальном районе Республике Мордовия, о возникновении личной заинтересованности при исполнении должностных обязанностей, которая приводит или может привести к конфликту интересов, и рассмотрения этого сообщения</w:t>
      </w:r>
      <w:r w:rsidRPr="001270BB">
        <w:rPr>
          <w:sz w:val="22"/>
          <w:szCs w:val="22"/>
        </w:rPr>
        <w:br/>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1. Настоящим Положением определяется порядок сообщения лицами, замещающими муниципальные должности в Ардатовском муниципальном районе Республике Мордовия, о возникновении личной заинтересованности при исполнении должностных обязанностей, которая приводит или может привести к конфликту интересов, и рассмотрения этого сообщения.</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2.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принимать меры по предотвращению или урегулированию конфликта интересов обязаны лица, замещающие муниципальные должности в Ардатовском муниципальном районе Республике Мордовия:</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1) глава муниципального района, городского поселения, сельского поселения (далее - глава муниципального образования);</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lastRenderedPageBreak/>
        <w:t>2) председатели Советов депутатов муниципального района, городского поселения, сельского поселения (далее - представительный орган муниципального образования);</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3) депутаты представительного органа муниципального образования.</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3. 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 xml:space="preserve">4. Лица, замещающие должности, указанные в </w:t>
      </w:r>
      <w:hyperlink w:anchor="sub_1002" w:history="1">
        <w:r w:rsidRPr="001270BB">
          <w:rPr>
            <w:rStyle w:val="a9"/>
            <w:rFonts w:ascii="Times New Roman" w:hAnsi="Times New Roman" w:cs="Times New Roman"/>
          </w:rPr>
          <w:t>пункте 2</w:t>
        </w:r>
      </w:hyperlink>
      <w:r w:rsidRPr="001270BB">
        <w:rPr>
          <w:rFonts w:ascii="Times New Roman" w:hAnsi="Times New Roman" w:cs="Times New Roman"/>
        </w:rPr>
        <w:t xml:space="preserve"> настоящего Положения, представляют в представительный орган муниципального образования уведомления, составленные по форме согласно </w:t>
      </w:r>
      <w:hyperlink w:anchor="sub_100" w:history="1">
        <w:r w:rsidRPr="001270BB">
          <w:rPr>
            <w:rStyle w:val="a9"/>
            <w:rFonts w:ascii="Times New Roman" w:hAnsi="Times New Roman" w:cs="Times New Roman"/>
          </w:rPr>
          <w:t>приложению</w:t>
        </w:r>
      </w:hyperlink>
      <w:r w:rsidRPr="001270BB">
        <w:rPr>
          <w:rFonts w:ascii="Times New Roman" w:hAnsi="Times New Roman" w:cs="Times New Roman"/>
        </w:rPr>
        <w:t>.</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5. Уведомления подлежат обязательному рассмотрению на заседании комиссии по соблюдению лицами, замещающими муниципальные должности, требований об урегулировании конфликта интересов, ограничений и запретов, установленных в целях противодействия коррупции (далее - комиссия).</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6. Состав комиссии и порядок ее работы утверждаются нормативным правовым актом представительного органа муниципального образования.</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7. В состав комиссии входят председатель комиссии, его заместитель из числа членов комиссии, замещающих муниципальные должности, секретарь и члены комиссии. В отсутствие председателя комиссии его обязанности исполняет заместитель председателя комиссии.</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8. Все члены комиссии при принятии решений обладают равными правами, за исключением случаев, предусмотренных настоящим Положением.</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9. В состав комиссии входят:</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1) глава муниципального образования (председатель комиссии);</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2) депутаты представительного органа муниципального образования;</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3) муниципальный служащий местной администрации или иного органа местного самоуправления муниципального образования (секретарь комиссии без права голоса).</w:t>
      </w:r>
    </w:p>
    <w:p w:rsidR="001270BB" w:rsidRPr="001270BB" w:rsidRDefault="001270BB" w:rsidP="001270BB">
      <w:pPr>
        <w:spacing w:after="0" w:line="240" w:lineRule="auto"/>
        <w:ind w:firstLine="708"/>
        <w:jc w:val="both"/>
        <w:rPr>
          <w:rFonts w:ascii="Times New Roman" w:hAnsi="Times New Roman" w:cs="Times New Roman"/>
        </w:rPr>
      </w:pPr>
      <w:bookmarkStart w:id="38" w:name="sub_1092"/>
      <w:r w:rsidRPr="001270BB">
        <w:rPr>
          <w:rFonts w:ascii="Times New Roman" w:hAnsi="Times New Roman" w:cs="Times New Roman"/>
        </w:rPr>
        <w:t>Представительным органом муниципального образования может быть принято решение о включении в состав комиссии представителей научных и образовательных организаций, а также общественных организаций, созданных в соответствующих муниципальных образованиях.</w:t>
      </w:r>
    </w:p>
    <w:bookmarkEnd w:id="38"/>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 xml:space="preserve">10. Лица, указанные в </w:t>
      </w:r>
      <w:hyperlink w:anchor="sub_1092" w:history="1">
        <w:r w:rsidRPr="001270BB">
          <w:rPr>
            <w:rStyle w:val="a9"/>
            <w:rFonts w:ascii="Times New Roman" w:hAnsi="Times New Roman" w:cs="Times New Roman"/>
          </w:rPr>
          <w:t>части второй пункта 9</w:t>
        </w:r>
      </w:hyperlink>
      <w:r w:rsidRPr="001270BB">
        <w:rPr>
          <w:rFonts w:ascii="Times New Roman" w:hAnsi="Times New Roman" w:cs="Times New Roman"/>
        </w:rPr>
        <w:t xml:space="preserve"> настоящего Положения, включаются в состав комиссии в установленном порядке по согласованию с научными и образовательными организациями, а также общественными организациями, созданными в соответствующих муниципальных образованиях, на основании запроса. Согласование осуществляется в 10-дневный срок со дня получения запроса.</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11. На заседания комиссии могут быть приглашены:</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1) иные лица, которые могут дать пояснения по вопросам, включенным в повестку дня заседания комиссии;</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2) должностные лица государственных органов, органов местного самоуправления;</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3) представители заинтересованных организаций;</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4) представитель лица, направившего уведомление,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лица, направившего уведомление, или любого члена комиссии.</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12. Заседание комиссии считается правомочным, если на нем присутствует не менее двух третей от общего числа членов комиссии, имеющих право голоса.</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13.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1270BB" w:rsidRPr="001270BB" w:rsidRDefault="001270BB" w:rsidP="001270BB">
      <w:pPr>
        <w:spacing w:after="0" w:line="240" w:lineRule="auto"/>
        <w:jc w:val="both"/>
        <w:rPr>
          <w:rFonts w:ascii="Times New Roman" w:hAnsi="Times New Roman" w:cs="Times New Roman"/>
        </w:rPr>
      </w:pPr>
      <w:bookmarkStart w:id="39" w:name="sub_1302"/>
      <w:r w:rsidRPr="001270BB">
        <w:rPr>
          <w:rFonts w:ascii="Times New Roman" w:hAnsi="Times New Roman" w:cs="Times New Roman"/>
        </w:rPr>
        <w:t>При возникновении прямой или косвенной личной заинтересованности главы муниципального образования, которая может привести к конфликту интересов при рассмотрении вопроса, подлежащего включению в повестку дня заседания комиссии, все полномочия председателя комиссии исполняет заместитель председателя комиссии.</w:t>
      </w:r>
    </w:p>
    <w:bookmarkEnd w:id="39"/>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14. Уведомления принимаются и регистрируются секретарем комиссии.</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15. Секретарь комиссии осуществляет предварительное рассмотрение уведомлений.</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16. В ходе предварительного рассмотрения уведомлений секретарь комиссии имеет право получать в установленном порядке от лиц, направивших уведомления, пояснения по изложенным в них обстоятельствам и при необходимости готовит запросы в федеральные органы государственной власти, органы государственной власти субъектов Российской Федерации, иные государственные органы, органы местного самоуправления и заинтересованные организации.</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 xml:space="preserve">Указанные в </w:t>
      </w:r>
      <w:hyperlink w:anchor="sub_1016" w:history="1">
        <w:r w:rsidRPr="001270BB">
          <w:rPr>
            <w:rStyle w:val="a9"/>
            <w:rFonts w:ascii="Times New Roman" w:hAnsi="Times New Roman" w:cs="Times New Roman"/>
          </w:rPr>
          <w:t>части первой</w:t>
        </w:r>
      </w:hyperlink>
      <w:r w:rsidRPr="001270BB">
        <w:rPr>
          <w:rFonts w:ascii="Times New Roman" w:hAnsi="Times New Roman" w:cs="Times New Roman"/>
        </w:rPr>
        <w:t xml:space="preserve"> настоящего пункта запросы направляются председателем комиссии.</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lastRenderedPageBreak/>
        <w:t>17. Секретарем комиссии по результатам предварительного рассмотрения уведомлений подготавливается мотивированное заключение на каждое из них.</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18. Уведомления, заключения и другие материалы, полученные в ходе предварительного рассмотрения уведомлений, представляются председателю комиссии в течение семи рабочих дней со дня поступления уведомлений секретарю комиссии.</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 xml:space="preserve">19. В случае направления запросов, указанных в </w:t>
      </w:r>
      <w:hyperlink w:anchor="sub_1016" w:history="1">
        <w:r w:rsidRPr="001270BB">
          <w:rPr>
            <w:rStyle w:val="a9"/>
            <w:rFonts w:ascii="Times New Roman" w:hAnsi="Times New Roman" w:cs="Times New Roman"/>
          </w:rPr>
          <w:t>пункте 16</w:t>
        </w:r>
      </w:hyperlink>
      <w:r w:rsidRPr="001270BB">
        <w:rPr>
          <w:rFonts w:ascii="Times New Roman" w:hAnsi="Times New Roman" w:cs="Times New Roman"/>
        </w:rPr>
        <w:t xml:space="preserve"> настоящего Положения, уведомления, заключения и другие материалы представляются председателю комиссии в течение 45 дней со дня поступления уведомлений секретарю комиссии. Указанный срок может быть продлен председателем комиссии, но не более чем на 30 дней.</w:t>
      </w:r>
    </w:p>
    <w:p w:rsidR="001270BB" w:rsidRPr="001270BB" w:rsidRDefault="001270BB" w:rsidP="001270BB">
      <w:pPr>
        <w:spacing w:after="0" w:line="240" w:lineRule="auto"/>
        <w:ind w:firstLine="708"/>
        <w:jc w:val="both"/>
        <w:rPr>
          <w:rFonts w:ascii="Times New Roman" w:hAnsi="Times New Roman" w:cs="Times New Roman"/>
        </w:rPr>
      </w:pPr>
      <w:bookmarkStart w:id="40" w:name="sub_1020"/>
      <w:r w:rsidRPr="001270BB">
        <w:rPr>
          <w:rFonts w:ascii="Times New Roman" w:hAnsi="Times New Roman" w:cs="Times New Roman"/>
        </w:rPr>
        <w:t xml:space="preserve">20. Председатель комиссии при поступлении к нему в соответствии с </w:t>
      </w:r>
      <w:hyperlink w:anchor="sub_1018" w:history="1">
        <w:r w:rsidRPr="001270BB">
          <w:rPr>
            <w:rStyle w:val="a9"/>
            <w:rFonts w:ascii="Times New Roman" w:hAnsi="Times New Roman" w:cs="Times New Roman"/>
          </w:rPr>
          <w:t>пунктами 18</w:t>
        </w:r>
      </w:hyperlink>
      <w:r w:rsidRPr="001270BB">
        <w:rPr>
          <w:rFonts w:ascii="Times New Roman" w:hAnsi="Times New Roman" w:cs="Times New Roman"/>
        </w:rPr>
        <w:t xml:space="preserve"> и </w:t>
      </w:r>
      <w:hyperlink w:anchor="sub_1019" w:history="1">
        <w:r w:rsidRPr="001270BB">
          <w:rPr>
            <w:rStyle w:val="a9"/>
            <w:rFonts w:ascii="Times New Roman" w:hAnsi="Times New Roman" w:cs="Times New Roman"/>
          </w:rPr>
          <w:t>19</w:t>
        </w:r>
      </w:hyperlink>
      <w:r w:rsidRPr="001270BB">
        <w:rPr>
          <w:rFonts w:ascii="Times New Roman" w:hAnsi="Times New Roman" w:cs="Times New Roman"/>
        </w:rPr>
        <w:t xml:space="preserve"> настоящего Положения информации, являющейся основанием для проведения заседания комиссии:</w:t>
      </w:r>
    </w:p>
    <w:bookmarkEnd w:id="40"/>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1) в 10-дневный срок назначает дату заседания комиссии и формирует повестку дня. При этом дата заседания комиссии не может быть назначена позднее 20 дней со дня поступления указанной информации;</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2) организует ознакомление лица, направившего уведомление, его представителя, членов комиссии и других лиц, участвующих в заседании комиссии, с указанной информацией;</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 xml:space="preserve">3) рассматривает ходатайства о приглашении на заседание комиссии лиц, указанных в </w:t>
      </w:r>
      <w:hyperlink w:anchor="sub_1011" w:history="1">
        <w:r w:rsidRPr="001270BB">
          <w:rPr>
            <w:rStyle w:val="a9"/>
            <w:rFonts w:ascii="Times New Roman" w:hAnsi="Times New Roman" w:cs="Times New Roman"/>
          </w:rPr>
          <w:t>пункте 11</w:t>
        </w:r>
      </w:hyperlink>
      <w:r w:rsidRPr="001270BB">
        <w:rPr>
          <w:rFonts w:ascii="Times New Roman" w:hAnsi="Times New Roman" w:cs="Times New Roman"/>
        </w:rPr>
        <w:t xml:space="preserve">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21. Заседание комиссии проводится, как правило, в присутствии лица, направившего уведомление. Информация о намерении лично присутствовать на заседании комиссии указывается в уведомлении лицом, его направившим.</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22. Заседания комиссии могут проводиться в отсутствие лица, направившего уведомление, в случае:</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1) если в уведомлении не содержится указания о намерении лица, его направившего, лично присутствовать на заседании комиссии;</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2) если лицо, направившее уведомление, в котором указано о намерении лично присутствовать на заседании комиссии, надлежащим образом извещено о времени и месте его проведения, не явилось на заседание комиссии.</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23. На заседании комиссии заслушиваются пояснения лица, направившего уведомление (с его согласия), и иных лиц, рассматриваются материалы по существу вынесенных на данное заседание вопросов, а также дополнительные материалы.</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24. Члены комиссии и лица, участвовавшие в ее заседании, не вправе разглашать сведения, ставшие им известными в ходе работы комиссии.</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25. По итогам рассмотрения уведомлений комиссия принимает одно из следующих решений:</w:t>
      </w:r>
    </w:p>
    <w:p w:rsidR="001270BB" w:rsidRPr="001270BB" w:rsidRDefault="001270BB" w:rsidP="001270BB">
      <w:pPr>
        <w:spacing w:after="0" w:line="240" w:lineRule="auto"/>
        <w:jc w:val="both"/>
        <w:rPr>
          <w:rFonts w:ascii="Times New Roman" w:hAnsi="Times New Roman" w:cs="Times New Roman"/>
        </w:rPr>
      </w:pPr>
      <w:r w:rsidRPr="001270BB">
        <w:rPr>
          <w:rFonts w:ascii="Times New Roman" w:hAnsi="Times New Roman" w:cs="Times New Roman"/>
        </w:rPr>
        <w:t>1) признать, что при исполнении должностных обязанностей лицом, направившим уведомление, конфликт интересов отсутствует;</w:t>
      </w:r>
    </w:p>
    <w:p w:rsidR="001270BB" w:rsidRPr="001270BB" w:rsidRDefault="001270BB" w:rsidP="001270BB">
      <w:pPr>
        <w:spacing w:after="0" w:line="240" w:lineRule="auto"/>
        <w:jc w:val="both"/>
        <w:rPr>
          <w:rFonts w:ascii="Times New Roman" w:hAnsi="Times New Roman" w:cs="Times New Roman"/>
        </w:rPr>
      </w:pPr>
      <w:r w:rsidRPr="001270BB">
        <w:rPr>
          <w:rFonts w:ascii="Times New Roman" w:hAnsi="Times New Roman" w:cs="Times New Roman"/>
        </w:rPr>
        <w:t>2) признать, что при исполнении должностных обязанностей лицом, направившим уведомление, личная заинтересованность приводит или может привести к конфликту интересов. В этом случае комиссия рекомендует лицу, направившему уведомление, и (или) представительному органу муниципального образования принять меры по урегулированию конфликта интересов или по недопущению его возникновения;</w:t>
      </w:r>
    </w:p>
    <w:p w:rsidR="001270BB" w:rsidRPr="001270BB" w:rsidRDefault="001270BB" w:rsidP="001270BB">
      <w:pPr>
        <w:spacing w:after="0" w:line="240" w:lineRule="auto"/>
        <w:jc w:val="both"/>
        <w:rPr>
          <w:rFonts w:ascii="Times New Roman" w:hAnsi="Times New Roman" w:cs="Times New Roman"/>
        </w:rPr>
      </w:pPr>
      <w:r w:rsidRPr="001270BB">
        <w:rPr>
          <w:rFonts w:ascii="Times New Roman" w:hAnsi="Times New Roman" w:cs="Times New Roman"/>
        </w:rPr>
        <w:t>3) признать, что лицо, направившее уведомление, не соблюдало требования об урегулировании конфликта интересов. В этом случае комиссия рекомендует представительному органу муниципального образования применить к лицу, направившему уведомление, конкретную меру ответственности.</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26. Решения комиссии по итогам рассмотрения уведомлений принимаются открытым голосованием (если комиссия не примет иное решение) простым большинством голосов присутствующих на заседании членов комиссии, имеющих право голоса.</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27. Решения комиссии оформляются протоколами, которые подписывают члены комиссии, принимавшие участие в ее заседании. Решения комиссии для представительного органа муниципального образования носят рекомендательный характер.</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28. В протоколе заседания комиссии указываются:</w:t>
      </w:r>
    </w:p>
    <w:p w:rsidR="001270BB" w:rsidRPr="001270BB" w:rsidRDefault="001270BB" w:rsidP="001270BB">
      <w:pPr>
        <w:spacing w:after="0" w:line="240" w:lineRule="auto"/>
        <w:jc w:val="both"/>
        <w:rPr>
          <w:rFonts w:ascii="Times New Roman" w:hAnsi="Times New Roman" w:cs="Times New Roman"/>
        </w:rPr>
      </w:pPr>
      <w:r w:rsidRPr="001270BB">
        <w:rPr>
          <w:rFonts w:ascii="Times New Roman" w:hAnsi="Times New Roman" w:cs="Times New Roman"/>
        </w:rPr>
        <w:t>1) дата заседания комиссии, фамилии, имена, отчества членов комиссии и других лиц, присутствующих на заседании;</w:t>
      </w:r>
    </w:p>
    <w:p w:rsidR="001270BB" w:rsidRPr="001270BB" w:rsidRDefault="001270BB" w:rsidP="001270BB">
      <w:pPr>
        <w:spacing w:after="0" w:line="240" w:lineRule="auto"/>
        <w:jc w:val="both"/>
        <w:rPr>
          <w:rFonts w:ascii="Times New Roman" w:hAnsi="Times New Roman" w:cs="Times New Roman"/>
        </w:rPr>
      </w:pPr>
      <w:r w:rsidRPr="001270BB">
        <w:rPr>
          <w:rFonts w:ascii="Times New Roman" w:hAnsi="Times New Roman" w:cs="Times New Roman"/>
        </w:rPr>
        <w:t>2) формулировка каждого из рассматриваемых на заседании комиссии вопросов с указанием фамилии, имени, отчества, муниципальной должности лица, представившего уведомление;</w:t>
      </w:r>
    </w:p>
    <w:p w:rsidR="001270BB" w:rsidRPr="001270BB" w:rsidRDefault="001270BB" w:rsidP="001270BB">
      <w:pPr>
        <w:spacing w:after="0" w:line="240" w:lineRule="auto"/>
        <w:jc w:val="both"/>
        <w:rPr>
          <w:rFonts w:ascii="Times New Roman" w:hAnsi="Times New Roman" w:cs="Times New Roman"/>
        </w:rPr>
      </w:pPr>
      <w:r w:rsidRPr="001270BB">
        <w:rPr>
          <w:rFonts w:ascii="Times New Roman" w:hAnsi="Times New Roman" w:cs="Times New Roman"/>
        </w:rPr>
        <w:lastRenderedPageBreak/>
        <w:t>3) предъявляемые к лицу, представившему уведомление, претензии, материалы, на которых они основываются;</w:t>
      </w:r>
    </w:p>
    <w:p w:rsidR="001270BB" w:rsidRPr="001270BB" w:rsidRDefault="001270BB" w:rsidP="001270BB">
      <w:pPr>
        <w:spacing w:after="0" w:line="240" w:lineRule="auto"/>
        <w:jc w:val="both"/>
        <w:rPr>
          <w:rFonts w:ascii="Times New Roman" w:hAnsi="Times New Roman" w:cs="Times New Roman"/>
        </w:rPr>
      </w:pPr>
      <w:r w:rsidRPr="001270BB">
        <w:rPr>
          <w:rFonts w:ascii="Times New Roman" w:hAnsi="Times New Roman" w:cs="Times New Roman"/>
        </w:rPr>
        <w:t>4) содержание пояснений лица, представившего уведомление, и других лиц по существу предъявляемых претензий;</w:t>
      </w:r>
    </w:p>
    <w:p w:rsidR="001270BB" w:rsidRPr="001270BB" w:rsidRDefault="001270BB" w:rsidP="001270BB">
      <w:pPr>
        <w:spacing w:after="0" w:line="240" w:lineRule="auto"/>
        <w:jc w:val="both"/>
        <w:rPr>
          <w:rFonts w:ascii="Times New Roman" w:hAnsi="Times New Roman" w:cs="Times New Roman"/>
        </w:rPr>
      </w:pPr>
      <w:r w:rsidRPr="001270BB">
        <w:rPr>
          <w:rFonts w:ascii="Times New Roman" w:hAnsi="Times New Roman" w:cs="Times New Roman"/>
        </w:rPr>
        <w:t>5) фамилии, имена, отчества выступивших на заседании лиц и краткое изложение их выступлений;</w:t>
      </w:r>
    </w:p>
    <w:p w:rsidR="001270BB" w:rsidRPr="001270BB" w:rsidRDefault="001270BB" w:rsidP="001270BB">
      <w:pPr>
        <w:spacing w:after="0" w:line="240" w:lineRule="auto"/>
        <w:jc w:val="both"/>
        <w:rPr>
          <w:rFonts w:ascii="Times New Roman" w:hAnsi="Times New Roman" w:cs="Times New Roman"/>
        </w:rPr>
      </w:pPr>
      <w:r w:rsidRPr="001270BB">
        <w:rPr>
          <w:rFonts w:ascii="Times New Roman" w:hAnsi="Times New Roman" w:cs="Times New Roman"/>
        </w:rPr>
        <w:t>6) информация, содержащаяся в уведомлении;</w:t>
      </w:r>
    </w:p>
    <w:p w:rsidR="001270BB" w:rsidRPr="001270BB" w:rsidRDefault="001270BB" w:rsidP="001270BB">
      <w:pPr>
        <w:spacing w:after="0" w:line="240" w:lineRule="auto"/>
        <w:jc w:val="both"/>
        <w:rPr>
          <w:rFonts w:ascii="Times New Roman" w:hAnsi="Times New Roman" w:cs="Times New Roman"/>
        </w:rPr>
      </w:pPr>
      <w:r w:rsidRPr="001270BB">
        <w:rPr>
          <w:rFonts w:ascii="Times New Roman" w:hAnsi="Times New Roman" w:cs="Times New Roman"/>
        </w:rPr>
        <w:t>7) информация о регистрации уведомления;</w:t>
      </w:r>
    </w:p>
    <w:p w:rsidR="001270BB" w:rsidRPr="001270BB" w:rsidRDefault="001270BB" w:rsidP="001270BB">
      <w:pPr>
        <w:spacing w:after="0" w:line="240" w:lineRule="auto"/>
        <w:jc w:val="both"/>
        <w:rPr>
          <w:rFonts w:ascii="Times New Roman" w:hAnsi="Times New Roman" w:cs="Times New Roman"/>
        </w:rPr>
      </w:pPr>
      <w:r w:rsidRPr="001270BB">
        <w:rPr>
          <w:rFonts w:ascii="Times New Roman" w:hAnsi="Times New Roman" w:cs="Times New Roman"/>
        </w:rPr>
        <w:t>8) другие сведения;</w:t>
      </w:r>
    </w:p>
    <w:p w:rsidR="001270BB" w:rsidRPr="001270BB" w:rsidRDefault="001270BB" w:rsidP="001270BB">
      <w:pPr>
        <w:spacing w:after="0" w:line="240" w:lineRule="auto"/>
        <w:jc w:val="both"/>
        <w:rPr>
          <w:rFonts w:ascii="Times New Roman" w:hAnsi="Times New Roman" w:cs="Times New Roman"/>
        </w:rPr>
      </w:pPr>
      <w:r w:rsidRPr="001270BB">
        <w:rPr>
          <w:rFonts w:ascii="Times New Roman" w:hAnsi="Times New Roman" w:cs="Times New Roman"/>
        </w:rPr>
        <w:t>9) результаты голосования;</w:t>
      </w:r>
    </w:p>
    <w:p w:rsidR="001270BB" w:rsidRPr="001270BB" w:rsidRDefault="001270BB" w:rsidP="001270BB">
      <w:pPr>
        <w:spacing w:after="0" w:line="240" w:lineRule="auto"/>
        <w:jc w:val="both"/>
        <w:rPr>
          <w:rFonts w:ascii="Times New Roman" w:hAnsi="Times New Roman" w:cs="Times New Roman"/>
        </w:rPr>
      </w:pPr>
      <w:r w:rsidRPr="001270BB">
        <w:rPr>
          <w:rFonts w:ascii="Times New Roman" w:hAnsi="Times New Roman" w:cs="Times New Roman"/>
        </w:rPr>
        <w:t>10) решение и обоснование его принятия.</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29.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должно быть ознакомлено лицо, представившее уведомление.</w:t>
      </w:r>
    </w:p>
    <w:p w:rsidR="001270BB" w:rsidRPr="001270BB" w:rsidRDefault="001270BB" w:rsidP="001270BB">
      <w:pPr>
        <w:spacing w:after="0" w:line="240" w:lineRule="auto"/>
        <w:ind w:firstLine="708"/>
        <w:jc w:val="both"/>
        <w:rPr>
          <w:rFonts w:ascii="Times New Roman" w:hAnsi="Times New Roman" w:cs="Times New Roman"/>
        </w:rPr>
      </w:pPr>
      <w:bookmarkStart w:id="41" w:name="sub_1030"/>
      <w:r w:rsidRPr="001270BB">
        <w:rPr>
          <w:rFonts w:ascii="Times New Roman" w:hAnsi="Times New Roman" w:cs="Times New Roman"/>
        </w:rPr>
        <w:t>30. Копии протокола заседания комиссии в 7-дневный срок со дня заседания направляются в представительный орган муниципального образования, полностью или в виде выписок из него - лицу, направившему уведомление, под роспись, а также по решению комиссии - иным заинтересованным лицам.</w:t>
      </w:r>
    </w:p>
    <w:bookmarkEnd w:id="41"/>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31. Представительный орган муниципального образования обязан рассмотреть протокол заседания комиссии и вправе учесть при вынесении соответствующего решения в пределах своей компетенции содержащиеся в нем рекомендации.</w:t>
      </w:r>
    </w:p>
    <w:p w:rsidR="001270BB" w:rsidRPr="001270BB" w:rsidRDefault="001270BB" w:rsidP="001270BB">
      <w:pPr>
        <w:spacing w:after="0" w:line="240" w:lineRule="auto"/>
        <w:ind w:firstLine="708"/>
        <w:jc w:val="both"/>
        <w:rPr>
          <w:rFonts w:ascii="Times New Roman" w:hAnsi="Times New Roman" w:cs="Times New Roman"/>
        </w:rPr>
      </w:pPr>
      <w:r w:rsidRPr="001270BB">
        <w:rPr>
          <w:rFonts w:ascii="Times New Roman" w:hAnsi="Times New Roman" w:cs="Times New Roman"/>
        </w:rPr>
        <w:t>32. В случае установления комиссией факта совершения лицом, направившим уведомление, действия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
    <w:p w:rsidR="001270BB" w:rsidRPr="001270BB" w:rsidRDefault="001270BB" w:rsidP="001270BB">
      <w:pPr>
        <w:spacing w:after="0" w:line="240" w:lineRule="auto"/>
        <w:ind w:firstLine="698"/>
        <w:jc w:val="both"/>
        <w:rPr>
          <w:rFonts w:ascii="Times New Roman" w:hAnsi="Times New Roman" w:cs="Times New Roman"/>
        </w:rPr>
      </w:pPr>
      <w:r w:rsidRPr="001270BB">
        <w:rPr>
          <w:rFonts w:ascii="Times New Roman" w:hAnsi="Times New Roman" w:cs="Times New Roman"/>
        </w:rPr>
        <w:t>33.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секретарем комиссии.</w:t>
      </w:r>
    </w:p>
    <w:p w:rsidR="001270BB" w:rsidRPr="001270BB" w:rsidRDefault="001270BB" w:rsidP="001270BB">
      <w:pPr>
        <w:spacing w:after="0" w:line="240" w:lineRule="auto"/>
        <w:jc w:val="both"/>
        <w:rPr>
          <w:rFonts w:ascii="Times New Roman" w:hAnsi="Times New Roman" w:cs="Times New Roman"/>
        </w:rPr>
      </w:pPr>
    </w:p>
    <w:p w:rsidR="001270BB" w:rsidRPr="001270BB" w:rsidRDefault="001270BB" w:rsidP="001270BB">
      <w:pPr>
        <w:spacing w:after="0" w:line="240" w:lineRule="auto"/>
        <w:ind w:firstLine="698"/>
        <w:jc w:val="right"/>
        <w:rPr>
          <w:rStyle w:val="af4"/>
          <w:rFonts w:ascii="Times New Roman" w:hAnsi="Times New Roman" w:cs="Times New Roman"/>
        </w:rPr>
      </w:pPr>
    </w:p>
    <w:p w:rsidR="001270BB" w:rsidRPr="00A4643A" w:rsidRDefault="001270BB" w:rsidP="001270BB">
      <w:pPr>
        <w:spacing w:after="0" w:line="240" w:lineRule="auto"/>
        <w:ind w:firstLine="698"/>
        <w:jc w:val="right"/>
        <w:rPr>
          <w:rFonts w:ascii="Times New Roman" w:hAnsi="Times New Roman" w:cs="Times New Roman"/>
        </w:rPr>
      </w:pPr>
      <w:r w:rsidRPr="00A4643A">
        <w:rPr>
          <w:rStyle w:val="af4"/>
          <w:rFonts w:ascii="Times New Roman" w:hAnsi="Times New Roman" w:cs="Times New Roman"/>
        </w:rPr>
        <w:t>Приложение</w:t>
      </w:r>
      <w:r w:rsidRPr="00A4643A">
        <w:rPr>
          <w:rStyle w:val="af4"/>
          <w:rFonts w:ascii="Times New Roman" w:hAnsi="Times New Roman" w:cs="Times New Roman"/>
        </w:rPr>
        <w:br/>
        <w:t xml:space="preserve">к </w:t>
      </w:r>
      <w:hyperlink w:anchor="sub_1000" w:history="1">
        <w:r w:rsidRPr="00A4643A">
          <w:rPr>
            <w:rStyle w:val="a9"/>
            <w:rFonts w:ascii="Times New Roman" w:hAnsi="Times New Roman" w:cs="Times New Roman"/>
          </w:rPr>
          <w:t>Положению</w:t>
        </w:r>
      </w:hyperlink>
      <w:r w:rsidRPr="00A4643A">
        <w:rPr>
          <w:rStyle w:val="af4"/>
          <w:rFonts w:ascii="Times New Roman" w:hAnsi="Times New Roman" w:cs="Times New Roman"/>
        </w:rPr>
        <w:br/>
        <w:t>о порядке сообщения лицами,</w:t>
      </w:r>
      <w:r w:rsidRPr="00A4643A">
        <w:rPr>
          <w:rStyle w:val="af4"/>
          <w:rFonts w:ascii="Times New Roman" w:hAnsi="Times New Roman" w:cs="Times New Roman"/>
        </w:rPr>
        <w:br/>
        <w:t>замещающими муниципальные должности</w:t>
      </w:r>
      <w:r w:rsidRPr="00A4643A">
        <w:rPr>
          <w:rStyle w:val="af4"/>
          <w:rFonts w:ascii="Times New Roman" w:hAnsi="Times New Roman" w:cs="Times New Roman"/>
        </w:rPr>
        <w:br/>
        <w:t>в Республике Мордовия,</w:t>
      </w:r>
      <w:r w:rsidRPr="00A4643A">
        <w:rPr>
          <w:rStyle w:val="af4"/>
          <w:rFonts w:ascii="Times New Roman" w:hAnsi="Times New Roman" w:cs="Times New Roman"/>
        </w:rPr>
        <w:br/>
        <w:t>о возникновении личной заинтересованности</w:t>
      </w:r>
      <w:r w:rsidRPr="00A4643A">
        <w:rPr>
          <w:rStyle w:val="af4"/>
          <w:rFonts w:ascii="Times New Roman" w:hAnsi="Times New Roman" w:cs="Times New Roman"/>
        </w:rPr>
        <w:br/>
        <w:t>при исполнении должностных обязанностей,</w:t>
      </w:r>
      <w:r w:rsidRPr="00A4643A">
        <w:rPr>
          <w:rStyle w:val="af4"/>
          <w:rFonts w:ascii="Times New Roman" w:hAnsi="Times New Roman" w:cs="Times New Roman"/>
        </w:rPr>
        <w:br/>
        <w:t>которая приводит или может привести</w:t>
      </w:r>
      <w:r w:rsidRPr="00A4643A">
        <w:rPr>
          <w:rStyle w:val="af4"/>
          <w:rFonts w:ascii="Times New Roman" w:hAnsi="Times New Roman" w:cs="Times New Roman"/>
        </w:rPr>
        <w:br/>
        <w:t>к конфликту интересов, и рассмотрения этого сообщения</w:t>
      </w:r>
    </w:p>
    <w:p w:rsidR="001270BB" w:rsidRPr="00A4643A" w:rsidRDefault="001270BB" w:rsidP="001270BB">
      <w:pPr>
        <w:rPr>
          <w:rFonts w:ascii="Times New Roman" w:hAnsi="Times New Roman" w:cs="Times New Roman"/>
        </w:rPr>
      </w:pPr>
    </w:p>
    <w:p w:rsidR="001270BB" w:rsidRPr="00A4643A" w:rsidRDefault="001270BB" w:rsidP="001270BB">
      <w:pPr>
        <w:pStyle w:val="aff0"/>
        <w:jc w:val="right"/>
        <w:rPr>
          <w:rFonts w:ascii="Times New Roman" w:hAnsi="Times New Roman" w:cs="Times New Roman"/>
          <w:sz w:val="20"/>
          <w:szCs w:val="20"/>
        </w:rPr>
      </w:pPr>
      <w:r w:rsidRPr="00A4643A">
        <w:rPr>
          <w:rFonts w:ascii="Times New Roman" w:hAnsi="Times New Roman" w:cs="Times New Roman"/>
          <w:sz w:val="20"/>
          <w:szCs w:val="20"/>
        </w:rPr>
        <w:t xml:space="preserve">                             В Совет депутатов __________________________</w:t>
      </w:r>
    </w:p>
    <w:p w:rsidR="001270BB" w:rsidRPr="00A4643A" w:rsidRDefault="001270BB" w:rsidP="001270BB">
      <w:pPr>
        <w:pStyle w:val="aff0"/>
        <w:jc w:val="right"/>
        <w:rPr>
          <w:rFonts w:ascii="Times New Roman" w:hAnsi="Times New Roman" w:cs="Times New Roman"/>
          <w:sz w:val="20"/>
          <w:szCs w:val="20"/>
        </w:rPr>
      </w:pPr>
      <w:r w:rsidRPr="00A4643A">
        <w:rPr>
          <w:rFonts w:ascii="Times New Roman" w:hAnsi="Times New Roman" w:cs="Times New Roman"/>
          <w:sz w:val="20"/>
          <w:szCs w:val="20"/>
        </w:rPr>
        <w:t xml:space="preserve">                             от _________________________________________</w:t>
      </w:r>
    </w:p>
    <w:p w:rsidR="001270BB" w:rsidRPr="00A4643A" w:rsidRDefault="001270BB" w:rsidP="001270BB">
      <w:pPr>
        <w:pStyle w:val="aff0"/>
        <w:jc w:val="right"/>
        <w:rPr>
          <w:rFonts w:ascii="Times New Roman" w:hAnsi="Times New Roman" w:cs="Times New Roman"/>
          <w:sz w:val="20"/>
          <w:szCs w:val="20"/>
        </w:rPr>
      </w:pPr>
      <w:r w:rsidRPr="00A4643A">
        <w:rPr>
          <w:rFonts w:ascii="Times New Roman" w:hAnsi="Times New Roman" w:cs="Times New Roman"/>
          <w:sz w:val="20"/>
          <w:szCs w:val="20"/>
        </w:rPr>
        <w:t xml:space="preserve">                             (Ф.И.О., замещаемая муниципальная должность)</w:t>
      </w:r>
    </w:p>
    <w:p w:rsidR="001270BB" w:rsidRPr="00A4643A" w:rsidRDefault="001270BB" w:rsidP="001270BB">
      <w:pPr>
        <w:rPr>
          <w:rFonts w:ascii="Times New Roman" w:hAnsi="Times New Roman" w:cs="Times New Roman"/>
        </w:rPr>
      </w:pPr>
    </w:p>
    <w:p w:rsidR="001270BB" w:rsidRPr="00A4643A" w:rsidRDefault="001270BB" w:rsidP="001270BB">
      <w:pPr>
        <w:pStyle w:val="aff0"/>
        <w:jc w:val="center"/>
        <w:rPr>
          <w:rFonts w:ascii="Times New Roman" w:hAnsi="Times New Roman" w:cs="Times New Roman"/>
          <w:sz w:val="20"/>
          <w:szCs w:val="20"/>
        </w:rPr>
      </w:pPr>
      <w:r w:rsidRPr="00A4643A">
        <w:rPr>
          <w:rStyle w:val="af4"/>
          <w:rFonts w:ascii="Times New Roman" w:hAnsi="Times New Roman" w:cs="Times New Roman"/>
          <w:sz w:val="20"/>
          <w:szCs w:val="20"/>
        </w:rPr>
        <w:t>УВЕДОМЛЕНИЕ</w:t>
      </w:r>
    </w:p>
    <w:p w:rsidR="001270BB" w:rsidRPr="00A4643A" w:rsidRDefault="001270BB" w:rsidP="001270BB">
      <w:pPr>
        <w:pStyle w:val="aff0"/>
        <w:jc w:val="center"/>
        <w:rPr>
          <w:rFonts w:ascii="Times New Roman" w:hAnsi="Times New Roman" w:cs="Times New Roman"/>
          <w:sz w:val="20"/>
          <w:szCs w:val="20"/>
        </w:rPr>
      </w:pPr>
      <w:r w:rsidRPr="00A4643A">
        <w:rPr>
          <w:rStyle w:val="af4"/>
          <w:rFonts w:ascii="Times New Roman" w:hAnsi="Times New Roman" w:cs="Times New Roman"/>
          <w:sz w:val="20"/>
          <w:szCs w:val="20"/>
        </w:rPr>
        <w:t>о возникновении личной заинтересованности при исполнении должностных</w:t>
      </w:r>
    </w:p>
    <w:p w:rsidR="001270BB" w:rsidRPr="00A4643A" w:rsidRDefault="001270BB" w:rsidP="001270BB">
      <w:pPr>
        <w:pStyle w:val="aff0"/>
        <w:jc w:val="center"/>
        <w:rPr>
          <w:rFonts w:ascii="Times New Roman" w:hAnsi="Times New Roman" w:cs="Times New Roman"/>
          <w:sz w:val="20"/>
          <w:szCs w:val="20"/>
        </w:rPr>
      </w:pPr>
      <w:r w:rsidRPr="00A4643A">
        <w:rPr>
          <w:rStyle w:val="af4"/>
          <w:rFonts w:ascii="Times New Roman" w:hAnsi="Times New Roman" w:cs="Times New Roman"/>
          <w:sz w:val="20"/>
          <w:szCs w:val="20"/>
        </w:rPr>
        <w:t>обязанностей, которая приводит или может привести к конфликту интересов</w:t>
      </w:r>
    </w:p>
    <w:p w:rsidR="001270BB" w:rsidRPr="00A4643A" w:rsidRDefault="001270BB" w:rsidP="001270BB">
      <w:pPr>
        <w:jc w:val="center"/>
        <w:rPr>
          <w:rFonts w:ascii="Times New Roman" w:hAnsi="Times New Roman" w:cs="Times New Roman"/>
        </w:rPr>
      </w:pPr>
    </w:p>
    <w:p w:rsidR="001270BB" w:rsidRPr="00A4643A" w:rsidRDefault="001270BB" w:rsidP="001270BB">
      <w:pPr>
        <w:pStyle w:val="aff0"/>
        <w:jc w:val="both"/>
        <w:rPr>
          <w:rFonts w:ascii="Times New Roman" w:hAnsi="Times New Roman" w:cs="Times New Roman"/>
          <w:sz w:val="20"/>
          <w:szCs w:val="20"/>
        </w:rPr>
      </w:pPr>
      <w:r w:rsidRPr="00A4643A">
        <w:rPr>
          <w:rFonts w:ascii="Times New Roman" w:hAnsi="Times New Roman" w:cs="Times New Roman"/>
          <w:sz w:val="20"/>
          <w:szCs w:val="20"/>
        </w:rPr>
        <w:t xml:space="preserve">     Сообщаю   о  возникновении  у  меня  личной  заинтересованности  при</w:t>
      </w:r>
      <w:r>
        <w:rPr>
          <w:rFonts w:ascii="Times New Roman" w:hAnsi="Times New Roman" w:cs="Times New Roman"/>
          <w:sz w:val="20"/>
          <w:szCs w:val="20"/>
        </w:rPr>
        <w:t xml:space="preserve"> </w:t>
      </w:r>
      <w:r w:rsidRPr="00A4643A">
        <w:rPr>
          <w:rFonts w:ascii="Times New Roman" w:hAnsi="Times New Roman" w:cs="Times New Roman"/>
          <w:sz w:val="20"/>
          <w:szCs w:val="20"/>
        </w:rPr>
        <w:t>исполнении  должностных обязанностей, которая приводит или может привести</w:t>
      </w:r>
      <w:r>
        <w:rPr>
          <w:rFonts w:ascii="Times New Roman" w:hAnsi="Times New Roman" w:cs="Times New Roman"/>
          <w:sz w:val="20"/>
          <w:szCs w:val="20"/>
        </w:rPr>
        <w:t xml:space="preserve"> </w:t>
      </w:r>
      <w:r w:rsidRPr="00A4643A">
        <w:rPr>
          <w:rFonts w:ascii="Times New Roman" w:hAnsi="Times New Roman" w:cs="Times New Roman"/>
          <w:sz w:val="20"/>
          <w:szCs w:val="20"/>
        </w:rPr>
        <w:t>к конфликту интересов (нужное подчеркнуть).</w:t>
      </w:r>
    </w:p>
    <w:p w:rsidR="001270BB" w:rsidRPr="00A4643A" w:rsidRDefault="001270BB" w:rsidP="001270BB">
      <w:pPr>
        <w:pStyle w:val="aff0"/>
        <w:jc w:val="both"/>
        <w:rPr>
          <w:rFonts w:ascii="Times New Roman" w:hAnsi="Times New Roman" w:cs="Times New Roman"/>
          <w:sz w:val="20"/>
          <w:szCs w:val="20"/>
        </w:rPr>
      </w:pPr>
      <w:r w:rsidRPr="00A4643A">
        <w:rPr>
          <w:rFonts w:ascii="Times New Roman" w:hAnsi="Times New Roman" w:cs="Times New Roman"/>
          <w:sz w:val="20"/>
          <w:szCs w:val="20"/>
        </w:rPr>
        <w:t xml:space="preserve">     Обстоятельства,    являющиеся    основанием    возникновения  личной</w:t>
      </w:r>
      <w:r>
        <w:rPr>
          <w:rFonts w:ascii="Times New Roman" w:hAnsi="Times New Roman" w:cs="Times New Roman"/>
          <w:sz w:val="20"/>
          <w:szCs w:val="20"/>
        </w:rPr>
        <w:t xml:space="preserve"> </w:t>
      </w:r>
      <w:r w:rsidRPr="00A4643A">
        <w:rPr>
          <w:rFonts w:ascii="Times New Roman" w:hAnsi="Times New Roman" w:cs="Times New Roman"/>
          <w:sz w:val="20"/>
          <w:szCs w:val="20"/>
        </w:rPr>
        <w:t>заинтересованности:</w:t>
      </w:r>
    </w:p>
    <w:p w:rsidR="001270BB" w:rsidRPr="00A4643A" w:rsidRDefault="001270BB" w:rsidP="001270BB">
      <w:pPr>
        <w:pStyle w:val="aff0"/>
        <w:jc w:val="both"/>
        <w:rPr>
          <w:rFonts w:ascii="Times New Roman" w:hAnsi="Times New Roman" w:cs="Times New Roman"/>
          <w:sz w:val="20"/>
          <w:szCs w:val="20"/>
        </w:rPr>
      </w:pPr>
      <w:r w:rsidRPr="00A4643A">
        <w:rPr>
          <w:rFonts w:ascii="Times New Roman" w:hAnsi="Times New Roman" w:cs="Times New Roman"/>
          <w:sz w:val="20"/>
          <w:szCs w:val="20"/>
        </w:rPr>
        <w:t>________________________________________________________________________</w:t>
      </w:r>
      <w:r>
        <w:rPr>
          <w:rFonts w:ascii="Times New Roman" w:hAnsi="Times New Roman" w:cs="Times New Roman"/>
          <w:sz w:val="20"/>
          <w:szCs w:val="20"/>
        </w:rPr>
        <w:t>___________________________</w:t>
      </w:r>
      <w:r w:rsidRPr="00A4643A">
        <w:rPr>
          <w:rFonts w:ascii="Times New Roman" w:hAnsi="Times New Roman" w:cs="Times New Roman"/>
          <w:sz w:val="20"/>
          <w:szCs w:val="20"/>
        </w:rPr>
        <w:t>_</w:t>
      </w:r>
    </w:p>
    <w:p w:rsidR="001270BB" w:rsidRPr="00A4643A" w:rsidRDefault="001270BB" w:rsidP="001270BB">
      <w:pPr>
        <w:pStyle w:val="aff0"/>
        <w:jc w:val="both"/>
        <w:rPr>
          <w:rFonts w:ascii="Times New Roman" w:hAnsi="Times New Roman" w:cs="Times New Roman"/>
          <w:sz w:val="20"/>
          <w:szCs w:val="20"/>
        </w:rPr>
      </w:pPr>
      <w:r w:rsidRPr="00A4643A">
        <w:rPr>
          <w:rFonts w:ascii="Times New Roman" w:hAnsi="Times New Roman" w:cs="Times New Roman"/>
          <w:sz w:val="20"/>
          <w:szCs w:val="20"/>
        </w:rPr>
        <w:t>_______________________________________________________________</w:t>
      </w:r>
      <w:r>
        <w:rPr>
          <w:rFonts w:ascii="Times New Roman" w:hAnsi="Times New Roman" w:cs="Times New Roman"/>
          <w:sz w:val="20"/>
          <w:szCs w:val="20"/>
        </w:rPr>
        <w:t>___________________________</w:t>
      </w:r>
      <w:r w:rsidRPr="00A4643A">
        <w:rPr>
          <w:rFonts w:ascii="Times New Roman" w:hAnsi="Times New Roman" w:cs="Times New Roman"/>
          <w:sz w:val="20"/>
          <w:szCs w:val="20"/>
        </w:rPr>
        <w:t>__________</w:t>
      </w:r>
    </w:p>
    <w:p w:rsidR="001270BB" w:rsidRPr="00A4643A" w:rsidRDefault="001270BB" w:rsidP="001270BB">
      <w:pPr>
        <w:pStyle w:val="aff0"/>
        <w:jc w:val="both"/>
        <w:rPr>
          <w:rFonts w:ascii="Times New Roman" w:hAnsi="Times New Roman" w:cs="Times New Roman"/>
          <w:sz w:val="20"/>
          <w:szCs w:val="20"/>
        </w:rPr>
      </w:pPr>
      <w:r w:rsidRPr="00A4643A">
        <w:rPr>
          <w:rFonts w:ascii="Times New Roman" w:hAnsi="Times New Roman" w:cs="Times New Roman"/>
          <w:sz w:val="20"/>
          <w:szCs w:val="20"/>
        </w:rPr>
        <w:t>______________________________________________________________</w:t>
      </w:r>
      <w:r>
        <w:rPr>
          <w:rFonts w:ascii="Times New Roman" w:hAnsi="Times New Roman" w:cs="Times New Roman"/>
          <w:sz w:val="20"/>
          <w:szCs w:val="20"/>
        </w:rPr>
        <w:t>___________________________</w:t>
      </w:r>
      <w:r w:rsidRPr="00A4643A">
        <w:rPr>
          <w:rFonts w:ascii="Times New Roman" w:hAnsi="Times New Roman" w:cs="Times New Roman"/>
          <w:sz w:val="20"/>
          <w:szCs w:val="20"/>
        </w:rPr>
        <w:t>___________</w:t>
      </w:r>
    </w:p>
    <w:p w:rsidR="001270BB" w:rsidRPr="00A4643A" w:rsidRDefault="001270BB" w:rsidP="001270BB">
      <w:pPr>
        <w:pStyle w:val="aff0"/>
        <w:jc w:val="both"/>
        <w:rPr>
          <w:rFonts w:ascii="Times New Roman" w:hAnsi="Times New Roman" w:cs="Times New Roman"/>
          <w:sz w:val="20"/>
          <w:szCs w:val="20"/>
        </w:rPr>
      </w:pPr>
      <w:r w:rsidRPr="00A4643A">
        <w:rPr>
          <w:rFonts w:ascii="Times New Roman" w:hAnsi="Times New Roman" w:cs="Times New Roman"/>
          <w:sz w:val="20"/>
          <w:szCs w:val="20"/>
        </w:rPr>
        <w:lastRenderedPageBreak/>
        <w:t>______________________________________________________________</w:t>
      </w:r>
      <w:r>
        <w:rPr>
          <w:rFonts w:ascii="Times New Roman" w:hAnsi="Times New Roman" w:cs="Times New Roman"/>
          <w:sz w:val="20"/>
          <w:szCs w:val="20"/>
        </w:rPr>
        <w:t>___________________________</w:t>
      </w:r>
      <w:r w:rsidRPr="00A4643A">
        <w:rPr>
          <w:rFonts w:ascii="Times New Roman" w:hAnsi="Times New Roman" w:cs="Times New Roman"/>
          <w:sz w:val="20"/>
          <w:szCs w:val="20"/>
        </w:rPr>
        <w:t>___________</w:t>
      </w:r>
    </w:p>
    <w:p w:rsidR="001270BB" w:rsidRPr="00A4643A" w:rsidRDefault="001270BB" w:rsidP="001270BB">
      <w:pPr>
        <w:pStyle w:val="aff0"/>
        <w:jc w:val="both"/>
        <w:rPr>
          <w:rFonts w:ascii="Times New Roman" w:hAnsi="Times New Roman" w:cs="Times New Roman"/>
          <w:sz w:val="20"/>
          <w:szCs w:val="20"/>
        </w:rPr>
      </w:pPr>
      <w:r w:rsidRPr="00A4643A">
        <w:rPr>
          <w:rFonts w:ascii="Times New Roman" w:hAnsi="Times New Roman" w:cs="Times New Roman"/>
          <w:sz w:val="20"/>
          <w:szCs w:val="20"/>
        </w:rPr>
        <w:t>____________________________________________________________</w:t>
      </w:r>
      <w:r>
        <w:rPr>
          <w:rFonts w:ascii="Times New Roman" w:hAnsi="Times New Roman" w:cs="Times New Roman"/>
          <w:sz w:val="20"/>
          <w:szCs w:val="20"/>
        </w:rPr>
        <w:t>___________________________</w:t>
      </w:r>
      <w:r w:rsidRPr="00A4643A">
        <w:rPr>
          <w:rFonts w:ascii="Times New Roman" w:hAnsi="Times New Roman" w:cs="Times New Roman"/>
          <w:sz w:val="20"/>
          <w:szCs w:val="20"/>
        </w:rPr>
        <w:t>_____________</w:t>
      </w:r>
    </w:p>
    <w:p w:rsidR="001270BB" w:rsidRPr="00A4643A" w:rsidRDefault="001270BB" w:rsidP="001270BB">
      <w:pPr>
        <w:pStyle w:val="aff0"/>
        <w:jc w:val="both"/>
        <w:rPr>
          <w:rFonts w:ascii="Times New Roman" w:hAnsi="Times New Roman" w:cs="Times New Roman"/>
          <w:sz w:val="20"/>
          <w:szCs w:val="20"/>
        </w:rPr>
      </w:pPr>
      <w:r w:rsidRPr="00A4643A">
        <w:rPr>
          <w:rFonts w:ascii="Times New Roman" w:hAnsi="Times New Roman" w:cs="Times New Roman"/>
          <w:sz w:val="20"/>
          <w:szCs w:val="20"/>
        </w:rPr>
        <w:t>_______________________________________________________</w:t>
      </w:r>
      <w:r>
        <w:rPr>
          <w:rFonts w:ascii="Times New Roman" w:hAnsi="Times New Roman" w:cs="Times New Roman"/>
          <w:sz w:val="20"/>
          <w:szCs w:val="20"/>
        </w:rPr>
        <w:t>___________________________</w:t>
      </w:r>
      <w:r w:rsidRPr="00A4643A">
        <w:rPr>
          <w:rFonts w:ascii="Times New Roman" w:hAnsi="Times New Roman" w:cs="Times New Roman"/>
          <w:sz w:val="20"/>
          <w:szCs w:val="20"/>
        </w:rPr>
        <w:t>__________________</w:t>
      </w:r>
    </w:p>
    <w:p w:rsidR="001270BB" w:rsidRPr="00A4643A" w:rsidRDefault="001270BB" w:rsidP="001270BB">
      <w:pPr>
        <w:pStyle w:val="aff0"/>
        <w:jc w:val="both"/>
        <w:rPr>
          <w:rFonts w:ascii="Times New Roman" w:hAnsi="Times New Roman" w:cs="Times New Roman"/>
          <w:sz w:val="20"/>
          <w:szCs w:val="20"/>
        </w:rPr>
      </w:pPr>
      <w:r w:rsidRPr="00A4643A">
        <w:rPr>
          <w:rFonts w:ascii="Times New Roman" w:hAnsi="Times New Roman" w:cs="Times New Roman"/>
          <w:sz w:val="20"/>
          <w:szCs w:val="20"/>
        </w:rPr>
        <w:t xml:space="preserve">     Предлагаемые  меры  по  предотвращению  или урегулированию конфликта</w:t>
      </w:r>
      <w:r>
        <w:rPr>
          <w:rFonts w:ascii="Times New Roman" w:hAnsi="Times New Roman" w:cs="Times New Roman"/>
          <w:sz w:val="20"/>
          <w:szCs w:val="20"/>
        </w:rPr>
        <w:t xml:space="preserve"> </w:t>
      </w:r>
      <w:r w:rsidRPr="00A4643A">
        <w:rPr>
          <w:rFonts w:ascii="Times New Roman" w:hAnsi="Times New Roman" w:cs="Times New Roman"/>
          <w:sz w:val="20"/>
          <w:szCs w:val="20"/>
        </w:rPr>
        <w:t>интересов:</w:t>
      </w:r>
    </w:p>
    <w:p w:rsidR="001270BB" w:rsidRPr="00A4643A" w:rsidRDefault="001270BB" w:rsidP="001270BB">
      <w:pPr>
        <w:pStyle w:val="aff0"/>
        <w:jc w:val="both"/>
        <w:rPr>
          <w:rFonts w:ascii="Times New Roman" w:hAnsi="Times New Roman" w:cs="Times New Roman"/>
          <w:sz w:val="20"/>
          <w:szCs w:val="20"/>
        </w:rPr>
      </w:pPr>
      <w:r w:rsidRPr="00A4643A">
        <w:rPr>
          <w:rFonts w:ascii="Times New Roman" w:hAnsi="Times New Roman" w:cs="Times New Roman"/>
          <w:sz w:val="20"/>
          <w:szCs w:val="20"/>
        </w:rPr>
        <w:t>_____________________________________________________________________</w:t>
      </w:r>
      <w:r>
        <w:rPr>
          <w:rFonts w:ascii="Times New Roman" w:hAnsi="Times New Roman" w:cs="Times New Roman"/>
          <w:sz w:val="20"/>
          <w:szCs w:val="20"/>
        </w:rPr>
        <w:t>___________________________</w:t>
      </w:r>
      <w:r w:rsidRPr="00A4643A">
        <w:rPr>
          <w:rFonts w:ascii="Times New Roman" w:hAnsi="Times New Roman" w:cs="Times New Roman"/>
          <w:sz w:val="20"/>
          <w:szCs w:val="20"/>
        </w:rPr>
        <w:t>____</w:t>
      </w:r>
    </w:p>
    <w:p w:rsidR="001270BB" w:rsidRPr="00A4643A" w:rsidRDefault="001270BB" w:rsidP="001270BB">
      <w:pPr>
        <w:pStyle w:val="aff0"/>
        <w:jc w:val="both"/>
        <w:rPr>
          <w:rFonts w:ascii="Times New Roman" w:hAnsi="Times New Roman" w:cs="Times New Roman"/>
          <w:sz w:val="20"/>
          <w:szCs w:val="20"/>
        </w:rPr>
      </w:pPr>
      <w:r w:rsidRPr="00A4643A">
        <w:rPr>
          <w:rFonts w:ascii="Times New Roman" w:hAnsi="Times New Roman" w:cs="Times New Roman"/>
          <w:sz w:val="20"/>
          <w:szCs w:val="20"/>
        </w:rPr>
        <w:t>_________________________________________________________________</w:t>
      </w:r>
      <w:r>
        <w:rPr>
          <w:rFonts w:ascii="Times New Roman" w:hAnsi="Times New Roman" w:cs="Times New Roman"/>
          <w:sz w:val="20"/>
          <w:szCs w:val="20"/>
        </w:rPr>
        <w:t>___________________________</w:t>
      </w:r>
      <w:r w:rsidRPr="00A4643A">
        <w:rPr>
          <w:rFonts w:ascii="Times New Roman" w:hAnsi="Times New Roman" w:cs="Times New Roman"/>
          <w:sz w:val="20"/>
          <w:szCs w:val="20"/>
        </w:rPr>
        <w:t>________</w:t>
      </w:r>
    </w:p>
    <w:p w:rsidR="001270BB" w:rsidRPr="00A4643A" w:rsidRDefault="001270BB" w:rsidP="001270BB">
      <w:pPr>
        <w:pStyle w:val="aff0"/>
        <w:jc w:val="both"/>
        <w:rPr>
          <w:rFonts w:ascii="Times New Roman" w:hAnsi="Times New Roman" w:cs="Times New Roman"/>
          <w:sz w:val="20"/>
          <w:szCs w:val="20"/>
        </w:rPr>
      </w:pPr>
      <w:r w:rsidRPr="00A4643A">
        <w:rPr>
          <w:rFonts w:ascii="Times New Roman" w:hAnsi="Times New Roman" w:cs="Times New Roman"/>
          <w:sz w:val="20"/>
          <w:szCs w:val="20"/>
        </w:rPr>
        <w:t>__________________________________________________________________</w:t>
      </w:r>
      <w:r>
        <w:rPr>
          <w:rFonts w:ascii="Times New Roman" w:hAnsi="Times New Roman" w:cs="Times New Roman"/>
          <w:sz w:val="20"/>
          <w:szCs w:val="20"/>
        </w:rPr>
        <w:t>___________________________</w:t>
      </w:r>
      <w:r w:rsidRPr="00A4643A">
        <w:rPr>
          <w:rFonts w:ascii="Times New Roman" w:hAnsi="Times New Roman" w:cs="Times New Roman"/>
          <w:sz w:val="20"/>
          <w:szCs w:val="20"/>
        </w:rPr>
        <w:t>_______</w:t>
      </w:r>
    </w:p>
    <w:p w:rsidR="001270BB" w:rsidRPr="00A4643A" w:rsidRDefault="001270BB" w:rsidP="001270BB">
      <w:pPr>
        <w:pStyle w:val="aff0"/>
        <w:jc w:val="both"/>
        <w:rPr>
          <w:rFonts w:ascii="Times New Roman" w:hAnsi="Times New Roman" w:cs="Times New Roman"/>
          <w:sz w:val="20"/>
          <w:szCs w:val="20"/>
        </w:rPr>
      </w:pPr>
      <w:r w:rsidRPr="00A4643A">
        <w:rPr>
          <w:rFonts w:ascii="Times New Roman" w:hAnsi="Times New Roman" w:cs="Times New Roman"/>
          <w:sz w:val="20"/>
          <w:szCs w:val="20"/>
        </w:rPr>
        <w:t>_______________________________________________________________</w:t>
      </w:r>
      <w:r>
        <w:rPr>
          <w:rFonts w:ascii="Times New Roman" w:hAnsi="Times New Roman" w:cs="Times New Roman"/>
          <w:sz w:val="20"/>
          <w:szCs w:val="20"/>
        </w:rPr>
        <w:t>___________________________</w:t>
      </w:r>
      <w:r w:rsidRPr="00A4643A">
        <w:rPr>
          <w:rFonts w:ascii="Times New Roman" w:hAnsi="Times New Roman" w:cs="Times New Roman"/>
          <w:sz w:val="20"/>
          <w:szCs w:val="20"/>
        </w:rPr>
        <w:t>__________</w:t>
      </w:r>
    </w:p>
    <w:p w:rsidR="001270BB" w:rsidRPr="00A4643A" w:rsidRDefault="001270BB" w:rsidP="001270BB">
      <w:pPr>
        <w:pStyle w:val="aff0"/>
        <w:jc w:val="both"/>
        <w:rPr>
          <w:rFonts w:ascii="Times New Roman" w:hAnsi="Times New Roman" w:cs="Times New Roman"/>
          <w:sz w:val="20"/>
          <w:szCs w:val="20"/>
        </w:rPr>
      </w:pPr>
      <w:r w:rsidRPr="00A4643A">
        <w:rPr>
          <w:rFonts w:ascii="Times New Roman" w:hAnsi="Times New Roman" w:cs="Times New Roman"/>
          <w:sz w:val="20"/>
          <w:szCs w:val="20"/>
        </w:rPr>
        <w:t xml:space="preserve">     Намереваюсь  (не  намереваюсь)  лично  присутствовать  на  заседании</w:t>
      </w:r>
      <w:r>
        <w:rPr>
          <w:rFonts w:ascii="Times New Roman" w:hAnsi="Times New Roman" w:cs="Times New Roman"/>
          <w:sz w:val="20"/>
          <w:szCs w:val="20"/>
        </w:rPr>
        <w:t xml:space="preserve"> </w:t>
      </w:r>
      <w:r w:rsidRPr="00A4643A">
        <w:rPr>
          <w:rFonts w:ascii="Times New Roman" w:hAnsi="Times New Roman" w:cs="Times New Roman"/>
          <w:sz w:val="20"/>
          <w:szCs w:val="20"/>
        </w:rPr>
        <w:t>комиссии  по  соблюдению  лицами,  замещающими  муниципальные  должности,</w:t>
      </w:r>
      <w:r>
        <w:rPr>
          <w:rFonts w:ascii="Times New Roman" w:hAnsi="Times New Roman" w:cs="Times New Roman"/>
          <w:sz w:val="20"/>
          <w:szCs w:val="20"/>
        </w:rPr>
        <w:t xml:space="preserve"> </w:t>
      </w:r>
      <w:r w:rsidRPr="00A4643A">
        <w:rPr>
          <w:rFonts w:ascii="Times New Roman" w:hAnsi="Times New Roman" w:cs="Times New Roman"/>
          <w:sz w:val="20"/>
          <w:szCs w:val="20"/>
        </w:rPr>
        <w:t>требований    об    урегулировании  конфликта  интересов,  ограничений  и</w:t>
      </w:r>
      <w:r>
        <w:rPr>
          <w:rFonts w:ascii="Times New Roman" w:hAnsi="Times New Roman" w:cs="Times New Roman"/>
          <w:sz w:val="20"/>
          <w:szCs w:val="20"/>
        </w:rPr>
        <w:t xml:space="preserve"> </w:t>
      </w:r>
      <w:r w:rsidRPr="00A4643A">
        <w:rPr>
          <w:rFonts w:ascii="Times New Roman" w:hAnsi="Times New Roman" w:cs="Times New Roman"/>
          <w:sz w:val="20"/>
          <w:szCs w:val="20"/>
        </w:rPr>
        <w:t>запретов,    установленных    в   целях  противодействия  коррупции,  при</w:t>
      </w:r>
      <w:r>
        <w:rPr>
          <w:rFonts w:ascii="Times New Roman" w:hAnsi="Times New Roman" w:cs="Times New Roman"/>
          <w:sz w:val="20"/>
          <w:szCs w:val="20"/>
        </w:rPr>
        <w:t xml:space="preserve"> </w:t>
      </w:r>
      <w:r w:rsidRPr="00A4643A">
        <w:rPr>
          <w:rFonts w:ascii="Times New Roman" w:hAnsi="Times New Roman" w:cs="Times New Roman"/>
          <w:sz w:val="20"/>
          <w:szCs w:val="20"/>
        </w:rPr>
        <w:t>рассмотрении настоящего уведомления (нужное подчеркнуть).</w:t>
      </w:r>
    </w:p>
    <w:p w:rsidR="001270BB" w:rsidRPr="00A4643A" w:rsidRDefault="001270BB" w:rsidP="001270BB">
      <w:pPr>
        <w:jc w:val="both"/>
        <w:rPr>
          <w:rFonts w:ascii="Times New Roman" w:hAnsi="Times New Roman" w:cs="Times New Roman"/>
        </w:rPr>
      </w:pPr>
    </w:p>
    <w:p w:rsidR="001270BB" w:rsidRPr="00A4643A" w:rsidRDefault="001270BB" w:rsidP="001270BB">
      <w:pPr>
        <w:pStyle w:val="aff0"/>
        <w:jc w:val="both"/>
        <w:rPr>
          <w:rFonts w:ascii="Times New Roman" w:hAnsi="Times New Roman" w:cs="Times New Roman"/>
          <w:sz w:val="20"/>
          <w:szCs w:val="20"/>
        </w:rPr>
      </w:pPr>
      <w:r w:rsidRPr="00A4643A">
        <w:rPr>
          <w:rFonts w:ascii="Times New Roman" w:hAnsi="Times New Roman" w:cs="Times New Roman"/>
          <w:sz w:val="20"/>
          <w:szCs w:val="20"/>
        </w:rPr>
        <w:t xml:space="preserve">"__" ______________ 20_ г.    </w:t>
      </w:r>
      <w:r>
        <w:rPr>
          <w:rFonts w:ascii="Times New Roman" w:hAnsi="Times New Roman" w:cs="Times New Roman"/>
          <w:sz w:val="20"/>
          <w:szCs w:val="20"/>
        </w:rPr>
        <w:t xml:space="preserve">                                   </w:t>
      </w:r>
      <w:r w:rsidRPr="00A4643A">
        <w:rPr>
          <w:rFonts w:ascii="Times New Roman" w:hAnsi="Times New Roman" w:cs="Times New Roman"/>
          <w:sz w:val="20"/>
          <w:szCs w:val="20"/>
        </w:rPr>
        <w:t xml:space="preserve">  ____________________________ </w:t>
      </w:r>
      <w:r>
        <w:rPr>
          <w:rFonts w:ascii="Times New Roman" w:hAnsi="Times New Roman" w:cs="Times New Roman"/>
          <w:sz w:val="20"/>
          <w:szCs w:val="20"/>
        </w:rPr>
        <w:t xml:space="preserve">         </w:t>
      </w:r>
      <w:r w:rsidRPr="00A4643A">
        <w:rPr>
          <w:rFonts w:ascii="Times New Roman" w:hAnsi="Times New Roman" w:cs="Times New Roman"/>
          <w:sz w:val="20"/>
          <w:szCs w:val="20"/>
        </w:rPr>
        <w:t>____________</w:t>
      </w:r>
    </w:p>
    <w:p w:rsidR="001270BB" w:rsidRPr="00A4643A" w:rsidRDefault="001270BB" w:rsidP="001270BB">
      <w:pPr>
        <w:pStyle w:val="aff0"/>
        <w:jc w:val="both"/>
        <w:rPr>
          <w:rFonts w:ascii="Times New Roman" w:hAnsi="Times New Roman" w:cs="Times New Roman"/>
          <w:sz w:val="20"/>
          <w:szCs w:val="20"/>
        </w:rPr>
      </w:pPr>
      <w:r w:rsidRPr="00A4643A">
        <w:rPr>
          <w:rFonts w:ascii="Times New Roman" w:hAnsi="Times New Roman" w:cs="Times New Roman"/>
          <w:sz w:val="20"/>
          <w:szCs w:val="20"/>
        </w:rPr>
        <w:t xml:space="preserve">                               </w:t>
      </w:r>
      <w:r>
        <w:rPr>
          <w:rFonts w:ascii="Times New Roman" w:hAnsi="Times New Roman" w:cs="Times New Roman"/>
          <w:sz w:val="20"/>
          <w:szCs w:val="20"/>
        </w:rPr>
        <w:t xml:space="preserve">                                                     </w:t>
      </w:r>
      <w:r w:rsidRPr="00A4643A">
        <w:rPr>
          <w:rFonts w:ascii="Times New Roman" w:hAnsi="Times New Roman" w:cs="Times New Roman"/>
          <w:sz w:val="20"/>
          <w:szCs w:val="20"/>
        </w:rPr>
        <w:t xml:space="preserve"> (подпись лица, направляющего </w:t>
      </w:r>
      <w:r>
        <w:rPr>
          <w:rFonts w:ascii="Times New Roman" w:hAnsi="Times New Roman" w:cs="Times New Roman"/>
          <w:sz w:val="20"/>
          <w:szCs w:val="20"/>
        </w:rPr>
        <w:t xml:space="preserve">             </w:t>
      </w:r>
      <w:r w:rsidRPr="00A4643A">
        <w:rPr>
          <w:rFonts w:ascii="Times New Roman" w:hAnsi="Times New Roman" w:cs="Times New Roman"/>
          <w:sz w:val="20"/>
          <w:szCs w:val="20"/>
        </w:rPr>
        <w:t>(расшифровка</w:t>
      </w:r>
    </w:p>
    <w:p w:rsidR="001270BB" w:rsidRPr="00A4643A" w:rsidRDefault="001270BB" w:rsidP="001270BB">
      <w:pPr>
        <w:pStyle w:val="aff0"/>
        <w:jc w:val="both"/>
        <w:rPr>
          <w:rFonts w:ascii="Times New Roman" w:hAnsi="Times New Roman" w:cs="Times New Roman"/>
          <w:sz w:val="20"/>
          <w:szCs w:val="20"/>
        </w:rPr>
      </w:pPr>
      <w:r w:rsidRPr="00A4643A">
        <w:rPr>
          <w:rFonts w:ascii="Times New Roman" w:hAnsi="Times New Roman" w:cs="Times New Roman"/>
          <w:sz w:val="20"/>
          <w:szCs w:val="20"/>
        </w:rPr>
        <w:t xml:space="preserve">                                     </w:t>
      </w:r>
      <w:r>
        <w:rPr>
          <w:rFonts w:ascii="Times New Roman" w:hAnsi="Times New Roman" w:cs="Times New Roman"/>
          <w:sz w:val="20"/>
          <w:szCs w:val="20"/>
        </w:rPr>
        <w:t xml:space="preserve">                                                                   </w:t>
      </w:r>
      <w:r w:rsidRPr="00A4643A">
        <w:rPr>
          <w:rFonts w:ascii="Times New Roman" w:hAnsi="Times New Roman" w:cs="Times New Roman"/>
          <w:sz w:val="20"/>
          <w:szCs w:val="20"/>
        </w:rPr>
        <w:t xml:space="preserve">  уведомление)           </w:t>
      </w:r>
      <w:r>
        <w:rPr>
          <w:rFonts w:ascii="Times New Roman" w:hAnsi="Times New Roman" w:cs="Times New Roman"/>
          <w:sz w:val="20"/>
          <w:szCs w:val="20"/>
        </w:rPr>
        <w:t xml:space="preserve">                </w:t>
      </w:r>
      <w:r w:rsidRPr="00A4643A">
        <w:rPr>
          <w:rFonts w:ascii="Times New Roman" w:hAnsi="Times New Roman" w:cs="Times New Roman"/>
          <w:sz w:val="20"/>
          <w:szCs w:val="20"/>
        </w:rPr>
        <w:t xml:space="preserve"> подписи)</w:t>
      </w:r>
    </w:p>
    <w:p w:rsidR="001270BB" w:rsidRPr="00A4643A" w:rsidRDefault="001270BB" w:rsidP="001270BB">
      <w:pPr>
        <w:jc w:val="both"/>
        <w:rPr>
          <w:rFonts w:ascii="Times New Roman" w:hAnsi="Times New Roman" w:cs="Times New Roman"/>
        </w:rPr>
      </w:pPr>
    </w:p>
    <w:p w:rsidR="001270BB" w:rsidRDefault="001270BB" w:rsidP="001270BB">
      <w:pPr>
        <w:spacing w:after="0" w:line="240" w:lineRule="auto"/>
        <w:rPr>
          <w:rFonts w:ascii="Times New Roman" w:hAnsi="Times New Roman" w:cs="Times New Roman"/>
          <w:sz w:val="28"/>
          <w:szCs w:val="28"/>
        </w:rPr>
      </w:pPr>
    </w:p>
    <w:p w:rsidR="001270BB" w:rsidRDefault="001270BB" w:rsidP="001270BB">
      <w:pPr>
        <w:spacing w:after="0" w:line="240" w:lineRule="auto"/>
        <w:rPr>
          <w:rFonts w:ascii="Times New Roman" w:hAnsi="Times New Roman" w:cs="Times New Roman"/>
          <w:sz w:val="28"/>
          <w:szCs w:val="28"/>
        </w:rPr>
      </w:pPr>
    </w:p>
    <w:p w:rsidR="001270BB" w:rsidRPr="00A91294" w:rsidRDefault="001270BB" w:rsidP="00A91294">
      <w:pPr>
        <w:tabs>
          <w:tab w:val="left" w:pos="8300"/>
        </w:tabs>
        <w:spacing w:after="0" w:line="240" w:lineRule="auto"/>
        <w:ind w:right="-1"/>
        <w:jc w:val="both"/>
        <w:rPr>
          <w:rFonts w:ascii="Times New Roman" w:hAnsi="Times New Roman"/>
          <w:b/>
          <w:bCs/>
        </w:rPr>
      </w:pPr>
      <w:r w:rsidRPr="00A91294">
        <w:rPr>
          <w:rFonts w:ascii="Times New Roman" w:hAnsi="Times New Roman" w:cs="Times New Roman"/>
          <w:b/>
        </w:rPr>
        <w:t>Решение Совета депутатов Ардатовского муниципального района РМ от 24 сентября 2019 года № 1</w:t>
      </w:r>
      <w:r w:rsidR="00A91294" w:rsidRPr="00A91294">
        <w:rPr>
          <w:rFonts w:ascii="Times New Roman" w:hAnsi="Times New Roman" w:cs="Times New Roman"/>
          <w:b/>
        </w:rPr>
        <w:t>40</w:t>
      </w:r>
      <w:r w:rsidRPr="00A91294">
        <w:rPr>
          <w:rFonts w:ascii="Times New Roman" w:hAnsi="Times New Roman" w:cs="Times New Roman"/>
          <w:b/>
        </w:rPr>
        <w:t xml:space="preserve"> «</w:t>
      </w:r>
      <w:r w:rsidR="00A91294" w:rsidRPr="00A91294">
        <w:rPr>
          <w:rFonts w:ascii="Times New Roman" w:hAnsi="Times New Roman" w:cs="Times New Roman"/>
          <w:b/>
          <w:color w:val="000000"/>
        </w:rPr>
        <w:t>О рассмотрении протеста прокуратуры Ардатовского района на решение Совета депутатов Ардатовского муниципального района РМ от 14.12.2007 г. № 7 «О приватизации муниципального имущества Муниципального образования Ардатовский муниципальный район Республики Мордовия»</w:t>
      </w:r>
      <w:r w:rsidRPr="00A91294">
        <w:rPr>
          <w:rFonts w:ascii="Times New Roman" w:hAnsi="Times New Roman"/>
          <w:b/>
          <w:bCs/>
        </w:rPr>
        <w:t>.</w:t>
      </w:r>
    </w:p>
    <w:p w:rsidR="001270BB" w:rsidRDefault="001270BB" w:rsidP="001270BB">
      <w:pPr>
        <w:spacing w:after="0" w:line="240" w:lineRule="auto"/>
        <w:rPr>
          <w:rFonts w:ascii="Times New Roman" w:hAnsi="Times New Roman" w:cs="Times New Roman"/>
          <w:sz w:val="28"/>
          <w:szCs w:val="28"/>
        </w:rPr>
      </w:pPr>
    </w:p>
    <w:p w:rsidR="00A91294" w:rsidRPr="00A91294" w:rsidRDefault="00A91294" w:rsidP="00A91294">
      <w:pPr>
        <w:tabs>
          <w:tab w:val="left" w:pos="600"/>
        </w:tabs>
        <w:spacing w:after="0" w:line="240" w:lineRule="auto"/>
        <w:ind w:right="55"/>
        <w:jc w:val="both"/>
        <w:rPr>
          <w:rFonts w:ascii="Times New Roman" w:hAnsi="Times New Roman" w:cs="Times New Roman"/>
        </w:rPr>
      </w:pPr>
      <w:r w:rsidRPr="00A91294">
        <w:rPr>
          <w:rFonts w:ascii="Times New Roman" w:hAnsi="Times New Roman" w:cs="Times New Roman"/>
        </w:rPr>
        <w:tab/>
        <w:t>Рассмотрев в соответствии с пунктом 2 статьи 23 Федерального закона «О прокуратуре Российской Федерации» протест прокуратуры Ардатовского района от 28.06.2019 г. № 7-1-2019/1514 на решение Совета депутатов Ардатовского муниципального района РМ от 14.12.2007 г. № 7 «О приватизации муниципального имущества Муниципального образования Ардатовский муниципальный район Республики Мордовия»» Совет депутатов решил:</w:t>
      </w:r>
    </w:p>
    <w:p w:rsidR="00A91294" w:rsidRPr="00A91294" w:rsidRDefault="00A91294" w:rsidP="00A91294">
      <w:pPr>
        <w:tabs>
          <w:tab w:val="left" w:pos="600"/>
        </w:tabs>
        <w:spacing w:after="0" w:line="240" w:lineRule="auto"/>
        <w:ind w:right="55"/>
        <w:jc w:val="both"/>
        <w:rPr>
          <w:rFonts w:ascii="Times New Roman" w:hAnsi="Times New Roman" w:cs="Times New Roman"/>
        </w:rPr>
      </w:pPr>
    </w:p>
    <w:p w:rsidR="00A91294" w:rsidRPr="00A91294" w:rsidRDefault="00A91294" w:rsidP="00A91294">
      <w:pPr>
        <w:tabs>
          <w:tab w:val="left" w:pos="600"/>
        </w:tabs>
        <w:spacing w:after="0" w:line="240" w:lineRule="auto"/>
        <w:ind w:right="55"/>
        <w:jc w:val="both"/>
        <w:rPr>
          <w:rFonts w:ascii="Times New Roman" w:hAnsi="Times New Roman" w:cs="Times New Roman"/>
        </w:rPr>
      </w:pPr>
      <w:r w:rsidRPr="00A91294">
        <w:rPr>
          <w:rFonts w:ascii="Times New Roman" w:hAnsi="Times New Roman" w:cs="Times New Roman"/>
        </w:rPr>
        <w:tab/>
      </w:r>
      <w:r w:rsidRPr="00A91294">
        <w:rPr>
          <w:rFonts w:ascii="Times New Roman" w:hAnsi="Times New Roman" w:cs="Times New Roman"/>
        </w:rPr>
        <w:tab/>
        <w:t>1. В решение Совета депутатов Ардатовского муниципального района РМ от 14.12.2007 г. № 7 «О приватизации муниципального имущества Муниципального образования Ардатовский муниципальный район Республики Мордовия» внести следующие изменения:</w:t>
      </w:r>
    </w:p>
    <w:p w:rsidR="00A91294" w:rsidRPr="00A91294" w:rsidRDefault="00A91294" w:rsidP="00A91294">
      <w:pPr>
        <w:pStyle w:val="1"/>
        <w:jc w:val="both"/>
        <w:rPr>
          <w:b w:val="0"/>
          <w:sz w:val="22"/>
          <w:szCs w:val="22"/>
        </w:rPr>
      </w:pPr>
      <w:r w:rsidRPr="00A91294">
        <w:rPr>
          <w:sz w:val="22"/>
          <w:szCs w:val="22"/>
        </w:rPr>
        <w:tab/>
      </w:r>
      <w:r w:rsidRPr="00A91294">
        <w:rPr>
          <w:b w:val="0"/>
          <w:sz w:val="22"/>
          <w:szCs w:val="22"/>
        </w:rPr>
        <w:t xml:space="preserve">1.1. абзац 7 разд. 1 положения о приватизации муниципального имущества Муниципального образования Ардатовский муниципальный район Республики Мордовия изложить в новой редакции </w:t>
      </w:r>
    </w:p>
    <w:p w:rsidR="00A91294" w:rsidRPr="00A91294" w:rsidRDefault="00A91294" w:rsidP="00A91294">
      <w:pPr>
        <w:pStyle w:val="1"/>
        <w:jc w:val="both"/>
        <w:rPr>
          <w:b w:val="0"/>
          <w:sz w:val="22"/>
          <w:szCs w:val="22"/>
        </w:rPr>
      </w:pPr>
      <w:r w:rsidRPr="00A91294">
        <w:rPr>
          <w:sz w:val="22"/>
          <w:szCs w:val="22"/>
        </w:rPr>
        <w:tab/>
      </w:r>
      <w:r w:rsidRPr="00A91294">
        <w:rPr>
          <w:b w:val="0"/>
          <w:sz w:val="22"/>
          <w:szCs w:val="22"/>
        </w:rPr>
        <w:t>«Администрация Ардатовского муниципального района РМ своим решением может поручить юридическим лицам, перечень которых утвержден  Распоряжение Правительства РФ от 25 октября 2010 г. N 1874-р  согласно пп.8.1. п.1 ст. 6 Федерального закона "О приватизации государственного и муниципального имущества" № 178 – ФЗ организацию от  имени собственника продажи приватизируемого муниципального имущества  и (или) осуществлении функции продавца такого имущества.</w:t>
      </w:r>
    </w:p>
    <w:p w:rsidR="00A91294" w:rsidRPr="00A91294" w:rsidRDefault="00A91294" w:rsidP="00A91294">
      <w:pPr>
        <w:spacing w:after="0" w:line="240" w:lineRule="auto"/>
        <w:rPr>
          <w:rFonts w:ascii="Times New Roman" w:hAnsi="Times New Roman" w:cs="Times New Roman"/>
        </w:rPr>
      </w:pPr>
    </w:p>
    <w:p w:rsidR="00A91294" w:rsidRPr="00A91294" w:rsidRDefault="00A91294" w:rsidP="00A91294">
      <w:pPr>
        <w:tabs>
          <w:tab w:val="left" w:pos="600"/>
        </w:tabs>
        <w:spacing w:after="0" w:line="240" w:lineRule="auto"/>
        <w:ind w:right="55"/>
        <w:jc w:val="both"/>
        <w:rPr>
          <w:rFonts w:ascii="Times New Roman" w:hAnsi="Times New Roman" w:cs="Times New Roman"/>
        </w:rPr>
      </w:pPr>
      <w:r w:rsidRPr="00A91294">
        <w:rPr>
          <w:rFonts w:ascii="Times New Roman" w:hAnsi="Times New Roman" w:cs="Times New Roman"/>
        </w:rPr>
        <w:tab/>
      </w:r>
      <w:r w:rsidRPr="00A91294">
        <w:rPr>
          <w:rFonts w:ascii="Times New Roman" w:hAnsi="Times New Roman" w:cs="Times New Roman"/>
        </w:rPr>
        <w:tab/>
        <w:t xml:space="preserve">2. Настоящее решение вступает в силу со дня его официального опубликования в Муниципальном вестнике. </w:t>
      </w:r>
    </w:p>
    <w:p w:rsidR="00A91294" w:rsidRPr="00A91294" w:rsidRDefault="00A91294" w:rsidP="00A91294">
      <w:pPr>
        <w:spacing w:after="0" w:line="240" w:lineRule="auto"/>
        <w:rPr>
          <w:rFonts w:ascii="Times New Roman" w:hAnsi="Times New Roman" w:cs="Times New Roman"/>
        </w:rPr>
      </w:pPr>
    </w:p>
    <w:p w:rsidR="00A91294" w:rsidRPr="00A91294" w:rsidRDefault="00A91294" w:rsidP="00A91294">
      <w:pPr>
        <w:spacing w:after="0" w:line="240" w:lineRule="auto"/>
        <w:rPr>
          <w:rFonts w:ascii="Times New Roman" w:hAnsi="Times New Roman" w:cs="Times New Roman"/>
        </w:rPr>
      </w:pPr>
    </w:p>
    <w:p w:rsidR="00A91294" w:rsidRPr="00A91294" w:rsidRDefault="00A91294" w:rsidP="00A91294">
      <w:pPr>
        <w:widowControl w:val="0"/>
        <w:autoSpaceDE w:val="0"/>
        <w:autoSpaceDN w:val="0"/>
        <w:adjustRightInd w:val="0"/>
        <w:spacing w:after="0"/>
        <w:ind w:right="-185"/>
        <w:jc w:val="both"/>
        <w:rPr>
          <w:rFonts w:ascii="Times New Roman" w:eastAsia="Times New Roman" w:hAnsi="Times New Roman" w:cs="Times New Roman"/>
        </w:rPr>
      </w:pPr>
      <w:r>
        <w:rPr>
          <w:rFonts w:ascii="Times New Roman" w:eastAsia="Times New Roman" w:hAnsi="Times New Roman" w:cs="Times New Roman"/>
        </w:rPr>
        <w:t xml:space="preserve">          </w:t>
      </w:r>
      <w:r w:rsidRPr="00A91294">
        <w:rPr>
          <w:rFonts w:ascii="Times New Roman" w:eastAsia="Times New Roman" w:hAnsi="Times New Roman" w:cs="Times New Roman"/>
        </w:rPr>
        <w:t xml:space="preserve">Глава Ардатовского                                                    </w:t>
      </w:r>
      <w:r>
        <w:rPr>
          <w:rFonts w:ascii="Times New Roman" w:eastAsia="Times New Roman" w:hAnsi="Times New Roman" w:cs="Times New Roman"/>
        </w:rPr>
        <w:t xml:space="preserve">          </w:t>
      </w:r>
      <w:r w:rsidRPr="00A91294">
        <w:rPr>
          <w:rFonts w:ascii="Times New Roman" w:eastAsia="Times New Roman" w:hAnsi="Times New Roman" w:cs="Times New Roman"/>
        </w:rPr>
        <w:t>Председатель Совета</w:t>
      </w:r>
    </w:p>
    <w:p w:rsidR="00A91294" w:rsidRPr="00A91294" w:rsidRDefault="00A91294" w:rsidP="00A91294">
      <w:pPr>
        <w:widowControl w:val="0"/>
        <w:autoSpaceDE w:val="0"/>
        <w:autoSpaceDN w:val="0"/>
        <w:adjustRightInd w:val="0"/>
        <w:spacing w:after="0"/>
        <w:ind w:right="-185"/>
        <w:jc w:val="both"/>
        <w:rPr>
          <w:rFonts w:ascii="Times New Roman" w:eastAsia="Times New Roman" w:hAnsi="Times New Roman" w:cs="Times New Roman"/>
        </w:rPr>
      </w:pPr>
      <w:r>
        <w:rPr>
          <w:rFonts w:ascii="Times New Roman" w:eastAsia="Times New Roman" w:hAnsi="Times New Roman" w:cs="Times New Roman"/>
        </w:rPr>
        <w:t xml:space="preserve">          </w:t>
      </w:r>
      <w:r w:rsidRPr="00A91294">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A91294">
        <w:rPr>
          <w:rFonts w:ascii="Times New Roman" w:eastAsia="Times New Roman" w:hAnsi="Times New Roman" w:cs="Times New Roman"/>
        </w:rPr>
        <w:t xml:space="preserve"> депутатов Ардатовского</w:t>
      </w:r>
    </w:p>
    <w:p w:rsidR="00A91294" w:rsidRPr="00A91294" w:rsidRDefault="00A91294" w:rsidP="00A91294">
      <w:pPr>
        <w:widowControl w:val="0"/>
        <w:autoSpaceDE w:val="0"/>
        <w:autoSpaceDN w:val="0"/>
        <w:adjustRightInd w:val="0"/>
        <w:spacing w:after="0"/>
        <w:ind w:right="-185"/>
        <w:jc w:val="both"/>
        <w:rPr>
          <w:rFonts w:ascii="Times New Roman" w:eastAsia="Times New Roman" w:hAnsi="Times New Roman" w:cs="Times New Roman"/>
        </w:rPr>
      </w:pPr>
      <w:r w:rsidRPr="00A91294">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A91294">
        <w:rPr>
          <w:rFonts w:ascii="Times New Roman" w:eastAsia="Times New Roman" w:hAnsi="Times New Roman" w:cs="Times New Roman"/>
        </w:rPr>
        <w:t>муниципального района</w:t>
      </w:r>
    </w:p>
    <w:p w:rsidR="00A91294" w:rsidRPr="00A91294" w:rsidRDefault="00A91294" w:rsidP="00A91294">
      <w:pPr>
        <w:widowControl w:val="0"/>
        <w:autoSpaceDE w:val="0"/>
        <w:autoSpaceDN w:val="0"/>
        <w:adjustRightInd w:val="0"/>
        <w:spacing w:after="0"/>
        <w:ind w:right="-185"/>
        <w:jc w:val="both"/>
        <w:rPr>
          <w:rFonts w:ascii="Times New Roman" w:eastAsia="Times New Roman" w:hAnsi="Times New Roman" w:cs="Times New Roman"/>
        </w:rPr>
      </w:pPr>
    </w:p>
    <w:p w:rsidR="00A91294" w:rsidRPr="00A91294" w:rsidRDefault="00A91294" w:rsidP="00A91294">
      <w:pPr>
        <w:widowControl w:val="0"/>
        <w:autoSpaceDE w:val="0"/>
        <w:autoSpaceDN w:val="0"/>
        <w:adjustRightInd w:val="0"/>
        <w:spacing w:after="0"/>
        <w:ind w:right="-185"/>
        <w:jc w:val="both"/>
        <w:rPr>
          <w:rFonts w:ascii="Times New Roman" w:eastAsia="Times New Roman" w:hAnsi="Times New Roman" w:cs="Times New Roman"/>
        </w:rPr>
      </w:pPr>
    </w:p>
    <w:p w:rsidR="00A91294" w:rsidRPr="00A91294" w:rsidRDefault="00A91294" w:rsidP="00A91294">
      <w:pPr>
        <w:widowControl w:val="0"/>
        <w:autoSpaceDE w:val="0"/>
        <w:autoSpaceDN w:val="0"/>
        <w:adjustRightInd w:val="0"/>
        <w:spacing w:after="0"/>
        <w:ind w:right="-185"/>
        <w:jc w:val="both"/>
        <w:rPr>
          <w:rFonts w:ascii="Calibri" w:eastAsia="Times New Roman" w:hAnsi="Calibri" w:cs="Times New Roman"/>
        </w:rPr>
      </w:pPr>
      <w:r w:rsidRPr="00A91294">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A91294">
        <w:rPr>
          <w:rFonts w:ascii="Times New Roman" w:eastAsia="Times New Roman" w:hAnsi="Times New Roman" w:cs="Times New Roman"/>
        </w:rPr>
        <w:t xml:space="preserve">А.Н.Антипов                                                                   </w:t>
      </w:r>
      <w:r>
        <w:rPr>
          <w:rFonts w:ascii="Times New Roman" w:eastAsia="Times New Roman" w:hAnsi="Times New Roman" w:cs="Times New Roman"/>
        </w:rPr>
        <w:t xml:space="preserve">           </w:t>
      </w:r>
      <w:r w:rsidRPr="00A91294">
        <w:rPr>
          <w:rFonts w:ascii="Times New Roman" w:eastAsia="Times New Roman" w:hAnsi="Times New Roman" w:cs="Times New Roman"/>
        </w:rPr>
        <w:t xml:space="preserve">  Н.В.Кузьмин</w:t>
      </w:r>
    </w:p>
    <w:p w:rsidR="001270BB" w:rsidRPr="00A91294" w:rsidRDefault="001270BB" w:rsidP="001270BB">
      <w:pPr>
        <w:spacing w:after="0" w:line="240" w:lineRule="auto"/>
        <w:rPr>
          <w:rFonts w:ascii="Times New Roman" w:hAnsi="Times New Roman" w:cs="Times New Roman"/>
        </w:rPr>
      </w:pPr>
    </w:p>
    <w:p w:rsidR="001270BB" w:rsidRPr="00A91294" w:rsidRDefault="001270BB" w:rsidP="001270BB">
      <w:pPr>
        <w:spacing w:after="0" w:line="240" w:lineRule="auto"/>
        <w:rPr>
          <w:rFonts w:ascii="Times New Roman" w:hAnsi="Times New Roman" w:cs="Times New Roman"/>
        </w:rPr>
      </w:pPr>
    </w:p>
    <w:p w:rsidR="003A4737" w:rsidRDefault="003A4737" w:rsidP="00050B09">
      <w:pPr>
        <w:spacing w:after="0" w:line="240" w:lineRule="auto"/>
        <w:ind w:left="-709" w:right="-113" w:firstLine="567"/>
        <w:jc w:val="both"/>
        <w:rPr>
          <w:rFonts w:ascii="Times New Roman" w:hAnsi="Times New Roman" w:cs="Times New Roman"/>
          <w:b/>
        </w:rPr>
      </w:pPr>
      <w:r>
        <w:rPr>
          <w:rFonts w:ascii="Times New Roman" w:hAnsi="Times New Roman" w:cs="Times New Roman"/>
          <w:b/>
        </w:rPr>
        <w:lastRenderedPageBreak/>
        <w:t xml:space="preserve">Постановление администрации Ардатовского муниципального района РМ от </w:t>
      </w:r>
      <w:r w:rsidR="00EF4BCB">
        <w:rPr>
          <w:rFonts w:ascii="Times New Roman" w:hAnsi="Times New Roman" w:cs="Times New Roman"/>
          <w:b/>
        </w:rPr>
        <w:t>24</w:t>
      </w:r>
      <w:r>
        <w:rPr>
          <w:rFonts w:ascii="Times New Roman" w:hAnsi="Times New Roman" w:cs="Times New Roman"/>
          <w:b/>
        </w:rPr>
        <w:t xml:space="preserve"> сентября 2019г. № </w:t>
      </w:r>
      <w:r w:rsidR="00EF4BCB">
        <w:rPr>
          <w:rFonts w:ascii="Times New Roman" w:hAnsi="Times New Roman" w:cs="Times New Roman"/>
          <w:b/>
        </w:rPr>
        <w:t>727</w:t>
      </w:r>
      <w:r>
        <w:rPr>
          <w:rFonts w:ascii="Times New Roman" w:hAnsi="Times New Roman" w:cs="Times New Roman"/>
          <w:b/>
        </w:rPr>
        <w:t xml:space="preserve"> «</w:t>
      </w:r>
      <w:r w:rsidR="00EF4BCB">
        <w:rPr>
          <w:rFonts w:ascii="Times New Roman" w:hAnsi="Times New Roman" w:cs="Times New Roman"/>
          <w:b/>
        </w:rPr>
        <w:t>О создании эвакуационной комиссии</w:t>
      </w:r>
      <w:r>
        <w:rPr>
          <w:rFonts w:ascii="Times New Roman" w:hAnsi="Times New Roman" w:cs="Times New Roman"/>
          <w:b/>
        </w:rPr>
        <w:t>»</w:t>
      </w:r>
    </w:p>
    <w:p w:rsidR="003A4737" w:rsidRDefault="003A4737" w:rsidP="00050B09">
      <w:pPr>
        <w:spacing w:after="0" w:line="240" w:lineRule="auto"/>
        <w:ind w:left="-709" w:right="-113" w:firstLine="567"/>
        <w:jc w:val="both"/>
        <w:rPr>
          <w:rFonts w:ascii="Times New Roman" w:hAnsi="Times New Roman" w:cs="Times New Roman"/>
          <w:b/>
        </w:rPr>
      </w:pPr>
    </w:p>
    <w:p w:rsidR="00EF4BCB" w:rsidRPr="00EF4BCB" w:rsidRDefault="00EF4BCB" w:rsidP="00050B09">
      <w:pPr>
        <w:spacing w:after="0" w:line="240" w:lineRule="auto"/>
        <w:ind w:left="-709" w:right="-113" w:firstLine="567"/>
        <w:jc w:val="both"/>
        <w:rPr>
          <w:rFonts w:ascii="Times New Roman" w:hAnsi="Times New Roman"/>
          <w:color w:val="000000" w:themeColor="text1"/>
        </w:rPr>
      </w:pPr>
      <w:r>
        <w:rPr>
          <w:rFonts w:ascii="Times New Roman" w:hAnsi="Times New Roman"/>
        </w:rPr>
        <w:t xml:space="preserve">В </w:t>
      </w:r>
      <w:r w:rsidRPr="00EF4BCB">
        <w:rPr>
          <w:rFonts w:ascii="Times New Roman" w:hAnsi="Times New Roman"/>
          <w:color w:val="000000" w:themeColor="text1"/>
        </w:rPr>
        <w:t xml:space="preserve">соответствии с </w:t>
      </w:r>
      <w:hyperlink r:id="rId22" w:history="1">
        <w:r w:rsidRPr="00EF4BCB">
          <w:rPr>
            <w:rStyle w:val="a9"/>
            <w:b w:val="0"/>
            <w:color w:val="000000" w:themeColor="text1"/>
          </w:rPr>
          <w:t>Федеральным законом</w:t>
        </w:r>
      </w:hyperlink>
      <w:r w:rsidRPr="00EF4BCB">
        <w:rPr>
          <w:rFonts w:ascii="Times New Roman" w:hAnsi="Times New Roman"/>
          <w:color w:val="000000" w:themeColor="text1"/>
        </w:rPr>
        <w:t xml:space="preserve"> от 21 декабря </w:t>
      </w:r>
      <w:smartTag w:uri="urn:schemas-microsoft-com:office:smarttags" w:element="metricconverter">
        <w:smartTagPr>
          <w:attr w:name="ProductID" w:val="1994 г"/>
        </w:smartTagPr>
        <w:r w:rsidRPr="00EF4BCB">
          <w:rPr>
            <w:rFonts w:ascii="Times New Roman" w:hAnsi="Times New Roman"/>
            <w:color w:val="000000" w:themeColor="text1"/>
          </w:rPr>
          <w:t>1994 года</w:t>
        </w:r>
      </w:smartTag>
      <w:r w:rsidRPr="00EF4BCB">
        <w:rPr>
          <w:rFonts w:ascii="Times New Roman" w:hAnsi="Times New Roman"/>
          <w:color w:val="000000" w:themeColor="text1"/>
        </w:rPr>
        <w:t xml:space="preserve"> № 68-ФЗ «О защите населения и территорий от чрезвычайных ситуаций природного и техногенного характера», </w:t>
      </w:r>
      <w:hyperlink r:id="rId23" w:history="1">
        <w:r w:rsidRPr="00EF4BCB">
          <w:rPr>
            <w:rStyle w:val="a9"/>
            <w:b w:val="0"/>
            <w:color w:val="000000" w:themeColor="text1"/>
          </w:rPr>
          <w:t>Федеральным законом</w:t>
        </w:r>
      </w:hyperlink>
      <w:r w:rsidRPr="00EF4BCB">
        <w:rPr>
          <w:rFonts w:ascii="Times New Roman" w:hAnsi="Times New Roman"/>
          <w:color w:val="000000" w:themeColor="text1"/>
        </w:rPr>
        <w:t xml:space="preserve"> от 12.02.1998 года № 28-ФЗ «О гражданской обороне», в целях дальнейшего совершенствования защиты населения и территорий в чрезвычайных ситуациях мирного времени и при ведении военных действий или вследствие этих действий, администрация Ардатовского муниципального района,</w:t>
      </w:r>
    </w:p>
    <w:p w:rsidR="00EF4BCB" w:rsidRPr="00EF4BCB" w:rsidRDefault="00EF4BCB" w:rsidP="00050B09">
      <w:pPr>
        <w:spacing w:after="0" w:line="240" w:lineRule="auto"/>
        <w:ind w:left="-709" w:right="-113" w:firstLine="567"/>
        <w:jc w:val="both"/>
        <w:rPr>
          <w:rFonts w:ascii="Times New Roman" w:hAnsi="Times New Roman"/>
          <w:color w:val="000000" w:themeColor="text1"/>
        </w:rPr>
      </w:pPr>
    </w:p>
    <w:p w:rsidR="00EF4BCB" w:rsidRPr="00EF4BCB" w:rsidRDefault="00EF4BCB" w:rsidP="00050B09">
      <w:pPr>
        <w:pStyle w:val="aff"/>
        <w:ind w:left="-709" w:right="-113" w:firstLine="567"/>
        <w:jc w:val="both"/>
        <w:rPr>
          <w:color w:val="000000" w:themeColor="text1"/>
          <w:sz w:val="22"/>
          <w:szCs w:val="22"/>
        </w:rPr>
      </w:pPr>
      <w:r w:rsidRPr="00EF4BCB">
        <w:rPr>
          <w:color w:val="000000" w:themeColor="text1"/>
        </w:rPr>
        <w:t xml:space="preserve">ПОСТАНОВЛЯЕТ: </w:t>
      </w:r>
    </w:p>
    <w:p w:rsidR="00EF4BCB" w:rsidRPr="00EF4BCB" w:rsidRDefault="00EF4BCB" w:rsidP="00050B09">
      <w:pPr>
        <w:spacing w:after="0" w:line="240" w:lineRule="auto"/>
        <w:ind w:left="-709" w:right="-113" w:firstLine="567"/>
        <w:jc w:val="center"/>
        <w:rPr>
          <w:rFonts w:ascii="Times New Roman" w:hAnsi="Times New Roman"/>
          <w:b/>
          <w:color w:val="000000" w:themeColor="text1"/>
        </w:rPr>
      </w:pPr>
    </w:p>
    <w:p w:rsidR="00EF4BCB" w:rsidRPr="00EF4BCB" w:rsidRDefault="00EF4BCB" w:rsidP="00050B09">
      <w:pPr>
        <w:spacing w:after="0" w:line="240" w:lineRule="auto"/>
        <w:ind w:left="-709" w:right="-113" w:firstLine="567"/>
        <w:jc w:val="both"/>
        <w:rPr>
          <w:rFonts w:ascii="Times New Roman" w:hAnsi="Times New Roman"/>
          <w:color w:val="000000" w:themeColor="text1"/>
        </w:rPr>
      </w:pPr>
      <w:bookmarkStart w:id="42" w:name="sub_1"/>
      <w:r w:rsidRPr="00EF4BCB">
        <w:rPr>
          <w:rFonts w:ascii="Times New Roman" w:hAnsi="Times New Roman"/>
          <w:color w:val="000000" w:themeColor="text1"/>
        </w:rPr>
        <w:t>1. Утвердить:</w:t>
      </w:r>
    </w:p>
    <w:bookmarkEnd w:id="42"/>
    <w:p w:rsidR="00EF4BCB" w:rsidRPr="00EF4BCB" w:rsidRDefault="00EF4BCB" w:rsidP="00050B09">
      <w:pPr>
        <w:spacing w:after="0" w:line="240" w:lineRule="auto"/>
        <w:ind w:left="-709" w:right="-113" w:firstLine="567"/>
        <w:jc w:val="both"/>
        <w:rPr>
          <w:rFonts w:ascii="Times New Roman" w:hAnsi="Times New Roman"/>
          <w:color w:val="000000" w:themeColor="text1"/>
        </w:rPr>
      </w:pPr>
      <w:r w:rsidRPr="00EF4BCB">
        <w:rPr>
          <w:rFonts w:ascii="Times New Roman" w:hAnsi="Times New Roman"/>
          <w:color w:val="000000" w:themeColor="text1"/>
        </w:rPr>
        <w:t>- положение об эвакуационной комиссии Ардатовского муниципального района (</w:t>
      </w:r>
      <w:hyperlink r:id="rId24" w:anchor="sub_1000" w:history="1">
        <w:r w:rsidRPr="00EF4BCB">
          <w:rPr>
            <w:rStyle w:val="a9"/>
            <w:b w:val="0"/>
            <w:color w:val="000000" w:themeColor="text1"/>
          </w:rPr>
          <w:t>приложение 1</w:t>
        </w:r>
      </w:hyperlink>
      <w:r w:rsidRPr="00EF4BCB">
        <w:rPr>
          <w:rFonts w:ascii="Times New Roman" w:hAnsi="Times New Roman"/>
          <w:color w:val="000000" w:themeColor="text1"/>
        </w:rPr>
        <w:t>);</w:t>
      </w:r>
    </w:p>
    <w:p w:rsidR="00EF4BCB" w:rsidRPr="00EF4BCB" w:rsidRDefault="00EF4BCB" w:rsidP="00050B09">
      <w:pPr>
        <w:spacing w:after="0" w:line="240" w:lineRule="auto"/>
        <w:ind w:left="-709" w:right="-113" w:firstLine="567"/>
        <w:jc w:val="both"/>
        <w:rPr>
          <w:rFonts w:ascii="Times New Roman" w:hAnsi="Times New Roman"/>
          <w:color w:val="000000" w:themeColor="text1"/>
        </w:rPr>
      </w:pPr>
      <w:r w:rsidRPr="00EF4BCB">
        <w:rPr>
          <w:rFonts w:ascii="Times New Roman" w:hAnsi="Times New Roman"/>
          <w:color w:val="000000" w:themeColor="text1"/>
        </w:rPr>
        <w:t>- состав эвакуационной комиссии Ардатовского муниципального района (</w:t>
      </w:r>
      <w:hyperlink r:id="rId25" w:anchor="sub_2000" w:history="1">
        <w:r w:rsidRPr="00EF4BCB">
          <w:rPr>
            <w:rStyle w:val="a9"/>
            <w:b w:val="0"/>
            <w:color w:val="000000" w:themeColor="text1"/>
          </w:rPr>
          <w:t>приложение 2</w:t>
        </w:r>
      </w:hyperlink>
      <w:r w:rsidRPr="00EF4BCB">
        <w:rPr>
          <w:rFonts w:ascii="Times New Roman" w:hAnsi="Times New Roman"/>
          <w:color w:val="000000" w:themeColor="text1"/>
        </w:rPr>
        <w:t>);</w:t>
      </w:r>
    </w:p>
    <w:p w:rsidR="00EF4BCB" w:rsidRPr="00EF4BCB" w:rsidRDefault="00EF4BCB" w:rsidP="00050B09">
      <w:pPr>
        <w:spacing w:after="0" w:line="240" w:lineRule="auto"/>
        <w:ind w:left="-709" w:right="-113" w:firstLine="567"/>
        <w:jc w:val="both"/>
        <w:rPr>
          <w:rFonts w:ascii="Times New Roman" w:hAnsi="Times New Roman"/>
          <w:color w:val="000000" w:themeColor="text1"/>
        </w:rPr>
      </w:pPr>
      <w:r w:rsidRPr="00EF4BCB">
        <w:rPr>
          <w:rFonts w:ascii="Times New Roman" w:hAnsi="Times New Roman"/>
          <w:color w:val="000000" w:themeColor="text1"/>
        </w:rPr>
        <w:t>- функциональные обязанности руководителей групп эвакуационной комиссии Ардатовского муниципального района (</w:t>
      </w:r>
      <w:hyperlink r:id="rId26" w:anchor="sub_3000" w:history="1">
        <w:r w:rsidRPr="00EF4BCB">
          <w:rPr>
            <w:rStyle w:val="a9"/>
            <w:b w:val="0"/>
            <w:color w:val="000000" w:themeColor="text1"/>
          </w:rPr>
          <w:t>приложение 3</w:t>
        </w:r>
      </w:hyperlink>
      <w:r w:rsidRPr="00EF4BCB">
        <w:rPr>
          <w:rFonts w:ascii="Times New Roman" w:hAnsi="Times New Roman"/>
          <w:color w:val="000000" w:themeColor="text1"/>
        </w:rPr>
        <w:t>).</w:t>
      </w:r>
    </w:p>
    <w:p w:rsidR="00EF4BCB" w:rsidRPr="00EF4BCB" w:rsidRDefault="00EF4BCB" w:rsidP="00050B09">
      <w:pPr>
        <w:spacing w:after="0" w:line="240" w:lineRule="auto"/>
        <w:ind w:left="-709" w:right="-113" w:firstLine="567"/>
        <w:jc w:val="both"/>
        <w:rPr>
          <w:rFonts w:ascii="Times New Roman" w:hAnsi="Times New Roman"/>
          <w:color w:val="000000" w:themeColor="text1"/>
        </w:rPr>
      </w:pPr>
      <w:bookmarkStart w:id="43" w:name="sub_2"/>
      <w:r w:rsidRPr="00EF4BCB">
        <w:rPr>
          <w:rFonts w:ascii="Times New Roman" w:hAnsi="Times New Roman"/>
          <w:color w:val="000000" w:themeColor="text1"/>
        </w:rPr>
        <w:t>2. Признать утратившими силу</w:t>
      </w:r>
      <w:bookmarkEnd w:id="43"/>
      <w:r w:rsidRPr="00EF4BCB">
        <w:rPr>
          <w:rFonts w:ascii="Times New Roman" w:hAnsi="Times New Roman"/>
          <w:color w:val="000000" w:themeColor="text1"/>
        </w:rPr>
        <w:t xml:space="preserve"> постановление администрации  Ардатовского муниципального района от 21.05.2011 г. № 430 «О создании эвакуационной комиссии Ардатовского муниципального района».</w:t>
      </w:r>
    </w:p>
    <w:p w:rsidR="00EF4BCB" w:rsidRPr="00EF4BCB" w:rsidRDefault="00EF4BCB" w:rsidP="00050B09">
      <w:pPr>
        <w:keepNext/>
        <w:keepLines/>
        <w:spacing w:after="0" w:line="240" w:lineRule="auto"/>
        <w:ind w:left="-709" w:right="-113" w:firstLine="567"/>
        <w:jc w:val="both"/>
        <w:outlineLvl w:val="4"/>
        <w:rPr>
          <w:rFonts w:ascii="Times New Roman" w:hAnsi="Times New Roman"/>
          <w:color w:val="000000" w:themeColor="text1"/>
          <w:spacing w:val="2"/>
          <w:lang w:eastAsia="en-US"/>
        </w:rPr>
      </w:pPr>
      <w:r w:rsidRPr="00EF4BCB">
        <w:rPr>
          <w:rFonts w:ascii="Times New Roman" w:hAnsi="Times New Roman"/>
          <w:bCs/>
          <w:color w:val="000000" w:themeColor="text1"/>
          <w:lang w:eastAsia="en-US"/>
        </w:rPr>
        <w:t xml:space="preserve">3. </w:t>
      </w:r>
      <w:r w:rsidRPr="00EF4BCB">
        <w:rPr>
          <w:rFonts w:ascii="Times New Roman" w:hAnsi="Times New Roman"/>
          <w:color w:val="000000" w:themeColor="text1"/>
          <w:lang w:eastAsia="en-US"/>
        </w:rPr>
        <w:t xml:space="preserve">Контроль за исполнением настоящего постановления возложить на заместителя Главы Ардатовского муниципального района  </w:t>
      </w:r>
      <w:r w:rsidRPr="00EF4BCB">
        <w:rPr>
          <w:rFonts w:ascii="Cambria" w:hAnsi="Cambria"/>
          <w:color w:val="000000" w:themeColor="text1"/>
          <w:lang w:eastAsia="en-US"/>
        </w:rPr>
        <w:t>–</w:t>
      </w:r>
      <w:r w:rsidRPr="00EF4BCB">
        <w:rPr>
          <w:rFonts w:ascii="Times New Roman" w:hAnsi="Times New Roman"/>
          <w:color w:val="000000" w:themeColor="text1"/>
          <w:lang w:eastAsia="en-US"/>
        </w:rPr>
        <w:t xml:space="preserve"> Еремину Наталью  Викторовну.</w:t>
      </w:r>
    </w:p>
    <w:p w:rsidR="00EF4BCB" w:rsidRPr="00EF4BCB" w:rsidRDefault="00EF4BCB" w:rsidP="00050B09">
      <w:pPr>
        <w:tabs>
          <w:tab w:val="left" w:pos="1634"/>
        </w:tabs>
        <w:spacing w:after="0" w:line="240" w:lineRule="auto"/>
        <w:ind w:left="-709" w:right="-113" w:firstLine="567"/>
        <w:jc w:val="both"/>
        <w:rPr>
          <w:rFonts w:ascii="Times New Roman" w:hAnsi="Times New Roman"/>
          <w:bCs/>
          <w:color w:val="000000" w:themeColor="text1"/>
        </w:rPr>
      </w:pPr>
      <w:r w:rsidRPr="00EF4BCB">
        <w:rPr>
          <w:rFonts w:ascii="Times New Roman" w:hAnsi="Times New Roman"/>
          <w:color w:val="000000" w:themeColor="text1"/>
        </w:rPr>
        <w:t xml:space="preserve"> 4. Настоящее постановление вступает в силу после официального опубликования</w:t>
      </w:r>
      <w:r w:rsidRPr="00EF4BCB">
        <w:rPr>
          <w:rFonts w:ascii="Times New Roman" w:hAnsi="Times New Roman"/>
          <w:bCs/>
          <w:color w:val="000000" w:themeColor="text1"/>
        </w:rPr>
        <w:t>.</w:t>
      </w:r>
    </w:p>
    <w:p w:rsidR="00EF4BCB" w:rsidRPr="00EF4BCB" w:rsidRDefault="00EF4BCB" w:rsidP="00050B09">
      <w:pPr>
        <w:spacing w:after="0" w:line="240" w:lineRule="auto"/>
        <w:ind w:left="-709" w:right="-113" w:firstLine="567"/>
        <w:rPr>
          <w:rFonts w:ascii="Times New Roman" w:hAnsi="Times New Roman"/>
          <w:color w:val="000000" w:themeColor="text1"/>
          <w:lang w:eastAsia="en-US"/>
        </w:rPr>
      </w:pPr>
    </w:p>
    <w:p w:rsidR="00EF4BCB" w:rsidRDefault="00EF4BCB" w:rsidP="00050B09">
      <w:pPr>
        <w:spacing w:after="0" w:line="240" w:lineRule="auto"/>
        <w:ind w:left="-709" w:right="-113" w:firstLine="567"/>
        <w:rPr>
          <w:rFonts w:ascii="Times New Roman" w:hAnsi="Times New Roman"/>
          <w:lang w:eastAsia="en-US"/>
        </w:rPr>
      </w:pPr>
    </w:p>
    <w:p w:rsidR="00EF4BCB" w:rsidRDefault="00EF4BCB" w:rsidP="00050B09">
      <w:pPr>
        <w:spacing w:after="0" w:line="240" w:lineRule="auto"/>
        <w:ind w:left="-709" w:right="-113" w:firstLine="567"/>
        <w:rPr>
          <w:rFonts w:ascii="Times New Roman" w:hAnsi="Times New Roman"/>
          <w:lang w:eastAsia="en-US"/>
        </w:rPr>
      </w:pPr>
      <w:r>
        <w:rPr>
          <w:rFonts w:ascii="Times New Roman" w:hAnsi="Times New Roman"/>
          <w:lang w:eastAsia="en-US"/>
        </w:rPr>
        <w:t xml:space="preserve">Глава Ардатовского </w:t>
      </w:r>
    </w:p>
    <w:p w:rsidR="00EF4BCB" w:rsidRDefault="00EF4BCB" w:rsidP="00050B09">
      <w:pPr>
        <w:spacing w:after="0" w:line="240" w:lineRule="auto"/>
        <w:ind w:left="-709" w:right="-113" w:firstLine="567"/>
        <w:rPr>
          <w:rFonts w:ascii="Times New Roman" w:hAnsi="Times New Roman"/>
          <w:lang w:eastAsia="en-US"/>
        </w:rPr>
      </w:pPr>
      <w:r>
        <w:rPr>
          <w:rFonts w:ascii="Times New Roman" w:hAnsi="Times New Roman"/>
          <w:lang w:eastAsia="en-US"/>
        </w:rPr>
        <w:t xml:space="preserve">муниципального района </w:t>
      </w:r>
      <w:r>
        <w:rPr>
          <w:rFonts w:ascii="Times New Roman" w:hAnsi="Times New Roman"/>
          <w:lang w:eastAsia="en-US"/>
        </w:rPr>
        <w:tab/>
      </w:r>
      <w:r>
        <w:rPr>
          <w:rFonts w:ascii="Times New Roman" w:hAnsi="Times New Roman"/>
          <w:lang w:eastAsia="en-US"/>
        </w:rPr>
        <w:tab/>
      </w:r>
      <w:r>
        <w:rPr>
          <w:rFonts w:ascii="Times New Roman" w:hAnsi="Times New Roman"/>
          <w:lang w:eastAsia="en-US"/>
        </w:rPr>
        <w:tab/>
      </w:r>
      <w:r>
        <w:rPr>
          <w:rFonts w:ascii="Times New Roman" w:hAnsi="Times New Roman"/>
          <w:lang w:eastAsia="en-US"/>
        </w:rPr>
        <w:tab/>
      </w:r>
      <w:r>
        <w:rPr>
          <w:rFonts w:ascii="Times New Roman" w:hAnsi="Times New Roman"/>
          <w:lang w:eastAsia="en-US"/>
        </w:rPr>
        <w:tab/>
      </w:r>
      <w:r>
        <w:rPr>
          <w:rFonts w:ascii="Times New Roman" w:hAnsi="Times New Roman"/>
          <w:lang w:eastAsia="en-US"/>
        </w:rPr>
        <w:tab/>
        <w:t xml:space="preserve">   А.Н. Антипов</w:t>
      </w:r>
    </w:p>
    <w:p w:rsidR="00EF4BCB" w:rsidRDefault="00EF4BCB" w:rsidP="00050B09">
      <w:pPr>
        <w:spacing w:after="0" w:line="240" w:lineRule="auto"/>
        <w:ind w:left="-709" w:right="-113" w:firstLine="567"/>
        <w:jc w:val="both"/>
        <w:rPr>
          <w:rFonts w:ascii="Times New Roman" w:hAnsi="Times New Roman"/>
          <w:b/>
        </w:rPr>
      </w:pPr>
    </w:p>
    <w:p w:rsidR="00EF4BCB" w:rsidRDefault="00EF4BCB" w:rsidP="00EF4BCB">
      <w:pPr>
        <w:spacing w:after="0" w:line="240" w:lineRule="auto"/>
        <w:ind w:left="-709" w:firstLine="567"/>
        <w:jc w:val="right"/>
        <w:rPr>
          <w:rFonts w:ascii="Times New Roman" w:hAnsi="Times New Roman"/>
          <w:spacing w:val="-2"/>
        </w:rPr>
      </w:pPr>
    </w:p>
    <w:p w:rsidR="00EF4BCB" w:rsidRDefault="00EF4BCB" w:rsidP="00EF4BCB">
      <w:pPr>
        <w:spacing w:after="0" w:line="240" w:lineRule="auto"/>
        <w:ind w:left="-709" w:firstLine="567"/>
        <w:jc w:val="right"/>
        <w:rPr>
          <w:rFonts w:ascii="Times New Roman" w:hAnsi="Times New Roman"/>
        </w:rPr>
      </w:pPr>
      <w:r>
        <w:rPr>
          <w:rFonts w:ascii="Times New Roman" w:hAnsi="Times New Roman"/>
          <w:spacing w:val="-2"/>
        </w:rPr>
        <w:t>Приложение 1</w:t>
      </w:r>
    </w:p>
    <w:p w:rsidR="00EF4BCB" w:rsidRDefault="00EF4BCB" w:rsidP="00EF4BCB">
      <w:pPr>
        <w:spacing w:after="0" w:line="240" w:lineRule="auto"/>
        <w:ind w:left="-709" w:firstLine="567"/>
        <w:jc w:val="right"/>
        <w:rPr>
          <w:rFonts w:ascii="Times New Roman" w:hAnsi="Times New Roman"/>
        </w:rPr>
      </w:pPr>
      <w:r>
        <w:rPr>
          <w:rFonts w:ascii="Times New Roman" w:hAnsi="Times New Roman"/>
        </w:rPr>
        <w:t xml:space="preserve">                                                 к постановлению администрации  </w:t>
      </w:r>
    </w:p>
    <w:p w:rsidR="00EF4BCB" w:rsidRDefault="00EF4BCB" w:rsidP="00EF4BCB">
      <w:pPr>
        <w:spacing w:after="0" w:line="240" w:lineRule="auto"/>
        <w:ind w:left="-709" w:firstLine="567"/>
        <w:jc w:val="right"/>
        <w:rPr>
          <w:rFonts w:ascii="Times New Roman" w:hAnsi="Times New Roman"/>
        </w:rPr>
      </w:pPr>
      <w:r>
        <w:rPr>
          <w:rFonts w:ascii="Times New Roman" w:hAnsi="Times New Roman"/>
        </w:rPr>
        <w:t xml:space="preserve">                                                 Ардатовского муниципального района</w:t>
      </w:r>
    </w:p>
    <w:p w:rsidR="00EF4BCB" w:rsidRDefault="00EF4BCB" w:rsidP="00EF4BCB">
      <w:pPr>
        <w:spacing w:after="0" w:line="240" w:lineRule="auto"/>
        <w:ind w:left="-709" w:firstLine="567"/>
        <w:jc w:val="right"/>
        <w:rPr>
          <w:rFonts w:ascii="Times New Roman" w:hAnsi="Times New Roman"/>
        </w:rPr>
      </w:pPr>
      <w:r>
        <w:rPr>
          <w:rFonts w:ascii="Times New Roman" w:hAnsi="Times New Roman"/>
        </w:rPr>
        <w:t xml:space="preserve">                                                 24.09.2019г. № 727</w:t>
      </w:r>
    </w:p>
    <w:p w:rsidR="00EF4BCB" w:rsidRDefault="00EF4BCB" w:rsidP="00EF4BCB">
      <w:pPr>
        <w:pStyle w:val="1"/>
        <w:ind w:left="-709" w:firstLine="567"/>
        <w:rPr>
          <w:sz w:val="22"/>
          <w:szCs w:val="22"/>
        </w:rPr>
      </w:pPr>
    </w:p>
    <w:p w:rsidR="00EF4BCB" w:rsidRDefault="00EF4BCB" w:rsidP="00EF4BCB">
      <w:pPr>
        <w:pStyle w:val="1"/>
        <w:ind w:left="-709" w:firstLine="567"/>
        <w:rPr>
          <w:sz w:val="22"/>
          <w:szCs w:val="22"/>
        </w:rPr>
      </w:pPr>
      <w:r>
        <w:rPr>
          <w:sz w:val="22"/>
          <w:szCs w:val="22"/>
        </w:rPr>
        <w:t>Положение</w:t>
      </w:r>
      <w:r>
        <w:rPr>
          <w:sz w:val="22"/>
          <w:szCs w:val="22"/>
        </w:rPr>
        <w:br/>
        <w:t xml:space="preserve">об эвакуационной комиссии </w:t>
      </w:r>
      <w:r w:rsidRPr="00EF4BCB">
        <w:rPr>
          <w:sz w:val="22"/>
          <w:szCs w:val="22"/>
        </w:rPr>
        <w:t>Ардатовского муниципального района</w:t>
      </w:r>
    </w:p>
    <w:p w:rsidR="00EF4BCB" w:rsidRDefault="00EF4BCB" w:rsidP="00EF4BCB">
      <w:pPr>
        <w:spacing w:after="0" w:line="240" w:lineRule="auto"/>
        <w:ind w:left="-709" w:firstLine="567"/>
        <w:jc w:val="both"/>
        <w:rPr>
          <w:rFonts w:ascii="Times New Roman" w:hAnsi="Times New Roman"/>
        </w:rPr>
      </w:pPr>
    </w:p>
    <w:p w:rsidR="00EF4BCB" w:rsidRDefault="00EF4BCB" w:rsidP="00EF4BCB">
      <w:pPr>
        <w:pStyle w:val="1"/>
        <w:ind w:left="-709" w:firstLine="567"/>
        <w:rPr>
          <w:sz w:val="22"/>
          <w:szCs w:val="22"/>
        </w:rPr>
      </w:pPr>
      <w:bookmarkStart w:id="44" w:name="sub_1100"/>
      <w:r>
        <w:rPr>
          <w:sz w:val="22"/>
          <w:szCs w:val="22"/>
        </w:rPr>
        <w:t>1. Общие положения</w:t>
      </w:r>
    </w:p>
    <w:bookmarkEnd w:id="44"/>
    <w:p w:rsidR="00EF4BCB" w:rsidRDefault="00EF4BCB" w:rsidP="00EF4BCB">
      <w:pPr>
        <w:spacing w:after="0" w:line="240" w:lineRule="auto"/>
        <w:ind w:left="-709" w:firstLine="567"/>
        <w:jc w:val="both"/>
        <w:rPr>
          <w:rFonts w:ascii="Times New Roman" w:hAnsi="Times New Roman"/>
        </w:rPr>
      </w:pPr>
    </w:p>
    <w:p w:rsidR="00EF4BCB" w:rsidRDefault="00EF4BCB" w:rsidP="00050B09">
      <w:pPr>
        <w:spacing w:after="0" w:line="240" w:lineRule="auto"/>
        <w:ind w:left="-709" w:right="-113" w:firstLine="567"/>
        <w:jc w:val="both"/>
        <w:rPr>
          <w:rFonts w:ascii="Times New Roman" w:hAnsi="Times New Roman"/>
        </w:rPr>
      </w:pPr>
      <w:bookmarkStart w:id="45" w:name="sub_1011"/>
      <w:r>
        <w:rPr>
          <w:rFonts w:ascii="Times New Roman" w:hAnsi="Times New Roman"/>
        </w:rPr>
        <w:t>1.1. Эвакуационная комиссия района (далее - комиссия) создается при  администрации Ардатовского муниципального района в целях организации планирования и контроля выполнения мероприятий по рассредоточению и эвакуации населения, материальных и культурных ценностей района в военное время и является постоянно действующим организующим и консультативным органом при администрации Ардатовского муниципального района.</w:t>
      </w:r>
    </w:p>
    <w:p w:rsidR="00EF4BCB" w:rsidRDefault="00EF4BCB" w:rsidP="00050B09">
      <w:pPr>
        <w:spacing w:after="0" w:line="240" w:lineRule="auto"/>
        <w:ind w:left="-709" w:right="-113" w:firstLine="567"/>
        <w:jc w:val="both"/>
        <w:rPr>
          <w:rFonts w:ascii="Times New Roman" w:hAnsi="Times New Roman"/>
        </w:rPr>
      </w:pPr>
      <w:bookmarkStart w:id="46" w:name="sub_1012"/>
      <w:bookmarkEnd w:id="45"/>
      <w:r>
        <w:rPr>
          <w:rFonts w:ascii="Times New Roman" w:hAnsi="Times New Roman"/>
        </w:rPr>
        <w:t>1.2. Комиссия создается заблаговременно (в мирное время) для непосредственной подготовки, планирования и проведения эвакуационных мероприятий.</w:t>
      </w:r>
    </w:p>
    <w:p w:rsidR="00EF4BCB" w:rsidRDefault="00EF4BCB" w:rsidP="00050B09">
      <w:pPr>
        <w:spacing w:after="0" w:line="240" w:lineRule="auto"/>
        <w:ind w:left="-709" w:right="-113" w:firstLine="567"/>
        <w:jc w:val="both"/>
        <w:rPr>
          <w:rFonts w:ascii="Times New Roman" w:hAnsi="Times New Roman"/>
        </w:rPr>
      </w:pPr>
      <w:bookmarkStart w:id="47" w:name="sub_1013"/>
      <w:bookmarkEnd w:id="46"/>
      <w:r>
        <w:rPr>
          <w:rFonts w:ascii="Times New Roman" w:hAnsi="Times New Roman"/>
        </w:rPr>
        <w:t>1.3. Общее руководство деятельностью комиссии осуществляет Глава Ардатовского муниципального района. Непосредственное руководство эвакуационной комиссией возлагается на председателя эвакуационной комиссии.</w:t>
      </w:r>
    </w:p>
    <w:p w:rsidR="00EF4BCB" w:rsidRDefault="00EF4BCB" w:rsidP="00050B09">
      <w:pPr>
        <w:spacing w:after="0" w:line="240" w:lineRule="auto"/>
        <w:ind w:left="-709" w:right="-113" w:firstLine="567"/>
        <w:jc w:val="both"/>
        <w:rPr>
          <w:rFonts w:ascii="Times New Roman" w:hAnsi="Times New Roman"/>
        </w:rPr>
      </w:pPr>
      <w:bookmarkStart w:id="48" w:name="sub_1014"/>
      <w:bookmarkEnd w:id="47"/>
      <w:r>
        <w:rPr>
          <w:rFonts w:ascii="Times New Roman" w:hAnsi="Times New Roman"/>
        </w:rPr>
        <w:t>1.4. В состав комиссии назначаются лица руководящего состава администрации, транспортных организаций, социального обеспечения, здравоохранения, внутренних дел, связи, бюджетных организаций Ардатовского муниципального района.</w:t>
      </w:r>
    </w:p>
    <w:p w:rsidR="00EF4BCB" w:rsidRDefault="00EF4BCB" w:rsidP="00050B09">
      <w:pPr>
        <w:spacing w:after="0" w:line="240" w:lineRule="auto"/>
        <w:ind w:left="-709" w:right="-113" w:firstLine="567"/>
        <w:jc w:val="both"/>
        <w:rPr>
          <w:rFonts w:ascii="Times New Roman" w:hAnsi="Times New Roman"/>
        </w:rPr>
      </w:pPr>
      <w:bookmarkStart w:id="49" w:name="sub_1015"/>
      <w:bookmarkEnd w:id="48"/>
      <w:r>
        <w:rPr>
          <w:rFonts w:ascii="Times New Roman" w:hAnsi="Times New Roman"/>
        </w:rPr>
        <w:t>1.5. Численность и состав эвакуационной комиссии Ардатовского муниципального района определяется постановлением администрации Ардатовского муниципального района.</w:t>
      </w:r>
    </w:p>
    <w:p w:rsidR="00EF4BCB" w:rsidRDefault="00EF4BCB" w:rsidP="00050B09">
      <w:pPr>
        <w:pStyle w:val="1"/>
        <w:ind w:left="-709" w:right="-113" w:firstLine="567"/>
        <w:rPr>
          <w:sz w:val="22"/>
          <w:szCs w:val="22"/>
        </w:rPr>
      </w:pPr>
      <w:bookmarkStart w:id="50" w:name="sub_1200"/>
      <w:bookmarkEnd w:id="49"/>
    </w:p>
    <w:p w:rsidR="00EF4BCB" w:rsidRDefault="00EF4BCB" w:rsidP="00050B09">
      <w:pPr>
        <w:pStyle w:val="1"/>
        <w:ind w:left="-709" w:right="-113" w:firstLine="567"/>
        <w:rPr>
          <w:sz w:val="22"/>
          <w:szCs w:val="22"/>
        </w:rPr>
      </w:pPr>
      <w:r>
        <w:rPr>
          <w:sz w:val="22"/>
          <w:szCs w:val="22"/>
        </w:rPr>
        <w:t>2. Основные задачи комиссии</w:t>
      </w:r>
    </w:p>
    <w:bookmarkEnd w:id="50"/>
    <w:p w:rsidR="00EF4BCB" w:rsidRDefault="00EF4BCB" w:rsidP="00050B09">
      <w:pPr>
        <w:spacing w:after="0" w:line="240" w:lineRule="auto"/>
        <w:ind w:left="-709" w:right="-113" w:firstLine="567"/>
        <w:jc w:val="both"/>
        <w:rPr>
          <w:rFonts w:ascii="Times New Roman" w:hAnsi="Times New Roman"/>
        </w:rPr>
      </w:pPr>
      <w:r>
        <w:rPr>
          <w:rFonts w:ascii="Times New Roman" w:hAnsi="Times New Roman"/>
        </w:rPr>
        <w:t>В мирное время на комиссию возлагается:</w:t>
      </w:r>
    </w:p>
    <w:p w:rsidR="00EF4BCB" w:rsidRDefault="00EF4BCB" w:rsidP="00050B09">
      <w:pPr>
        <w:spacing w:after="0" w:line="240" w:lineRule="auto"/>
        <w:ind w:left="-709" w:right="-113" w:firstLine="567"/>
        <w:jc w:val="both"/>
        <w:rPr>
          <w:rFonts w:ascii="Times New Roman" w:hAnsi="Times New Roman"/>
        </w:rPr>
      </w:pPr>
      <w:bookmarkStart w:id="51" w:name="sub_1022"/>
      <w:r>
        <w:rPr>
          <w:rFonts w:ascii="Times New Roman" w:hAnsi="Times New Roman"/>
        </w:rPr>
        <w:lastRenderedPageBreak/>
        <w:t>2.1. Разработка совместно с административными и хозяйственными органами, службами гражданской обороны планов всестороннего обеспечения эвакомероприятий и мероприятий по подготовке к размещению эвакуируемого населения в загородной зоне.</w:t>
      </w:r>
    </w:p>
    <w:p w:rsidR="00EF4BCB" w:rsidRDefault="00EF4BCB" w:rsidP="00050B09">
      <w:pPr>
        <w:spacing w:after="0" w:line="240" w:lineRule="auto"/>
        <w:ind w:left="-709" w:right="-113" w:firstLine="567"/>
        <w:jc w:val="both"/>
        <w:rPr>
          <w:rFonts w:ascii="Times New Roman" w:hAnsi="Times New Roman"/>
        </w:rPr>
      </w:pPr>
      <w:bookmarkStart w:id="52" w:name="sub_1023"/>
      <w:bookmarkEnd w:id="51"/>
      <w:r>
        <w:rPr>
          <w:rFonts w:ascii="Times New Roman" w:hAnsi="Times New Roman"/>
        </w:rPr>
        <w:t>2.2. Контроль за созданием, комплектованием и подготовкой сотрудников подчиненных эвакуационных органов.</w:t>
      </w:r>
    </w:p>
    <w:p w:rsidR="00EF4BCB" w:rsidRDefault="00EF4BCB" w:rsidP="00050B09">
      <w:pPr>
        <w:spacing w:after="0" w:line="240" w:lineRule="auto"/>
        <w:ind w:left="-709" w:right="-113" w:firstLine="567"/>
        <w:jc w:val="both"/>
        <w:rPr>
          <w:rFonts w:ascii="Times New Roman" w:hAnsi="Times New Roman"/>
        </w:rPr>
      </w:pPr>
      <w:bookmarkStart w:id="53" w:name="sub_1024"/>
      <w:bookmarkEnd w:id="52"/>
      <w:r>
        <w:rPr>
          <w:rFonts w:ascii="Times New Roman" w:hAnsi="Times New Roman"/>
        </w:rPr>
        <w:t xml:space="preserve">2.3. Определение количества и выбор мест размещения (дислокации) ПВР (далее – </w:t>
      </w:r>
      <w:bookmarkStart w:id="54" w:name="sub_1025"/>
      <w:bookmarkEnd w:id="53"/>
      <w:r>
        <w:rPr>
          <w:rFonts w:ascii="Times New Roman" w:hAnsi="Times New Roman"/>
        </w:rPr>
        <w:t>ПВР).</w:t>
      </w:r>
    </w:p>
    <w:p w:rsidR="00EF4BCB" w:rsidRDefault="00EF4BCB" w:rsidP="00050B09">
      <w:pPr>
        <w:spacing w:after="0" w:line="240" w:lineRule="auto"/>
        <w:ind w:left="-709" w:right="-113" w:firstLine="567"/>
        <w:jc w:val="both"/>
        <w:rPr>
          <w:rFonts w:ascii="Times New Roman" w:hAnsi="Times New Roman"/>
        </w:rPr>
      </w:pPr>
      <w:bookmarkStart w:id="55" w:name="sub_1026"/>
      <w:bookmarkEnd w:id="54"/>
      <w:r>
        <w:rPr>
          <w:rFonts w:ascii="Times New Roman" w:hAnsi="Times New Roman"/>
        </w:rPr>
        <w:t>2.4. Контроль за ходом разработки планов размещения эваконаселения.</w:t>
      </w:r>
    </w:p>
    <w:p w:rsidR="00EF4BCB" w:rsidRDefault="00EF4BCB" w:rsidP="00050B09">
      <w:pPr>
        <w:spacing w:after="0" w:line="240" w:lineRule="auto"/>
        <w:ind w:left="-709" w:right="-113" w:firstLine="567"/>
        <w:jc w:val="both"/>
        <w:rPr>
          <w:rFonts w:ascii="Times New Roman" w:hAnsi="Times New Roman"/>
        </w:rPr>
      </w:pPr>
      <w:bookmarkStart w:id="56" w:name="sub_1027"/>
      <w:bookmarkEnd w:id="55"/>
      <w:r>
        <w:rPr>
          <w:rFonts w:ascii="Times New Roman" w:hAnsi="Times New Roman"/>
        </w:rPr>
        <w:t>2.5. Вести учет транспортных средств организаций района и распределять их между ПВР для обеспечения перевозок населения района при рассредоточении и эвакуации его в загородную зону.</w:t>
      </w:r>
    </w:p>
    <w:p w:rsidR="00EF4BCB" w:rsidRDefault="00EF4BCB" w:rsidP="00050B09">
      <w:pPr>
        <w:spacing w:after="0" w:line="240" w:lineRule="auto"/>
        <w:ind w:left="-709" w:right="-113" w:firstLine="567"/>
        <w:jc w:val="both"/>
        <w:rPr>
          <w:rFonts w:ascii="Times New Roman" w:hAnsi="Times New Roman"/>
        </w:rPr>
      </w:pPr>
      <w:bookmarkStart w:id="57" w:name="sub_1028"/>
      <w:bookmarkEnd w:id="56"/>
      <w:r>
        <w:rPr>
          <w:rFonts w:ascii="Times New Roman" w:hAnsi="Times New Roman"/>
        </w:rPr>
        <w:t>2.6. Вести учет населения района и организаций, подлежащих рассредоточению и эвакуации.</w:t>
      </w:r>
    </w:p>
    <w:p w:rsidR="00EF4BCB" w:rsidRDefault="00EF4BCB" w:rsidP="00050B09">
      <w:pPr>
        <w:spacing w:after="0" w:line="240" w:lineRule="auto"/>
        <w:ind w:left="-709" w:right="-113" w:firstLine="567"/>
        <w:jc w:val="both"/>
        <w:rPr>
          <w:rFonts w:ascii="Times New Roman" w:hAnsi="Times New Roman"/>
        </w:rPr>
      </w:pPr>
      <w:bookmarkStart w:id="58" w:name="sub_10210"/>
      <w:bookmarkEnd w:id="57"/>
      <w:r>
        <w:rPr>
          <w:rFonts w:ascii="Times New Roman" w:hAnsi="Times New Roman"/>
        </w:rPr>
        <w:t>2.7. Взаимодействие с органами военного комиссариата по вопросам планирования, обеспечения и проведения эвакомероприятий.</w:t>
      </w:r>
    </w:p>
    <w:p w:rsidR="00EF4BCB" w:rsidRDefault="00EF4BCB" w:rsidP="00050B09">
      <w:pPr>
        <w:spacing w:after="0" w:line="240" w:lineRule="auto"/>
        <w:ind w:left="-709" w:right="-113" w:firstLine="567"/>
        <w:jc w:val="both"/>
        <w:rPr>
          <w:rFonts w:ascii="Times New Roman" w:hAnsi="Times New Roman"/>
        </w:rPr>
      </w:pPr>
      <w:bookmarkStart w:id="59" w:name="sub_10211"/>
      <w:bookmarkEnd w:id="58"/>
      <w:r>
        <w:rPr>
          <w:rFonts w:ascii="Times New Roman" w:hAnsi="Times New Roman"/>
        </w:rPr>
        <w:t>2.8. Участие в учениях по гражданской обороне с целью проверки реальности разрабатываемых планов и приобретения практических навыков по организации и проведению эвакомероприятий.</w:t>
      </w:r>
    </w:p>
    <w:p w:rsidR="00EF4BCB" w:rsidRDefault="00EF4BCB" w:rsidP="00050B09">
      <w:pPr>
        <w:spacing w:after="0" w:line="240" w:lineRule="auto"/>
        <w:ind w:left="-709" w:right="-113" w:firstLine="567"/>
        <w:jc w:val="both"/>
        <w:rPr>
          <w:rFonts w:ascii="Times New Roman" w:hAnsi="Times New Roman"/>
        </w:rPr>
      </w:pPr>
      <w:bookmarkStart w:id="60" w:name="sub_10213"/>
      <w:bookmarkEnd w:id="59"/>
      <w:r>
        <w:rPr>
          <w:rFonts w:ascii="Times New Roman" w:hAnsi="Times New Roman"/>
        </w:rPr>
        <w:t>2.9. Организация проверок готовности подчиненных эвакоорганов и служб.</w:t>
      </w:r>
    </w:p>
    <w:p w:rsidR="00EF4BCB" w:rsidRDefault="00EF4BCB" w:rsidP="00050B09">
      <w:pPr>
        <w:spacing w:after="0" w:line="240" w:lineRule="auto"/>
        <w:ind w:left="-709" w:right="-113" w:firstLine="567"/>
        <w:jc w:val="both"/>
        <w:rPr>
          <w:rFonts w:ascii="Times New Roman" w:hAnsi="Times New Roman"/>
        </w:rPr>
      </w:pPr>
      <w:bookmarkStart w:id="61" w:name="sub_10214"/>
      <w:bookmarkEnd w:id="60"/>
      <w:r>
        <w:rPr>
          <w:rFonts w:ascii="Times New Roman" w:hAnsi="Times New Roman"/>
        </w:rPr>
        <w:t>2.10. Разработка и учет эвакуационных документов.</w:t>
      </w:r>
    </w:p>
    <w:bookmarkEnd w:id="61"/>
    <w:p w:rsidR="00EF4BCB" w:rsidRDefault="00EF4BCB" w:rsidP="00050B09">
      <w:pPr>
        <w:spacing w:after="0" w:line="240" w:lineRule="auto"/>
        <w:ind w:left="-709" w:right="-113" w:firstLine="567"/>
        <w:jc w:val="both"/>
        <w:rPr>
          <w:rFonts w:ascii="Times New Roman" w:hAnsi="Times New Roman"/>
        </w:rPr>
      </w:pPr>
      <w:r>
        <w:rPr>
          <w:rFonts w:ascii="Times New Roman" w:hAnsi="Times New Roman"/>
        </w:rPr>
        <w:t>При переводе гражданской обороны с мирного на военное положение:</w:t>
      </w:r>
    </w:p>
    <w:p w:rsidR="00EF4BCB" w:rsidRDefault="00EF4BCB" w:rsidP="00050B09">
      <w:pPr>
        <w:spacing w:after="0" w:line="240" w:lineRule="auto"/>
        <w:ind w:left="-709" w:right="-113" w:firstLine="567"/>
        <w:jc w:val="both"/>
        <w:rPr>
          <w:rFonts w:ascii="Times New Roman" w:hAnsi="Times New Roman"/>
        </w:rPr>
      </w:pPr>
      <w:bookmarkStart w:id="62" w:name="sub_10215"/>
      <w:r>
        <w:rPr>
          <w:rFonts w:ascii="Times New Roman" w:hAnsi="Times New Roman"/>
        </w:rPr>
        <w:t>2.11. Контроль за приведением в готовность подчиненных эвакуационных органов, проверка схем оповещения и связи.</w:t>
      </w:r>
    </w:p>
    <w:p w:rsidR="00EF4BCB" w:rsidRDefault="00EF4BCB" w:rsidP="00050B09">
      <w:pPr>
        <w:spacing w:after="0" w:line="240" w:lineRule="auto"/>
        <w:ind w:left="-709" w:right="-113" w:firstLine="567"/>
        <w:jc w:val="both"/>
        <w:rPr>
          <w:rFonts w:ascii="Times New Roman" w:hAnsi="Times New Roman"/>
        </w:rPr>
      </w:pPr>
      <w:bookmarkStart w:id="63" w:name="sub_10216"/>
      <w:bookmarkEnd w:id="62"/>
      <w:r>
        <w:rPr>
          <w:rFonts w:ascii="Times New Roman" w:hAnsi="Times New Roman"/>
        </w:rPr>
        <w:t>2.12. Уточнение категорий и численности населения, подлежащего частичной и полной эвакуации.</w:t>
      </w:r>
    </w:p>
    <w:p w:rsidR="00EF4BCB" w:rsidRDefault="00EF4BCB" w:rsidP="00050B09">
      <w:pPr>
        <w:spacing w:after="0" w:line="240" w:lineRule="auto"/>
        <w:ind w:left="-709" w:right="-113" w:firstLine="567"/>
        <w:jc w:val="both"/>
        <w:rPr>
          <w:rFonts w:ascii="Times New Roman" w:hAnsi="Times New Roman"/>
        </w:rPr>
      </w:pPr>
      <w:bookmarkStart w:id="64" w:name="sub_10218"/>
      <w:bookmarkEnd w:id="63"/>
      <w:r>
        <w:rPr>
          <w:rFonts w:ascii="Times New Roman" w:hAnsi="Times New Roman"/>
        </w:rPr>
        <w:t>2.13. Организация подготовки к развертыванию районных ПВР.</w:t>
      </w:r>
    </w:p>
    <w:p w:rsidR="00EF4BCB" w:rsidRDefault="00EF4BCB" w:rsidP="00050B09">
      <w:pPr>
        <w:spacing w:after="0" w:line="240" w:lineRule="auto"/>
        <w:ind w:left="-709" w:right="-113" w:firstLine="567"/>
        <w:jc w:val="both"/>
        <w:rPr>
          <w:rFonts w:ascii="Times New Roman" w:hAnsi="Times New Roman"/>
        </w:rPr>
      </w:pPr>
      <w:bookmarkStart w:id="65" w:name="sub_10220"/>
      <w:bookmarkEnd w:id="64"/>
      <w:r>
        <w:rPr>
          <w:rFonts w:ascii="Times New Roman" w:hAnsi="Times New Roman"/>
        </w:rPr>
        <w:t>2.14. Организация контроля за подготовкой транспортных средств к эвакуационным перевозкам людей, организация инженерного оборудования маршрутов пешей эвакуации и укрытий в местах привалов и пунктах промежуточной эвакуации (далее - ППЭ).</w:t>
      </w:r>
    </w:p>
    <w:p w:rsidR="00EF4BCB" w:rsidRDefault="00EF4BCB" w:rsidP="00050B09">
      <w:pPr>
        <w:spacing w:after="0" w:line="240" w:lineRule="auto"/>
        <w:ind w:left="-709" w:right="-113" w:firstLine="567"/>
        <w:jc w:val="both"/>
        <w:rPr>
          <w:rFonts w:ascii="Times New Roman" w:hAnsi="Times New Roman"/>
        </w:rPr>
      </w:pPr>
      <w:bookmarkStart w:id="66" w:name="sub_10221"/>
      <w:bookmarkEnd w:id="65"/>
      <w:r>
        <w:rPr>
          <w:rFonts w:ascii="Times New Roman" w:hAnsi="Times New Roman"/>
        </w:rPr>
        <w:t>2.15. Уточнение совместно с транспортными организациями порядка использования всех видов транспорта, выделяемого для вывоза населения из района.</w:t>
      </w:r>
    </w:p>
    <w:p w:rsidR="00EF4BCB" w:rsidRDefault="00EF4BCB" w:rsidP="00050B09">
      <w:pPr>
        <w:spacing w:after="0" w:line="240" w:lineRule="auto"/>
        <w:ind w:left="-709" w:right="-113" w:firstLine="567"/>
        <w:jc w:val="both"/>
        <w:rPr>
          <w:rFonts w:ascii="Times New Roman" w:hAnsi="Times New Roman"/>
        </w:rPr>
      </w:pPr>
      <w:bookmarkStart w:id="67" w:name="sub_10223"/>
      <w:bookmarkEnd w:id="66"/>
      <w:r>
        <w:rPr>
          <w:rFonts w:ascii="Times New Roman" w:hAnsi="Times New Roman"/>
        </w:rPr>
        <w:t>2.16. Уточнение с подчиненными эвакоорганами и взаимодействующими эвакоприемными комиссиями планов приема, размещения и обеспечения населения.</w:t>
      </w:r>
    </w:p>
    <w:bookmarkEnd w:id="67"/>
    <w:p w:rsidR="00EF4BCB" w:rsidRDefault="00EF4BCB" w:rsidP="00050B09">
      <w:pPr>
        <w:spacing w:after="0" w:line="240" w:lineRule="auto"/>
        <w:ind w:left="-709" w:right="-113" w:firstLine="567"/>
        <w:jc w:val="both"/>
        <w:rPr>
          <w:rFonts w:ascii="Times New Roman" w:hAnsi="Times New Roman"/>
        </w:rPr>
      </w:pPr>
      <w:r>
        <w:rPr>
          <w:rFonts w:ascii="Times New Roman" w:hAnsi="Times New Roman"/>
        </w:rPr>
        <w:t>С получением распоряжения на проведение эвакомероприятий:</w:t>
      </w:r>
    </w:p>
    <w:p w:rsidR="00EF4BCB" w:rsidRDefault="00EF4BCB" w:rsidP="00050B09">
      <w:pPr>
        <w:spacing w:after="0" w:line="240" w:lineRule="auto"/>
        <w:ind w:left="-709" w:right="-113" w:firstLine="567"/>
        <w:jc w:val="both"/>
        <w:rPr>
          <w:rFonts w:ascii="Times New Roman" w:hAnsi="Times New Roman"/>
        </w:rPr>
      </w:pPr>
      <w:bookmarkStart w:id="68" w:name="sub_10225"/>
      <w:r>
        <w:rPr>
          <w:rFonts w:ascii="Times New Roman" w:hAnsi="Times New Roman"/>
        </w:rPr>
        <w:t>2.17. Довести распоряжение и задачи на проведение эвакомероприятий до подчиненных эвакуационных органов.</w:t>
      </w:r>
    </w:p>
    <w:p w:rsidR="00EF4BCB" w:rsidRDefault="00EF4BCB" w:rsidP="00050B09">
      <w:pPr>
        <w:spacing w:after="0" w:line="240" w:lineRule="auto"/>
        <w:ind w:left="-709" w:right="-113" w:firstLine="567"/>
        <w:jc w:val="both"/>
        <w:rPr>
          <w:rFonts w:ascii="Times New Roman" w:hAnsi="Times New Roman"/>
        </w:rPr>
      </w:pPr>
      <w:bookmarkStart w:id="69" w:name="sub_10227"/>
      <w:bookmarkEnd w:id="68"/>
      <w:r>
        <w:rPr>
          <w:rFonts w:ascii="Times New Roman" w:hAnsi="Times New Roman"/>
        </w:rPr>
        <w:t>2.18. Установить непрерывное взаимодействие с подчиненными эвакуационными органами и автотранспортной службой гражданской обороны района.</w:t>
      </w:r>
    </w:p>
    <w:p w:rsidR="00EF4BCB" w:rsidRDefault="00EF4BCB" w:rsidP="00050B09">
      <w:pPr>
        <w:spacing w:after="0" w:line="240" w:lineRule="auto"/>
        <w:ind w:left="-709" w:right="-113" w:firstLine="567"/>
        <w:jc w:val="both"/>
        <w:rPr>
          <w:rFonts w:ascii="Times New Roman" w:hAnsi="Times New Roman"/>
        </w:rPr>
      </w:pPr>
      <w:bookmarkStart w:id="70" w:name="sub_10228"/>
      <w:bookmarkEnd w:id="69"/>
      <w:r>
        <w:rPr>
          <w:rFonts w:ascii="Times New Roman" w:hAnsi="Times New Roman"/>
        </w:rPr>
        <w:t>2.19. Организовать контроль за ходом оповещения населения о начале эвакуации.</w:t>
      </w:r>
    </w:p>
    <w:p w:rsidR="00EF4BCB" w:rsidRDefault="00EF4BCB" w:rsidP="00050B09">
      <w:pPr>
        <w:spacing w:after="0" w:line="240" w:lineRule="auto"/>
        <w:ind w:left="-709" w:right="-113" w:firstLine="567"/>
        <w:jc w:val="both"/>
        <w:rPr>
          <w:rFonts w:ascii="Times New Roman" w:hAnsi="Times New Roman"/>
        </w:rPr>
      </w:pPr>
      <w:bookmarkStart w:id="71" w:name="sub_10229"/>
      <w:bookmarkEnd w:id="70"/>
      <w:r>
        <w:rPr>
          <w:rFonts w:ascii="Times New Roman" w:hAnsi="Times New Roman"/>
        </w:rPr>
        <w:t>2.20. Организовать постоянное взаимодействие с эвакоприемными комиссиями администраций поселений по вопросам приема и размещения эваконаселения.</w:t>
      </w:r>
    </w:p>
    <w:bookmarkEnd w:id="71"/>
    <w:p w:rsidR="00EF4BCB" w:rsidRDefault="00EF4BCB" w:rsidP="00050B09">
      <w:pPr>
        <w:spacing w:after="0" w:line="240" w:lineRule="auto"/>
        <w:ind w:left="-709" w:right="-113" w:firstLine="567"/>
        <w:jc w:val="both"/>
        <w:rPr>
          <w:rFonts w:ascii="Times New Roman" w:hAnsi="Times New Roman"/>
        </w:rPr>
      </w:pPr>
      <w:r>
        <w:rPr>
          <w:rFonts w:ascii="Times New Roman" w:hAnsi="Times New Roman"/>
        </w:rPr>
        <w:t>В ходе проведения эвакомероприятий:</w:t>
      </w:r>
      <w:bookmarkStart w:id="72" w:name="sub_10232"/>
    </w:p>
    <w:p w:rsidR="00EF4BCB" w:rsidRDefault="00EF4BCB" w:rsidP="00050B09">
      <w:pPr>
        <w:spacing w:after="0" w:line="240" w:lineRule="auto"/>
        <w:ind w:left="-709" w:right="-113" w:firstLine="567"/>
        <w:jc w:val="both"/>
        <w:rPr>
          <w:rFonts w:ascii="Times New Roman" w:hAnsi="Times New Roman"/>
        </w:rPr>
      </w:pPr>
      <w:r>
        <w:rPr>
          <w:rFonts w:ascii="Times New Roman" w:hAnsi="Times New Roman"/>
        </w:rPr>
        <w:t>2.21. Организация контроля за выполнением почасового графика проведения мероприятий по рассредоточению и эвакуации населения, материальных и культурных ценностей района.</w:t>
      </w:r>
    </w:p>
    <w:p w:rsidR="00EF4BCB" w:rsidRDefault="00EF4BCB" w:rsidP="00050B09">
      <w:pPr>
        <w:spacing w:after="0" w:line="240" w:lineRule="auto"/>
        <w:ind w:left="-709" w:right="-113" w:firstLine="567"/>
        <w:jc w:val="both"/>
        <w:rPr>
          <w:rFonts w:ascii="Times New Roman" w:hAnsi="Times New Roman"/>
        </w:rPr>
      </w:pPr>
      <w:bookmarkStart w:id="73" w:name="sub_10233"/>
      <w:bookmarkEnd w:id="72"/>
      <w:r>
        <w:rPr>
          <w:rFonts w:ascii="Times New Roman" w:hAnsi="Times New Roman"/>
        </w:rPr>
        <w:t>2.22. Организация ведения учета подачи транспорта на пункты посадки.</w:t>
      </w:r>
    </w:p>
    <w:p w:rsidR="00EF4BCB" w:rsidRDefault="00EF4BCB" w:rsidP="00050B09">
      <w:pPr>
        <w:spacing w:after="0" w:line="240" w:lineRule="auto"/>
        <w:ind w:left="-709" w:right="-113" w:firstLine="567"/>
        <w:jc w:val="both"/>
        <w:rPr>
          <w:rFonts w:ascii="Times New Roman" w:hAnsi="Times New Roman"/>
        </w:rPr>
      </w:pPr>
      <w:bookmarkStart w:id="74" w:name="sub_10235"/>
      <w:bookmarkEnd w:id="73"/>
      <w:r>
        <w:rPr>
          <w:rFonts w:ascii="Times New Roman" w:hAnsi="Times New Roman"/>
        </w:rPr>
        <w:t>2.23. Организация регулирования движения и поддержания общественного порядка в ходе эвакомероприятий.</w:t>
      </w:r>
    </w:p>
    <w:p w:rsidR="00EF4BCB" w:rsidRDefault="00EF4BCB" w:rsidP="00050B09">
      <w:pPr>
        <w:spacing w:after="0" w:line="240" w:lineRule="auto"/>
        <w:ind w:left="-709" w:right="-113" w:firstLine="567"/>
        <w:jc w:val="both"/>
        <w:rPr>
          <w:rFonts w:ascii="Times New Roman" w:hAnsi="Times New Roman"/>
        </w:rPr>
      </w:pPr>
      <w:bookmarkStart w:id="75" w:name="sub_10238"/>
      <w:bookmarkEnd w:id="74"/>
      <w:r>
        <w:rPr>
          <w:rFonts w:ascii="Times New Roman" w:hAnsi="Times New Roman"/>
        </w:rPr>
        <w:t>2.24. Сбор и обобщение данных о ходе эвакуации населения, материальных и культурных ценностей, представление докладов о ходе эвакуации руководителю гражданской обороны района (на пункт управления мероприятиями ГО района).</w:t>
      </w:r>
    </w:p>
    <w:p w:rsidR="00EF4BCB" w:rsidRDefault="00EF4BCB" w:rsidP="00050B09">
      <w:pPr>
        <w:spacing w:after="0" w:line="240" w:lineRule="auto"/>
        <w:ind w:left="-709" w:right="-113" w:firstLine="567"/>
        <w:jc w:val="both"/>
        <w:rPr>
          <w:rFonts w:ascii="Times New Roman" w:hAnsi="Times New Roman"/>
        </w:rPr>
      </w:pPr>
      <w:bookmarkStart w:id="76" w:name="sub_10239"/>
      <w:bookmarkEnd w:id="75"/>
      <w:r>
        <w:rPr>
          <w:rFonts w:ascii="Times New Roman" w:hAnsi="Times New Roman"/>
        </w:rPr>
        <w:t>2.25. Представление донесений в республиканскую эвакуационную комиссию (согласно табелю срочных донесений).</w:t>
      </w:r>
    </w:p>
    <w:p w:rsidR="00EF4BCB" w:rsidRDefault="00EF4BCB" w:rsidP="00050B09">
      <w:pPr>
        <w:spacing w:after="0" w:line="240" w:lineRule="auto"/>
        <w:ind w:left="-709" w:right="-113" w:firstLine="567"/>
        <w:jc w:val="both"/>
        <w:rPr>
          <w:rFonts w:ascii="Times New Roman" w:hAnsi="Times New Roman"/>
        </w:rPr>
      </w:pPr>
      <w:bookmarkStart w:id="77" w:name="sub_10240"/>
      <w:bookmarkEnd w:id="76"/>
      <w:r>
        <w:rPr>
          <w:rFonts w:ascii="Times New Roman" w:hAnsi="Times New Roman"/>
        </w:rPr>
        <w:t>2.26. Организация совместной работы с эвакоприемными комиссиями по размещению и первоочередному жизнеобеспечению эваконаселения.</w:t>
      </w:r>
    </w:p>
    <w:bookmarkEnd w:id="77"/>
    <w:p w:rsidR="00EF4BCB" w:rsidRDefault="00EF4BCB" w:rsidP="00050B09">
      <w:pPr>
        <w:spacing w:after="0" w:line="240" w:lineRule="auto"/>
        <w:ind w:left="-709" w:right="-113" w:firstLine="567"/>
        <w:jc w:val="both"/>
        <w:rPr>
          <w:rFonts w:ascii="Times New Roman" w:hAnsi="Times New Roman"/>
        </w:rPr>
      </w:pPr>
      <w:r>
        <w:rPr>
          <w:rFonts w:ascii="Times New Roman" w:hAnsi="Times New Roman"/>
        </w:rPr>
        <w:t>При проведении эвакуации в чрезвычайных ситуациях мирного времени:</w:t>
      </w:r>
    </w:p>
    <w:p w:rsidR="00EF4BCB" w:rsidRDefault="00EF4BCB" w:rsidP="00050B09">
      <w:pPr>
        <w:spacing w:after="0" w:line="240" w:lineRule="auto"/>
        <w:ind w:left="-709" w:right="-113" w:firstLine="567"/>
        <w:jc w:val="both"/>
        <w:rPr>
          <w:rFonts w:ascii="Times New Roman" w:hAnsi="Times New Roman"/>
        </w:rPr>
      </w:pPr>
      <w:bookmarkStart w:id="78" w:name="sub_10241"/>
      <w:r>
        <w:rPr>
          <w:rFonts w:ascii="Times New Roman" w:hAnsi="Times New Roman"/>
        </w:rPr>
        <w:t>2.27. Организация совместной работы эвакуационной комиссии с комиссией по чрезвычайным ситуациям района по вопросам эвакуации населения.</w:t>
      </w:r>
    </w:p>
    <w:p w:rsidR="00EF4BCB" w:rsidRDefault="00EF4BCB" w:rsidP="00050B09">
      <w:pPr>
        <w:spacing w:after="0" w:line="240" w:lineRule="auto"/>
        <w:ind w:left="-709" w:right="-113" w:firstLine="567"/>
        <w:jc w:val="both"/>
        <w:rPr>
          <w:rFonts w:ascii="Times New Roman" w:hAnsi="Times New Roman"/>
        </w:rPr>
      </w:pPr>
      <w:bookmarkStart w:id="79" w:name="sub_10242"/>
      <w:bookmarkEnd w:id="78"/>
      <w:r>
        <w:rPr>
          <w:rFonts w:ascii="Times New Roman" w:hAnsi="Times New Roman"/>
        </w:rPr>
        <w:t>2.28. Организация работы по оповещению и информированию подлежащего эвакуации населения района.</w:t>
      </w:r>
    </w:p>
    <w:p w:rsidR="00EF4BCB" w:rsidRDefault="00EF4BCB" w:rsidP="00050B09">
      <w:pPr>
        <w:spacing w:after="0" w:line="240" w:lineRule="auto"/>
        <w:ind w:left="-709" w:right="-113" w:firstLine="567"/>
        <w:jc w:val="both"/>
        <w:rPr>
          <w:rFonts w:ascii="Times New Roman" w:hAnsi="Times New Roman"/>
        </w:rPr>
      </w:pPr>
      <w:bookmarkStart w:id="80" w:name="sub_10243"/>
      <w:bookmarkEnd w:id="79"/>
      <w:r>
        <w:rPr>
          <w:rFonts w:ascii="Times New Roman" w:hAnsi="Times New Roman"/>
        </w:rPr>
        <w:t>2.29. Организация подготовки пунктов временного размещения и мест длительного проживания к приему эвакуированного населения.</w:t>
      </w:r>
    </w:p>
    <w:p w:rsidR="00EF4BCB" w:rsidRDefault="00EF4BCB" w:rsidP="00050B09">
      <w:pPr>
        <w:spacing w:after="0" w:line="240" w:lineRule="auto"/>
        <w:ind w:left="-709" w:right="-113" w:firstLine="567"/>
        <w:jc w:val="both"/>
        <w:rPr>
          <w:rFonts w:ascii="Times New Roman" w:hAnsi="Times New Roman"/>
        </w:rPr>
      </w:pPr>
      <w:bookmarkStart w:id="81" w:name="sub_10244"/>
      <w:bookmarkEnd w:id="80"/>
      <w:r>
        <w:rPr>
          <w:rFonts w:ascii="Times New Roman" w:hAnsi="Times New Roman"/>
        </w:rPr>
        <w:t>2.30. Организация взаимного обмена информацией о ходе проведения эвакуации с комиссией по чрезвычайным ситуациям района.</w:t>
      </w:r>
    </w:p>
    <w:p w:rsidR="00EF4BCB" w:rsidRDefault="00EF4BCB" w:rsidP="00050B09">
      <w:pPr>
        <w:spacing w:after="0" w:line="240" w:lineRule="auto"/>
        <w:ind w:left="-709" w:right="-113" w:firstLine="567"/>
        <w:jc w:val="both"/>
        <w:rPr>
          <w:rFonts w:ascii="Times New Roman" w:hAnsi="Times New Roman"/>
        </w:rPr>
      </w:pPr>
      <w:bookmarkStart w:id="82" w:name="sub_10245"/>
      <w:bookmarkEnd w:id="81"/>
      <w:r>
        <w:rPr>
          <w:rFonts w:ascii="Times New Roman" w:hAnsi="Times New Roman"/>
        </w:rPr>
        <w:lastRenderedPageBreak/>
        <w:t>2.31. Организация вывоза (вывода) населения в места его временного размещения, а также организация учета эвакуированного населения.</w:t>
      </w:r>
    </w:p>
    <w:p w:rsidR="00EF4BCB" w:rsidRDefault="00EF4BCB" w:rsidP="00050B09">
      <w:pPr>
        <w:spacing w:after="0" w:line="240" w:lineRule="auto"/>
        <w:ind w:left="-709" w:right="-113" w:firstLine="567"/>
        <w:jc w:val="both"/>
        <w:rPr>
          <w:rFonts w:ascii="Times New Roman" w:hAnsi="Times New Roman"/>
        </w:rPr>
      </w:pPr>
      <w:bookmarkStart w:id="83" w:name="sub_10246"/>
      <w:bookmarkEnd w:id="82"/>
      <w:r>
        <w:rPr>
          <w:rFonts w:ascii="Times New Roman" w:hAnsi="Times New Roman"/>
        </w:rPr>
        <w:t>2.32. Организация первоочередного обеспечения эвакуированного населения с целью его выживания в местах временного размещения (длительного проживания).</w:t>
      </w:r>
    </w:p>
    <w:p w:rsidR="00EF4BCB" w:rsidRDefault="00EF4BCB" w:rsidP="00050B09">
      <w:pPr>
        <w:spacing w:after="0" w:line="240" w:lineRule="auto"/>
        <w:ind w:left="-709" w:right="-113" w:firstLine="567"/>
        <w:jc w:val="both"/>
        <w:rPr>
          <w:rFonts w:ascii="Times New Roman" w:hAnsi="Times New Roman"/>
        </w:rPr>
      </w:pPr>
      <w:bookmarkStart w:id="84" w:name="sub_10247"/>
      <w:bookmarkEnd w:id="83"/>
      <w:r>
        <w:rPr>
          <w:rFonts w:ascii="Times New Roman" w:hAnsi="Times New Roman"/>
        </w:rPr>
        <w:t>2.33. Организация работы по возвращению эвакуированного населения в места постоянного проживания.</w:t>
      </w:r>
    </w:p>
    <w:bookmarkEnd w:id="84"/>
    <w:p w:rsidR="00EF4BCB" w:rsidRDefault="00EF4BCB" w:rsidP="00050B09">
      <w:pPr>
        <w:spacing w:after="0" w:line="240" w:lineRule="auto"/>
        <w:ind w:left="-709" w:right="-113" w:firstLine="567"/>
        <w:jc w:val="both"/>
        <w:rPr>
          <w:rFonts w:ascii="Times New Roman" w:hAnsi="Times New Roman"/>
        </w:rPr>
      </w:pPr>
    </w:p>
    <w:p w:rsidR="00EF4BCB" w:rsidRDefault="00EF4BCB" w:rsidP="00050B09">
      <w:pPr>
        <w:pStyle w:val="1"/>
        <w:ind w:left="-709" w:right="-113" w:firstLine="567"/>
        <w:rPr>
          <w:sz w:val="22"/>
          <w:szCs w:val="22"/>
        </w:rPr>
      </w:pPr>
      <w:bookmarkStart w:id="85" w:name="sub_1300"/>
      <w:r>
        <w:rPr>
          <w:sz w:val="22"/>
          <w:szCs w:val="22"/>
        </w:rPr>
        <w:t>3. Комиссия имеет право</w:t>
      </w:r>
    </w:p>
    <w:p w:rsidR="00EF4BCB" w:rsidRDefault="00EF4BCB" w:rsidP="00050B09">
      <w:pPr>
        <w:spacing w:after="0" w:line="240" w:lineRule="auto"/>
        <w:ind w:left="-709" w:right="-113" w:firstLine="567"/>
        <w:jc w:val="both"/>
        <w:rPr>
          <w:rFonts w:ascii="Times New Roman" w:hAnsi="Times New Roman"/>
        </w:rPr>
      </w:pPr>
      <w:bookmarkStart w:id="86" w:name="sub_1031"/>
      <w:bookmarkEnd w:id="85"/>
      <w:r>
        <w:rPr>
          <w:rFonts w:ascii="Times New Roman" w:hAnsi="Times New Roman"/>
        </w:rPr>
        <w:t>3.1. Доводить постановления и распоряжения администрации Ардатовского муниципального района по вопросам рассредоточения и эвакуации всем структурным подразделениям администрации района и организациям, расположенным на территории района, контролировать их исполнение.</w:t>
      </w:r>
    </w:p>
    <w:p w:rsidR="00EF4BCB" w:rsidRDefault="00EF4BCB" w:rsidP="00050B09">
      <w:pPr>
        <w:spacing w:after="0" w:line="240" w:lineRule="auto"/>
        <w:ind w:left="-709" w:right="-113" w:firstLine="567"/>
        <w:jc w:val="both"/>
        <w:rPr>
          <w:rFonts w:ascii="Times New Roman" w:hAnsi="Times New Roman"/>
        </w:rPr>
      </w:pPr>
      <w:bookmarkStart w:id="87" w:name="sub_1032"/>
      <w:bookmarkEnd w:id="86"/>
      <w:r>
        <w:rPr>
          <w:rFonts w:ascii="Times New Roman" w:hAnsi="Times New Roman"/>
        </w:rPr>
        <w:t>3.2. Запрашивать у структурных подразделений администрации района, организаций, расположенных на территории района, необходимые данные для изучения и принятия решений по вопросам рассредоточения и эвакуации населения, материальных и культурных ценностей района.</w:t>
      </w:r>
    </w:p>
    <w:p w:rsidR="00EF4BCB" w:rsidRDefault="00EF4BCB" w:rsidP="00050B09">
      <w:pPr>
        <w:spacing w:after="0" w:line="240" w:lineRule="auto"/>
        <w:ind w:left="-709" w:right="-113" w:firstLine="567"/>
        <w:jc w:val="both"/>
        <w:rPr>
          <w:rFonts w:ascii="Times New Roman" w:hAnsi="Times New Roman"/>
        </w:rPr>
      </w:pPr>
      <w:bookmarkStart w:id="88" w:name="sub_1033"/>
      <w:bookmarkEnd w:id="87"/>
      <w:r>
        <w:rPr>
          <w:rFonts w:ascii="Times New Roman" w:hAnsi="Times New Roman"/>
        </w:rPr>
        <w:t>3.3. Заслушивать должностных лиц организаций района по вопросам рассредоточения и эвакуации, проводить в установленном порядке совещания с представителями эвакуационных органов этих организаций.</w:t>
      </w:r>
    </w:p>
    <w:p w:rsidR="00EF4BCB" w:rsidRDefault="00EF4BCB" w:rsidP="00050B09">
      <w:pPr>
        <w:spacing w:after="0" w:line="240" w:lineRule="auto"/>
        <w:ind w:left="-709" w:right="-113" w:firstLine="567"/>
        <w:jc w:val="both"/>
        <w:rPr>
          <w:rFonts w:ascii="Times New Roman" w:hAnsi="Times New Roman"/>
        </w:rPr>
      </w:pPr>
      <w:bookmarkStart w:id="89" w:name="sub_1034"/>
      <w:bookmarkEnd w:id="88"/>
      <w:r>
        <w:rPr>
          <w:rFonts w:ascii="Times New Roman" w:hAnsi="Times New Roman"/>
        </w:rPr>
        <w:t>3.4. Участвовать во всех мероприятиях, имеющих отношение к решению вопросов рассредоточения и эвакуации населения, материальных и культурных ценностей района.</w:t>
      </w:r>
    </w:p>
    <w:p w:rsidR="00EF4BCB" w:rsidRDefault="00EF4BCB" w:rsidP="00050B09">
      <w:pPr>
        <w:spacing w:after="0" w:line="240" w:lineRule="auto"/>
        <w:ind w:left="-709" w:right="-113" w:firstLine="567"/>
        <w:jc w:val="both"/>
        <w:rPr>
          <w:rFonts w:ascii="Times New Roman" w:hAnsi="Times New Roman"/>
        </w:rPr>
      </w:pPr>
      <w:bookmarkStart w:id="90" w:name="sub_1035"/>
      <w:bookmarkEnd w:id="89"/>
      <w:r>
        <w:rPr>
          <w:rFonts w:ascii="Times New Roman" w:hAnsi="Times New Roman"/>
        </w:rPr>
        <w:t>3.5. В пределах своей компетенции принимать решения, связанные с планированием и всесторонней подготовкой к проведению эвакуационных мероприятий, обязательных для выполнения организациями района независимо от их ведомственной принадлежности и форм собственности.</w:t>
      </w:r>
    </w:p>
    <w:p w:rsidR="00EF4BCB" w:rsidRDefault="00EF4BCB" w:rsidP="00050B09">
      <w:pPr>
        <w:spacing w:after="0" w:line="240" w:lineRule="auto"/>
        <w:ind w:left="-709" w:right="-113" w:firstLine="567"/>
        <w:jc w:val="both"/>
        <w:rPr>
          <w:rFonts w:ascii="Times New Roman" w:hAnsi="Times New Roman"/>
        </w:rPr>
      </w:pPr>
      <w:bookmarkStart w:id="91" w:name="sub_1036"/>
      <w:bookmarkEnd w:id="90"/>
      <w:r>
        <w:rPr>
          <w:rFonts w:ascii="Times New Roman" w:hAnsi="Times New Roman"/>
        </w:rPr>
        <w:t>3.6. Осуществлять контроль за деятельностью подчиненных эвакуационных органов по вопросам организации планирования и всесторонней подготовке к проведению эвакуационных мероприятий.</w:t>
      </w:r>
    </w:p>
    <w:p w:rsidR="00EF4BCB" w:rsidRDefault="00EF4BCB" w:rsidP="00050B09">
      <w:pPr>
        <w:spacing w:after="0" w:line="240" w:lineRule="auto"/>
        <w:ind w:left="-709" w:right="-113" w:firstLine="567"/>
        <w:jc w:val="both"/>
        <w:rPr>
          <w:rFonts w:ascii="Times New Roman" w:hAnsi="Times New Roman"/>
        </w:rPr>
      </w:pPr>
      <w:bookmarkStart w:id="92" w:name="sub_1037"/>
      <w:bookmarkEnd w:id="91"/>
      <w:r>
        <w:rPr>
          <w:rFonts w:ascii="Times New Roman" w:hAnsi="Times New Roman"/>
        </w:rPr>
        <w:t>3.7. Осуществлять контроль за подготовкой и готовностью сборных эвакуационных пунктов, пунктов посадки (высадки), пунктов временного размещения, а также личного состава администраций указанных объектов к выполнению задач по предназначению.</w:t>
      </w:r>
    </w:p>
    <w:p w:rsidR="00EF4BCB" w:rsidRDefault="00EF4BCB" w:rsidP="00050B09">
      <w:pPr>
        <w:spacing w:after="0" w:line="240" w:lineRule="auto"/>
        <w:ind w:left="-709" w:right="-113" w:firstLine="567"/>
        <w:jc w:val="both"/>
        <w:rPr>
          <w:rFonts w:ascii="Times New Roman" w:hAnsi="Times New Roman"/>
        </w:rPr>
      </w:pPr>
      <w:bookmarkStart w:id="93" w:name="sub_1038"/>
      <w:bookmarkEnd w:id="92"/>
      <w:r>
        <w:rPr>
          <w:rFonts w:ascii="Times New Roman" w:hAnsi="Times New Roman"/>
        </w:rPr>
        <w:t>3.8. Проводить проверки по организации планирования и подготовки к проведению эвакуационных мероприятий в организациях района с привлечением специалистов Управления по делам ГОЧС Республики Мордовия и других организаций.</w:t>
      </w:r>
    </w:p>
    <w:bookmarkEnd w:id="93"/>
    <w:p w:rsidR="00EF4BCB" w:rsidRDefault="00EF4BCB" w:rsidP="00050B09">
      <w:pPr>
        <w:spacing w:after="0" w:line="240" w:lineRule="auto"/>
        <w:ind w:left="-709" w:right="-113" w:firstLine="567"/>
        <w:jc w:val="both"/>
        <w:rPr>
          <w:rFonts w:ascii="Times New Roman" w:hAnsi="Times New Roman"/>
        </w:rPr>
      </w:pPr>
    </w:p>
    <w:p w:rsidR="00EF4BCB" w:rsidRDefault="00EF4BCB" w:rsidP="00050B09">
      <w:pPr>
        <w:pStyle w:val="1"/>
        <w:ind w:left="-709" w:right="-113" w:firstLine="567"/>
        <w:rPr>
          <w:sz w:val="22"/>
          <w:szCs w:val="22"/>
        </w:rPr>
      </w:pPr>
      <w:bookmarkStart w:id="94" w:name="sub_1400"/>
      <w:r>
        <w:rPr>
          <w:sz w:val="22"/>
          <w:szCs w:val="22"/>
        </w:rPr>
        <w:t>4. Организация подготовки членов эвакуационной комиссии</w:t>
      </w:r>
    </w:p>
    <w:p w:rsidR="00EF4BCB" w:rsidRDefault="00EF4BCB" w:rsidP="00050B09">
      <w:pPr>
        <w:spacing w:after="0" w:line="240" w:lineRule="auto"/>
        <w:ind w:left="-709" w:right="-113" w:firstLine="567"/>
        <w:jc w:val="both"/>
        <w:rPr>
          <w:rFonts w:ascii="Times New Roman" w:hAnsi="Times New Roman"/>
        </w:rPr>
      </w:pPr>
      <w:bookmarkStart w:id="95" w:name="sub_1041"/>
      <w:bookmarkEnd w:id="94"/>
      <w:r>
        <w:rPr>
          <w:rFonts w:ascii="Times New Roman" w:hAnsi="Times New Roman"/>
        </w:rPr>
        <w:t>4.1. Подготовка членов эвакуационной комиссии должна быть направлена на обеспечение и совершенствование знаний ими функциональных обязанностей и выработку навыков их практического исполнения.</w:t>
      </w:r>
    </w:p>
    <w:p w:rsidR="00EF4BCB" w:rsidRDefault="00EF4BCB" w:rsidP="00050B09">
      <w:pPr>
        <w:spacing w:after="0" w:line="240" w:lineRule="auto"/>
        <w:ind w:left="-709" w:right="-113" w:firstLine="567"/>
        <w:jc w:val="both"/>
        <w:rPr>
          <w:rFonts w:ascii="Times New Roman" w:hAnsi="Times New Roman"/>
        </w:rPr>
      </w:pPr>
      <w:bookmarkStart w:id="96" w:name="sub_1042"/>
      <w:bookmarkEnd w:id="95"/>
      <w:r>
        <w:rPr>
          <w:rFonts w:ascii="Times New Roman" w:hAnsi="Times New Roman"/>
        </w:rPr>
        <w:t>4.2. Подготовка членов эвакуационной комиссии проводится:</w:t>
      </w:r>
    </w:p>
    <w:bookmarkEnd w:id="96"/>
    <w:p w:rsidR="00EF4BCB" w:rsidRDefault="00EF4BCB" w:rsidP="00050B09">
      <w:pPr>
        <w:spacing w:after="0" w:line="240" w:lineRule="auto"/>
        <w:ind w:left="-709" w:right="-113" w:firstLine="567"/>
        <w:jc w:val="both"/>
        <w:rPr>
          <w:rFonts w:ascii="Times New Roman" w:hAnsi="Times New Roman"/>
        </w:rPr>
      </w:pPr>
      <w:r>
        <w:rPr>
          <w:rFonts w:ascii="Times New Roman" w:hAnsi="Times New Roman"/>
        </w:rPr>
        <w:t>- в учебно-методическом центре ГУ МЧС России по Республике Мордовия;</w:t>
      </w:r>
    </w:p>
    <w:p w:rsidR="00EF4BCB" w:rsidRDefault="00EF4BCB" w:rsidP="00050B09">
      <w:pPr>
        <w:spacing w:after="0" w:line="240" w:lineRule="auto"/>
        <w:ind w:left="-709" w:right="-113" w:firstLine="567"/>
        <w:jc w:val="both"/>
        <w:rPr>
          <w:rFonts w:ascii="Times New Roman" w:hAnsi="Times New Roman"/>
        </w:rPr>
      </w:pPr>
      <w:r>
        <w:rPr>
          <w:rFonts w:ascii="Times New Roman" w:hAnsi="Times New Roman"/>
        </w:rPr>
        <w:t>- на плановых занятиях, организуемых председателем эвакуационной комиссии;</w:t>
      </w:r>
    </w:p>
    <w:p w:rsidR="00EF4BCB" w:rsidRDefault="00EF4BCB" w:rsidP="00050B09">
      <w:pPr>
        <w:spacing w:after="0" w:line="240" w:lineRule="auto"/>
        <w:ind w:left="-709" w:right="-113" w:firstLine="567"/>
        <w:jc w:val="both"/>
        <w:rPr>
          <w:rFonts w:ascii="Times New Roman" w:hAnsi="Times New Roman"/>
        </w:rPr>
      </w:pPr>
      <w:r>
        <w:rPr>
          <w:rFonts w:ascii="Times New Roman" w:hAnsi="Times New Roman"/>
        </w:rPr>
        <w:t>- в ходе учений и тренировок по вопросам гражданской обороны и чрезвычайных ситуаций на территории Ардатовского муниципального района.</w:t>
      </w:r>
    </w:p>
    <w:p w:rsidR="00EF4BCB" w:rsidRDefault="00EF4BCB" w:rsidP="00050B09">
      <w:pPr>
        <w:spacing w:after="0" w:line="240" w:lineRule="auto"/>
        <w:ind w:left="-709" w:right="-113" w:firstLine="567"/>
        <w:jc w:val="both"/>
        <w:rPr>
          <w:rFonts w:ascii="Times New Roman" w:hAnsi="Times New Roman"/>
        </w:rPr>
      </w:pPr>
    </w:p>
    <w:p w:rsidR="00EF4BCB" w:rsidRDefault="00EF4BCB" w:rsidP="00050B09">
      <w:pPr>
        <w:pStyle w:val="1"/>
        <w:ind w:left="-709" w:right="-113" w:firstLine="567"/>
        <w:rPr>
          <w:sz w:val="22"/>
          <w:szCs w:val="22"/>
        </w:rPr>
      </w:pPr>
      <w:bookmarkStart w:id="97" w:name="sub_1500"/>
      <w:r>
        <w:rPr>
          <w:sz w:val="22"/>
          <w:szCs w:val="22"/>
        </w:rPr>
        <w:t>5. Состав и структурные подразделения комиссии</w:t>
      </w:r>
    </w:p>
    <w:p w:rsidR="00EF4BCB" w:rsidRDefault="00EF4BCB" w:rsidP="00050B09">
      <w:pPr>
        <w:spacing w:after="0" w:line="240" w:lineRule="auto"/>
        <w:ind w:left="-709" w:right="-113" w:firstLine="567"/>
        <w:jc w:val="both"/>
        <w:rPr>
          <w:rFonts w:ascii="Times New Roman" w:hAnsi="Times New Roman"/>
        </w:rPr>
      </w:pPr>
      <w:bookmarkStart w:id="98" w:name="sub_1054"/>
      <w:bookmarkEnd w:id="97"/>
      <w:r>
        <w:rPr>
          <w:rFonts w:ascii="Times New Roman" w:hAnsi="Times New Roman"/>
        </w:rPr>
        <w:t>5.1. В соответствии с полномочиями комиссии в ее состав входят:</w:t>
      </w:r>
    </w:p>
    <w:bookmarkEnd w:id="98"/>
    <w:p w:rsidR="00EF4BCB" w:rsidRDefault="00EF4BCB" w:rsidP="00050B09">
      <w:pPr>
        <w:spacing w:after="0" w:line="240" w:lineRule="auto"/>
        <w:ind w:left="-709" w:right="-113" w:firstLine="567"/>
        <w:jc w:val="both"/>
        <w:rPr>
          <w:rFonts w:ascii="Times New Roman" w:hAnsi="Times New Roman"/>
        </w:rPr>
      </w:pPr>
      <w:r>
        <w:rPr>
          <w:rFonts w:ascii="Times New Roman" w:hAnsi="Times New Roman"/>
        </w:rPr>
        <w:t>- группа руководства - председатель, заместитель председателя, секретарь;</w:t>
      </w:r>
    </w:p>
    <w:p w:rsidR="00EF4BCB" w:rsidRDefault="00EF4BCB" w:rsidP="00050B09">
      <w:pPr>
        <w:spacing w:after="0" w:line="240" w:lineRule="auto"/>
        <w:ind w:left="-709" w:right="-113" w:firstLine="567"/>
        <w:jc w:val="both"/>
        <w:rPr>
          <w:rFonts w:ascii="Times New Roman" w:hAnsi="Times New Roman"/>
        </w:rPr>
      </w:pPr>
      <w:r>
        <w:rPr>
          <w:rFonts w:ascii="Times New Roman" w:hAnsi="Times New Roman"/>
        </w:rPr>
        <w:t>- группа оповещения, связи;</w:t>
      </w:r>
    </w:p>
    <w:p w:rsidR="00EF4BCB" w:rsidRDefault="00EF4BCB" w:rsidP="00050B09">
      <w:pPr>
        <w:spacing w:after="0" w:line="240" w:lineRule="auto"/>
        <w:ind w:left="-709" w:right="-113" w:firstLine="567"/>
        <w:jc w:val="both"/>
        <w:rPr>
          <w:rFonts w:ascii="Times New Roman" w:hAnsi="Times New Roman"/>
        </w:rPr>
      </w:pPr>
      <w:r>
        <w:rPr>
          <w:rFonts w:ascii="Times New Roman" w:hAnsi="Times New Roman"/>
        </w:rPr>
        <w:t>- группа дорожно-транспортного обеспечения;</w:t>
      </w:r>
    </w:p>
    <w:p w:rsidR="00EF4BCB" w:rsidRDefault="00EF4BCB" w:rsidP="00050B09">
      <w:pPr>
        <w:spacing w:after="0" w:line="240" w:lineRule="auto"/>
        <w:ind w:left="-709" w:right="-113" w:firstLine="567"/>
        <w:jc w:val="both"/>
        <w:rPr>
          <w:rFonts w:ascii="Times New Roman" w:hAnsi="Times New Roman"/>
        </w:rPr>
      </w:pPr>
      <w:r>
        <w:rPr>
          <w:rFonts w:ascii="Times New Roman" w:hAnsi="Times New Roman"/>
        </w:rPr>
        <w:t>- группа организации размещения и первоочередного жизнеобеспечения эваконаселения;</w:t>
      </w:r>
    </w:p>
    <w:p w:rsidR="00EF4BCB" w:rsidRDefault="00EF4BCB" w:rsidP="00050B09">
      <w:pPr>
        <w:spacing w:after="0" w:line="240" w:lineRule="auto"/>
        <w:ind w:left="-709" w:right="-113" w:firstLine="567"/>
        <w:jc w:val="both"/>
        <w:rPr>
          <w:rFonts w:ascii="Times New Roman" w:hAnsi="Times New Roman"/>
        </w:rPr>
      </w:pPr>
      <w:r>
        <w:rPr>
          <w:rFonts w:ascii="Times New Roman" w:hAnsi="Times New Roman"/>
        </w:rPr>
        <w:t>- группа контроля за проведением эвакуации нетрудоспособного населения;</w:t>
      </w:r>
    </w:p>
    <w:p w:rsidR="00EF4BCB" w:rsidRDefault="00EF4BCB" w:rsidP="00050B09">
      <w:pPr>
        <w:spacing w:after="0" w:line="240" w:lineRule="auto"/>
        <w:ind w:left="-709" w:right="-113" w:firstLine="567"/>
        <w:jc w:val="both"/>
        <w:rPr>
          <w:rFonts w:ascii="Times New Roman" w:hAnsi="Times New Roman"/>
        </w:rPr>
      </w:pPr>
      <w:r>
        <w:rPr>
          <w:rFonts w:ascii="Times New Roman" w:hAnsi="Times New Roman"/>
        </w:rPr>
        <w:t>- группа учета эваконаселения и информации;</w:t>
      </w:r>
    </w:p>
    <w:p w:rsidR="00EF4BCB" w:rsidRDefault="00EF4BCB" w:rsidP="00050B09">
      <w:pPr>
        <w:spacing w:after="0" w:line="240" w:lineRule="auto"/>
        <w:ind w:left="-709" w:right="-113" w:firstLine="567"/>
        <w:jc w:val="both"/>
        <w:rPr>
          <w:rFonts w:ascii="Times New Roman" w:hAnsi="Times New Roman"/>
        </w:rPr>
      </w:pPr>
      <w:r>
        <w:rPr>
          <w:rFonts w:ascii="Times New Roman" w:hAnsi="Times New Roman"/>
        </w:rPr>
        <w:t>- группа эвакуации материальных и культурных ценностей;</w:t>
      </w:r>
    </w:p>
    <w:p w:rsidR="00EF4BCB" w:rsidRDefault="00EF4BCB" w:rsidP="00050B09">
      <w:pPr>
        <w:spacing w:after="0" w:line="240" w:lineRule="auto"/>
        <w:ind w:left="-709" w:right="-113" w:firstLine="567"/>
        <w:jc w:val="both"/>
        <w:rPr>
          <w:rFonts w:ascii="Times New Roman" w:hAnsi="Times New Roman"/>
        </w:rPr>
      </w:pPr>
      <w:r>
        <w:rPr>
          <w:rFonts w:ascii="Times New Roman" w:hAnsi="Times New Roman"/>
        </w:rPr>
        <w:t>- группа специального обеспечения.</w:t>
      </w:r>
    </w:p>
    <w:p w:rsidR="00EF4BCB" w:rsidRDefault="00EF4BCB" w:rsidP="00050B09">
      <w:pPr>
        <w:spacing w:after="0" w:line="240" w:lineRule="auto"/>
        <w:ind w:left="-709" w:right="-113" w:firstLine="567"/>
        <w:jc w:val="both"/>
        <w:rPr>
          <w:rFonts w:ascii="Times New Roman" w:hAnsi="Times New Roman"/>
        </w:rPr>
      </w:pPr>
      <w:bookmarkStart w:id="99" w:name="sub_1055"/>
      <w:r>
        <w:rPr>
          <w:rFonts w:ascii="Times New Roman" w:hAnsi="Times New Roman"/>
        </w:rPr>
        <w:t>5.2. Функциональные обязанности председателя комиссии, заместителя председателя, секретаря комиссии и руководителей групп утверждаются постановлением администрации Ардатовского муниципального района.</w:t>
      </w:r>
    </w:p>
    <w:p w:rsidR="00EF4BCB" w:rsidRDefault="00EF4BCB" w:rsidP="00050B09">
      <w:pPr>
        <w:spacing w:after="0" w:line="240" w:lineRule="auto"/>
        <w:ind w:left="-709" w:right="-113" w:firstLine="567"/>
        <w:jc w:val="both"/>
        <w:rPr>
          <w:rFonts w:ascii="Times New Roman" w:hAnsi="Times New Roman"/>
        </w:rPr>
      </w:pPr>
      <w:bookmarkStart w:id="100" w:name="sub_1058"/>
      <w:bookmarkEnd w:id="99"/>
      <w:r>
        <w:rPr>
          <w:rFonts w:ascii="Times New Roman" w:hAnsi="Times New Roman"/>
        </w:rPr>
        <w:t>5.6. Функциональные обязанности членов групп утверждаются председателем комиссии.</w:t>
      </w:r>
    </w:p>
    <w:p w:rsidR="00EF4BCB" w:rsidRDefault="00EF4BCB" w:rsidP="00050B09">
      <w:pPr>
        <w:spacing w:after="0" w:line="240" w:lineRule="auto"/>
        <w:ind w:left="-709" w:right="-113" w:firstLine="567"/>
        <w:jc w:val="both"/>
        <w:rPr>
          <w:rFonts w:ascii="Times New Roman" w:hAnsi="Times New Roman"/>
        </w:rPr>
      </w:pPr>
      <w:bookmarkStart w:id="101" w:name="sub_1059"/>
      <w:bookmarkEnd w:id="100"/>
      <w:r>
        <w:rPr>
          <w:rFonts w:ascii="Times New Roman" w:hAnsi="Times New Roman"/>
        </w:rPr>
        <w:t>5.7. Состав эвакуационной комиссии Ардатовского муниципального района уточняется по мере изменения служебного положения ее членов.</w:t>
      </w:r>
      <w:bookmarkEnd w:id="101"/>
    </w:p>
    <w:p w:rsidR="00EF4BCB" w:rsidRDefault="00EF4BCB" w:rsidP="00050B09">
      <w:pPr>
        <w:pStyle w:val="1"/>
        <w:ind w:left="-709" w:right="-113" w:firstLine="567"/>
        <w:rPr>
          <w:sz w:val="22"/>
          <w:szCs w:val="22"/>
        </w:rPr>
      </w:pPr>
      <w:bookmarkStart w:id="102" w:name="sub_1600"/>
    </w:p>
    <w:p w:rsidR="00EF4BCB" w:rsidRDefault="00EF4BCB" w:rsidP="00050B09">
      <w:pPr>
        <w:pStyle w:val="1"/>
        <w:ind w:left="-709" w:right="-113" w:firstLine="567"/>
        <w:rPr>
          <w:sz w:val="22"/>
          <w:szCs w:val="22"/>
        </w:rPr>
      </w:pPr>
      <w:r>
        <w:rPr>
          <w:sz w:val="22"/>
          <w:szCs w:val="22"/>
        </w:rPr>
        <w:t>6. Порядок работы комиссии</w:t>
      </w:r>
    </w:p>
    <w:p w:rsidR="00EF4BCB" w:rsidRDefault="00EF4BCB" w:rsidP="00050B09">
      <w:pPr>
        <w:spacing w:after="0" w:line="240" w:lineRule="auto"/>
        <w:ind w:left="-709" w:right="-113" w:firstLine="567"/>
        <w:jc w:val="both"/>
        <w:rPr>
          <w:rFonts w:ascii="Times New Roman" w:hAnsi="Times New Roman"/>
        </w:rPr>
      </w:pPr>
      <w:bookmarkStart w:id="103" w:name="sub_1061"/>
      <w:bookmarkEnd w:id="102"/>
      <w:r>
        <w:rPr>
          <w:rFonts w:ascii="Times New Roman" w:hAnsi="Times New Roman"/>
        </w:rPr>
        <w:t>6.1. Комиссия осуществляет свою деятельность в соответствии с ежегодным планом, утвержденным председателем комиссии, в который включаются:</w:t>
      </w:r>
    </w:p>
    <w:bookmarkEnd w:id="103"/>
    <w:p w:rsidR="00EF4BCB" w:rsidRDefault="00EF4BCB" w:rsidP="00050B09">
      <w:pPr>
        <w:spacing w:after="0" w:line="240" w:lineRule="auto"/>
        <w:ind w:left="-709" w:right="-113" w:firstLine="567"/>
        <w:jc w:val="both"/>
        <w:rPr>
          <w:rFonts w:ascii="Times New Roman" w:hAnsi="Times New Roman"/>
        </w:rPr>
      </w:pPr>
      <w:r>
        <w:rPr>
          <w:rFonts w:ascii="Times New Roman" w:hAnsi="Times New Roman"/>
        </w:rPr>
        <w:t>- проведение с периодичностью не реже одного раза в квартал заседаний комиссии и ее групп;</w:t>
      </w:r>
    </w:p>
    <w:p w:rsidR="00EF4BCB" w:rsidRDefault="00EF4BCB" w:rsidP="00050B09">
      <w:pPr>
        <w:spacing w:after="0" w:line="240" w:lineRule="auto"/>
        <w:ind w:left="-709" w:right="-113" w:firstLine="567"/>
        <w:jc w:val="both"/>
        <w:rPr>
          <w:rFonts w:ascii="Times New Roman" w:hAnsi="Times New Roman"/>
        </w:rPr>
      </w:pPr>
      <w:r>
        <w:rPr>
          <w:rFonts w:ascii="Times New Roman" w:hAnsi="Times New Roman"/>
        </w:rPr>
        <w:t>- рассмотрение предложений по совершенствованию организации проведения рассредоточения и эвакуации населения района для включения их в план эвакуации;</w:t>
      </w:r>
    </w:p>
    <w:p w:rsidR="00EF4BCB" w:rsidRDefault="00EF4BCB" w:rsidP="00050B09">
      <w:pPr>
        <w:spacing w:after="0" w:line="240" w:lineRule="auto"/>
        <w:ind w:left="-709" w:right="-113" w:firstLine="567"/>
        <w:jc w:val="both"/>
        <w:rPr>
          <w:rFonts w:ascii="Times New Roman" w:hAnsi="Times New Roman"/>
        </w:rPr>
      </w:pPr>
      <w:r>
        <w:rPr>
          <w:rFonts w:ascii="Times New Roman" w:hAnsi="Times New Roman"/>
        </w:rPr>
        <w:t>- подача предложений Главе Ардатовского муниципального района по вопросам эвакуации, а также осуществление контроля за реализацией принятых им решений;</w:t>
      </w:r>
    </w:p>
    <w:p w:rsidR="00EF4BCB" w:rsidRDefault="00EF4BCB" w:rsidP="00050B09">
      <w:pPr>
        <w:spacing w:after="0" w:line="240" w:lineRule="auto"/>
        <w:ind w:left="-709" w:right="-113" w:firstLine="567"/>
        <w:jc w:val="both"/>
        <w:rPr>
          <w:rFonts w:ascii="Times New Roman" w:hAnsi="Times New Roman"/>
        </w:rPr>
      </w:pPr>
      <w:r>
        <w:rPr>
          <w:rFonts w:ascii="Times New Roman" w:hAnsi="Times New Roman"/>
        </w:rPr>
        <w:t>- участие в проверках организаций района по вопросам состояния дел и готовности их к проведению эвакомероприятий;</w:t>
      </w:r>
    </w:p>
    <w:p w:rsidR="00EF4BCB" w:rsidRDefault="00EF4BCB" w:rsidP="00050B09">
      <w:pPr>
        <w:spacing w:after="0" w:line="240" w:lineRule="auto"/>
        <w:ind w:left="-709" w:right="-113" w:firstLine="567"/>
        <w:jc w:val="both"/>
        <w:rPr>
          <w:rFonts w:ascii="Times New Roman" w:hAnsi="Times New Roman"/>
        </w:rPr>
      </w:pPr>
      <w:r>
        <w:rPr>
          <w:rFonts w:ascii="Times New Roman" w:hAnsi="Times New Roman"/>
        </w:rPr>
        <w:t>- участие в учениях и других мероприятиях гражданской обороны района.</w:t>
      </w:r>
    </w:p>
    <w:p w:rsidR="00EF4BCB" w:rsidRDefault="00EF4BCB" w:rsidP="00050B09">
      <w:pPr>
        <w:spacing w:after="0" w:line="240" w:lineRule="auto"/>
        <w:ind w:left="-709" w:right="-113" w:firstLine="567"/>
        <w:jc w:val="both"/>
        <w:rPr>
          <w:rFonts w:ascii="Times New Roman" w:hAnsi="Times New Roman"/>
        </w:rPr>
      </w:pPr>
      <w:bookmarkStart w:id="104" w:name="sub_1062"/>
      <w:r>
        <w:rPr>
          <w:rFonts w:ascii="Times New Roman" w:hAnsi="Times New Roman"/>
        </w:rPr>
        <w:t>6.2. План работы комиссии на год разрабатывается заместителем председателя и секретарем комиссии с руководителями групп, подписывается председателем комиссии, утверждается Главой Ардатовского муниципального района.</w:t>
      </w:r>
    </w:p>
    <w:p w:rsidR="00EF4BCB" w:rsidRDefault="00EF4BCB" w:rsidP="00050B09">
      <w:pPr>
        <w:spacing w:after="0" w:line="240" w:lineRule="auto"/>
        <w:ind w:left="-709" w:right="-113" w:firstLine="567"/>
        <w:jc w:val="both"/>
        <w:rPr>
          <w:rFonts w:ascii="Times New Roman" w:hAnsi="Times New Roman"/>
        </w:rPr>
      </w:pPr>
      <w:bookmarkStart w:id="105" w:name="sub_1063"/>
      <w:bookmarkEnd w:id="104"/>
      <w:r>
        <w:rPr>
          <w:rFonts w:ascii="Times New Roman" w:hAnsi="Times New Roman"/>
        </w:rPr>
        <w:t>6.3. Решения комиссии оформляются протоколами, в которых излагаются содержание рассмотренных вопросов и принятые по ним решения. На основании рекомендаций, предложений и решений комиссии издаются постановления, распоряжения администрации Ардатовского муниципального района.</w:t>
      </w:r>
    </w:p>
    <w:p w:rsidR="00EF4BCB" w:rsidRDefault="00EF4BCB" w:rsidP="00050B09">
      <w:pPr>
        <w:spacing w:after="0" w:line="240" w:lineRule="auto"/>
        <w:ind w:left="-709" w:right="-113" w:firstLine="567"/>
        <w:jc w:val="both"/>
        <w:rPr>
          <w:rFonts w:ascii="Times New Roman" w:hAnsi="Times New Roman"/>
        </w:rPr>
      </w:pPr>
    </w:p>
    <w:p w:rsidR="00EF4BCB" w:rsidRDefault="00EF4BCB" w:rsidP="00EF4BCB">
      <w:pPr>
        <w:spacing w:after="0" w:line="240" w:lineRule="auto"/>
        <w:ind w:left="-709" w:firstLine="567"/>
        <w:jc w:val="both"/>
        <w:rPr>
          <w:rFonts w:ascii="Times New Roman" w:hAnsi="Times New Roman"/>
        </w:rPr>
      </w:pPr>
    </w:p>
    <w:bookmarkEnd w:id="105"/>
    <w:p w:rsidR="00EF4BCB" w:rsidRDefault="00EF4BCB" w:rsidP="00EF4BCB">
      <w:pPr>
        <w:spacing w:after="0" w:line="240" w:lineRule="auto"/>
        <w:ind w:left="-709" w:firstLine="567"/>
        <w:jc w:val="right"/>
        <w:rPr>
          <w:rFonts w:ascii="Times New Roman" w:hAnsi="Times New Roman"/>
        </w:rPr>
      </w:pPr>
      <w:r>
        <w:rPr>
          <w:rFonts w:ascii="Times New Roman" w:hAnsi="Times New Roman"/>
          <w:spacing w:val="-2"/>
        </w:rPr>
        <w:t>Приложение 2</w:t>
      </w:r>
    </w:p>
    <w:p w:rsidR="00EF4BCB" w:rsidRDefault="00EF4BCB" w:rsidP="00EF4BCB">
      <w:pPr>
        <w:spacing w:after="0" w:line="240" w:lineRule="auto"/>
        <w:ind w:left="-709" w:firstLine="567"/>
        <w:jc w:val="right"/>
        <w:rPr>
          <w:rFonts w:ascii="Times New Roman" w:hAnsi="Times New Roman"/>
        </w:rPr>
      </w:pPr>
      <w:r>
        <w:rPr>
          <w:rFonts w:ascii="Times New Roman" w:hAnsi="Times New Roman"/>
        </w:rPr>
        <w:t xml:space="preserve">                                                 к постановлению администрации  </w:t>
      </w:r>
    </w:p>
    <w:p w:rsidR="00EF4BCB" w:rsidRDefault="00EF4BCB" w:rsidP="00EF4BCB">
      <w:pPr>
        <w:spacing w:after="0" w:line="240" w:lineRule="auto"/>
        <w:ind w:left="-709" w:firstLine="567"/>
        <w:jc w:val="right"/>
        <w:rPr>
          <w:rFonts w:ascii="Times New Roman" w:hAnsi="Times New Roman"/>
        </w:rPr>
      </w:pPr>
      <w:r>
        <w:rPr>
          <w:rFonts w:ascii="Times New Roman" w:hAnsi="Times New Roman"/>
        </w:rPr>
        <w:t xml:space="preserve">                                                 Ардатовского муниципального района</w:t>
      </w:r>
    </w:p>
    <w:p w:rsidR="00EF4BCB" w:rsidRDefault="00EF4BCB" w:rsidP="00EF4BCB">
      <w:pPr>
        <w:spacing w:after="0" w:line="240" w:lineRule="auto"/>
        <w:ind w:left="-709" w:firstLine="567"/>
        <w:jc w:val="right"/>
        <w:rPr>
          <w:rFonts w:ascii="Times New Roman" w:hAnsi="Times New Roman"/>
        </w:rPr>
      </w:pPr>
      <w:r>
        <w:rPr>
          <w:rFonts w:ascii="Times New Roman" w:hAnsi="Times New Roman"/>
        </w:rPr>
        <w:t xml:space="preserve">                                                 24.09.2019г. № 727</w:t>
      </w:r>
    </w:p>
    <w:p w:rsidR="00EF4BCB" w:rsidRDefault="00EF4BCB" w:rsidP="00EF4BCB">
      <w:pPr>
        <w:spacing w:after="0" w:line="240" w:lineRule="auto"/>
        <w:ind w:left="-709" w:firstLine="567"/>
        <w:jc w:val="center"/>
        <w:rPr>
          <w:rFonts w:ascii="Times New Roman" w:hAnsi="Times New Roman"/>
          <w:b/>
        </w:rPr>
      </w:pPr>
    </w:p>
    <w:p w:rsidR="00EF4BCB" w:rsidRDefault="00EF4BCB" w:rsidP="00EF4BCB">
      <w:pPr>
        <w:spacing w:after="0" w:line="240" w:lineRule="auto"/>
        <w:ind w:left="-709" w:firstLine="567"/>
        <w:jc w:val="center"/>
        <w:rPr>
          <w:rFonts w:ascii="Times New Roman" w:hAnsi="Times New Roman"/>
          <w:b/>
        </w:rPr>
      </w:pPr>
    </w:p>
    <w:p w:rsidR="00EF4BCB" w:rsidRDefault="00EF4BCB" w:rsidP="00EF4BCB">
      <w:pPr>
        <w:spacing w:after="0" w:line="240" w:lineRule="auto"/>
        <w:ind w:left="-709" w:firstLine="567"/>
        <w:jc w:val="center"/>
        <w:rPr>
          <w:rFonts w:ascii="Times New Roman" w:hAnsi="Times New Roman"/>
          <w:b/>
        </w:rPr>
      </w:pPr>
    </w:p>
    <w:p w:rsidR="00EF4BCB" w:rsidRDefault="00EF4BCB" w:rsidP="00EF4BCB">
      <w:pPr>
        <w:tabs>
          <w:tab w:val="left" w:pos="1060"/>
        </w:tabs>
        <w:spacing w:after="0" w:line="240" w:lineRule="auto"/>
        <w:ind w:left="-709" w:firstLine="567"/>
        <w:jc w:val="center"/>
        <w:rPr>
          <w:rFonts w:ascii="Times New Roman" w:hAnsi="Times New Roman"/>
          <w:b/>
        </w:rPr>
      </w:pPr>
      <w:r>
        <w:rPr>
          <w:rFonts w:ascii="Times New Roman" w:hAnsi="Times New Roman"/>
          <w:b/>
        </w:rPr>
        <w:t>Состав</w:t>
      </w:r>
    </w:p>
    <w:p w:rsidR="00EF4BCB" w:rsidRDefault="00EF4BCB" w:rsidP="00EF4BCB">
      <w:pPr>
        <w:tabs>
          <w:tab w:val="left" w:pos="1060"/>
        </w:tabs>
        <w:spacing w:after="0" w:line="240" w:lineRule="auto"/>
        <w:ind w:left="-709" w:firstLine="567"/>
        <w:jc w:val="center"/>
        <w:rPr>
          <w:rFonts w:ascii="Times New Roman" w:hAnsi="Times New Roman"/>
          <w:b/>
        </w:rPr>
      </w:pPr>
      <w:r>
        <w:rPr>
          <w:rFonts w:ascii="Times New Roman" w:hAnsi="Times New Roman"/>
          <w:b/>
        </w:rPr>
        <w:t xml:space="preserve">эвакуационной комиссии Ардатовского </w:t>
      </w:r>
    </w:p>
    <w:p w:rsidR="00EF4BCB" w:rsidRDefault="00EF4BCB" w:rsidP="00EF4BCB">
      <w:pPr>
        <w:tabs>
          <w:tab w:val="left" w:pos="1060"/>
        </w:tabs>
        <w:spacing w:after="0" w:line="240" w:lineRule="auto"/>
        <w:ind w:left="-709" w:firstLine="567"/>
        <w:jc w:val="center"/>
        <w:rPr>
          <w:rFonts w:ascii="Times New Roman" w:hAnsi="Times New Roman"/>
          <w:b/>
        </w:rPr>
      </w:pPr>
      <w:r>
        <w:rPr>
          <w:rFonts w:ascii="Times New Roman" w:hAnsi="Times New Roman"/>
          <w:b/>
        </w:rPr>
        <w:t>муниципального района</w:t>
      </w:r>
    </w:p>
    <w:p w:rsidR="00EF4BCB" w:rsidRDefault="00EF4BCB" w:rsidP="00EF4BCB">
      <w:pPr>
        <w:spacing w:after="0" w:line="240" w:lineRule="auto"/>
        <w:ind w:left="-709" w:firstLine="567"/>
        <w:jc w:val="center"/>
        <w:rPr>
          <w:rFonts w:ascii="Times New Roman" w:hAnsi="Times New Roman"/>
          <w:b/>
        </w:rPr>
      </w:pPr>
    </w:p>
    <w:p w:rsidR="00EF4BCB" w:rsidRDefault="00EF4BCB" w:rsidP="00EF4BCB">
      <w:pPr>
        <w:spacing w:after="0" w:line="240" w:lineRule="auto"/>
        <w:ind w:left="-709" w:firstLine="567"/>
        <w:rPr>
          <w:rFonts w:ascii="Times New Roman" w:hAnsi="Times New Roman"/>
        </w:rPr>
      </w:pPr>
    </w:p>
    <w:p w:rsidR="00EF4BCB" w:rsidRDefault="00EF4BCB" w:rsidP="00EF4BCB">
      <w:pPr>
        <w:tabs>
          <w:tab w:val="left" w:pos="2680"/>
        </w:tabs>
        <w:spacing w:after="0" w:line="240" w:lineRule="auto"/>
        <w:ind w:left="-709" w:firstLine="567"/>
        <w:jc w:val="center"/>
        <w:rPr>
          <w:rFonts w:ascii="Times New Roman" w:hAnsi="Times New Roman"/>
          <w:b/>
        </w:rPr>
      </w:pPr>
      <w:r>
        <w:rPr>
          <w:rFonts w:ascii="Times New Roman" w:hAnsi="Times New Roman"/>
          <w:b/>
        </w:rPr>
        <w:t>Группа руководства</w:t>
      </w:r>
    </w:p>
    <w:p w:rsidR="00EF4BCB" w:rsidRDefault="00EF4BCB" w:rsidP="00050B09">
      <w:pPr>
        <w:tabs>
          <w:tab w:val="left" w:pos="2680"/>
        </w:tabs>
        <w:spacing w:after="0" w:line="240" w:lineRule="auto"/>
        <w:ind w:left="-709" w:firstLine="567"/>
        <w:rPr>
          <w:rFonts w:ascii="Times New Roman" w:hAnsi="Times New Roman"/>
        </w:rPr>
      </w:pPr>
    </w:p>
    <w:p w:rsidR="00EF4BCB" w:rsidRDefault="00EF4BCB" w:rsidP="00050B09">
      <w:pPr>
        <w:tabs>
          <w:tab w:val="left" w:pos="2680"/>
        </w:tabs>
        <w:spacing w:after="0" w:line="240" w:lineRule="auto"/>
        <w:ind w:left="-709" w:firstLine="567"/>
        <w:rPr>
          <w:rFonts w:ascii="Times New Roman" w:hAnsi="Times New Roman"/>
        </w:rPr>
      </w:pPr>
      <w:r>
        <w:rPr>
          <w:rFonts w:ascii="Times New Roman" w:hAnsi="Times New Roman"/>
        </w:rPr>
        <w:t>Еремина Н.В.- Заместитель Главы Ардатовского муниципального района –  председатель комиссии;</w:t>
      </w:r>
    </w:p>
    <w:p w:rsidR="00EF4BCB" w:rsidRDefault="00EF4BCB" w:rsidP="00050B09">
      <w:pPr>
        <w:tabs>
          <w:tab w:val="left" w:pos="2300"/>
        </w:tabs>
        <w:spacing w:after="0" w:line="240" w:lineRule="auto"/>
        <w:ind w:left="-709" w:firstLine="567"/>
        <w:jc w:val="both"/>
        <w:rPr>
          <w:rFonts w:ascii="Times New Roman" w:hAnsi="Times New Roman"/>
        </w:rPr>
      </w:pPr>
      <w:r>
        <w:rPr>
          <w:rFonts w:ascii="Times New Roman" w:hAnsi="Times New Roman"/>
        </w:rPr>
        <w:t>Апанина М.Г.-   руководитель аппарата администрации  Ардатовского муниципального района - заместитель председателя  комиссии;</w:t>
      </w:r>
    </w:p>
    <w:p w:rsidR="00EF4BCB" w:rsidRDefault="00EF4BCB" w:rsidP="00050B09">
      <w:pPr>
        <w:tabs>
          <w:tab w:val="left" w:pos="1880"/>
        </w:tabs>
        <w:spacing w:after="0" w:line="240" w:lineRule="auto"/>
        <w:ind w:left="-709" w:firstLine="567"/>
        <w:jc w:val="both"/>
        <w:rPr>
          <w:rFonts w:ascii="Times New Roman" w:hAnsi="Times New Roman"/>
        </w:rPr>
      </w:pPr>
      <w:r>
        <w:rPr>
          <w:rFonts w:ascii="Times New Roman" w:hAnsi="Times New Roman"/>
        </w:rPr>
        <w:t>Мундштуков Д.М.- начальник отдела по ГО и ЧС администрации Ардатовского муниципального района – секретарь комиссии.</w:t>
      </w:r>
    </w:p>
    <w:p w:rsidR="00EF4BCB" w:rsidRDefault="00EF4BCB" w:rsidP="00050B09">
      <w:pPr>
        <w:tabs>
          <w:tab w:val="left" w:pos="1880"/>
        </w:tabs>
        <w:spacing w:after="0" w:line="240" w:lineRule="auto"/>
        <w:ind w:left="-709" w:firstLine="567"/>
        <w:rPr>
          <w:rFonts w:ascii="Times New Roman" w:hAnsi="Times New Roman"/>
          <w:b/>
        </w:rPr>
      </w:pPr>
      <w:r>
        <w:rPr>
          <w:rFonts w:ascii="Times New Roman" w:hAnsi="Times New Roman"/>
        </w:rPr>
        <w:t xml:space="preserve">                                    </w:t>
      </w:r>
    </w:p>
    <w:p w:rsidR="00EF4BCB" w:rsidRDefault="00EF4BCB" w:rsidP="00050B09">
      <w:pPr>
        <w:tabs>
          <w:tab w:val="left" w:pos="1880"/>
        </w:tabs>
        <w:spacing w:after="0" w:line="240" w:lineRule="auto"/>
        <w:ind w:left="-709" w:firstLine="567"/>
        <w:jc w:val="center"/>
        <w:rPr>
          <w:rFonts w:ascii="Times New Roman" w:hAnsi="Times New Roman"/>
          <w:b/>
        </w:rPr>
      </w:pPr>
      <w:r>
        <w:rPr>
          <w:rFonts w:ascii="Times New Roman" w:hAnsi="Times New Roman"/>
          <w:b/>
        </w:rPr>
        <w:t>Группа оповещения и связи</w:t>
      </w:r>
    </w:p>
    <w:p w:rsidR="00EF4BCB" w:rsidRDefault="00EF4BCB" w:rsidP="00050B09">
      <w:pPr>
        <w:tabs>
          <w:tab w:val="left" w:pos="1880"/>
        </w:tabs>
        <w:spacing w:after="0" w:line="240" w:lineRule="auto"/>
        <w:ind w:left="-709" w:firstLine="567"/>
        <w:jc w:val="both"/>
        <w:rPr>
          <w:rFonts w:ascii="Times New Roman" w:hAnsi="Times New Roman"/>
        </w:rPr>
      </w:pPr>
    </w:p>
    <w:p w:rsidR="00EF4BCB" w:rsidRDefault="00EF4BCB" w:rsidP="00050B09">
      <w:pPr>
        <w:tabs>
          <w:tab w:val="left" w:pos="1880"/>
        </w:tabs>
        <w:spacing w:after="0" w:line="240" w:lineRule="auto"/>
        <w:ind w:left="-709" w:firstLine="567"/>
        <w:jc w:val="both"/>
        <w:rPr>
          <w:rFonts w:ascii="Times New Roman" w:hAnsi="Times New Roman"/>
        </w:rPr>
      </w:pPr>
      <w:r>
        <w:rPr>
          <w:rFonts w:ascii="Times New Roman" w:hAnsi="Times New Roman"/>
        </w:rPr>
        <w:t>Белянин В.М.- директор МКУ «ЕДДС» Ардатовского муниципального района РУС  ОАО      «Ростелеком» (по согласованию)</w:t>
      </w:r>
    </w:p>
    <w:p w:rsidR="00EF4BCB" w:rsidRDefault="00EF4BCB" w:rsidP="00050B09">
      <w:pPr>
        <w:spacing w:after="0" w:line="240" w:lineRule="auto"/>
        <w:ind w:left="-709" w:firstLine="567"/>
        <w:jc w:val="both"/>
        <w:rPr>
          <w:rFonts w:ascii="Times New Roman" w:hAnsi="Times New Roman"/>
        </w:rPr>
      </w:pPr>
      <w:r>
        <w:rPr>
          <w:rFonts w:ascii="Times New Roman" w:hAnsi="Times New Roman"/>
          <w:color w:val="000000"/>
        </w:rPr>
        <w:t xml:space="preserve">Игушкин В.М. - </w:t>
      </w:r>
      <w:r>
        <w:rPr>
          <w:rFonts w:ascii="Times New Roman" w:hAnsi="Times New Roman"/>
        </w:rPr>
        <w:t>начальник Ардатовского РУС Чамзинского МРУС  ОАО «Ростелеком» (по согласованию)</w:t>
      </w:r>
    </w:p>
    <w:p w:rsidR="00EF4BCB" w:rsidRDefault="00EF4BCB" w:rsidP="00050B09">
      <w:pPr>
        <w:tabs>
          <w:tab w:val="left" w:pos="3885"/>
        </w:tabs>
        <w:overflowPunct w:val="0"/>
        <w:spacing w:after="0" w:line="240" w:lineRule="auto"/>
        <w:ind w:left="-709" w:firstLine="567"/>
        <w:rPr>
          <w:rFonts w:ascii="Times New Roman" w:hAnsi="Times New Roman"/>
          <w:color w:val="000000"/>
        </w:rPr>
      </w:pPr>
    </w:p>
    <w:p w:rsidR="00EF4BCB" w:rsidRDefault="00EF4BCB" w:rsidP="00050B09">
      <w:pPr>
        <w:tabs>
          <w:tab w:val="left" w:pos="1880"/>
        </w:tabs>
        <w:spacing w:after="0" w:line="240" w:lineRule="auto"/>
        <w:ind w:left="-709" w:firstLine="567"/>
        <w:jc w:val="both"/>
        <w:rPr>
          <w:rFonts w:ascii="Times New Roman" w:hAnsi="Times New Roman"/>
          <w:b/>
        </w:rPr>
      </w:pPr>
    </w:p>
    <w:p w:rsidR="00EF4BCB" w:rsidRDefault="00EF4BCB" w:rsidP="00050B09">
      <w:pPr>
        <w:tabs>
          <w:tab w:val="left" w:pos="1880"/>
        </w:tabs>
        <w:spacing w:after="0" w:line="240" w:lineRule="auto"/>
        <w:ind w:left="-709" w:firstLine="567"/>
        <w:jc w:val="center"/>
        <w:rPr>
          <w:rFonts w:ascii="Times New Roman" w:hAnsi="Times New Roman"/>
          <w:b/>
        </w:rPr>
      </w:pPr>
      <w:r>
        <w:rPr>
          <w:rFonts w:ascii="Times New Roman" w:hAnsi="Times New Roman"/>
          <w:b/>
        </w:rPr>
        <w:t>Группа дорожно- транспортного обеспечения</w:t>
      </w:r>
    </w:p>
    <w:p w:rsidR="00EF4BCB" w:rsidRDefault="00EF4BCB" w:rsidP="00050B09">
      <w:pPr>
        <w:tabs>
          <w:tab w:val="left" w:pos="1880"/>
        </w:tabs>
        <w:spacing w:after="0" w:line="240" w:lineRule="auto"/>
        <w:ind w:left="-709" w:firstLine="567"/>
        <w:jc w:val="center"/>
        <w:rPr>
          <w:rFonts w:ascii="Times New Roman" w:hAnsi="Times New Roman"/>
          <w:b/>
        </w:rPr>
      </w:pPr>
    </w:p>
    <w:p w:rsidR="00EF4BCB" w:rsidRDefault="00EF4BCB" w:rsidP="00050B09">
      <w:pPr>
        <w:tabs>
          <w:tab w:val="left" w:pos="1880"/>
        </w:tabs>
        <w:spacing w:after="0" w:line="240" w:lineRule="auto"/>
        <w:ind w:left="-709" w:firstLine="567"/>
        <w:jc w:val="both"/>
        <w:rPr>
          <w:rFonts w:ascii="Times New Roman" w:hAnsi="Times New Roman"/>
        </w:rPr>
      </w:pPr>
      <w:r>
        <w:rPr>
          <w:rFonts w:ascii="Times New Roman" w:hAnsi="Times New Roman"/>
        </w:rPr>
        <w:t>Афанасьев А.А. - начальник ООО «АТП Ардатов» (по согласованию)</w:t>
      </w:r>
    </w:p>
    <w:p w:rsidR="00EF4BCB" w:rsidRDefault="00EF4BCB" w:rsidP="00050B09">
      <w:pPr>
        <w:tabs>
          <w:tab w:val="left" w:pos="1880"/>
        </w:tabs>
        <w:spacing w:after="0" w:line="240" w:lineRule="auto"/>
        <w:ind w:left="-709" w:firstLine="567"/>
        <w:jc w:val="both"/>
        <w:rPr>
          <w:rFonts w:ascii="Times New Roman" w:hAnsi="Times New Roman"/>
        </w:rPr>
      </w:pPr>
      <w:r>
        <w:rPr>
          <w:rFonts w:ascii="Times New Roman" w:hAnsi="Times New Roman"/>
        </w:rPr>
        <w:t xml:space="preserve">Лисина Л.Б. - заместитель начальника управления образования администрации Ардатовского муниципального района </w:t>
      </w:r>
    </w:p>
    <w:p w:rsidR="00EF4BCB" w:rsidRDefault="00EF4BCB" w:rsidP="00050B09">
      <w:pPr>
        <w:tabs>
          <w:tab w:val="left" w:pos="1880"/>
        </w:tabs>
        <w:spacing w:after="0" w:line="240" w:lineRule="auto"/>
        <w:ind w:left="-709" w:firstLine="567"/>
        <w:jc w:val="both"/>
        <w:rPr>
          <w:rFonts w:ascii="Times New Roman" w:hAnsi="Times New Roman"/>
        </w:rPr>
      </w:pPr>
    </w:p>
    <w:p w:rsidR="00EF4BCB" w:rsidRDefault="00EF4BCB" w:rsidP="00050B09">
      <w:pPr>
        <w:tabs>
          <w:tab w:val="left" w:pos="1880"/>
        </w:tabs>
        <w:spacing w:after="0" w:line="240" w:lineRule="auto"/>
        <w:ind w:left="-709" w:firstLine="567"/>
        <w:jc w:val="both"/>
        <w:rPr>
          <w:rFonts w:ascii="Times New Roman" w:hAnsi="Times New Roman"/>
          <w:b/>
        </w:rPr>
      </w:pPr>
    </w:p>
    <w:p w:rsidR="00EF4BCB" w:rsidRDefault="00EF4BCB" w:rsidP="00050B09">
      <w:pPr>
        <w:tabs>
          <w:tab w:val="left" w:pos="1880"/>
        </w:tabs>
        <w:spacing w:after="0" w:line="240" w:lineRule="auto"/>
        <w:ind w:left="-709" w:firstLine="567"/>
        <w:rPr>
          <w:rFonts w:ascii="Times New Roman" w:hAnsi="Times New Roman"/>
          <w:b/>
        </w:rPr>
      </w:pPr>
      <w:r>
        <w:rPr>
          <w:rFonts w:ascii="Times New Roman" w:hAnsi="Times New Roman"/>
          <w:b/>
        </w:rPr>
        <w:t>Группа организации размещения и первоочередного жизнеобеспечения</w:t>
      </w:r>
    </w:p>
    <w:p w:rsidR="00EF4BCB" w:rsidRDefault="00EF4BCB" w:rsidP="00050B09">
      <w:pPr>
        <w:tabs>
          <w:tab w:val="left" w:pos="1880"/>
        </w:tabs>
        <w:spacing w:after="0" w:line="240" w:lineRule="auto"/>
        <w:ind w:left="-709" w:firstLine="567"/>
        <w:jc w:val="center"/>
        <w:rPr>
          <w:rFonts w:ascii="Times New Roman" w:hAnsi="Times New Roman"/>
        </w:rPr>
      </w:pPr>
      <w:r>
        <w:rPr>
          <w:rFonts w:ascii="Times New Roman" w:hAnsi="Times New Roman"/>
          <w:b/>
        </w:rPr>
        <w:t>эваконаселения</w:t>
      </w:r>
    </w:p>
    <w:p w:rsidR="00EF4BCB" w:rsidRDefault="00EF4BCB" w:rsidP="00050B09">
      <w:pPr>
        <w:tabs>
          <w:tab w:val="left" w:pos="1880"/>
        </w:tabs>
        <w:spacing w:after="0" w:line="240" w:lineRule="auto"/>
        <w:ind w:left="-709" w:firstLine="567"/>
        <w:jc w:val="both"/>
        <w:rPr>
          <w:rFonts w:ascii="Times New Roman" w:hAnsi="Times New Roman"/>
        </w:rPr>
      </w:pPr>
      <w:r>
        <w:rPr>
          <w:rFonts w:ascii="Times New Roman" w:hAnsi="Times New Roman"/>
          <w:b/>
        </w:rPr>
        <w:t xml:space="preserve"> </w:t>
      </w:r>
    </w:p>
    <w:p w:rsidR="00EF4BCB" w:rsidRDefault="00EF4BCB" w:rsidP="00050B09">
      <w:pPr>
        <w:tabs>
          <w:tab w:val="left" w:pos="1880"/>
        </w:tabs>
        <w:spacing w:after="0" w:line="240" w:lineRule="auto"/>
        <w:ind w:left="-709" w:firstLine="567"/>
        <w:jc w:val="both"/>
        <w:rPr>
          <w:rFonts w:ascii="Times New Roman" w:hAnsi="Times New Roman"/>
        </w:rPr>
      </w:pPr>
      <w:r>
        <w:rPr>
          <w:rFonts w:ascii="Times New Roman" w:hAnsi="Times New Roman"/>
        </w:rPr>
        <w:lastRenderedPageBreak/>
        <w:t>Чигирова И.А.- заместитель Главы Ардатовского муниципального района, начальник управления финансов</w:t>
      </w:r>
    </w:p>
    <w:p w:rsidR="00EF4BCB" w:rsidRDefault="00EF4BCB" w:rsidP="00050B09">
      <w:pPr>
        <w:tabs>
          <w:tab w:val="left" w:pos="1880"/>
        </w:tabs>
        <w:spacing w:after="0" w:line="240" w:lineRule="auto"/>
        <w:ind w:left="-709" w:firstLine="567"/>
        <w:jc w:val="both"/>
        <w:rPr>
          <w:rFonts w:ascii="Times New Roman" w:hAnsi="Times New Roman"/>
        </w:rPr>
      </w:pPr>
      <w:r>
        <w:rPr>
          <w:rFonts w:ascii="Times New Roman" w:hAnsi="Times New Roman"/>
        </w:rPr>
        <w:t>Калачев  Ю.В.- ИП «Калачев Ю.В.»  (по согласованию)</w:t>
      </w:r>
    </w:p>
    <w:p w:rsidR="00EF4BCB" w:rsidRDefault="00EF4BCB" w:rsidP="00050B09">
      <w:pPr>
        <w:tabs>
          <w:tab w:val="left" w:pos="1880"/>
        </w:tabs>
        <w:spacing w:after="0" w:line="240" w:lineRule="auto"/>
        <w:ind w:left="-709" w:firstLine="567"/>
        <w:jc w:val="both"/>
        <w:rPr>
          <w:rFonts w:ascii="Times New Roman" w:hAnsi="Times New Roman"/>
        </w:rPr>
      </w:pPr>
      <w:r>
        <w:rPr>
          <w:rFonts w:ascii="Times New Roman" w:hAnsi="Times New Roman"/>
        </w:rPr>
        <w:t xml:space="preserve">                           </w:t>
      </w:r>
    </w:p>
    <w:p w:rsidR="00EF4BCB" w:rsidRDefault="00EF4BCB" w:rsidP="00050B09">
      <w:pPr>
        <w:tabs>
          <w:tab w:val="left" w:pos="1880"/>
        </w:tabs>
        <w:spacing w:after="0" w:line="240" w:lineRule="auto"/>
        <w:ind w:left="-709" w:firstLine="567"/>
        <w:jc w:val="both"/>
        <w:rPr>
          <w:rFonts w:ascii="Times New Roman" w:hAnsi="Times New Roman"/>
        </w:rPr>
      </w:pPr>
    </w:p>
    <w:p w:rsidR="00EF4BCB" w:rsidRDefault="00EF4BCB" w:rsidP="00050B09">
      <w:pPr>
        <w:tabs>
          <w:tab w:val="left" w:pos="1880"/>
        </w:tabs>
        <w:spacing w:after="0" w:line="240" w:lineRule="auto"/>
        <w:ind w:left="-709" w:firstLine="567"/>
        <w:jc w:val="both"/>
        <w:rPr>
          <w:rFonts w:ascii="Times New Roman" w:hAnsi="Times New Roman"/>
        </w:rPr>
      </w:pPr>
    </w:p>
    <w:p w:rsidR="00EF4BCB" w:rsidRDefault="00EF4BCB" w:rsidP="00050B09">
      <w:pPr>
        <w:tabs>
          <w:tab w:val="left" w:pos="1880"/>
        </w:tabs>
        <w:spacing w:after="0" w:line="240" w:lineRule="auto"/>
        <w:ind w:left="-709" w:firstLine="567"/>
        <w:jc w:val="both"/>
        <w:rPr>
          <w:rFonts w:ascii="Times New Roman" w:hAnsi="Times New Roman"/>
          <w:b/>
        </w:rPr>
      </w:pPr>
    </w:p>
    <w:p w:rsidR="00EF4BCB" w:rsidRDefault="00EF4BCB" w:rsidP="00050B09">
      <w:pPr>
        <w:tabs>
          <w:tab w:val="left" w:pos="1880"/>
        </w:tabs>
        <w:spacing w:after="0" w:line="240" w:lineRule="auto"/>
        <w:ind w:left="-709" w:firstLine="567"/>
        <w:jc w:val="center"/>
        <w:rPr>
          <w:rFonts w:ascii="Times New Roman" w:hAnsi="Times New Roman"/>
          <w:b/>
        </w:rPr>
      </w:pPr>
      <w:r>
        <w:rPr>
          <w:rFonts w:ascii="Times New Roman" w:hAnsi="Times New Roman"/>
          <w:b/>
        </w:rPr>
        <w:t>Группа контроля за проведением эвакуации нетрудоспособного населения</w:t>
      </w:r>
    </w:p>
    <w:p w:rsidR="00EF4BCB" w:rsidRDefault="00EF4BCB" w:rsidP="00050B09">
      <w:pPr>
        <w:spacing w:after="0" w:line="240" w:lineRule="auto"/>
        <w:ind w:left="-709" w:firstLine="567"/>
        <w:jc w:val="both"/>
        <w:rPr>
          <w:rFonts w:ascii="Times New Roman" w:hAnsi="Times New Roman"/>
        </w:rPr>
      </w:pPr>
    </w:p>
    <w:p w:rsidR="00EF4BCB" w:rsidRDefault="00EF4BCB" w:rsidP="00050B09">
      <w:pPr>
        <w:spacing w:after="0" w:line="240" w:lineRule="auto"/>
        <w:ind w:left="-709" w:firstLine="567"/>
        <w:jc w:val="both"/>
        <w:rPr>
          <w:rFonts w:ascii="Times New Roman" w:hAnsi="Times New Roman"/>
        </w:rPr>
      </w:pP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Щуркина С.М.- директор ГКУ «Социальная защита населения по Ардатовскому району РМ» (по согласованию)</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Чичайкина О.Н.- заместитель главного врача ГБУЗ РМ «Ардатовская РБ»  по политической работе (по согласованию)</w:t>
      </w:r>
    </w:p>
    <w:p w:rsidR="00EF4BCB" w:rsidRDefault="00EF4BCB" w:rsidP="00050B09">
      <w:pPr>
        <w:spacing w:after="0" w:line="240" w:lineRule="auto"/>
        <w:ind w:left="-709" w:firstLine="567"/>
        <w:jc w:val="both"/>
        <w:rPr>
          <w:rFonts w:ascii="Times New Roman" w:hAnsi="Times New Roman"/>
          <w:b/>
        </w:rPr>
      </w:pPr>
    </w:p>
    <w:p w:rsidR="00EF4BCB" w:rsidRDefault="00EF4BCB" w:rsidP="00050B09">
      <w:pPr>
        <w:spacing w:after="0" w:line="240" w:lineRule="auto"/>
        <w:ind w:left="-709" w:firstLine="567"/>
        <w:jc w:val="center"/>
        <w:rPr>
          <w:rFonts w:ascii="Times New Roman" w:hAnsi="Times New Roman"/>
          <w:b/>
        </w:rPr>
      </w:pPr>
      <w:r>
        <w:rPr>
          <w:rFonts w:ascii="Times New Roman" w:hAnsi="Times New Roman"/>
          <w:b/>
        </w:rPr>
        <w:t>Группа учёта эваконаселения и информации</w:t>
      </w:r>
    </w:p>
    <w:p w:rsidR="00EF4BCB" w:rsidRDefault="00EF4BCB" w:rsidP="00050B09">
      <w:pPr>
        <w:spacing w:after="0" w:line="240" w:lineRule="auto"/>
        <w:ind w:left="-709" w:firstLine="567"/>
        <w:jc w:val="both"/>
        <w:rPr>
          <w:rFonts w:ascii="Times New Roman" w:hAnsi="Times New Roman"/>
        </w:rPr>
      </w:pP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xml:space="preserve">Китайкина О.В. – главный специалист по жилищному учету администрации Ардатовского муниципального района </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xml:space="preserve">Посошнова Е.Н.- начальник отдела ЗАГС Ардатовского муниципального  района </w:t>
      </w:r>
    </w:p>
    <w:p w:rsidR="00EF4BCB" w:rsidRDefault="00EF4BCB" w:rsidP="00050B09">
      <w:pPr>
        <w:spacing w:after="0" w:line="240" w:lineRule="auto"/>
        <w:ind w:left="-709" w:firstLine="567"/>
        <w:jc w:val="both"/>
        <w:rPr>
          <w:rFonts w:ascii="Times New Roman" w:hAnsi="Times New Roman"/>
        </w:rPr>
      </w:pPr>
    </w:p>
    <w:p w:rsidR="00EF4BCB" w:rsidRDefault="00EF4BCB" w:rsidP="00050B09">
      <w:pPr>
        <w:spacing w:after="0" w:line="240" w:lineRule="auto"/>
        <w:ind w:left="-709" w:firstLine="567"/>
        <w:jc w:val="both"/>
        <w:rPr>
          <w:rFonts w:ascii="Times New Roman" w:hAnsi="Times New Roman"/>
        </w:rPr>
      </w:pPr>
    </w:p>
    <w:p w:rsidR="00EF4BCB" w:rsidRDefault="00EF4BCB" w:rsidP="00050B09">
      <w:pPr>
        <w:spacing w:after="0" w:line="240" w:lineRule="auto"/>
        <w:ind w:left="-709" w:firstLine="567"/>
        <w:jc w:val="center"/>
        <w:rPr>
          <w:rFonts w:ascii="Times New Roman" w:hAnsi="Times New Roman"/>
          <w:b/>
        </w:rPr>
      </w:pPr>
      <w:r>
        <w:rPr>
          <w:rFonts w:ascii="Times New Roman" w:hAnsi="Times New Roman"/>
          <w:b/>
        </w:rPr>
        <w:t>Группа эвакуации материальных ценностей</w:t>
      </w:r>
    </w:p>
    <w:p w:rsidR="00EF4BCB" w:rsidRDefault="00EF4BCB" w:rsidP="00050B09">
      <w:pPr>
        <w:spacing w:after="0" w:line="240" w:lineRule="auto"/>
        <w:ind w:left="-709" w:firstLine="567"/>
        <w:jc w:val="both"/>
        <w:rPr>
          <w:rFonts w:ascii="Times New Roman" w:hAnsi="Times New Roman"/>
        </w:rPr>
      </w:pP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Бутузов Д.Г.- начальник отдела муниципальному  имуществу и земельным отношениям администрации Ардатовского муниципального района</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Юртанова Е.Н.- директор МБУ «Ардатовский РДК» администрации Ардатовского   муниципального района</w:t>
      </w:r>
    </w:p>
    <w:p w:rsidR="00EF4BCB" w:rsidRDefault="00EF4BCB" w:rsidP="00050B09">
      <w:pPr>
        <w:spacing w:after="0" w:line="240" w:lineRule="auto"/>
        <w:ind w:left="-709" w:firstLine="567"/>
        <w:jc w:val="both"/>
        <w:rPr>
          <w:rFonts w:ascii="Times New Roman" w:hAnsi="Times New Roman"/>
          <w:b/>
        </w:rPr>
      </w:pPr>
    </w:p>
    <w:p w:rsidR="00EF4BCB" w:rsidRDefault="00EF4BCB" w:rsidP="00050B09">
      <w:pPr>
        <w:spacing w:after="0" w:line="240" w:lineRule="auto"/>
        <w:ind w:left="-709" w:firstLine="567"/>
        <w:jc w:val="both"/>
        <w:rPr>
          <w:rFonts w:ascii="Times New Roman" w:hAnsi="Times New Roman"/>
          <w:b/>
        </w:rPr>
      </w:pPr>
    </w:p>
    <w:p w:rsidR="00EF4BCB" w:rsidRDefault="00EF4BCB" w:rsidP="00050B09">
      <w:pPr>
        <w:spacing w:after="0" w:line="240" w:lineRule="auto"/>
        <w:ind w:left="-709" w:firstLine="567"/>
        <w:jc w:val="both"/>
        <w:rPr>
          <w:rFonts w:ascii="Times New Roman" w:hAnsi="Times New Roman"/>
          <w:b/>
        </w:rPr>
      </w:pPr>
      <w:r>
        <w:rPr>
          <w:rFonts w:ascii="Times New Roman" w:hAnsi="Times New Roman"/>
          <w:b/>
        </w:rPr>
        <w:t xml:space="preserve">                      Группа специального обеспечения</w:t>
      </w:r>
    </w:p>
    <w:p w:rsidR="00EF4BCB" w:rsidRDefault="00EF4BCB" w:rsidP="00050B09">
      <w:pPr>
        <w:spacing w:after="0" w:line="240" w:lineRule="auto"/>
        <w:ind w:left="-709" w:firstLine="567"/>
        <w:jc w:val="both"/>
        <w:rPr>
          <w:rFonts w:ascii="Times New Roman" w:hAnsi="Times New Roman"/>
        </w:rPr>
      </w:pP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Агин А.М.- начальник хозяйственного отдела ГБУЗ РМ «Ардатовская РБ»  (по согласованию)</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Воробьев А.И.- заместитель главного врача  ГБУЗ  РМ «Ардатовская РБ» (по согласованию)</w:t>
      </w:r>
    </w:p>
    <w:p w:rsidR="00EF4BCB" w:rsidRDefault="00EF4BCB" w:rsidP="00050B09">
      <w:pPr>
        <w:spacing w:after="0" w:line="240" w:lineRule="auto"/>
        <w:ind w:left="-709" w:firstLine="567"/>
        <w:jc w:val="both"/>
        <w:rPr>
          <w:rFonts w:ascii="Times New Roman" w:hAnsi="Times New Roman"/>
        </w:rPr>
      </w:pPr>
    </w:p>
    <w:p w:rsidR="00EF4BCB" w:rsidRDefault="00EF4BCB" w:rsidP="00050B09">
      <w:pPr>
        <w:spacing w:after="0" w:line="240" w:lineRule="auto"/>
        <w:ind w:left="-709" w:firstLine="567"/>
        <w:jc w:val="both"/>
        <w:rPr>
          <w:rFonts w:ascii="Times New Roman" w:hAnsi="Times New Roman"/>
          <w:b/>
        </w:rPr>
      </w:pPr>
    </w:p>
    <w:p w:rsidR="00EF4BCB" w:rsidRDefault="00EF4BCB" w:rsidP="00050B09">
      <w:pPr>
        <w:spacing w:after="0" w:line="240" w:lineRule="auto"/>
        <w:ind w:left="-709" w:firstLine="567"/>
        <w:jc w:val="right"/>
        <w:rPr>
          <w:rFonts w:ascii="Times New Roman" w:hAnsi="Times New Roman"/>
        </w:rPr>
      </w:pPr>
      <w:r>
        <w:rPr>
          <w:rFonts w:ascii="Times New Roman" w:hAnsi="Times New Roman"/>
          <w:spacing w:val="-2"/>
        </w:rPr>
        <w:t>Приложение 2</w:t>
      </w:r>
    </w:p>
    <w:p w:rsidR="00EF4BCB" w:rsidRDefault="00EF4BCB" w:rsidP="00050B09">
      <w:pPr>
        <w:spacing w:after="0" w:line="240" w:lineRule="auto"/>
        <w:ind w:left="-709" w:firstLine="567"/>
        <w:jc w:val="right"/>
        <w:rPr>
          <w:rFonts w:ascii="Times New Roman" w:hAnsi="Times New Roman"/>
        </w:rPr>
      </w:pPr>
      <w:r>
        <w:rPr>
          <w:rFonts w:ascii="Times New Roman" w:hAnsi="Times New Roman"/>
        </w:rPr>
        <w:t xml:space="preserve">                                                 к постановлению администрации  </w:t>
      </w:r>
    </w:p>
    <w:p w:rsidR="00EF4BCB" w:rsidRDefault="00EF4BCB" w:rsidP="00050B09">
      <w:pPr>
        <w:spacing w:after="0" w:line="240" w:lineRule="auto"/>
        <w:ind w:left="-709" w:firstLine="567"/>
        <w:jc w:val="right"/>
        <w:rPr>
          <w:rFonts w:ascii="Times New Roman" w:hAnsi="Times New Roman"/>
        </w:rPr>
      </w:pPr>
      <w:r>
        <w:rPr>
          <w:rFonts w:ascii="Times New Roman" w:hAnsi="Times New Roman"/>
        </w:rPr>
        <w:t xml:space="preserve">                                                 Ардатовского муниципального района</w:t>
      </w:r>
    </w:p>
    <w:p w:rsidR="00EF4BCB" w:rsidRDefault="00EF4BCB" w:rsidP="00050B09">
      <w:pPr>
        <w:spacing w:after="0" w:line="240" w:lineRule="auto"/>
        <w:ind w:left="-709" w:firstLine="567"/>
        <w:jc w:val="right"/>
        <w:rPr>
          <w:rFonts w:ascii="Times New Roman" w:hAnsi="Times New Roman"/>
        </w:rPr>
      </w:pPr>
      <w:r>
        <w:rPr>
          <w:rFonts w:ascii="Times New Roman" w:hAnsi="Times New Roman"/>
        </w:rPr>
        <w:t xml:space="preserve">                                                 24.09.2019г. № 727</w:t>
      </w:r>
    </w:p>
    <w:p w:rsidR="00EF4BCB" w:rsidRDefault="00EF4BCB" w:rsidP="00050B09">
      <w:pPr>
        <w:spacing w:after="0" w:line="240" w:lineRule="auto"/>
        <w:ind w:left="-709" w:firstLine="567"/>
        <w:jc w:val="center"/>
        <w:rPr>
          <w:rFonts w:ascii="Times New Roman" w:hAnsi="Times New Roman"/>
          <w:b/>
        </w:rPr>
      </w:pPr>
    </w:p>
    <w:p w:rsidR="00EF4BCB" w:rsidRDefault="00EF4BCB" w:rsidP="00050B09">
      <w:pPr>
        <w:spacing w:after="0" w:line="240" w:lineRule="auto"/>
        <w:ind w:left="-709" w:firstLine="567"/>
        <w:jc w:val="right"/>
        <w:rPr>
          <w:rFonts w:ascii="Times New Roman" w:hAnsi="Times New Roman"/>
        </w:rPr>
      </w:pPr>
    </w:p>
    <w:p w:rsidR="00EF4BCB" w:rsidRDefault="00EF4BCB" w:rsidP="00050B09">
      <w:pPr>
        <w:pStyle w:val="1"/>
        <w:ind w:left="-709" w:firstLine="567"/>
        <w:rPr>
          <w:sz w:val="22"/>
          <w:szCs w:val="22"/>
        </w:rPr>
      </w:pPr>
      <w:r>
        <w:rPr>
          <w:sz w:val="22"/>
          <w:szCs w:val="22"/>
          <w:lang w:val="en-US"/>
        </w:rPr>
        <w:t>I</w:t>
      </w:r>
      <w:r>
        <w:rPr>
          <w:sz w:val="22"/>
          <w:szCs w:val="22"/>
        </w:rPr>
        <w:t>. Функциональные обязанности</w:t>
      </w:r>
      <w:r>
        <w:rPr>
          <w:sz w:val="22"/>
          <w:szCs w:val="22"/>
        </w:rPr>
        <w:br/>
        <w:t>председателя эвакуационной комиссии Ардатовского</w:t>
      </w:r>
    </w:p>
    <w:p w:rsidR="00EF4BCB" w:rsidRDefault="00EF4BCB" w:rsidP="00050B09">
      <w:pPr>
        <w:pStyle w:val="1"/>
        <w:ind w:left="-709" w:firstLine="567"/>
        <w:rPr>
          <w:sz w:val="22"/>
          <w:szCs w:val="22"/>
        </w:rPr>
      </w:pPr>
      <w:r>
        <w:rPr>
          <w:sz w:val="22"/>
          <w:szCs w:val="22"/>
        </w:rPr>
        <w:t xml:space="preserve"> муниципального района</w:t>
      </w:r>
    </w:p>
    <w:p w:rsidR="00EF4BCB" w:rsidRDefault="00EF4BCB" w:rsidP="00050B09">
      <w:pPr>
        <w:spacing w:after="0" w:line="240" w:lineRule="auto"/>
        <w:ind w:left="-709" w:firstLine="567"/>
        <w:jc w:val="both"/>
        <w:rPr>
          <w:rFonts w:ascii="Times New Roman" w:hAnsi="Times New Roman"/>
        </w:rPr>
      </w:pP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Председатель эвакуационной комиссии подчиняется Главе Ардатовского муниципального района и является руководителем для всех членов эвакуационной комиссии. Его решения являются обязательными к исполнению всеми членами комиссии.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Он отвечает: за разработку и своевременную корректировку плана проведения эвакомероприятий, подготовку маршрутов эвакуации, за проведение и всестороннее обеспечение эвакуации населения в особый период.</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Председатель эвакуационной комиссии обязан:</w:t>
      </w:r>
    </w:p>
    <w:p w:rsidR="00EF4BCB" w:rsidRDefault="00EF4BCB" w:rsidP="00050B09">
      <w:pPr>
        <w:spacing w:after="0" w:line="240" w:lineRule="auto"/>
        <w:ind w:left="-709" w:firstLine="567"/>
        <w:jc w:val="both"/>
        <w:rPr>
          <w:rFonts w:ascii="Times New Roman" w:hAnsi="Times New Roman"/>
        </w:rPr>
      </w:pPr>
      <w:bookmarkStart w:id="106" w:name="sub_88"/>
      <w:r>
        <w:rPr>
          <w:rFonts w:ascii="Times New Roman" w:hAnsi="Times New Roman"/>
        </w:rPr>
        <w:t>1. В мирное время:</w:t>
      </w:r>
    </w:p>
    <w:bookmarkEnd w:id="106"/>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разработку планирующих документов по организации, проведению и всестороннему обеспечению эвакуационных 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разработкой и своевременной корректировкой планирующих документов по организации, проведению и всестороннему обеспечению эвакуационный мероприятий в районе;</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lastRenderedPageBreak/>
        <w:t>- осуществлять контроль за подготовкой ПВР к приему, размещению и всестороннему обеспечению эваконаселения;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подготовкой подчиненных эвакуационных органов к выполнению возложенных на них задач;</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и поддерживать тесное взаимодействие с органами военного командования по вопросам использования транспортных средств и коммуникаций;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знать предприятия и учреждения, поставляющие автомобильный  транспорт для проведения эвакомероприятий;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знать деловые качества членов эвакокомиссии, организовать их обучение и контролировать их деятельность;</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регулярно проводить заседания членов эвакуационной комиссии по вопросам планирования проведения и всестороннего обеспечения эвакомероприятий.</w:t>
      </w:r>
    </w:p>
    <w:p w:rsidR="00EF4BCB" w:rsidRDefault="00EF4BCB" w:rsidP="00050B09">
      <w:pPr>
        <w:spacing w:after="0" w:line="240" w:lineRule="auto"/>
        <w:ind w:left="-709" w:firstLine="567"/>
        <w:jc w:val="both"/>
        <w:rPr>
          <w:rFonts w:ascii="Times New Roman" w:hAnsi="Times New Roman"/>
        </w:rPr>
      </w:pPr>
      <w:bookmarkStart w:id="107" w:name="sub_89"/>
      <w:r>
        <w:rPr>
          <w:rFonts w:ascii="Times New Roman" w:hAnsi="Times New Roman"/>
        </w:rPr>
        <w:t>2. При переводе ГО с мирного времени на военное положение:</w:t>
      </w:r>
    </w:p>
    <w:bookmarkEnd w:id="107"/>
    <w:p w:rsidR="00EF4BCB" w:rsidRDefault="00EF4BCB" w:rsidP="00050B09">
      <w:pPr>
        <w:spacing w:after="0" w:line="240" w:lineRule="auto"/>
        <w:ind w:left="-709" w:firstLine="567"/>
        <w:jc w:val="both"/>
        <w:rPr>
          <w:rFonts w:ascii="Times New Roman" w:hAnsi="Times New Roman"/>
        </w:rPr>
      </w:pPr>
      <w:r>
        <w:rPr>
          <w:rFonts w:ascii="Times New Roman" w:hAnsi="Times New Roman"/>
        </w:rPr>
        <w:t>- с получением сигнала прибыть в администрацию Ардатовского муниципального района, получить документы плана эвакуации;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уточнение документов плана проведения эвакомероприятий;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организовывать и осуществлять контроль за подготовкой к развертыванию ПВР;</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руководство работой подчиненных эвакоорганов;</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уточнение совместно с транспортными органами порядка использования всех видов транспорта для проведения эвакомероприятий;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приведением в готовность защитных сооружений в районах сборных эвакопунктов;</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вывозом в загородную зону материальных ценностей и медимущества;</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уточнение с эвакуационными комиссиями  района планов эвакуации 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издавать решения и представлять донесения Главе Ардатовского муниципального района.</w:t>
      </w:r>
    </w:p>
    <w:p w:rsidR="00EF4BCB" w:rsidRDefault="00EF4BCB" w:rsidP="00050B09">
      <w:pPr>
        <w:spacing w:after="0" w:line="240" w:lineRule="auto"/>
        <w:ind w:left="-709" w:firstLine="567"/>
        <w:jc w:val="both"/>
        <w:rPr>
          <w:rFonts w:ascii="Times New Roman" w:hAnsi="Times New Roman"/>
        </w:rPr>
      </w:pPr>
      <w:bookmarkStart w:id="108" w:name="sub_90"/>
      <w:r>
        <w:rPr>
          <w:rFonts w:ascii="Times New Roman" w:hAnsi="Times New Roman"/>
        </w:rPr>
        <w:t>3. С получением распоряжения о проведении эвакуации:</w:t>
      </w:r>
    </w:p>
    <w:bookmarkEnd w:id="108"/>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постоянное поддержание связи с подчиненными эвакуационными органами и подведомственными организациями;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руководство работой подчиненных эвакуационных органов по оповещению, сбору и отправкой эвакуируемого населения в загородную зону;</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подготовкой к работе ПВР;</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сбор и обобщение данных о ходе эвакуации 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своевременную подачу транспорта на пункты посадки;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своевременно представлять донесения о ходе эвакуации населения Главе администрации Ардатовского муниципального района и председателю эвакуационной комиссии РМ;</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организацией регулирования движения колонн на маршрутах эвакуации и поддержанием порядка в ходе эвакомероприятий;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информирование эвакоприемных комиссий о количестве вывозимого (выводимого) населения по времени и видам транспорта;</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взаимодействие с органами военного командования и службами ГО по вопросам организации, обеспечения и проведения эвакомероприятий в сжатые сроки;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издавать распоряжения касающиеся вопросов проведения эвакуационных мероприятий.</w:t>
      </w:r>
    </w:p>
    <w:p w:rsidR="00EF4BCB" w:rsidRDefault="00EF4BCB" w:rsidP="00050B09">
      <w:pPr>
        <w:spacing w:after="0" w:line="240" w:lineRule="auto"/>
        <w:ind w:left="-709" w:firstLine="567"/>
        <w:jc w:val="both"/>
        <w:rPr>
          <w:rFonts w:ascii="Times New Roman" w:hAnsi="Times New Roman"/>
        </w:rPr>
      </w:pPr>
    </w:p>
    <w:p w:rsidR="00EF4BCB" w:rsidRDefault="00EF4BCB" w:rsidP="00050B09">
      <w:pPr>
        <w:pStyle w:val="1"/>
        <w:ind w:left="-709" w:firstLine="567"/>
        <w:rPr>
          <w:sz w:val="22"/>
          <w:szCs w:val="22"/>
        </w:rPr>
      </w:pPr>
      <w:r>
        <w:rPr>
          <w:sz w:val="22"/>
          <w:szCs w:val="22"/>
          <w:lang w:val="en-US"/>
        </w:rPr>
        <w:t>II</w:t>
      </w:r>
      <w:r>
        <w:rPr>
          <w:sz w:val="22"/>
          <w:szCs w:val="22"/>
        </w:rPr>
        <w:t>. Функциональные обязанности</w:t>
      </w:r>
      <w:r>
        <w:rPr>
          <w:sz w:val="22"/>
          <w:szCs w:val="22"/>
        </w:rPr>
        <w:br/>
        <w:t>заместителя председателя эвакуационной комиссии Ардатовского муниципального района</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Заместитель председателя эвакуационной комиссии подчиняется председателю комиссии и является прямым руководителем всего личного состава комиссии. Его указания и распоряжения являются обязательными для выполнения всеми членами эвакокомиссии. Он работает под руководством председателя эвакокомиссии, а в его отсутствие выполняет в полном объеме его функциональные обязанности.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Заместитель председателя эвакуационной комиссии обязан:</w:t>
      </w:r>
    </w:p>
    <w:p w:rsidR="00EF4BCB" w:rsidRDefault="00EF4BCB" w:rsidP="00050B09">
      <w:pPr>
        <w:spacing w:after="0" w:line="240" w:lineRule="auto"/>
        <w:ind w:left="-709" w:firstLine="567"/>
        <w:jc w:val="both"/>
        <w:rPr>
          <w:rFonts w:ascii="Times New Roman" w:hAnsi="Times New Roman"/>
        </w:rPr>
      </w:pPr>
      <w:bookmarkStart w:id="109" w:name="sub_92"/>
      <w:r>
        <w:rPr>
          <w:rFonts w:ascii="Times New Roman" w:hAnsi="Times New Roman"/>
        </w:rPr>
        <w:t>1. В мирное время:</w:t>
      </w:r>
    </w:p>
    <w:bookmarkEnd w:id="109"/>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разработкой и своевременным уточнением планов проведения эвакуации 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проводить, совместно с группой дорожно-транспортного обеспечения, расчеты на выделение автомобильного транспорта и своевременно их уточнять;</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знать количество населения, подлежащего рассредоточению и эвакуации;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lastRenderedPageBreak/>
        <w:t>- осуществлять контроль за состоянием и готовностью транспорта, выделяемого для проведения эвакомероприятий;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планирование и подготовку маршрутов пешей эвакуации;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взаимодействие с представителями военного командования города по вопросам использования автотранспорта и коммуникаций для проведения эвакомероприятий;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учет и планирование вывоза в загородную зону документации, продовольствия, промтоваров, ГСМ, уникального оборудования, материальных и культурных ценностей;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подготовкой подчиненных эвакуационных органов к выполнению задач;</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взаимодействие по вопросам выделения транспортных средств, организации комендантской службы на маршрутах эвакуации, согласования районов размещения эваконаселения  и всестороннего обеспечения эвакомероприятий.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- 2. При переводе ГО с мирного времени на военное время: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уточнением плана проведения эвакомероприятий;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проконтролировать подготовку к развертыванию сборных эвакопунктов и пунктов посадки;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уточнить маршруты пешей эвакуации и их подготовку;</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уточнить с представителями военного командования района и транспортными службами порядок использования транспорта и коммуникаций для проведения эвакомероприятий;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проконтролировать подготовку транспортных средств для проведения эвакомероприятий и его дооборудование. Уточнить порядок его подачи;</w:t>
      </w:r>
    </w:p>
    <w:p w:rsidR="00EF4BCB" w:rsidRDefault="00EF4BCB" w:rsidP="00050B09">
      <w:pPr>
        <w:spacing w:after="0" w:line="240" w:lineRule="auto"/>
        <w:ind w:left="-709" w:firstLine="567"/>
        <w:jc w:val="both"/>
        <w:rPr>
          <w:rFonts w:ascii="Times New Roman" w:hAnsi="Times New Roman"/>
        </w:rPr>
      </w:pPr>
      <w:bookmarkStart w:id="110" w:name="sub_93"/>
      <w:r>
        <w:rPr>
          <w:rFonts w:ascii="Times New Roman" w:hAnsi="Times New Roman"/>
        </w:rPr>
        <w:t>3. С получением распоряжения на проведение эвакуации:</w:t>
      </w:r>
    </w:p>
    <w:bookmarkEnd w:id="110"/>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ходом оповещения эвакуационных органов всех уровней и населения о начале эвакуации;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развертыванием сборных эвакопунктов и пунктов посадки;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организовать взаимодействие с органами военного командования и службами ГО по вопросам обеспечения и проведения эвакомероприятий;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своевременной подачей транспорта для проведения эвакомероприятий;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ходом эвакуации населения и его всесторонним обеспечением на маршрутах эвакуации;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вывод эваконаселения пешим порядком;</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ходом вывоза в загородную зону действующей и архивной документации, продовольствия, промтоваров, ГСМ, уникального оборудования, материальных и культурных ценностей;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информирование эвакоприемных комиссий о количестве вывозимого (выводимого) населения по времени и видам транспорта.</w:t>
      </w:r>
    </w:p>
    <w:p w:rsidR="00EF4BCB" w:rsidRDefault="00EF4BCB" w:rsidP="00050B09">
      <w:pPr>
        <w:pStyle w:val="1"/>
        <w:ind w:left="-709" w:firstLine="567"/>
        <w:rPr>
          <w:bCs/>
          <w:color w:val="26282F"/>
          <w:sz w:val="22"/>
          <w:szCs w:val="22"/>
        </w:rPr>
      </w:pPr>
      <w:r>
        <w:rPr>
          <w:sz w:val="22"/>
          <w:szCs w:val="22"/>
          <w:lang w:val="en-US"/>
        </w:rPr>
        <w:t>III</w:t>
      </w:r>
      <w:r>
        <w:rPr>
          <w:sz w:val="22"/>
          <w:szCs w:val="22"/>
        </w:rPr>
        <w:t>. Функциональные обязанности</w:t>
      </w:r>
      <w:r>
        <w:rPr>
          <w:sz w:val="22"/>
          <w:szCs w:val="22"/>
        </w:rPr>
        <w:br/>
        <w:t>секретаря эвакуационной комиссии Ардатовского  муниципального района</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Секретарь эвакуационной комиссии подчиняется председателю комиссии и работает под его руководством.</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Секретарь эвакуационной комиссии обязан:</w:t>
      </w:r>
    </w:p>
    <w:p w:rsidR="00EF4BCB" w:rsidRDefault="00EF4BCB" w:rsidP="00050B09">
      <w:pPr>
        <w:spacing w:after="0" w:line="240" w:lineRule="auto"/>
        <w:ind w:left="-709" w:firstLine="567"/>
        <w:jc w:val="both"/>
        <w:rPr>
          <w:rFonts w:ascii="Times New Roman" w:hAnsi="Times New Roman"/>
        </w:rPr>
      </w:pPr>
      <w:bookmarkStart w:id="111" w:name="sub_95"/>
      <w:r>
        <w:rPr>
          <w:rFonts w:ascii="Times New Roman" w:hAnsi="Times New Roman"/>
        </w:rPr>
        <w:t>1. В мирное время:</w:t>
      </w:r>
    </w:p>
    <w:bookmarkEnd w:id="111"/>
    <w:p w:rsidR="00EF4BCB" w:rsidRDefault="00EF4BCB" w:rsidP="00050B09">
      <w:pPr>
        <w:spacing w:after="0" w:line="240" w:lineRule="auto"/>
        <w:ind w:left="-709" w:firstLine="567"/>
        <w:jc w:val="both"/>
        <w:rPr>
          <w:rFonts w:ascii="Times New Roman" w:hAnsi="Times New Roman"/>
        </w:rPr>
      </w:pPr>
      <w:r>
        <w:rPr>
          <w:rFonts w:ascii="Times New Roman" w:hAnsi="Times New Roman"/>
        </w:rPr>
        <w:t>- готовить планы работы эвакуационной комиссии и своевременно представляет их на утверждение;</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сбор членов эвакуационной комиссии на заседания;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вести протоколы заседаний;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уточнять списки членов эвакуационной комиссии и при необходимости вносить изменения в ее состав;</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доводить принятые на заседаниях комиссии решения до исполнителей и контролировать их исполнение.</w:t>
      </w:r>
    </w:p>
    <w:p w:rsidR="00EF4BCB" w:rsidRDefault="00EF4BCB" w:rsidP="00050B09">
      <w:pPr>
        <w:spacing w:after="0" w:line="240" w:lineRule="auto"/>
        <w:ind w:left="-709" w:firstLine="567"/>
        <w:jc w:val="both"/>
        <w:rPr>
          <w:rFonts w:ascii="Times New Roman" w:hAnsi="Times New Roman"/>
        </w:rPr>
      </w:pPr>
      <w:bookmarkStart w:id="112" w:name="sub_96"/>
      <w:r>
        <w:rPr>
          <w:rFonts w:ascii="Times New Roman" w:hAnsi="Times New Roman"/>
        </w:rPr>
        <w:t>2. При переводе ГО с мирного времени на военное положение:</w:t>
      </w:r>
    </w:p>
    <w:bookmarkEnd w:id="112"/>
    <w:p w:rsidR="00EF4BCB" w:rsidRDefault="00EF4BCB" w:rsidP="00050B09">
      <w:pPr>
        <w:spacing w:after="0" w:line="240" w:lineRule="auto"/>
        <w:ind w:left="-709" w:firstLine="567"/>
        <w:jc w:val="both"/>
        <w:rPr>
          <w:rFonts w:ascii="Times New Roman" w:hAnsi="Times New Roman"/>
        </w:rPr>
      </w:pPr>
      <w:r>
        <w:rPr>
          <w:rFonts w:ascii="Times New Roman" w:hAnsi="Times New Roman"/>
        </w:rPr>
        <w:t>- получить документы Плана проведения эвакомероприятий;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контролировать ход оповещения и прибытия членов эвакуационной комиссии;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круглосуточное дежурство;</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отрабатывать доклады, отчеты, донесения в соответствии с табелем срочных донесений и распоряжениями председателя эвакуационной комиссии.</w:t>
      </w:r>
    </w:p>
    <w:p w:rsidR="00EF4BCB" w:rsidRDefault="00EF4BCB" w:rsidP="00050B09">
      <w:pPr>
        <w:spacing w:after="0" w:line="240" w:lineRule="auto"/>
        <w:ind w:left="-709" w:firstLine="567"/>
        <w:jc w:val="both"/>
        <w:rPr>
          <w:rFonts w:ascii="Times New Roman" w:hAnsi="Times New Roman"/>
        </w:rPr>
      </w:pPr>
      <w:bookmarkStart w:id="113" w:name="sub_97"/>
      <w:r>
        <w:rPr>
          <w:rFonts w:ascii="Times New Roman" w:hAnsi="Times New Roman"/>
        </w:rPr>
        <w:t>3. С получением распоряжения на проведение эвакуации:</w:t>
      </w:r>
    </w:p>
    <w:bookmarkEnd w:id="113"/>
    <w:p w:rsidR="00EF4BCB" w:rsidRDefault="00EF4BCB" w:rsidP="00050B09">
      <w:pPr>
        <w:spacing w:after="0" w:line="240" w:lineRule="auto"/>
        <w:ind w:left="-709" w:firstLine="567"/>
        <w:jc w:val="both"/>
        <w:rPr>
          <w:rFonts w:ascii="Times New Roman" w:hAnsi="Times New Roman"/>
        </w:rPr>
      </w:pPr>
      <w:r>
        <w:rPr>
          <w:rFonts w:ascii="Times New Roman" w:hAnsi="Times New Roman"/>
        </w:rPr>
        <w:t>- получить документы Плана проведения эвакомероприятий; выдать необходимые документы членам эвакокомиссии;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уточнить укомплектованность эвакокомиссии личным составом;</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сбор и учет поступающих докладов и донесений о ходе эвакомероприятий;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 обобщать поступающую информацию, готовить доклады председателю эвакуационной комиссии;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готовить доклады, донесения о ходе эвакуации в вышестоящие органы управлений;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lastRenderedPageBreak/>
        <w:t>- вести учет принятых и отданных в ходе эвакуации распоряжений, доводить принятые решения до исполнителей и контролировать поступление докладов об их исполнении.</w:t>
      </w:r>
    </w:p>
    <w:p w:rsidR="00EF4BCB" w:rsidRDefault="00EF4BCB" w:rsidP="00050B09">
      <w:pPr>
        <w:pStyle w:val="1"/>
        <w:ind w:left="-709" w:firstLine="567"/>
        <w:jc w:val="left"/>
        <w:rPr>
          <w:b w:val="0"/>
          <w:sz w:val="22"/>
          <w:szCs w:val="22"/>
        </w:rPr>
      </w:pPr>
    </w:p>
    <w:p w:rsidR="00EF4BCB" w:rsidRDefault="00EF4BCB" w:rsidP="00050B09">
      <w:pPr>
        <w:pStyle w:val="1"/>
        <w:ind w:left="-709" w:firstLine="567"/>
        <w:rPr>
          <w:bCs/>
          <w:color w:val="26282F"/>
          <w:sz w:val="22"/>
          <w:szCs w:val="22"/>
        </w:rPr>
      </w:pPr>
      <w:r>
        <w:rPr>
          <w:sz w:val="22"/>
          <w:szCs w:val="22"/>
          <w:lang w:val="en-US"/>
        </w:rPr>
        <w:t>IV</w:t>
      </w:r>
      <w:r>
        <w:rPr>
          <w:sz w:val="22"/>
          <w:szCs w:val="22"/>
        </w:rPr>
        <w:t>. Функциональные обязанности</w:t>
      </w:r>
      <w:r>
        <w:rPr>
          <w:sz w:val="22"/>
          <w:szCs w:val="22"/>
        </w:rPr>
        <w:br/>
        <w:t>руководителя группы "Дорожное и транспортное обеспечение" эвакуационной комиссии Ардатовского муниципального района</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Руководитель группы "Дорожное и транспортное обеспечение" подчиняется председателю эвакуационной комиссии и работает под его руководством. Он отвечает за планирование и подготовку транспортных средств, а также маршрутов к проведению эвакуации населения, материальных ценностей и подвоза рабочих смен на предприятия, продолжающие работу в особый период.</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Руководитель группы "Дорожное и транспортное обеспечение" эвакуационной комиссии обязан:</w:t>
      </w:r>
    </w:p>
    <w:p w:rsidR="00EF4BCB" w:rsidRDefault="00EF4BCB" w:rsidP="00050B09">
      <w:pPr>
        <w:spacing w:after="0" w:line="240" w:lineRule="auto"/>
        <w:ind w:left="-709" w:firstLine="567"/>
        <w:jc w:val="both"/>
        <w:rPr>
          <w:rFonts w:ascii="Times New Roman" w:hAnsi="Times New Roman"/>
        </w:rPr>
      </w:pPr>
      <w:bookmarkStart w:id="114" w:name="sub_99"/>
      <w:r>
        <w:rPr>
          <w:rFonts w:ascii="Times New Roman" w:hAnsi="Times New Roman"/>
        </w:rPr>
        <w:t>1. В мирное время:</w:t>
      </w:r>
    </w:p>
    <w:bookmarkEnd w:id="114"/>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и контролировать разработку и своевременное уточнение расчетов на выделение автомобильного транспорта для проведения эвакуационных 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состоянием и готовностью транспорта, выделяемого для проведения эвакоперевозок;</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совместно с транспортными органами разрабатывать графики вывоза населения при частичной эвакуации без нарушения расписания движения транспорта;</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работу по планированию выделения личного состава ГИБДД для регулирования движения и сопровождения эвакуационных колонн на маршрутах;</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проконтролировать подготовку всех видов транспорта для проведения эвакомероприятий и его дооборудование;</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готовить предложения председателю эвакокомиссии по улучшению дорожного покрытия, дооборудованию мостов, организации объездных путей и переправ.</w:t>
      </w:r>
    </w:p>
    <w:p w:rsidR="00EF4BCB" w:rsidRDefault="00EF4BCB" w:rsidP="00050B09">
      <w:pPr>
        <w:spacing w:after="0" w:line="240" w:lineRule="auto"/>
        <w:ind w:left="-709" w:firstLine="567"/>
        <w:jc w:val="both"/>
        <w:rPr>
          <w:rFonts w:ascii="Times New Roman" w:hAnsi="Times New Roman"/>
        </w:rPr>
      </w:pPr>
      <w:bookmarkStart w:id="115" w:name="sub_100"/>
      <w:r>
        <w:rPr>
          <w:rFonts w:ascii="Times New Roman" w:hAnsi="Times New Roman"/>
        </w:rPr>
        <w:t>2. При переводе ГО с мирного времени на военное положение:</w:t>
      </w:r>
    </w:p>
    <w:bookmarkEnd w:id="115"/>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работу по уточнению расчетов на выделение транспорта для эвакоперевозок;</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работу по дооборудованию грузового транспорта для перевозок эваконаселения;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и контролировать работу по приведению в готовность к эвакоперевозкам транспортных средств;</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и контролировать работу по уточнению графиков (расписаний) движения транспорта для проведения частичной эвакуации 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уточнять маршруты движения транспорта к местам посадки эваконаселения;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готовить предложения председателю эвакокомиссии по вопросам транспортного и дорожного обеспечения.</w:t>
      </w:r>
    </w:p>
    <w:p w:rsidR="00EF4BCB" w:rsidRDefault="00EF4BCB" w:rsidP="00050B09">
      <w:pPr>
        <w:spacing w:after="0" w:line="240" w:lineRule="auto"/>
        <w:ind w:left="-709" w:firstLine="567"/>
        <w:jc w:val="both"/>
        <w:rPr>
          <w:rFonts w:ascii="Times New Roman" w:hAnsi="Times New Roman"/>
        </w:rPr>
      </w:pPr>
      <w:bookmarkStart w:id="116" w:name="sub_101"/>
      <w:r>
        <w:rPr>
          <w:rFonts w:ascii="Times New Roman" w:hAnsi="Times New Roman"/>
        </w:rPr>
        <w:t>3. С получением распоряжения на проведение эвакуации:</w:t>
      </w:r>
    </w:p>
    <w:bookmarkEnd w:id="116"/>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и контролировать поставку транспорта на пункты посадки эваконаселения;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движением транспортных колонн по маршрутам эвакуации и прибытием их на пункты высадки в загородной зоне;</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совместно с органами ГИБДД организовать регулирование движения и сопровождение эвакоколонн по маршрутам;</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работу по техническому обслуживанию техники и своевременному обеспечению горюче-смазочными материалами;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принимать экстренные меры по устранению нарушения дорожного покрытия, ремонту мостов, при необходимости организовать работу по наведению переправ и оборудованию объездных путей;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готовить предложения председателю эвакокомиссии по сложившейся обстановке.</w:t>
      </w:r>
    </w:p>
    <w:p w:rsidR="00EF4BCB" w:rsidRDefault="00EF4BCB" w:rsidP="00050B09">
      <w:pPr>
        <w:spacing w:after="0" w:line="240" w:lineRule="auto"/>
        <w:ind w:left="-709" w:firstLine="567"/>
        <w:jc w:val="both"/>
        <w:rPr>
          <w:rFonts w:ascii="Times New Roman" w:hAnsi="Times New Roman"/>
        </w:rPr>
      </w:pPr>
    </w:p>
    <w:p w:rsidR="00EF4BCB" w:rsidRDefault="00EF4BCB" w:rsidP="00050B09">
      <w:pPr>
        <w:pStyle w:val="1"/>
        <w:ind w:left="-709" w:firstLine="567"/>
        <w:rPr>
          <w:sz w:val="22"/>
          <w:szCs w:val="22"/>
        </w:rPr>
      </w:pPr>
      <w:r>
        <w:rPr>
          <w:sz w:val="22"/>
          <w:szCs w:val="22"/>
          <w:lang w:val="en-US"/>
        </w:rPr>
        <w:t>VI</w:t>
      </w:r>
      <w:r>
        <w:rPr>
          <w:sz w:val="22"/>
          <w:szCs w:val="22"/>
        </w:rPr>
        <w:t>. Функциональные обязанности</w:t>
      </w:r>
      <w:r>
        <w:rPr>
          <w:sz w:val="22"/>
          <w:szCs w:val="22"/>
        </w:rPr>
        <w:br/>
        <w:t>руководителя группы "Специальное обеспечение" эвакуационной комиссии Ардатовского муниципального района</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Руководитель группы "Специальное обеспечение" подчиняется председателю эвакокомиссии.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Отвечает за медицинское обеспечение эвакомероприятий в районе. Руководитель группы "Специальное обеспечение" обязан:</w:t>
      </w:r>
    </w:p>
    <w:p w:rsidR="00EF4BCB" w:rsidRDefault="00EF4BCB" w:rsidP="00050B09">
      <w:pPr>
        <w:spacing w:after="0" w:line="240" w:lineRule="auto"/>
        <w:ind w:left="-709" w:firstLine="567"/>
        <w:jc w:val="both"/>
        <w:rPr>
          <w:rFonts w:ascii="Times New Roman" w:hAnsi="Times New Roman"/>
        </w:rPr>
      </w:pPr>
      <w:bookmarkStart w:id="117" w:name="sub_103"/>
      <w:r>
        <w:rPr>
          <w:rFonts w:ascii="Times New Roman" w:hAnsi="Times New Roman"/>
        </w:rPr>
        <w:t>1. В мирное время:</w:t>
      </w:r>
    </w:p>
    <w:bookmarkEnd w:id="117"/>
    <w:p w:rsidR="00EF4BCB" w:rsidRDefault="00EF4BCB" w:rsidP="00050B09">
      <w:pPr>
        <w:spacing w:after="0" w:line="240" w:lineRule="auto"/>
        <w:ind w:left="-709" w:firstLine="567"/>
        <w:jc w:val="both"/>
        <w:rPr>
          <w:rFonts w:ascii="Times New Roman" w:hAnsi="Times New Roman"/>
        </w:rPr>
      </w:pPr>
      <w:r>
        <w:rPr>
          <w:rFonts w:ascii="Times New Roman" w:hAnsi="Times New Roman"/>
        </w:rPr>
        <w:t>- принимать участие в разработке и ежегодном уточнении плана медицинского обеспечения эвакомероприятий;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знать места размещения ПВР и спланировать на них медицинское обеспечение;</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lastRenderedPageBreak/>
        <w:t>- знать порядок медицинского обслуживания эваконаселения на промежуточных пунктах и маршрутах эвакуации;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знать численность медицинского персонала необходимого для обеспечения эвакомероприятий и лечебные учреждения выделяющие его;</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знать порядок медицинского обслуживания нетранспортабельных больных в лечебных учреждениях и работающих смен предприятий, продолжающих работу в особый период;</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знать численность медперсонала, членов их семей и транспортабельных больных в лечебных учреждениях подлежащих эвакуации;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иметь расчеты медицинских сил и средств, выделяемых для оказания медицинской помощи эвакуируемому населению на сборные эвакуационные пункты, маршруты эвакуации, а также в загородной зоне;</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принимать участие в планировании эвакуации медицинских учреждений и организаций;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готовить предложения председателю эвакуационной комиссии по совершенствованию организации планирования и проведения эвакуации населения.</w:t>
      </w:r>
    </w:p>
    <w:p w:rsidR="00EF4BCB" w:rsidRDefault="00EF4BCB" w:rsidP="00050B09">
      <w:pPr>
        <w:spacing w:after="0" w:line="240" w:lineRule="auto"/>
        <w:ind w:left="-709" w:firstLine="567"/>
        <w:jc w:val="both"/>
        <w:rPr>
          <w:rFonts w:ascii="Times New Roman" w:hAnsi="Times New Roman"/>
        </w:rPr>
      </w:pPr>
      <w:bookmarkStart w:id="118" w:name="sub_104"/>
      <w:r>
        <w:rPr>
          <w:rFonts w:ascii="Times New Roman" w:hAnsi="Times New Roman"/>
        </w:rPr>
        <w:t>2. При переводе ГО с мирного времени на военное положение:</w:t>
      </w:r>
    </w:p>
    <w:bookmarkEnd w:id="118"/>
    <w:p w:rsidR="00EF4BCB" w:rsidRDefault="00EF4BCB" w:rsidP="00050B09">
      <w:pPr>
        <w:spacing w:after="0" w:line="240" w:lineRule="auto"/>
        <w:ind w:left="-709" w:firstLine="567"/>
        <w:jc w:val="both"/>
        <w:rPr>
          <w:rFonts w:ascii="Times New Roman" w:hAnsi="Times New Roman"/>
        </w:rPr>
      </w:pPr>
      <w:r>
        <w:rPr>
          <w:rFonts w:ascii="Times New Roman" w:hAnsi="Times New Roman"/>
        </w:rPr>
        <w:t>- уточнить места размещения СЭП, пунктов посадки и порядок медицинского обслуживания на них;</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уточнить санитарно-эпидемиологическую обстановку в районе;</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контролировать подготовку к эвакуации медицинских учреждений и организаций в загородную зону;</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контролировать вывоз в загородную зону запасов медицинского имущества;</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уточнить порядок медицинского обслуживания эваконаселения на промежуточных эвакопунктах и маршрутах эвакуации;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уточнять расчет и выделение медицинского персонала на проведение эвакуационных 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и контролировать работу по медицинскому обеспечению эвакуированных в местах временного размещения;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уточнить документы плана медицинского обеспечения эвакомероприятий;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готовить предложения председателю эвакуационной комиссии по сложившейся обстановке.</w:t>
      </w:r>
    </w:p>
    <w:p w:rsidR="00EF4BCB" w:rsidRDefault="00EF4BCB" w:rsidP="00050B09">
      <w:pPr>
        <w:spacing w:after="0" w:line="240" w:lineRule="auto"/>
        <w:ind w:left="-709" w:firstLine="567"/>
        <w:jc w:val="both"/>
        <w:rPr>
          <w:rFonts w:ascii="Times New Roman" w:hAnsi="Times New Roman"/>
        </w:rPr>
      </w:pPr>
      <w:bookmarkStart w:id="119" w:name="sub_105"/>
      <w:r>
        <w:rPr>
          <w:rFonts w:ascii="Times New Roman" w:hAnsi="Times New Roman"/>
        </w:rPr>
        <w:t>3. С получением распоряжения о проведении эвакуации:</w:t>
      </w:r>
    </w:p>
    <w:bookmarkEnd w:id="119"/>
    <w:p w:rsidR="00EF4BCB" w:rsidRDefault="00EF4BCB" w:rsidP="00050B09">
      <w:pPr>
        <w:spacing w:after="0" w:line="240" w:lineRule="auto"/>
        <w:ind w:left="-709" w:firstLine="567"/>
        <w:jc w:val="both"/>
        <w:rPr>
          <w:rFonts w:ascii="Times New Roman" w:hAnsi="Times New Roman"/>
        </w:rPr>
      </w:pPr>
      <w:r>
        <w:rPr>
          <w:rFonts w:ascii="Times New Roman" w:hAnsi="Times New Roman"/>
        </w:rPr>
        <w:t>- контролировать развертывание и обеспечение необходимыми медикаментами и имуществом медицинских пунктов на ПВР;</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постоянно уточнять санитарно-эпидемиологическую обстановку в районе;</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принимать меры к изоляции больных, зараженных опасными инфекциями, выявленных на ПВР;</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контролировать медицинское обслуживание населения в ходе проведения эвакомероприятий;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готовить доклады председателю эвакуационной комиссии о ходе эвакуации населения.</w:t>
      </w:r>
    </w:p>
    <w:p w:rsidR="00EF4BCB" w:rsidRDefault="00EF4BCB" w:rsidP="00050B09">
      <w:pPr>
        <w:spacing w:after="0" w:line="240" w:lineRule="auto"/>
        <w:ind w:left="-709" w:firstLine="567"/>
        <w:jc w:val="both"/>
        <w:rPr>
          <w:rFonts w:ascii="Times New Roman" w:hAnsi="Times New Roman"/>
        </w:rPr>
      </w:pPr>
    </w:p>
    <w:p w:rsidR="00EF4BCB" w:rsidRDefault="00EF4BCB" w:rsidP="00050B09">
      <w:pPr>
        <w:spacing w:after="0" w:line="240" w:lineRule="auto"/>
        <w:ind w:left="-709" w:firstLine="567"/>
        <w:jc w:val="both"/>
        <w:rPr>
          <w:rFonts w:ascii="Times New Roman" w:hAnsi="Times New Roman"/>
        </w:rPr>
      </w:pPr>
    </w:p>
    <w:p w:rsidR="00EF4BCB" w:rsidRDefault="00EF4BCB" w:rsidP="00050B09">
      <w:pPr>
        <w:pStyle w:val="1"/>
        <w:ind w:left="-709" w:firstLine="567"/>
        <w:rPr>
          <w:sz w:val="22"/>
          <w:szCs w:val="22"/>
        </w:rPr>
      </w:pPr>
      <w:r>
        <w:rPr>
          <w:sz w:val="22"/>
          <w:szCs w:val="22"/>
          <w:lang w:val="en-US"/>
        </w:rPr>
        <w:t>VII</w:t>
      </w:r>
      <w:r>
        <w:rPr>
          <w:sz w:val="22"/>
          <w:szCs w:val="22"/>
        </w:rPr>
        <w:t>. Функциональные обязанности</w:t>
      </w:r>
      <w:r>
        <w:rPr>
          <w:sz w:val="22"/>
          <w:szCs w:val="22"/>
        </w:rPr>
        <w:br/>
        <w:t>руководителя группы "Эвакуация материальных ценностей" эвакуационной комиссии Ардатовского муниципального района</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Руководитель группы "Эвакуация материальных ценностей" подчиняется председателю эвакуационной комиссии и работает под его руководством. Он отвечает за ведение учета материальных ценностей, подлежащих эвакуации в загородную зону, обеспечение их сохранности в период эвакуации и размещение в загородной зоне.</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Руководитель группы "Эвакуация материальных ценностей" обязан:</w:t>
      </w:r>
    </w:p>
    <w:p w:rsidR="00EF4BCB" w:rsidRDefault="00EF4BCB" w:rsidP="00050B09">
      <w:pPr>
        <w:spacing w:after="0" w:line="240" w:lineRule="auto"/>
        <w:ind w:left="-709" w:firstLine="567"/>
        <w:jc w:val="both"/>
        <w:rPr>
          <w:rFonts w:ascii="Times New Roman" w:hAnsi="Times New Roman"/>
        </w:rPr>
      </w:pPr>
      <w:bookmarkStart w:id="120" w:name="sub_107"/>
      <w:r>
        <w:rPr>
          <w:rFonts w:ascii="Times New Roman" w:hAnsi="Times New Roman"/>
        </w:rPr>
        <w:t>1. В мирное время:</w:t>
      </w:r>
    </w:p>
    <w:bookmarkEnd w:id="120"/>
    <w:p w:rsidR="00EF4BCB" w:rsidRDefault="00EF4BCB" w:rsidP="00050B09">
      <w:pPr>
        <w:spacing w:after="0" w:line="240" w:lineRule="auto"/>
        <w:ind w:left="-709" w:firstLine="567"/>
        <w:jc w:val="both"/>
        <w:rPr>
          <w:rFonts w:ascii="Times New Roman" w:hAnsi="Times New Roman"/>
        </w:rPr>
      </w:pPr>
      <w:r>
        <w:rPr>
          <w:rFonts w:ascii="Times New Roman" w:hAnsi="Times New Roman"/>
        </w:rPr>
        <w:t>- разрабатывать и ежегодно уточнять план эвакуации материальных и культурных ценностей из города;</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совместно с предприятиями, организациями, учреждениями подготовку к вывозу материальных и культурных ценностей, вести контроль за ведением учета материальных и культурных ценностей, подлежащих эвакуации в загородную зону;</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совместно с транспортными органами разрабатывать расчеты на выделение транспорта для вывоза материальных и культурных ценностей в загородную зону;</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делать расчеты на выделение личного состава для организации охраны материальных и культурных ценностей в местах погрузки, маршрутах эвакуации и местах выгрузки в загородной зоне;</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принимать участие в планировании мест размещения материальных и культурных ценностей в загородной зоне.</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принимать участие в учениях по ГО по вопросам организации вывоза материальных и культурных ценностей в загородную зону;</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готовить предложения председателю эвакуационной комиссии по совершенствованию организации планирования и проведения эвакуации материальных и культурных ценностей в загородную зону.</w:t>
      </w:r>
    </w:p>
    <w:p w:rsidR="00EF4BCB" w:rsidRDefault="00EF4BCB" w:rsidP="00050B09">
      <w:pPr>
        <w:spacing w:after="0" w:line="240" w:lineRule="auto"/>
        <w:ind w:left="-709" w:firstLine="567"/>
        <w:jc w:val="both"/>
        <w:rPr>
          <w:rFonts w:ascii="Times New Roman" w:hAnsi="Times New Roman"/>
        </w:rPr>
      </w:pPr>
      <w:bookmarkStart w:id="121" w:name="sub_108"/>
      <w:r>
        <w:rPr>
          <w:rFonts w:ascii="Times New Roman" w:hAnsi="Times New Roman"/>
        </w:rPr>
        <w:t>2. При переводе  с мирного времени на военное положение:</w:t>
      </w:r>
    </w:p>
    <w:bookmarkEnd w:id="121"/>
    <w:p w:rsidR="00EF4BCB" w:rsidRDefault="00EF4BCB" w:rsidP="00050B09">
      <w:pPr>
        <w:spacing w:after="0" w:line="240" w:lineRule="auto"/>
        <w:ind w:left="-709" w:firstLine="567"/>
        <w:jc w:val="both"/>
        <w:rPr>
          <w:rFonts w:ascii="Times New Roman" w:hAnsi="Times New Roman"/>
        </w:rPr>
      </w:pPr>
      <w:r>
        <w:rPr>
          <w:rFonts w:ascii="Times New Roman" w:hAnsi="Times New Roman"/>
        </w:rPr>
        <w:lastRenderedPageBreak/>
        <w:t>- организовать и осуществлять подготовку к вывозу на предприятиях, в организациях и учреждениях материальных и культурных ценностей, подлежащих эвакуации, в соответствии с установленными перечнями;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уточнять совместно с транспортными органами расчеты на выделение транспорта для вывоза материальных и культурных ценностей в загородную зону;</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согласовать с эвакоприемными органами вопросы приема и размещения материальных и культурных ценностей, организацию охраны мест выгрузки и размещения;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уточнять совместно с органами внутренних дел расчеты на выделение личного состава для организации охраны материальных и культурных ценностей в местах погрузки и их сопровождения на маршрутах эвакуации;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готовить предложения председателю эвакуационной комиссии по сложившейся обстановке.</w:t>
      </w:r>
    </w:p>
    <w:p w:rsidR="00EF4BCB" w:rsidRDefault="00EF4BCB" w:rsidP="00050B09">
      <w:pPr>
        <w:spacing w:after="0" w:line="240" w:lineRule="auto"/>
        <w:ind w:left="-709" w:firstLine="567"/>
        <w:jc w:val="both"/>
        <w:rPr>
          <w:rFonts w:ascii="Times New Roman" w:hAnsi="Times New Roman"/>
        </w:rPr>
      </w:pPr>
      <w:bookmarkStart w:id="122" w:name="sub_109"/>
      <w:r>
        <w:rPr>
          <w:rFonts w:ascii="Times New Roman" w:hAnsi="Times New Roman"/>
        </w:rPr>
        <w:t>3. С получением распоряжения на проведение эвакуации:</w:t>
      </w:r>
    </w:p>
    <w:bookmarkEnd w:id="122"/>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и контролировать поставку транспорта к местам погрузки материальных и культурных ценностей;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и контролировать построение и выдвижение транспортных колонн по маршрутам эвакуации в загородную зону;</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вывозом в загородную зону материальных и культурных ценностей;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подготовкой к приему и размещением материальных и культурных ценностей в загородной зоне;</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сбор и обобщение информации о прибытии эвакоколонн к местам разгрузки в загородной зоне и размещении материальных и культурных ценностей;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готовить доклады председателю эвакуационной комиссии о ходе эвакуации материальных и культурных ценностей и предложения по сложившейся обстановке.</w:t>
      </w:r>
    </w:p>
    <w:p w:rsidR="00EF4BCB" w:rsidRDefault="00EF4BCB" w:rsidP="00050B09">
      <w:pPr>
        <w:spacing w:after="0" w:line="240" w:lineRule="auto"/>
        <w:ind w:left="-709" w:firstLine="567"/>
        <w:jc w:val="both"/>
        <w:rPr>
          <w:rFonts w:ascii="Times New Roman" w:hAnsi="Times New Roman"/>
        </w:rPr>
      </w:pPr>
    </w:p>
    <w:p w:rsidR="00EF4BCB" w:rsidRDefault="00EF4BCB" w:rsidP="00050B09">
      <w:pPr>
        <w:pStyle w:val="1"/>
        <w:ind w:left="-709" w:firstLine="567"/>
        <w:rPr>
          <w:sz w:val="22"/>
          <w:szCs w:val="22"/>
        </w:rPr>
      </w:pPr>
      <w:r>
        <w:rPr>
          <w:sz w:val="22"/>
          <w:szCs w:val="22"/>
          <w:lang w:val="en-US"/>
        </w:rPr>
        <w:t>VIII</w:t>
      </w:r>
      <w:r>
        <w:rPr>
          <w:sz w:val="22"/>
          <w:szCs w:val="22"/>
        </w:rPr>
        <w:t>. Функциональные обязанности</w:t>
      </w:r>
      <w:r>
        <w:rPr>
          <w:sz w:val="22"/>
          <w:szCs w:val="22"/>
        </w:rPr>
        <w:br/>
        <w:t>руководителя группы "Учета эваконаселения и информации" эвакуационной комиссии Ардатовского муниципального района</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Руководитель группы "Учета эваконаселения и информации" подчиняется председателю эвакуационной комиссии и работает под его непосредственным руководством. Он отвечает за сбор и постоянную корректировку данных о численности всех категорий населения, подлежащего эвакуации; сбор, обобщение, анализ и представление информации о ходе эвакомероприятий председателю эвакуационной комиссии.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Руководитель группы "Учета эваконаселения и информации" эвакуационной комиссии обязан:</w:t>
      </w:r>
    </w:p>
    <w:p w:rsidR="00EF4BCB" w:rsidRDefault="00EF4BCB" w:rsidP="00050B09">
      <w:pPr>
        <w:spacing w:after="0" w:line="240" w:lineRule="auto"/>
        <w:ind w:left="-709" w:firstLine="567"/>
        <w:jc w:val="both"/>
        <w:rPr>
          <w:rFonts w:ascii="Times New Roman" w:hAnsi="Times New Roman"/>
        </w:rPr>
      </w:pPr>
      <w:bookmarkStart w:id="123" w:name="sub_111"/>
      <w:r>
        <w:rPr>
          <w:rFonts w:ascii="Times New Roman" w:hAnsi="Times New Roman"/>
        </w:rPr>
        <w:t>1. В мирное время:</w:t>
      </w:r>
    </w:p>
    <w:bookmarkEnd w:id="123"/>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разработкой планов рассредоточения и эвакуации 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работу по сбору и уточнению информации о численности населения, подлежащего эвакуации;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и контролировать работу жилищно-коммунальных органов района по вопросам сбора информации о численности нетрудоспособного и не занятого в производстве населения, подлежащего эвакуации;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разрабатывать документы плана проведения эвакомероприятий;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работу по закреплению населения за сборными эвакопунктами, составлению и своевременному уточнению эвакуационных списков на объекты экономики (ОЭ);</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знать ОЭ, продолжающие работу в особый период и численность НРС на них;</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знать распределение эваконаселения по способам эвакуации;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знать места размещения эвакуационных комиссий, СЭП, пунктов ПВР и номера их телефонов;</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готовить предложения председателю эвакуационной комиссии по ведению учета населения.</w:t>
      </w:r>
    </w:p>
    <w:p w:rsidR="00EF4BCB" w:rsidRDefault="00EF4BCB" w:rsidP="00050B09">
      <w:pPr>
        <w:spacing w:after="0" w:line="240" w:lineRule="auto"/>
        <w:ind w:left="-709" w:firstLine="567"/>
        <w:jc w:val="both"/>
        <w:rPr>
          <w:rFonts w:ascii="Times New Roman" w:hAnsi="Times New Roman"/>
        </w:rPr>
      </w:pPr>
      <w:bookmarkStart w:id="124" w:name="sub_112"/>
      <w:r>
        <w:rPr>
          <w:rFonts w:ascii="Times New Roman" w:hAnsi="Times New Roman"/>
        </w:rPr>
        <w:t>2. При переводе  с мирного времени на военное положение:</w:t>
      </w:r>
    </w:p>
    <w:bookmarkEnd w:id="124"/>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работу по сбору, обобщению и анализу информации по обстановке, готовить доклады председателю эвакуационной комиссии;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работу через средства массовой информации по доведению складывающейся обстановки до 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работу по уточнению эвакуационных списков;</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информационное обеспечение работы эвакуационной комиссии.</w:t>
      </w:r>
    </w:p>
    <w:p w:rsidR="00EF4BCB" w:rsidRDefault="00EF4BCB" w:rsidP="00050B09">
      <w:pPr>
        <w:spacing w:after="0" w:line="240" w:lineRule="auto"/>
        <w:ind w:left="-709" w:firstLine="567"/>
        <w:jc w:val="both"/>
        <w:rPr>
          <w:rFonts w:ascii="Times New Roman" w:hAnsi="Times New Roman"/>
        </w:rPr>
      </w:pPr>
      <w:bookmarkStart w:id="125" w:name="sub_113"/>
      <w:r>
        <w:rPr>
          <w:rFonts w:ascii="Times New Roman" w:hAnsi="Times New Roman"/>
        </w:rPr>
        <w:t>3. С получением распоряжения на проведение эвакуации:</w:t>
      </w:r>
    </w:p>
    <w:bookmarkEnd w:id="125"/>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через средства массовой информации доведение до населения информации о начале эвакуации, правил поведения и порядка действий;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работу по сбору информации о ходе выдвижения, перемещения эвакоколонн по маршрутам эвакуации и прибытии в конечные пункты;</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доведение информации до населения по сложившейся обстановке, а также ее изменению в ходе проведения эвакуации;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lastRenderedPageBreak/>
        <w:t>- готовить доклады председателю эвакуационной комиссии.</w:t>
      </w:r>
    </w:p>
    <w:p w:rsidR="00EF4BCB" w:rsidRDefault="00EF4BCB" w:rsidP="00050B09">
      <w:pPr>
        <w:spacing w:after="0" w:line="240" w:lineRule="auto"/>
        <w:ind w:left="-709" w:firstLine="567"/>
        <w:jc w:val="both"/>
        <w:rPr>
          <w:rFonts w:ascii="Times New Roman" w:hAnsi="Times New Roman"/>
        </w:rPr>
      </w:pPr>
    </w:p>
    <w:p w:rsidR="00EF4BCB" w:rsidRDefault="00EF4BCB" w:rsidP="00050B09">
      <w:pPr>
        <w:pStyle w:val="1"/>
        <w:ind w:left="-709" w:firstLine="567"/>
        <w:rPr>
          <w:sz w:val="22"/>
          <w:szCs w:val="22"/>
        </w:rPr>
      </w:pPr>
      <w:r>
        <w:rPr>
          <w:sz w:val="22"/>
          <w:szCs w:val="22"/>
          <w:lang w:val="en-US"/>
        </w:rPr>
        <w:t>VIIII</w:t>
      </w:r>
      <w:r>
        <w:rPr>
          <w:sz w:val="22"/>
          <w:szCs w:val="22"/>
        </w:rPr>
        <w:t>. Функциональные обязанности</w:t>
      </w:r>
      <w:r>
        <w:rPr>
          <w:sz w:val="22"/>
          <w:szCs w:val="22"/>
        </w:rPr>
        <w:br/>
        <w:t>руководителя группы "Организация размещения и первоочередного жизнеобеспечения эваконаселения" эвакуационной комиссии Ардатовского муниципального района</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Руководитель группы "Организации размещения и первоочередного жизнеобеспечения эваконаселения" подчиняется председателю эвакуационной комиссии и работает под его руководством. Он отвечает за планирование и осуществление первоочередного, всестороннего обеспечения эваконаселения.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Руководитель группы "Организации размещения и первоочередного жизнеобеспечения эваконаселения" эвакуационной комиссии обязан:</w:t>
      </w:r>
    </w:p>
    <w:p w:rsidR="00EF4BCB" w:rsidRDefault="00EF4BCB" w:rsidP="00050B09">
      <w:pPr>
        <w:spacing w:after="0" w:line="240" w:lineRule="auto"/>
        <w:ind w:left="-709" w:firstLine="567"/>
        <w:jc w:val="both"/>
        <w:rPr>
          <w:rFonts w:ascii="Times New Roman" w:hAnsi="Times New Roman"/>
        </w:rPr>
      </w:pPr>
      <w:bookmarkStart w:id="126" w:name="sub_115"/>
      <w:r>
        <w:rPr>
          <w:rFonts w:ascii="Times New Roman" w:hAnsi="Times New Roman"/>
        </w:rPr>
        <w:t>1. В мирное время:</w:t>
      </w:r>
    </w:p>
    <w:bookmarkEnd w:id="126"/>
    <w:p w:rsidR="00EF4BCB" w:rsidRDefault="00EF4BCB" w:rsidP="00050B09">
      <w:pPr>
        <w:spacing w:after="0" w:line="240" w:lineRule="auto"/>
        <w:ind w:left="-709" w:firstLine="567"/>
        <w:jc w:val="both"/>
        <w:rPr>
          <w:rFonts w:ascii="Times New Roman" w:hAnsi="Times New Roman"/>
        </w:rPr>
      </w:pPr>
      <w:r>
        <w:rPr>
          <w:rFonts w:ascii="Times New Roman" w:hAnsi="Times New Roman"/>
        </w:rPr>
        <w:t>- принимать участие в разработке и уточнении документов плана проведения эвакомероприятий;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и контролировать работу по осуществлению расчетов потребности по всем видам первоочередного обеспечения эвакуируемого населения на период проведения эвакомероприятий;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готовностью эвакоприемных органов к всестороннему первоочередному обеспечению прибывающего эваконаселения;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готовностью к развертыванию подвижных пунктов питания, медицинских пунктов, пунктов вещевого снабжения, пунктов обогрева и т. д. на маршрутах пешей эвакуации;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взаимодействие с уполномоченными в области ГО  по вопросам организации первоочередного жизнеобеспечения эваконаселения;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совместно с органами местного самоуправления района осуществляет планирование использования общественных и административных зданий в загородной зоне для размещения объектов экономики, переносящих производственную деятельность, и эваконаселения;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готовить предложения председателю эвакуационной комиссии по совершенствованию организации планирования и осуществления всестороннего первоочередного жизнеобеспечения эваконаселения.</w:t>
      </w:r>
    </w:p>
    <w:p w:rsidR="00EF4BCB" w:rsidRDefault="00EF4BCB" w:rsidP="00050B09">
      <w:pPr>
        <w:spacing w:after="0" w:line="240" w:lineRule="auto"/>
        <w:ind w:left="-709" w:firstLine="567"/>
        <w:jc w:val="both"/>
        <w:rPr>
          <w:rFonts w:ascii="Times New Roman" w:hAnsi="Times New Roman"/>
        </w:rPr>
      </w:pPr>
      <w:bookmarkStart w:id="127" w:name="sub_116"/>
      <w:r>
        <w:rPr>
          <w:rFonts w:ascii="Times New Roman" w:hAnsi="Times New Roman"/>
        </w:rPr>
        <w:t>2. При переводе ГО с мирного времени на военное положение:</w:t>
      </w:r>
    </w:p>
    <w:bookmarkEnd w:id="127"/>
    <w:p w:rsidR="00EF4BCB" w:rsidRDefault="00EF4BCB" w:rsidP="00050B09">
      <w:pPr>
        <w:spacing w:after="0" w:line="240" w:lineRule="auto"/>
        <w:ind w:left="-709" w:firstLine="567"/>
        <w:jc w:val="both"/>
        <w:rPr>
          <w:rFonts w:ascii="Times New Roman" w:hAnsi="Times New Roman"/>
        </w:rPr>
      </w:pPr>
      <w:r>
        <w:rPr>
          <w:rFonts w:ascii="Times New Roman" w:hAnsi="Times New Roman"/>
        </w:rPr>
        <w:t>- согласовать с эвакоприемными органами по всестороннему первоочередному жизнеобеспечению эваконаселения;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работу по уточнению состояния водоисточников, систем водоснабжения, пунктов общественного питания и торговли, их мощности в загородной зоне;</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организовать работу по уточнению возможностей энерго- и топливоснабжения и предоставления необходимых коммунально-бытовых услуг, медицинского обеспечения эваконаселения;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и контролировать подготовку организаций обеспечения гражданской обороны Ардатовского муниципального района: торговли и питания, коммунально-технического, медицинского и первоочередного обеспечения эваконаселения;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работу по уточнению численности эваконаселения и потребностей в продукции (услугах) первоочередного обеспечения;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работу по уточнению баз и складов, из которых будет осуществляться снабжение эваконаселения, и объемов заложенной на них продукции;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уточнением планов приема и размещения населения города в соответствии со сложившейся обстановкой;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уточнить местонахождение баз и складов, из которых будет осуществляться снабжение эваконаселения и объемы заложенных на них продукции;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готовить предложения председателю эвакуационной комиссии по подготовке к первоочередному обеспечению эваконаселения в сложившейся обстановке.</w:t>
      </w:r>
    </w:p>
    <w:p w:rsidR="00EF4BCB" w:rsidRDefault="00EF4BCB" w:rsidP="00050B09">
      <w:pPr>
        <w:spacing w:after="0" w:line="240" w:lineRule="auto"/>
        <w:ind w:left="-709" w:firstLine="567"/>
        <w:jc w:val="both"/>
        <w:rPr>
          <w:rFonts w:ascii="Times New Roman" w:hAnsi="Times New Roman"/>
        </w:rPr>
      </w:pPr>
      <w:bookmarkStart w:id="128" w:name="sub_117"/>
      <w:r>
        <w:rPr>
          <w:rFonts w:ascii="Times New Roman" w:hAnsi="Times New Roman"/>
        </w:rPr>
        <w:t>3. С получением распоряжения на проведение эвакуации:</w:t>
      </w:r>
    </w:p>
    <w:bookmarkEnd w:id="128"/>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и контролировать организацию всестороннего обеспечения эваконаселения на сборных эвакуационных пунктах;</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согласовать с эвакоприемными органами вопросы всестороннего обеспечения эваконаселения на ПВР;</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контролировать прибытие эваконаселения на ПВР;</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сбор, обобщение поступающей информации о ходе прибытия и размещения эваконаселения;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представлять доклады председателю эвакокомиссии о выполненных мероприятиях по приему и размещению эваконаселения;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готовить предложения по внесению корректировок, изменений и дополнений в планы приема и размещения населения в соответствии с обстановкой и вопросам организации всестороннего обеспечения эваконаселения.</w:t>
      </w:r>
    </w:p>
    <w:p w:rsidR="00EF4BCB" w:rsidRDefault="00EF4BCB" w:rsidP="00050B09">
      <w:pPr>
        <w:spacing w:after="0" w:line="240" w:lineRule="auto"/>
        <w:ind w:left="-709" w:firstLine="567"/>
        <w:jc w:val="both"/>
        <w:rPr>
          <w:rFonts w:ascii="Times New Roman" w:hAnsi="Times New Roman"/>
        </w:rPr>
      </w:pPr>
    </w:p>
    <w:p w:rsidR="00EF4BCB" w:rsidRDefault="00EF4BCB" w:rsidP="00050B09">
      <w:pPr>
        <w:pStyle w:val="1"/>
        <w:ind w:left="-709" w:firstLine="567"/>
        <w:rPr>
          <w:sz w:val="22"/>
          <w:szCs w:val="22"/>
        </w:rPr>
      </w:pPr>
      <w:r>
        <w:rPr>
          <w:sz w:val="22"/>
          <w:szCs w:val="22"/>
          <w:lang w:val="en-US"/>
        </w:rPr>
        <w:t>X</w:t>
      </w:r>
      <w:r>
        <w:rPr>
          <w:sz w:val="22"/>
          <w:szCs w:val="22"/>
        </w:rPr>
        <w:t>. Функциональные обязанности</w:t>
      </w:r>
      <w:r>
        <w:rPr>
          <w:sz w:val="22"/>
          <w:szCs w:val="22"/>
        </w:rPr>
        <w:br/>
        <w:t>руководителя группы "Оповещение, связь" эвакуационной комиссии Ардатовского муниципального района</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Руководитель группы "Оповещение, связь" подчиняется председателю эвакуационной комиссии и работает под его непосредственным руководством. Он отвечает за состояние готовности системы связи и оповещения, организацию и поддержание связи с вышестоящими, взаимодействующими и подчиненными эвакуационными органами в период проведения эвакуационных 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Руководитель группы "Оповещение, связь" эвакуационной комиссии обязан:</w:t>
      </w:r>
    </w:p>
    <w:p w:rsidR="00EF4BCB" w:rsidRDefault="00EF4BCB" w:rsidP="00050B09">
      <w:pPr>
        <w:spacing w:after="0" w:line="240" w:lineRule="auto"/>
        <w:ind w:left="-709" w:firstLine="567"/>
        <w:jc w:val="both"/>
        <w:rPr>
          <w:rFonts w:ascii="Times New Roman" w:hAnsi="Times New Roman"/>
        </w:rPr>
      </w:pPr>
      <w:bookmarkStart w:id="129" w:name="sub_119"/>
      <w:r>
        <w:rPr>
          <w:rFonts w:ascii="Times New Roman" w:hAnsi="Times New Roman"/>
        </w:rPr>
        <w:t>1. В мирное время:</w:t>
      </w:r>
    </w:p>
    <w:bookmarkEnd w:id="129"/>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постоянный контроль за готовностью системы связи и оповещения;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иметь номера телефонов: эвакокомиссий РМ, эвакоприемных комиссий, ПВР, уполномоченных по ГО Ардатовского муниципального района, членов эвакокомиссий;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взаимодействие с органами военного командования по вопросам обеспечения связи на маршрутах эвакуации;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контрольные проверки готовности систем связи и оповещения в Ардатовском муниципальном районе;</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взаимодействие с органами управления всех уровней по вопросам организации связи на маршрутах эвакуации;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готовить предложения по вопросам совершенствования системы связи и оповещения.</w:t>
      </w:r>
    </w:p>
    <w:p w:rsidR="00EF4BCB" w:rsidRDefault="00EF4BCB" w:rsidP="00050B09">
      <w:pPr>
        <w:spacing w:after="0" w:line="240" w:lineRule="auto"/>
        <w:ind w:left="-709" w:firstLine="567"/>
        <w:jc w:val="both"/>
        <w:rPr>
          <w:rFonts w:ascii="Times New Roman" w:hAnsi="Times New Roman"/>
        </w:rPr>
      </w:pPr>
      <w:bookmarkStart w:id="130" w:name="sub_120"/>
      <w:r>
        <w:rPr>
          <w:rFonts w:ascii="Times New Roman" w:hAnsi="Times New Roman"/>
        </w:rPr>
        <w:t>2. При переводе ГО с мирного времени на военное положение:</w:t>
      </w:r>
    </w:p>
    <w:bookmarkEnd w:id="130"/>
    <w:p w:rsidR="00EF4BCB" w:rsidRDefault="00EF4BCB" w:rsidP="00050B09">
      <w:pPr>
        <w:spacing w:after="0" w:line="240" w:lineRule="auto"/>
        <w:ind w:left="-709" w:firstLine="567"/>
        <w:jc w:val="both"/>
        <w:rPr>
          <w:rFonts w:ascii="Times New Roman" w:hAnsi="Times New Roman"/>
        </w:rPr>
      </w:pPr>
      <w:r>
        <w:rPr>
          <w:rFonts w:ascii="Times New Roman" w:hAnsi="Times New Roman"/>
        </w:rPr>
        <w:t>- оповестить и собрать личный состав эвакокомиссий;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уточнить схему организации связи и оповещения при проведении эвакуации 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и контролировать приведение в полную готовность систем оповещения 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и контролировать поддержание связи по всем имеющимся средствам с вышестоящими, взаимодействующими и подчиненными эвакуационными органами;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при наличии неисправностей организовать работу по их немедленному устранению.</w:t>
      </w:r>
    </w:p>
    <w:p w:rsidR="00EF4BCB" w:rsidRDefault="00EF4BCB" w:rsidP="00050B09">
      <w:pPr>
        <w:spacing w:after="0" w:line="240" w:lineRule="auto"/>
        <w:ind w:left="-709" w:firstLine="567"/>
        <w:jc w:val="both"/>
        <w:rPr>
          <w:rFonts w:ascii="Times New Roman" w:hAnsi="Times New Roman"/>
        </w:rPr>
      </w:pPr>
      <w:bookmarkStart w:id="131" w:name="sub_121"/>
      <w:r>
        <w:rPr>
          <w:rFonts w:ascii="Times New Roman" w:hAnsi="Times New Roman"/>
        </w:rPr>
        <w:t>3. С получением распоряжения о проведении эвакуации:</w:t>
      </w:r>
    </w:p>
    <w:bookmarkEnd w:id="131"/>
    <w:p w:rsidR="00EF4BCB" w:rsidRDefault="00EF4BCB" w:rsidP="00050B09">
      <w:pPr>
        <w:spacing w:after="0" w:line="240" w:lineRule="auto"/>
        <w:ind w:left="-709" w:firstLine="567"/>
        <w:jc w:val="both"/>
        <w:rPr>
          <w:rFonts w:ascii="Times New Roman" w:hAnsi="Times New Roman"/>
        </w:rPr>
      </w:pPr>
      <w:r>
        <w:rPr>
          <w:rFonts w:ascii="Times New Roman" w:hAnsi="Times New Roman"/>
        </w:rPr>
        <w:t>- оповестить и собрать личный состав эвакокомиссии;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установить связь с вышестоящими, взаимодействующими и подчиненными эвакоорганами;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организовать и контролировать ход оповещения населения, взаимодействующих и подчиненных эвакуационных органов о начале эвакуации;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докладывать председателю эвакуационной комиссии о ходе оповещения населения о начале эвакуации;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взаимодействие с органами управления по вопросам организации дополнительных каналов связи с вышестоящими и подчиненными эвакуационными органами;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при обнаружении неисправности в системе связи и оповещения немедленно принимать меры по их устранению;</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докладывать председателю эвакокомиссии о ходе оповещения населения;</w:t>
      </w:r>
    </w:p>
    <w:p w:rsidR="00EF4BCB" w:rsidRDefault="00EF4BCB" w:rsidP="00050B09">
      <w:pPr>
        <w:spacing w:after="0" w:line="240" w:lineRule="auto"/>
        <w:ind w:left="-709" w:firstLine="567"/>
        <w:jc w:val="both"/>
        <w:rPr>
          <w:rFonts w:ascii="Times New Roman" w:hAnsi="Times New Roman"/>
        </w:rPr>
      </w:pPr>
    </w:p>
    <w:p w:rsidR="00EF4BCB" w:rsidRDefault="00EF4BCB" w:rsidP="00050B09">
      <w:pPr>
        <w:pStyle w:val="1"/>
        <w:ind w:left="-709" w:firstLine="567"/>
        <w:rPr>
          <w:sz w:val="22"/>
          <w:szCs w:val="22"/>
        </w:rPr>
      </w:pPr>
      <w:r>
        <w:rPr>
          <w:sz w:val="22"/>
          <w:szCs w:val="22"/>
          <w:lang w:val="en-US"/>
        </w:rPr>
        <w:t>XI</w:t>
      </w:r>
      <w:r>
        <w:rPr>
          <w:sz w:val="22"/>
          <w:szCs w:val="22"/>
        </w:rPr>
        <w:t>. Функциональные обязанности</w:t>
      </w:r>
      <w:r>
        <w:rPr>
          <w:sz w:val="22"/>
          <w:szCs w:val="22"/>
        </w:rPr>
        <w:br/>
        <w:t>руководителя группы "Контроль за проведением эвакуации нетрудоспособного населения" эвакуационной комиссии Ардатовского муниципального района</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Руководитель группы "Контроль за проведением эвакуации нетрудоспособного населения" подчиняется председателю эвакуационной комиссии и работает под его руководством. Он отвечает за проведение эвакуации учебных заведений, детских учреждений, учреждений по содержанию инвалидов, школ-интернатов, пенсионеров.</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Руководитель группы "Контроль за проведением эвакуации нетрудоспособного населения обязан:</w:t>
      </w:r>
    </w:p>
    <w:p w:rsidR="00EF4BCB" w:rsidRDefault="00EF4BCB" w:rsidP="00050B09">
      <w:pPr>
        <w:spacing w:after="0" w:line="240" w:lineRule="auto"/>
        <w:ind w:left="-709" w:firstLine="567"/>
        <w:jc w:val="both"/>
        <w:rPr>
          <w:rFonts w:ascii="Times New Roman" w:hAnsi="Times New Roman"/>
        </w:rPr>
      </w:pPr>
      <w:bookmarkStart w:id="132" w:name="sub_123"/>
      <w:r>
        <w:rPr>
          <w:rFonts w:ascii="Times New Roman" w:hAnsi="Times New Roman"/>
        </w:rPr>
        <w:t>1. В мирное время:</w:t>
      </w:r>
    </w:p>
    <w:bookmarkEnd w:id="132"/>
    <w:p w:rsidR="00EF4BCB" w:rsidRDefault="00EF4BCB" w:rsidP="00050B09">
      <w:pPr>
        <w:spacing w:after="0" w:line="240" w:lineRule="auto"/>
        <w:ind w:left="-709" w:firstLine="567"/>
        <w:jc w:val="both"/>
        <w:rPr>
          <w:rFonts w:ascii="Times New Roman" w:hAnsi="Times New Roman"/>
        </w:rPr>
      </w:pPr>
      <w:r>
        <w:rPr>
          <w:rFonts w:ascii="Times New Roman" w:hAnsi="Times New Roman"/>
        </w:rPr>
        <w:t>- принимать участие в разработке и ежегодном уточнении плана проведения эвакомероприятий;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вести учет нетрудоспособного населения в городе;</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разрабатывать и своевременно уточнять расчеты на проведение эвакуации нетрудоспособного населения, в т. ч. на проведение заблаговременной эвакуации;</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совместно с группой дорожно-транспортного обеспечения проводить расчеты на выделение необходимого количества автомобильного транспорта для проведения эвакуации нетрудоспособного 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планированием размещения нетрудоспособного 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знать местонахождение ПВР;</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lastRenderedPageBreak/>
        <w:t>- готовить предложения председателю эвакокомиссии по вопросам эвакуации нетрудоспособного населения.</w:t>
      </w:r>
    </w:p>
    <w:p w:rsidR="00EF4BCB" w:rsidRDefault="00EF4BCB" w:rsidP="00050B09">
      <w:pPr>
        <w:spacing w:after="0" w:line="240" w:lineRule="auto"/>
        <w:ind w:left="-709" w:firstLine="567"/>
        <w:jc w:val="both"/>
        <w:rPr>
          <w:rFonts w:ascii="Times New Roman" w:hAnsi="Times New Roman"/>
        </w:rPr>
      </w:pPr>
      <w:bookmarkStart w:id="133" w:name="sub_124"/>
      <w:r>
        <w:rPr>
          <w:rFonts w:ascii="Times New Roman" w:hAnsi="Times New Roman"/>
        </w:rPr>
        <w:t>2. При переводе ГО с мирного времени на военное положение:</w:t>
      </w:r>
    </w:p>
    <w:bookmarkEnd w:id="133"/>
    <w:p w:rsidR="00EF4BCB" w:rsidRDefault="00EF4BCB" w:rsidP="00050B09">
      <w:pPr>
        <w:spacing w:after="0" w:line="240" w:lineRule="auto"/>
        <w:ind w:left="-709" w:firstLine="567"/>
        <w:jc w:val="both"/>
        <w:rPr>
          <w:rFonts w:ascii="Times New Roman" w:hAnsi="Times New Roman"/>
        </w:rPr>
      </w:pPr>
      <w:r>
        <w:rPr>
          <w:rFonts w:ascii="Times New Roman" w:hAnsi="Times New Roman"/>
        </w:rPr>
        <w:t>- уточнить документы плана проведения эвакомероприятий;</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уточнить расчеты на проведение эвакуации нетрудоспособного 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уточнить с организациями-поставщиками вид, количество и сроки поставки транспорта выделяемого для эвакуации нетрудоспособного 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готовить предложения председателю эвакокомиссии по вопросам эвакуации нетрудоспособного населения с учетом сложившейся обстановки.</w:t>
      </w:r>
    </w:p>
    <w:p w:rsidR="00EF4BCB" w:rsidRDefault="00EF4BCB" w:rsidP="00050B09">
      <w:pPr>
        <w:spacing w:after="0" w:line="240" w:lineRule="auto"/>
        <w:ind w:left="-709" w:firstLine="567"/>
        <w:jc w:val="both"/>
        <w:rPr>
          <w:rFonts w:ascii="Times New Roman" w:hAnsi="Times New Roman"/>
        </w:rPr>
      </w:pPr>
      <w:bookmarkStart w:id="134" w:name="sub_125"/>
      <w:r>
        <w:rPr>
          <w:rFonts w:ascii="Times New Roman" w:hAnsi="Times New Roman"/>
        </w:rPr>
        <w:t>3. С получением распоряжения на проведение эвакуации:</w:t>
      </w:r>
    </w:p>
    <w:bookmarkEnd w:id="134"/>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ходом оповещения и прибытия нетрудоспособного населения на ПВР;</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совместно с группой дорожно-транспортного обеспечения, контроль за подачей транспортных средств для эвакуации нетрудоспособного 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контроль за ходом отправки нетрудоспособного населения в ПВР;</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вести учет количества эвакуированного нетрудоспособного населения и сообщать данные в группу учета эвакуируемого населения;</w:t>
      </w:r>
    </w:p>
    <w:p w:rsidR="00EF4BCB" w:rsidRDefault="00EF4BCB" w:rsidP="00050B09">
      <w:pPr>
        <w:spacing w:after="0" w:line="240" w:lineRule="auto"/>
        <w:ind w:left="-709" w:firstLine="567"/>
        <w:jc w:val="both"/>
        <w:rPr>
          <w:rFonts w:ascii="Times New Roman" w:hAnsi="Times New Roman"/>
        </w:rPr>
      </w:pPr>
      <w:r>
        <w:rPr>
          <w:rFonts w:ascii="Times New Roman" w:hAnsi="Times New Roman"/>
        </w:rPr>
        <w:t>- осуществлять сбор и обобщение поступающей информации о ходе прибытия и размещения эваконаселения в загородной зоне.</w:t>
      </w:r>
    </w:p>
    <w:p w:rsidR="00EF4BCB" w:rsidRDefault="00EF4BCB" w:rsidP="00B3143F">
      <w:pPr>
        <w:spacing w:after="0"/>
        <w:ind w:left="-284" w:right="-113" w:firstLine="993"/>
        <w:jc w:val="both"/>
        <w:rPr>
          <w:rFonts w:ascii="Times New Roman" w:hAnsi="Times New Roman"/>
        </w:rPr>
      </w:pPr>
    </w:p>
    <w:p w:rsidR="00EF4BCB" w:rsidRDefault="00EF4BCB" w:rsidP="00EF4BCB">
      <w:pPr>
        <w:spacing w:after="0" w:line="240" w:lineRule="auto"/>
        <w:ind w:left="-709" w:firstLine="709"/>
        <w:jc w:val="both"/>
        <w:rPr>
          <w:rFonts w:ascii="Times New Roman" w:hAnsi="Times New Roman" w:cs="Times New Roman"/>
          <w:b/>
        </w:rPr>
      </w:pPr>
    </w:p>
    <w:p w:rsidR="00EF4BCB" w:rsidRDefault="00EF4BCB" w:rsidP="00050B09">
      <w:pPr>
        <w:spacing w:after="0" w:line="240" w:lineRule="auto"/>
        <w:ind w:left="-709"/>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25 сентября 2019г. № 732 «О внесении изменений в постановление администрации Ардатовского муниципального района от 29.10.2018 г. № 1080»</w:t>
      </w:r>
    </w:p>
    <w:p w:rsidR="00333A1F" w:rsidRPr="00333A1F" w:rsidRDefault="00333A1F" w:rsidP="00050B09">
      <w:pPr>
        <w:spacing w:after="0" w:line="240" w:lineRule="auto"/>
        <w:ind w:left="-709" w:firstLine="851"/>
        <w:jc w:val="both"/>
        <w:rPr>
          <w:rFonts w:ascii="Times New Roman" w:hAnsi="Times New Roman" w:cs="Times New Roman"/>
        </w:rPr>
      </w:pPr>
      <w:r w:rsidRPr="00333A1F">
        <w:rPr>
          <w:rFonts w:ascii="Times New Roman" w:hAnsi="Times New Roman" w:cs="Times New Roman"/>
        </w:rPr>
        <w:t>В соответствии с Законом Республики Мордовия от 7 февраля 2005 года № 9 – 3 « О квотировании рабочих мест для отдельных категорий граждан, особо нуждающихся в социальной защите», в целях обеспечения занятости граждан,  испытывающих трудности в поиске работы,</w:t>
      </w:r>
    </w:p>
    <w:p w:rsidR="00333A1F" w:rsidRPr="00333A1F" w:rsidRDefault="00333A1F" w:rsidP="00050B09">
      <w:pPr>
        <w:spacing w:after="0" w:line="240" w:lineRule="auto"/>
        <w:ind w:left="-709" w:firstLine="851"/>
        <w:jc w:val="center"/>
        <w:rPr>
          <w:rFonts w:ascii="Times New Roman" w:hAnsi="Times New Roman" w:cs="Times New Roman"/>
        </w:rPr>
      </w:pPr>
    </w:p>
    <w:p w:rsidR="00333A1F" w:rsidRPr="00333A1F" w:rsidRDefault="00333A1F" w:rsidP="00050B09">
      <w:pPr>
        <w:spacing w:after="0" w:line="240" w:lineRule="auto"/>
        <w:ind w:left="-709" w:firstLine="851"/>
        <w:rPr>
          <w:rFonts w:ascii="Times New Roman" w:hAnsi="Times New Roman" w:cs="Times New Roman"/>
        </w:rPr>
      </w:pPr>
      <w:r w:rsidRPr="00333A1F">
        <w:rPr>
          <w:rFonts w:ascii="Times New Roman" w:hAnsi="Times New Roman" w:cs="Times New Roman"/>
        </w:rPr>
        <w:t>ПОСТАНОВЛЯЕТ:</w:t>
      </w:r>
    </w:p>
    <w:p w:rsidR="00333A1F" w:rsidRPr="00333A1F" w:rsidRDefault="00333A1F" w:rsidP="00050B09">
      <w:pPr>
        <w:spacing w:after="0" w:line="240" w:lineRule="auto"/>
        <w:ind w:left="-709" w:firstLine="851"/>
        <w:rPr>
          <w:rFonts w:ascii="Times New Roman" w:hAnsi="Times New Roman" w:cs="Times New Roman"/>
        </w:rPr>
      </w:pPr>
    </w:p>
    <w:p w:rsidR="00333A1F" w:rsidRPr="00333A1F" w:rsidRDefault="00333A1F" w:rsidP="00050B09">
      <w:pPr>
        <w:spacing w:after="0" w:line="240" w:lineRule="auto"/>
        <w:ind w:left="-709" w:firstLine="851"/>
        <w:jc w:val="both"/>
        <w:rPr>
          <w:rFonts w:ascii="Times New Roman" w:hAnsi="Times New Roman" w:cs="Times New Roman"/>
        </w:rPr>
      </w:pPr>
      <w:r w:rsidRPr="00333A1F">
        <w:rPr>
          <w:rFonts w:ascii="Times New Roman" w:hAnsi="Times New Roman" w:cs="Times New Roman"/>
        </w:rPr>
        <w:t>1. Внести изменения в приложение 1  постановления администрации Ардатовского муниципального района от 29.10.2018 г. № 1080 «О квотировании рабочих мест в 2019 году в организациях, расположенных на территории муниципального района, для отдельных категорий граждан, особо нуждающихся в социальной защите» изложив его в следующей редакции согласно приложению.</w:t>
      </w:r>
    </w:p>
    <w:p w:rsidR="00333A1F" w:rsidRPr="00333A1F" w:rsidRDefault="00333A1F" w:rsidP="00050B09">
      <w:pPr>
        <w:spacing w:after="0" w:line="240" w:lineRule="auto"/>
        <w:ind w:left="-709" w:firstLine="851"/>
        <w:jc w:val="both"/>
        <w:rPr>
          <w:rFonts w:ascii="Times New Roman" w:hAnsi="Times New Roman" w:cs="Times New Roman"/>
        </w:rPr>
      </w:pPr>
      <w:r w:rsidRPr="00333A1F">
        <w:rPr>
          <w:rFonts w:ascii="Times New Roman" w:hAnsi="Times New Roman" w:cs="Times New Roman"/>
        </w:rPr>
        <w:t>2. Настоящее постановление вступает в силу с момента его подписания и подлежит официальному опубликованию.</w:t>
      </w:r>
    </w:p>
    <w:p w:rsidR="00333A1F" w:rsidRPr="00333A1F" w:rsidRDefault="00333A1F" w:rsidP="00050B09">
      <w:pPr>
        <w:spacing w:after="0" w:line="240" w:lineRule="auto"/>
        <w:ind w:left="-709" w:firstLine="708"/>
        <w:rPr>
          <w:rFonts w:ascii="Times New Roman" w:hAnsi="Times New Roman" w:cs="Times New Roman"/>
        </w:rPr>
      </w:pPr>
    </w:p>
    <w:p w:rsidR="00333A1F" w:rsidRPr="00333A1F" w:rsidRDefault="00333A1F" w:rsidP="00050B09">
      <w:pPr>
        <w:spacing w:after="0" w:line="240" w:lineRule="auto"/>
        <w:ind w:left="-709"/>
        <w:rPr>
          <w:rFonts w:ascii="Times New Roman" w:hAnsi="Times New Roman" w:cs="Times New Roman"/>
        </w:rPr>
      </w:pPr>
    </w:p>
    <w:p w:rsidR="00333A1F" w:rsidRPr="00333A1F" w:rsidRDefault="00333A1F" w:rsidP="00050B09">
      <w:pPr>
        <w:spacing w:after="0" w:line="240" w:lineRule="auto"/>
        <w:ind w:left="-709"/>
        <w:rPr>
          <w:rFonts w:ascii="Times New Roman" w:hAnsi="Times New Roman" w:cs="Times New Roman"/>
        </w:rPr>
      </w:pPr>
    </w:p>
    <w:p w:rsidR="00333A1F" w:rsidRPr="00333A1F" w:rsidRDefault="00333A1F" w:rsidP="00050B09">
      <w:pPr>
        <w:spacing w:after="0" w:line="240" w:lineRule="auto"/>
        <w:ind w:left="-709"/>
        <w:rPr>
          <w:rFonts w:ascii="Times New Roman" w:hAnsi="Times New Roman" w:cs="Times New Roman"/>
        </w:rPr>
      </w:pPr>
      <w:r>
        <w:rPr>
          <w:rFonts w:ascii="Times New Roman" w:hAnsi="Times New Roman" w:cs="Times New Roman"/>
        </w:rPr>
        <w:t xml:space="preserve">                          </w:t>
      </w:r>
      <w:r w:rsidRPr="00333A1F">
        <w:rPr>
          <w:rFonts w:ascii="Times New Roman" w:hAnsi="Times New Roman" w:cs="Times New Roman"/>
        </w:rPr>
        <w:t>Глава Ардатовского</w:t>
      </w:r>
    </w:p>
    <w:p w:rsidR="00333A1F" w:rsidRPr="00333A1F" w:rsidRDefault="00333A1F" w:rsidP="00050B09">
      <w:pPr>
        <w:spacing w:after="0" w:line="240" w:lineRule="auto"/>
        <w:ind w:left="-709"/>
        <w:rPr>
          <w:rFonts w:ascii="Times New Roman" w:hAnsi="Times New Roman" w:cs="Times New Roman"/>
        </w:rPr>
      </w:pPr>
      <w:r>
        <w:rPr>
          <w:rFonts w:ascii="Times New Roman" w:hAnsi="Times New Roman" w:cs="Times New Roman"/>
        </w:rPr>
        <w:t xml:space="preserve">                          </w:t>
      </w:r>
      <w:r w:rsidRPr="00333A1F">
        <w:rPr>
          <w:rFonts w:ascii="Times New Roman" w:hAnsi="Times New Roman" w:cs="Times New Roman"/>
        </w:rPr>
        <w:t xml:space="preserve">муниципального района                                                        </w:t>
      </w:r>
      <w:r w:rsidRPr="00333A1F">
        <w:rPr>
          <w:rFonts w:ascii="Times New Roman" w:hAnsi="Times New Roman" w:cs="Times New Roman"/>
        </w:rPr>
        <w:tab/>
        <w:t xml:space="preserve">      </w:t>
      </w:r>
      <w:r>
        <w:rPr>
          <w:rFonts w:ascii="Times New Roman" w:hAnsi="Times New Roman" w:cs="Times New Roman"/>
        </w:rPr>
        <w:t xml:space="preserve">            </w:t>
      </w:r>
      <w:r w:rsidRPr="00333A1F">
        <w:rPr>
          <w:rFonts w:ascii="Times New Roman" w:hAnsi="Times New Roman" w:cs="Times New Roman"/>
        </w:rPr>
        <w:t xml:space="preserve">  А.Н. Антипов</w:t>
      </w:r>
    </w:p>
    <w:tbl>
      <w:tblPr>
        <w:tblW w:w="10490" w:type="dxa"/>
        <w:tblInd w:w="-743" w:type="dxa"/>
        <w:tblLayout w:type="fixed"/>
        <w:tblLook w:val="04A0"/>
      </w:tblPr>
      <w:tblGrid>
        <w:gridCol w:w="486"/>
        <w:gridCol w:w="1641"/>
        <w:gridCol w:w="567"/>
        <w:gridCol w:w="709"/>
        <w:gridCol w:w="709"/>
        <w:gridCol w:w="850"/>
        <w:gridCol w:w="709"/>
        <w:gridCol w:w="850"/>
        <w:gridCol w:w="708"/>
        <w:gridCol w:w="851"/>
        <w:gridCol w:w="851"/>
        <w:gridCol w:w="567"/>
        <w:gridCol w:w="992"/>
      </w:tblGrid>
      <w:tr w:rsidR="00B3143F" w:rsidRPr="00333A1F" w:rsidTr="00B3143F">
        <w:trPr>
          <w:trHeight w:val="255"/>
        </w:trPr>
        <w:tc>
          <w:tcPr>
            <w:tcW w:w="486" w:type="dxa"/>
            <w:tcBorders>
              <w:top w:val="nil"/>
              <w:left w:val="nil"/>
              <w:bottom w:val="nil"/>
              <w:right w:val="nil"/>
            </w:tcBorders>
            <w:shd w:val="clear" w:color="auto" w:fill="auto"/>
            <w:noWrap/>
            <w:vAlign w:val="bottom"/>
            <w:hideMark/>
          </w:tcPr>
          <w:p w:rsidR="00B3143F" w:rsidRPr="00333A1F" w:rsidRDefault="00B3143F" w:rsidP="00050B09">
            <w:pPr>
              <w:spacing w:after="0" w:line="240" w:lineRule="auto"/>
              <w:ind w:left="-709"/>
              <w:rPr>
                <w:rFonts w:ascii="Arial" w:eastAsia="Times New Roman" w:hAnsi="Arial" w:cs="Arial"/>
                <w:sz w:val="20"/>
                <w:szCs w:val="20"/>
              </w:rPr>
            </w:pPr>
          </w:p>
        </w:tc>
        <w:tc>
          <w:tcPr>
            <w:tcW w:w="10004" w:type="dxa"/>
            <w:gridSpan w:val="12"/>
            <w:vMerge w:val="restart"/>
            <w:tcBorders>
              <w:top w:val="nil"/>
              <w:left w:val="nil"/>
              <w:right w:val="nil"/>
            </w:tcBorders>
            <w:shd w:val="clear" w:color="auto" w:fill="auto"/>
            <w:noWrap/>
            <w:vAlign w:val="bottom"/>
            <w:hideMark/>
          </w:tcPr>
          <w:p w:rsidR="00B3143F" w:rsidRDefault="00B3143F" w:rsidP="00050B09">
            <w:pPr>
              <w:spacing w:after="0" w:line="240" w:lineRule="auto"/>
              <w:ind w:left="-709"/>
              <w:jc w:val="right"/>
              <w:rPr>
                <w:rFonts w:ascii="Times New Roman" w:eastAsia="Times New Roman" w:hAnsi="Times New Roman" w:cs="Times New Roman"/>
                <w:sz w:val="20"/>
                <w:szCs w:val="20"/>
              </w:rPr>
            </w:pPr>
            <w:r w:rsidRPr="00B3143F">
              <w:rPr>
                <w:rFonts w:ascii="Times New Roman" w:eastAsia="Times New Roman" w:hAnsi="Times New Roman" w:cs="Times New Roman"/>
                <w:sz w:val="20"/>
                <w:szCs w:val="20"/>
              </w:rPr>
              <w:t>Приложени</w:t>
            </w:r>
            <w:r>
              <w:rPr>
                <w:rFonts w:ascii="Times New Roman" w:eastAsia="Times New Roman" w:hAnsi="Times New Roman" w:cs="Times New Roman"/>
                <w:sz w:val="20"/>
                <w:szCs w:val="20"/>
              </w:rPr>
              <w:t>е</w:t>
            </w:r>
          </w:p>
          <w:p w:rsidR="00B3143F" w:rsidRDefault="00B3143F" w:rsidP="00050B09">
            <w:pPr>
              <w:spacing w:after="0" w:line="240" w:lineRule="auto"/>
              <w:ind w:left="-709"/>
              <w:jc w:val="right"/>
              <w:rPr>
                <w:rFonts w:ascii="Times New Roman" w:eastAsia="Times New Roman" w:hAnsi="Times New Roman" w:cs="Times New Roman"/>
                <w:sz w:val="20"/>
                <w:szCs w:val="20"/>
              </w:rPr>
            </w:pPr>
            <w:r w:rsidRPr="00B3143F">
              <w:rPr>
                <w:rFonts w:ascii="Times New Roman" w:eastAsia="Times New Roman" w:hAnsi="Times New Roman" w:cs="Times New Roman"/>
                <w:sz w:val="20"/>
                <w:szCs w:val="20"/>
              </w:rPr>
              <w:t xml:space="preserve"> к постановлению</w:t>
            </w:r>
            <w:r>
              <w:rPr>
                <w:rFonts w:ascii="Times New Roman" w:eastAsia="Times New Roman" w:hAnsi="Times New Roman" w:cs="Times New Roman"/>
                <w:sz w:val="20"/>
                <w:szCs w:val="20"/>
              </w:rPr>
              <w:t xml:space="preserve"> </w:t>
            </w:r>
            <w:r w:rsidRPr="00B3143F">
              <w:rPr>
                <w:rFonts w:ascii="Times New Roman" w:eastAsia="Times New Roman" w:hAnsi="Times New Roman" w:cs="Times New Roman"/>
                <w:sz w:val="20"/>
                <w:szCs w:val="20"/>
              </w:rPr>
              <w:t xml:space="preserve">Администрации </w:t>
            </w:r>
          </w:p>
          <w:p w:rsidR="00B3143F" w:rsidRPr="00B3143F" w:rsidRDefault="00B3143F" w:rsidP="00050B09">
            <w:pPr>
              <w:spacing w:after="0" w:line="240" w:lineRule="auto"/>
              <w:ind w:left="-709"/>
              <w:jc w:val="right"/>
              <w:rPr>
                <w:rFonts w:ascii="Times New Roman" w:eastAsia="Times New Roman" w:hAnsi="Times New Roman" w:cs="Times New Roman"/>
                <w:sz w:val="20"/>
                <w:szCs w:val="20"/>
              </w:rPr>
            </w:pPr>
            <w:r w:rsidRPr="00B3143F">
              <w:rPr>
                <w:rFonts w:ascii="Times New Roman" w:eastAsia="Times New Roman" w:hAnsi="Times New Roman" w:cs="Times New Roman"/>
                <w:sz w:val="20"/>
                <w:szCs w:val="20"/>
              </w:rPr>
              <w:t>Ардатовского</w:t>
            </w:r>
            <w:r>
              <w:rPr>
                <w:rFonts w:ascii="Times New Roman" w:eastAsia="Times New Roman" w:hAnsi="Times New Roman" w:cs="Times New Roman"/>
                <w:sz w:val="20"/>
                <w:szCs w:val="20"/>
              </w:rPr>
              <w:t xml:space="preserve"> </w:t>
            </w:r>
            <w:r w:rsidRPr="00B3143F">
              <w:rPr>
                <w:rFonts w:ascii="Times New Roman" w:eastAsia="Times New Roman" w:hAnsi="Times New Roman" w:cs="Times New Roman"/>
                <w:sz w:val="20"/>
                <w:szCs w:val="20"/>
              </w:rPr>
              <w:t>муниципального района</w:t>
            </w:r>
          </w:p>
          <w:p w:rsidR="00B3143F" w:rsidRPr="00333A1F" w:rsidRDefault="00B3143F" w:rsidP="00050B09">
            <w:pPr>
              <w:spacing w:after="0" w:line="240" w:lineRule="auto"/>
              <w:ind w:left="-709"/>
              <w:jc w:val="right"/>
              <w:rPr>
                <w:rFonts w:ascii="Arial" w:eastAsia="Times New Roman" w:hAnsi="Arial" w:cs="Arial"/>
                <w:sz w:val="20"/>
                <w:szCs w:val="20"/>
              </w:rPr>
            </w:pPr>
            <w:r w:rsidRPr="00B3143F">
              <w:rPr>
                <w:rFonts w:ascii="Times New Roman" w:eastAsia="Times New Roman" w:hAnsi="Times New Roman" w:cs="Times New Roman"/>
                <w:sz w:val="20"/>
                <w:szCs w:val="20"/>
              </w:rPr>
              <w:t>от 25 сентября 2019 года № 732</w:t>
            </w:r>
          </w:p>
        </w:tc>
      </w:tr>
      <w:tr w:rsidR="00B3143F" w:rsidRPr="00333A1F" w:rsidTr="00B3143F">
        <w:trPr>
          <w:trHeight w:val="1575"/>
        </w:trPr>
        <w:tc>
          <w:tcPr>
            <w:tcW w:w="486" w:type="dxa"/>
            <w:tcBorders>
              <w:top w:val="nil"/>
              <w:left w:val="nil"/>
              <w:bottom w:val="nil"/>
              <w:right w:val="nil"/>
            </w:tcBorders>
            <w:shd w:val="clear" w:color="auto" w:fill="auto"/>
            <w:noWrap/>
            <w:vAlign w:val="bottom"/>
            <w:hideMark/>
          </w:tcPr>
          <w:p w:rsidR="00B3143F" w:rsidRPr="00333A1F" w:rsidRDefault="00B3143F" w:rsidP="00333A1F">
            <w:pPr>
              <w:spacing w:after="0" w:line="240" w:lineRule="auto"/>
              <w:rPr>
                <w:rFonts w:ascii="Arial" w:eastAsia="Times New Roman" w:hAnsi="Arial" w:cs="Arial"/>
                <w:sz w:val="20"/>
                <w:szCs w:val="20"/>
              </w:rPr>
            </w:pPr>
          </w:p>
        </w:tc>
        <w:tc>
          <w:tcPr>
            <w:tcW w:w="10004" w:type="dxa"/>
            <w:gridSpan w:val="12"/>
            <w:vMerge/>
            <w:tcBorders>
              <w:left w:val="nil"/>
              <w:bottom w:val="nil"/>
              <w:right w:val="nil"/>
            </w:tcBorders>
            <w:shd w:val="clear" w:color="auto" w:fill="auto"/>
            <w:noWrap/>
            <w:vAlign w:val="bottom"/>
            <w:hideMark/>
          </w:tcPr>
          <w:p w:rsidR="00B3143F" w:rsidRPr="00333A1F" w:rsidRDefault="00B3143F" w:rsidP="00333A1F">
            <w:pPr>
              <w:spacing w:after="0" w:line="240" w:lineRule="auto"/>
              <w:rPr>
                <w:rFonts w:ascii="Times New Roman" w:eastAsia="Times New Roman" w:hAnsi="Times New Roman" w:cs="Times New Roman"/>
                <w:sz w:val="24"/>
                <w:szCs w:val="24"/>
              </w:rPr>
            </w:pPr>
          </w:p>
        </w:tc>
      </w:tr>
      <w:tr w:rsidR="00333A1F" w:rsidRPr="00333A1F" w:rsidTr="00333A1F">
        <w:trPr>
          <w:trHeight w:val="315"/>
        </w:trPr>
        <w:tc>
          <w:tcPr>
            <w:tcW w:w="486"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1641"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567"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709"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709"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709"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708"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2410" w:type="dxa"/>
            <w:gridSpan w:val="3"/>
            <w:tcBorders>
              <w:top w:val="nil"/>
              <w:left w:val="nil"/>
              <w:bottom w:val="nil"/>
              <w:right w:val="nil"/>
            </w:tcBorders>
            <w:shd w:val="clear" w:color="auto" w:fill="auto"/>
            <w:noWrap/>
            <w:vAlign w:val="bottom"/>
            <w:hideMark/>
          </w:tcPr>
          <w:p w:rsidR="00333A1F" w:rsidRPr="00B3143F" w:rsidRDefault="00333A1F" w:rsidP="00333A1F">
            <w:pPr>
              <w:spacing w:after="0" w:line="240" w:lineRule="auto"/>
              <w:rPr>
                <w:rFonts w:ascii="Times New Roman" w:eastAsia="Times New Roman" w:hAnsi="Times New Roman" w:cs="Times New Roman"/>
              </w:rPr>
            </w:pPr>
          </w:p>
        </w:tc>
      </w:tr>
      <w:tr w:rsidR="00333A1F" w:rsidRPr="00333A1F" w:rsidTr="00333A1F">
        <w:trPr>
          <w:trHeight w:val="1215"/>
        </w:trPr>
        <w:tc>
          <w:tcPr>
            <w:tcW w:w="486"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1641"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567"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709"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709"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709"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708"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2410" w:type="dxa"/>
            <w:gridSpan w:val="3"/>
            <w:tcBorders>
              <w:top w:val="nil"/>
              <w:left w:val="nil"/>
              <w:bottom w:val="nil"/>
              <w:right w:val="nil"/>
            </w:tcBorders>
            <w:shd w:val="clear" w:color="auto" w:fill="auto"/>
            <w:vAlign w:val="bottom"/>
            <w:hideMark/>
          </w:tcPr>
          <w:p w:rsidR="00333A1F" w:rsidRPr="00B3143F" w:rsidRDefault="00333A1F" w:rsidP="00333A1F">
            <w:pPr>
              <w:spacing w:after="0" w:line="240" w:lineRule="auto"/>
              <w:rPr>
                <w:rFonts w:ascii="Times New Roman" w:eastAsia="Times New Roman" w:hAnsi="Times New Roman" w:cs="Times New Roman"/>
              </w:rPr>
            </w:pPr>
          </w:p>
        </w:tc>
      </w:tr>
      <w:tr w:rsidR="00333A1F" w:rsidRPr="00333A1F" w:rsidTr="00333A1F">
        <w:trPr>
          <w:trHeight w:val="735"/>
        </w:trPr>
        <w:tc>
          <w:tcPr>
            <w:tcW w:w="486"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10004" w:type="dxa"/>
            <w:gridSpan w:val="12"/>
            <w:tcBorders>
              <w:top w:val="nil"/>
              <w:left w:val="nil"/>
              <w:bottom w:val="nil"/>
              <w:right w:val="nil"/>
            </w:tcBorders>
            <w:shd w:val="clear" w:color="auto" w:fill="auto"/>
            <w:vAlign w:val="bottom"/>
            <w:hideMark/>
          </w:tcPr>
          <w:p w:rsidR="00333A1F" w:rsidRPr="00050B09" w:rsidRDefault="00333A1F" w:rsidP="00B3143F">
            <w:pPr>
              <w:spacing w:after="0" w:line="240" w:lineRule="auto"/>
              <w:jc w:val="center"/>
              <w:rPr>
                <w:rFonts w:ascii="Times New Roman" w:eastAsia="Times New Roman" w:hAnsi="Times New Roman" w:cs="Times New Roman"/>
              </w:rPr>
            </w:pPr>
            <w:r w:rsidRPr="00050B09">
              <w:rPr>
                <w:rFonts w:ascii="Times New Roman" w:eastAsia="Times New Roman" w:hAnsi="Times New Roman" w:cs="Times New Roman"/>
              </w:rPr>
              <w:t>Перечень органи</w:t>
            </w:r>
            <w:r w:rsidR="00B3143F" w:rsidRPr="00050B09">
              <w:rPr>
                <w:rFonts w:ascii="Times New Roman" w:eastAsia="Times New Roman" w:hAnsi="Times New Roman" w:cs="Times New Roman"/>
              </w:rPr>
              <w:t>з</w:t>
            </w:r>
            <w:r w:rsidRPr="00050B09">
              <w:rPr>
                <w:rFonts w:ascii="Times New Roman" w:eastAsia="Times New Roman" w:hAnsi="Times New Roman" w:cs="Times New Roman"/>
              </w:rPr>
              <w:t>аций Ардатовского муниципального района, которым устанавливается квота для приема на работу граждан, особо нуждающихся в социальной защите</w:t>
            </w:r>
          </w:p>
        </w:tc>
      </w:tr>
      <w:tr w:rsidR="00333A1F" w:rsidRPr="00333A1F" w:rsidTr="00333A1F">
        <w:trPr>
          <w:trHeight w:val="255"/>
        </w:trPr>
        <w:tc>
          <w:tcPr>
            <w:tcW w:w="486"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1641"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567"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709"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709"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333A1F" w:rsidRPr="00050B09" w:rsidRDefault="00333A1F" w:rsidP="00333A1F">
            <w:pPr>
              <w:spacing w:after="0" w:line="240" w:lineRule="auto"/>
              <w:rPr>
                <w:rFonts w:ascii="Arial" w:eastAsia="Times New Roman" w:hAnsi="Arial" w:cs="Arial"/>
              </w:rPr>
            </w:pPr>
          </w:p>
        </w:tc>
        <w:tc>
          <w:tcPr>
            <w:tcW w:w="709" w:type="dxa"/>
            <w:tcBorders>
              <w:top w:val="nil"/>
              <w:left w:val="nil"/>
              <w:bottom w:val="nil"/>
              <w:right w:val="nil"/>
            </w:tcBorders>
            <w:shd w:val="clear" w:color="auto" w:fill="auto"/>
            <w:noWrap/>
            <w:vAlign w:val="bottom"/>
            <w:hideMark/>
          </w:tcPr>
          <w:p w:rsidR="00333A1F" w:rsidRPr="00050B09" w:rsidRDefault="00333A1F" w:rsidP="00333A1F">
            <w:pPr>
              <w:spacing w:after="0" w:line="240" w:lineRule="auto"/>
              <w:rPr>
                <w:rFonts w:ascii="Arial" w:eastAsia="Times New Roman" w:hAnsi="Arial" w:cs="Arial"/>
              </w:rPr>
            </w:pPr>
          </w:p>
        </w:tc>
        <w:tc>
          <w:tcPr>
            <w:tcW w:w="850" w:type="dxa"/>
            <w:tcBorders>
              <w:top w:val="nil"/>
              <w:left w:val="nil"/>
              <w:bottom w:val="nil"/>
              <w:right w:val="nil"/>
            </w:tcBorders>
            <w:shd w:val="clear" w:color="auto" w:fill="auto"/>
            <w:noWrap/>
            <w:vAlign w:val="bottom"/>
            <w:hideMark/>
          </w:tcPr>
          <w:p w:rsidR="00333A1F" w:rsidRPr="00050B09" w:rsidRDefault="00333A1F" w:rsidP="00333A1F">
            <w:pPr>
              <w:spacing w:after="0" w:line="240" w:lineRule="auto"/>
              <w:rPr>
                <w:rFonts w:ascii="Arial" w:eastAsia="Times New Roman" w:hAnsi="Arial" w:cs="Arial"/>
              </w:rPr>
            </w:pPr>
          </w:p>
        </w:tc>
        <w:tc>
          <w:tcPr>
            <w:tcW w:w="708" w:type="dxa"/>
            <w:tcBorders>
              <w:top w:val="nil"/>
              <w:left w:val="nil"/>
              <w:bottom w:val="nil"/>
              <w:right w:val="nil"/>
            </w:tcBorders>
            <w:shd w:val="clear" w:color="auto" w:fill="auto"/>
            <w:noWrap/>
            <w:vAlign w:val="bottom"/>
            <w:hideMark/>
          </w:tcPr>
          <w:p w:rsidR="00333A1F" w:rsidRPr="00050B09" w:rsidRDefault="00333A1F" w:rsidP="00333A1F">
            <w:pPr>
              <w:spacing w:after="0" w:line="240" w:lineRule="auto"/>
              <w:rPr>
                <w:rFonts w:ascii="Arial" w:eastAsia="Times New Roman" w:hAnsi="Arial" w:cs="Arial"/>
              </w:rPr>
            </w:pPr>
          </w:p>
        </w:tc>
        <w:tc>
          <w:tcPr>
            <w:tcW w:w="851" w:type="dxa"/>
            <w:tcBorders>
              <w:top w:val="nil"/>
              <w:left w:val="nil"/>
              <w:bottom w:val="nil"/>
              <w:right w:val="nil"/>
            </w:tcBorders>
            <w:shd w:val="clear" w:color="auto" w:fill="auto"/>
            <w:noWrap/>
            <w:vAlign w:val="bottom"/>
            <w:hideMark/>
          </w:tcPr>
          <w:p w:rsidR="00333A1F" w:rsidRPr="00050B09" w:rsidRDefault="00333A1F" w:rsidP="00333A1F">
            <w:pPr>
              <w:spacing w:after="0" w:line="240" w:lineRule="auto"/>
              <w:rPr>
                <w:rFonts w:ascii="Arial" w:eastAsia="Times New Roman" w:hAnsi="Arial" w:cs="Arial"/>
              </w:rPr>
            </w:pPr>
          </w:p>
        </w:tc>
        <w:tc>
          <w:tcPr>
            <w:tcW w:w="851" w:type="dxa"/>
            <w:tcBorders>
              <w:top w:val="nil"/>
              <w:left w:val="nil"/>
              <w:bottom w:val="nil"/>
              <w:right w:val="nil"/>
            </w:tcBorders>
            <w:shd w:val="clear" w:color="auto" w:fill="auto"/>
            <w:noWrap/>
            <w:vAlign w:val="bottom"/>
            <w:hideMark/>
          </w:tcPr>
          <w:p w:rsidR="00333A1F" w:rsidRPr="00050B09" w:rsidRDefault="00333A1F" w:rsidP="00333A1F">
            <w:pPr>
              <w:spacing w:after="0" w:line="240" w:lineRule="auto"/>
              <w:rPr>
                <w:rFonts w:ascii="Arial" w:eastAsia="Times New Roman" w:hAnsi="Arial" w:cs="Arial"/>
              </w:rPr>
            </w:pPr>
          </w:p>
        </w:tc>
        <w:tc>
          <w:tcPr>
            <w:tcW w:w="567" w:type="dxa"/>
            <w:tcBorders>
              <w:top w:val="nil"/>
              <w:left w:val="nil"/>
              <w:bottom w:val="nil"/>
              <w:right w:val="nil"/>
            </w:tcBorders>
            <w:shd w:val="clear" w:color="auto" w:fill="auto"/>
            <w:noWrap/>
            <w:vAlign w:val="bottom"/>
            <w:hideMark/>
          </w:tcPr>
          <w:p w:rsidR="00333A1F" w:rsidRPr="00050B09" w:rsidRDefault="00333A1F" w:rsidP="00333A1F">
            <w:pPr>
              <w:spacing w:after="0" w:line="240" w:lineRule="auto"/>
              <w:rPr>
                <w:rFonts w:ascii="Arial" w:eastAsia="Times New Roman" w:hAnsi="Arial" w:cs="Arial"/>
              </w:rPr>
            </w:pPr>
          </w:p>
        </w:tc>
        <w:tc>
          <w:tcPr>
            <w:tcW w:w="992"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r>
      <w:tr w:rsidR="00333A1F" w:rsidRPr="00333A1F" w:rsidTr="00333A1F">
        <w:trPr>
          <w:trHeight w:val="255"/>
        </w:trPr>
        <w:tc>
          <w:tcPr>
            <w:tcW w:w="486"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1641"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567"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709"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709"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709"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708"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567"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992"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r>
      <w:tr w:rsidR="00333A1F" w:rsidRPr="00333A1F" w:rsidTr="00333A1F">
        <w:trPr>
          <w:trHeight w:val="255"/>
        </w:trPr>
        <w:tc>
          <w:tcPr>
            <w:tcW w:w="486"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1641"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567"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709"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709"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709"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850"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708"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851"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567"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c>
          <w:tcPr>
            <w:tcW w:w="992"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Arial" w:eastAsia="Times New Roman" w:hAnsi="Arial" w:cs="Arial"/>
                <w:sz w:val="20"/>
                <w:szCs w:val="20"/>
              </w:rPr>
            </w:pPr>
          </w:p>
        </w:tc>
      </w:tr>
      <w:tr w:rsidR="00333A1F" w:rsidRPr="00333A1F" w:rsidTr="00333A1F">
        <w:trPr>
          <w:trHeight w:val="255"/>
        </w:trPr>
        <w:tc>
          <w:tcPr>
            <w:tcW w:w="48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п/п</w:t>
            </w:r>
          </w:p>
        </w:tc>
        <w:tc>
          <w:tcPr>
            <w:tcW w:w="164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Наименование                                                                                                                                                                                          предприятия</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Среднесписочная численность</w:t>
            </w:r>
          </w:p>
        </w:tc>
        <w:tc>
          <w:tcPr>
            <w:tcW w:w="226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Количество установленной квоты</w:t>
            </w:r>
          </w:p>
        </w:tc>
        <w:tc>
          <w:tcPr>
            <w:tcW w:w="311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Трудоустроено по квоте в отчетном периоде</w:t>
            </w:r>
          </w:p>
        </w:tc>
        <w:tc>
          <w:tcPr>
            <w:tcW w:w="851" w:type="dxa"/>
            <w:vMerge w:val="restart"/>
            <w:tcBorders>
              <w:top w:val="single" w:sz="4" w:space="0" w:color="auto"/>
              <w:left w:val="single" w:sz="4" w:space="0" w:color="auto"/>
              <w:bottom w:val="single" w:sz="4" w:space="0" w:color="000000"/>
              <w:right w:val="nil"/>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Дата заключения трудового договора</w:t>
            </w:r>
          </w:p>
        </w:tc>
        <w:tc>
          <w:tcPr>
            <w:tcW w:w="155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Количество работающих на предприятии, всего</w:t>
            </w:r>
          </w:p>
        </w:tc>
      </w:tr>
      <w:tr w:rsidR="00333A1F" w:rsidRPr="00333A1F" w:rsidTr="00333A1F">
        <w:trPr>
          <w:trHeight w:val="255"/>
        </w:trPr>
        <w:tc>
          <w:tcPr>
            <w:tcW w:w="486" w:type="dxa"/>
            <w:vMerge/>
            <w:tcBorders>
              <w:top w:val="single" w:sz="4" w:space="0" w:color="auto"/>
              <w:left w:val="single" w:sz="4" w:space="0" w:color="auto"/>
              <w:bottom w:val="single" w:sz="4" w:space="0" w:color="000000"/>
              <w:right w:val="single" w:sz="4" w:space="0" w:color="auto"/>
            </w:tcBorders>
            <w:vAlign w:val="center"/>
            <w:hideMark/>
          </w:tcPr>
          <w:p w:rsidR="00333A1F" w:rsidRPr="00333A1F" w:rsidRDefault="00333A1F" w:rsidP="00333A1F">
            <w:pPr>
              <w:spacing w:after="0" w:line="240" w:lineRule="auto"/>
              <w:rPr>
                <w:rFonts w:ascii="Times New Roman" w:eastAsia="Times New Roman" w:hAnsi="Times New Roman" w:cs="Times New Roman"/>
                <w:sz w:val="20"/>
                <w:szCs w:val="20"/>
              </w:rPr>
            </w:pPr>
          </w:p>
        </w:tc>
        <w:tc>
          <w:tcPr>
            <w:tcW w:w="1641" w:type="dxa"/>
            <w:vMerge/>
            <w:tcBorders>
              <w:top w:val="single" w:sz="4" w:space="0" w:color="auto"/>
              <w:left w:val="single" w:sz="4" w:space="0" w:color="auto"/>
              <w:bottom w:val="single" w:sz="4" w:space="0" w:color="000000"/>
              <w:right w:val="single" w:sz="4" w:space="0" w:color="auto"/>
            </w:tcBorders>
            <w:vAlign w:val="center"/>
            <w:hideMark/>
          </w:tcPr>
          <w:p w:rsidR="00333A1F" w:rsidRPr="00333A1F" w:rsidRDefault="00333A1F" w:rsidP="00333A1F">
            <w:pPr>
              <w:spacing w:after="0" w:line="240" w:lineRule="auto"/>
              <w:rPr>
                <w:rFonts w:ascii="Times New Roman" w:eastAsia="Times New Roman" w:hAnsi="Times New Roman" w:cs="Times New Roman"/>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333A1F" w:rsidRPr="00333A1F" w:rsidRDefault="00333A1F" w:rsidP="00333A1F">
            <w:pPr>
              <w:spacing w:after="0" w:line="240" w:lineRule="auto"/>
              <w:rPr>
                <w:rFonts w:ascii="Times New Roman" w:eastAsia="Times New Roman" w:hAnsi="Times New Roman" w:cs="Times New Roman"/>
                <w:sz w:val="20"/>
                <w:szCs w:val="20"/>
              </w:rPr>
            </w:pPr>
          </w:p>
        </w:tc>
        <w:tc>
          <w:tcPr>
            <w:tcW w:w="2268" w:type="dxa"/>
            <w:gridSpan w:val="3"/>
            <w:vMerge/>
            <w:tcBorders>
              <w:top w:val="single" w:sz="4" w:space="0" w:color="auto"/>
              <w:left w:val="single" w:sz="4" w:space="0" w:color="auto"/>
              <w:bottom w:val="single" w:sz="4" w:space="0" w:color="000000"/>
              <w:right w:val="single" w:sz="4" w:space="0" w:color="000000"/>
            </w:tcBorders>
            <w:vAlign w:val="center"/>
            <w:hideMark/>
          </w:tcPr>
          <w:p w:rsidR="00333A1F" w:rsidRPr="00333A1F" w:rsidRDefault="00333A1F" w:rsidP="00333A1F">
            <w:pPr>
              <w:spacing w:after="0" w:line="240" w:lineRule="auto"/>
              <w:rPr>
                <w:rFonts w:ascii="Times New Roman" w:eastAsia="Times New Roman" w:hAnsi="Times New Roman" w:cs="Times New Roman"/>
                <w:sz w:val="20"/>
                <w:szCs w:val="20"/>
              </w:rPr>
            </w:pPr>
          </w:p>
        </w:tc>
        <w:tc>
          <w:tcPr>
            <w:tcW w:w="1559" w:type="dxa"/>
            <w:gridSpan w:val="2"/>
            <w:tcBorders>
              <w:top w:val="single" w:sz="4" w:space="0" w:color="auto"/>
              <w:left w:val="nil"/>
              <w:bottom w:val="single" w:sz="4" w:space="0" w:color="auto"/>
              <w:right w:val="single" w:sz="4" w:space="0" w:color="000000"/>
            </w:tcBorders>
            <w:shd w:val="clear" w:color="auto" w:fill="auto"/>
            <w:noWrap/>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по направлениям ЦЗН</w:t>
            </w:r>
          </w:p>
        </w:tc>
        <w:tc>
          <w:tcPr>
            <w:tcW w:w="1559" w:type="dxa"/>
            <w:gridSpan w:val="2"/>
            <w:tcBorders>
              <w:top w:val="single" w:sz="4" w:space="0" w:color="auto"/>
              <w:left w:val="nil"/>
              <w:bottom w:val="single" w:sz="4" w:space="0" w:color="auto"/>
              <w:right w:val="single" w:sz="4" w:space="0" w:color="000000"/>
            </w:tcBorders>
            <w:shd w:val="clear" w:color="auto" w:fill="auto"/>
            <w:noWrap/>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самостоятельно</w:t>
            </w:r>
          </w:p>
        </w:tc>
        <w:tc>
          <w:tcPr>
            <w:tcW w:w="851" w:type="dxa"/>
            <w:vMerge/>
            <w:tcBorders>
              <w:top w:val="single" w:sz="4" w:space="0" w:color="auto"/>
              <w:left w:val="single" w:sz="4" w:space="0" w:color="auto"/>
              <w:bottom w:val="single" w:sz="4" w:space="0" w:color="000000"/>
              <w:right w:val="nil"/>
            </w:tcBorders>
            <w:vAlign w:val="center"/>
            <w:hideMark/>
          </w:tcPr>
          <w:p w:rsidR="00333A1F" w:rsidRPr="00333A1F" w:rsidRDefault="00333A1F" w:rsidP="00333A1F">
            <w:pPr>
              <w:spacing w:after="0" w:line="240" w:lineRule="auto"/>
              <w:rPr>
                <w:rFonts w:ascii="Times New Roman" w:eastAsia="Times New Roman" w:hAnsi="Times New Roman" w:cs="Times New Roman"/>
                <w:sz w:val="20"/>
                <w:szCs w:val="20"/>
              </w:rPr>
            </w:pPr>
          </w:p>
        </w:tc>
        <w:tc>
          <w:tcPr>
            <w:tcW w:w="1559" w:type="dxa"/>
            <w:gridSpan w:val="2"/>
            <w:vMerge/>
            <w:tcBorders>
              <w:top w:val="single" w:sz="4" w:space="0" w:color="auto"/>
              <w:left w:val="single" w:sz="4" w:space="0" w:color="auto"/>
              <w:bottom w:val="single" w:sz="4" w:space="0" w:color="000000"/>
              <w:right w:val="single" w:sz="4" w:space="0" w:color="000000"/>
            </w:tcBorders>
            <w:vAlign w:val="center"/>
            <w:hideMark/>
          </w:tcPr>
          <w:p w:rsidR="00333A1F" w:rsidRPr="00333A1F" w:rsidRDefault="00333A1F" w:rsidP="00333A1F">
            <w:pPr>
              <w:spacing w:after="0" w:line="240" w:lineRule="auto"/>
              <w:rPr>
                <w:rFonts w:ascii="Times New Roman" w:eastAsia="Times New Roman" w:hAnsi="Times New Roman" w:cs="Times New Roman"/>
                <w:sz w:val="20"/>
                <w:szCs w:val="20"/>
              </w:rPr>
            </w:pPr>
          </w:p>
        </w:tc>
      </w:tr>
      <w:tr w:rsidR="00333A1F" w:rsidRPr="00333A1F" w:rsidTr="00333A1F">
        <w:trPr>
          <w:trHeight w:val="360"/>
        </w:trPr>
        <w:tc>
          <w:tcPr>
            <w:tcW w:w="486" w:type="dxa"/>
            <w:vMerge/>
            <w:tcBorders>
              <w:top w:val="single" w:sz="4" w:space="0" w:color="auto"/>
              <w:left w:val="single" w:sz="4" w:space="0" w:color="auto"/>
              <w:bottom w:val="single" w:sz="4" w:space="0" w:color="000000"/>
              <w:right w:val="single" w:sz="4" w:space="0" w:color="auto"/>
            </w:tcBorders>
            <w:vAlign w:val="center"/>
            <w:hideMark/>
          </w:tcPr>
          <w:p w:rsidR="00333A1F" w:rsidRPr="00333A1F" w:rsidRDefault="00333A1F" w:rsidP="00333A1F">
            <w:pPr>
              <w:spacing w:after="0" w:line="240" w:lineRule="auto"/>
              <w:rPr>
                <w:rFonts w:ascii="Times New Roman" w:eastAsia="Times New Roman" w:hAnsi="Times New Roman" w:cs="Times New Roman"/>
                <w:sz w:val="20"/>
                <w:szCs w:val="20"/>
              </w:rPr>
            </w:pPr>
          </w:p>
        </w:tc>
        <w:tc>
          <w:tcPr>
            <w:tcW w:w="1641" w:type="dxa"/>
            <w:vMerge/>
            <w:tcBorders>
              <w:top w:val="single" w:sz="4" w:space="0" w:color="auto"/>
              <w:left w:val="single" w:sz="4" w:space="0" w:color="auto"/>
              <w:bottom w:val="single" w:sz="4" w:space="0" w:color="000000"/>
              <w:right w:val="single" w:sz="4" w:space="0" w:color="auto"/>
            </w:tcBorders>
            <w:vAlign w:val="center"/>
            <w:hideMark/>
          </w:tcPr>
          <w:p w:rsidR="00333A1F" w:rsidRPr="00333A1F" w:rsidRDefault="00333A1F" w:rsidP="00333A1F">
            <w:pPr>
              <w:spacing w:after="0" w:line="240" w:lineRule="auto"/>
              <w:rPr>
                <w:rFonts w:ascii="Times New Roman" w:eastAsia="Times New Roman" w:hAnsi="Times New Roman" w:cs="Times New Roman"/>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333A1F" w:rsidRPr="00333A1F" w:rsidRDefault="00333A1F" w:rsidP="00333A1F">
            <w:pPr>
              <w:spacing w:after="0" w:line="240" w:lineRule="auto"/>
              <w:rPr>
                <w:rFonts w:ascii="Times New Roman" w:eastAsia="Times New Roman" w:hAnsi="Times New Roman" w:cs="Times New Roman"/>
                <w:sz w:val="20"/>
                <w:szCs w:val="20"/>
              </w:rPr>
            </w:pPr>
          </w:p>
        </w:tc>
        <w:tc>
          <w:tcPr>
            <w:tcW w:w="1418" w:type="dxa"/>
            <w:gridSpan w:val="2"/>
            <w:tcBorders>
              <w:top w:val="single" w:sz="4" w:space="0" w:color="auto"/>
              <w:left w:val="nil"/>
              <w:bottom w:val="single" w:sz="4" w:space="0" w:color="auto"/>
              <w:right w:val="single" w:sz="4" w:space="0" w:color="000000"/>
            </w:tcBorders>
            <w:shd w:val="clear" w:color="auto" w:fill="auto"/>
            <w:noWrap/>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инвалиды</w:t>
            </w:r>
          </w:p>
        </w:tc>
        <w:tc>
          <w:tcPr>
            <w:tcW w:w="850" w:type="dxa"/>
            <w:vMerge w:val="restart"/>
            <w:tcBorders>
              <w:top w:val="nil"/>
              <w:left w:val="single" w:sz="4" w:space="0" w:color="auto"/>
              <w:bottom w:val="single" w:sz="4" w:space="0" w:color="000000"/>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лица до 18 лет; лица, страдающие психическими расстройствами</w:t>
            </w:r>
          </w:p>
        </w:tc>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инвалиды</w:t>
            </w:r>
          </w:p>
        </w:tc>
        <w:tc>
          <w:tcPr>
            <w:tcW w:w="850" w:type="dxa"/>
            <w:vMerge w:val="restart"/>
            <w:tcBorders>
              <w:top w:val="nil"/>
              <w:left w:val="single" w:sz="4" w:space="0" w:color="auto"/>
              <w:bottom w:val="single" w:sz="4" w:space="0" w:color="000000"/>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лица до 18 лет; лица, страдающие психическими расстройствами</w:t>
            </w:r>
          </w:p>
        </w:tc>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инвалиды</w:t>
            </w:r>
          </w:p>
        </w:tc>
        <w:tc>
          <w:tcPr>
            <w:tcW w:w="851" w:type="dxa"/>
            <w:vMerge w:val="restart"/>
            <w:tcBorders>
              <w:top w:val="nil"/>
              <w:left w:val="single" w:sz="4" w:space="0" w:color="auto"/>
              <w:bottom w:val="single" w:sz="4" w:space="0" w:color="000000"/>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лица до 18 лет; лица, страдающие психическими расстройствами</w:t>
            </w:r>
          </w:p>
        </w:tc>
        <w:tc>
          <w:tcPr>
            <w:tcW w:w="851" w:type="dxa"/>
            <w:vMerge/>
            <w:tcBorders>
              <w:top w:val="single" w:sz="4" w:space="0" w:color="auto"/>
              <w:left w:val="single" w:sz="4" w:space="0" w:color="auto"/>
              <w:bottom w:val="single" w:sz="4" w:space="0" w:color="000000"/>
              <w:right w:val="nil"/>
            </w:tcBorders>
            <w:vAlign w:val="center"/>
            <w:hideMark/>
          </w:tcPr>
          <w:p w:rsidR="00333A1F" w:rsidRPr="00333A1F" w:rsidRDefault="00333A1F" w:rsidP="00333A1F">
            <w:pPr>
              <w:spacing w:after="0" w:line="240" w:lineRule="auto"/>
              <w:rPr>
                <w:rFonts w:ascii="Times New Roman" w:eastAsia="Times New Roman" w:hAnsi="Times New Roman" w:cs="Times New Roman"/>
                <w:sz w:val="20"/>
                <w:szCs w:val="20"/>
              </w:rPr>
            </w:pP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инвалиды</w:t>
            </w:r>
          </w:p>
        </w:tc>
        <w:tc>
          <w:tcPr>
            <w:tcW w:w="992" w:type="dxa"/>
            <w:vMerge w:val="restart"/>
            <w:tcBorders>
              <w:top w:val="nil"/>
              <w:left w:val="single" w:sz="4" w:space="0" w:color="auto"/>
              <w:bottom w:val="single" w:sz="4" w:space="0" w:color="000000"/>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лица до 18 лет; лица, страдающие психическими расстройствами</w:t>
            </w:r>
          </w:p>
        </w:tc>
      </w:tr>
      <w:tr w:rsidR="00333A1F" w:rsidRPr="00333A1F" w:rsidTr="00333A1F">
        <w:trPr>
          <w:trHeight w:val="1275"/>
        </w:trPr>
        <w:tc>
          <w:tcPr>
            <w:tcW w:w="486" w:type="dxa"/>
            <w:vMerge/>
            <w:tcBorders>
              <w:top w:val="single" w:sz="4" w:space="0" w:color="auto"/>
              <w:left w:val="single" w:sz="4" w:space="0" w:color="auto"/>
              <w:bottom w:val="single" w:sz="4" w:space="0" w:color="000000"/>
              <w:right w:val="single" w:sz="4" w:space="0" w:color="auto"/>
            </w:tcBorders>
            <w:vAlign w:val="center"/>
            <w:hideMark/>
          </w:tcPr>
          <w:p w:rsidR="00333A1F" w:rsidRPr="00333A1F" w:rsidRDefault="00333A1F" w:rsidP="00333A1F">
            <w:pPr>
              <w:spacing w:after="0" w:line="240" w:lineRule="auto"/>
              <w:rPr>
                <w:rFonts w:ascii="Times New Roman" w:eastAsia="Times New Roman" w:hAnsi="Times New Roman" w:cs="Times New Roman"/>
                <w:sz w:val="20"/>
                <w:szCs w:val="20"/>
              </w:rPr>
            </w:pPr>
          </w:p>
        </w:tc>
        <w:tc>
          <w:tcPr>
            <w:tcW w:w="1641" w:type="dxa"/>
            <w:vMerge/>
            <w:tcBorders>
              <w:top w:val="single" w:sz="4" w:space="0" w:color="auto"/>
              <w:left w:val="single" w:sz="4" w:space="0" w:color="auto"/>
              <w:bottom w:val="single" w:sz="4" w:space="0" w:color="000000"/>
              <w:right w:val="single" w:sz="4" w:space="0" w:color="auto"/>
            </w:tcBorders>
            <w:vAlign w:val="center"/>
            <w:hideMark/>
          </w:tcPr>
          <w:p w:rsidR="00333A1F" w:rsidRPr="00333A1F" w:rsidRDefault="00333A1F" w:rsidP="00333A1F">
            <w:pPr>
              <w:spacing w:after="0" w:line="240" w:lineRule="auto"/>
              <w:rPr>
                <w:rFonts w:ascii="Times New Roman" w:eastAsia="Times New Roman" w:hAnsi="Times New Roman" w:cs="Times New Roman"/>
                <w:sz w:val="20"/>
                <w:szCs w:val="20"/>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333A1F" w:rsidRPr="00333A1F" w:rsidRDefault="00333A1F" w:rsidP="00333A1F">
            <w:pPr>
              <w:spacing w:after="0" w:line="240" w:lineRule="auto"/>
              <w:rPr>
                <w:rFonts w:ascii="Times New Roman" w:eastAsia="Times New Roman" w:hAnsi="Times New Roman" w:cs="Times New Roman"/>
                <w:sz w:val="20"/>
                <w:szCs w:val="20"/>
              </w:rPr>
            </w:pPr>
          </w:p>
        </w:tc>
        <w:tc>
          <w:tcPr>
            <w:tcW w:w="709" w:type="dxa"/>
            <w:tcBorders>
              <w:top w:val="nil"/>
              <w:left w:val="nil"/>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от 35 до 100 чел</w:t>
            </w:r>
          </w:p>
        </w:tc>
        <w:tc>
          <w:tcPr>
            <w:tcW w:w="709" w:type="dxa"/>
            <w:tcBorders>
              <w:top w:val="nil"/>
              <w:left w:val="nil"/>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свыше 100 чел</w:t>
            </w:r>
          </w:p>
        </w:tc>
        <w:tc>
          <w:tcPr>
            <w:tcW w:w="850" w:type="dxa"/>
            <w:vMerge/>
            <w:tcBorders>
              <w:top w:val="nil"/>
              <w:left w:val="single" w:sz="4" w:space="0" w:color="auto"/>
              <w:bottom w:val="single" w:sz="4" w:space="0" w:color="000000"/>
              <w:right w:val="single" w:sz="4" w:space="0" w:color="auto"/>
            </w:tcBorders>
            <w:vAlign w:val="center"/>
            <w:hideMark/>
          </w:tcPr>
          <w:p w:rsidR="00333A1F" w:rsidRPr="00333A1F" w:rsidRDefault="00333A1F" w:rsidP="00333A1F">
            <w:pPr>
              <w:spacing w:after="0" w:line="240" w:lineRule="auto"/>
              <w:rPr>
                <w:rFonts w:ascii="Times New Roman" w:eastAsia="Times New Roman" w:hAnsi="Times New Roman" w:cs="Times New Roman"/>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333A1F" w:rsidRPr="00333A1F" w:rsidRDefault="00333A1F" w:rsidP="00333A1F">
            <w:pPr>
              <w:spacing w:after="0" w:line="240" w:lineRule="auto"/>
              <w:rPr>
                <w:rFonts w:ascii="Times New Roman" w:eastAsia="Times New Roman" w:hAnsi="Times New Roman" w:cs="Times New Roman"/>
                <w:sz w:val="20"/>
                <w:szCs w:val="20"/>
              </w:rPr>
            </w:pPr>
          </w:p>
        </w:tc>
        <w:tc>
          <w:tcPr>
            <w:tcW w:w="850" w:type="dxa"/>
            <w:vMerge/>
            <w:tcBorders>
              <w:top w:val="nil"/>
              <w:left w:val="single" w:sz="4" w:space="0" w:color="auto"/>
              <w:bottom w:val="single" w:sz="4" w:space="0" w:color="000000"/>
              <w:right w:val="single" w:sz="4" w:space="0" w:color="auto"/>
            </w:tcBorders>
            <w:vAlign w:val="center"/>
            <w:hideMark/>
          </w:tcPr>
          <w:p w:rsidR="00333A1F" w:rsidRPr="00333A1F" w:rsidRDefault="00333A1F" w:rsidP="00333A1F">
            <w:pPr>
              <w:spacing w:after="0" w:line="240" w:lineRule="auto"/>
              <w:rPr>
                <w:rFonts w:ascii="Times New Roman" w:eastAsia="Times New Roman" w:hAnsi="Times New Roman" w:cs="Times New Roman"/>
                <w:sz w:val="20"/>
                <w:szCs w:val="20"/>
              </w:rPr>
            </w:pPr>
          </w:p>
        </w:tc>
        <w:tc>
          <w:tcPr>
            <w:tcW w:w="708" w:type="dxa"/>
            <w:vMerge/>
            <w:tcBorders>
              <w:top w:val="nil"/>
              <w:left w:val="single" w:sz="4" w:space="0" w:color="auto"/>
              <w:bottom w:val="single" w:sz="4" w:space="0" w:color="000000"/>
              <w:right w:val="single" w:sz="4" w:space="0" w:color="auto"/>
            </w:tcBorders>
            <w:vAlign w:val="center"/>
            <w:hideMark/>
          </w:tcPr>
          <w:p w:rsidR="00333A1F" w:rsidRPr="00333A1F" w:rsidRDefault="00333A1F" w:rsidP="00333A1F">
            <w:pPr>
              <w:spacing w:after="0" w:line="240" w:lineRule="auto"/>
              <w:rPr>
                <w:rFonts w:ascii="Times New Roman" w:eastAsia="Times New Roman" w:hAnsi="Times New Roman" w:cs="Times New Roman"/>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333A1F" w:rsidRPr="00333A1F" w:rsidRDefault="00333A1F" w:rsidP="00333A1F">
            <w:pPr>
              <w:spacing w:after="0" w:line="240" w:lineRule="auto"/>
              <w:rPr>
                <w:rFonts w:ascii="Times New Roman" w:eastAsia="Times New Roman" w:hAnsi="Times New Roman" w:cs="Times New Roman"/>
                <w:sz w:val="20"/>
                <w:szCs w:val="20"/>
              </w:rPr>
            </w:pPr>
          </w:p>
        </w:tc>
        <w:tc>
          <w:tcPr>
            <w:tcW w:w="851" w:type="dxa"/>
            <w:vMerge/>
            <w:tcBorders>
              <w:top w:val="single" w:sz="4" w:space="0" w:color="auto"/>
              <w:left w:val="single" w:sz="4" w:space="0" w:color="auto"/>
              <w:bottom w:val="single" w:sz="4" w:space="0" w:color="000000"/>
              <w:right w:val="nil"/>
            </w:tcBorders>
            <w:vAlign w:val="center"/>
            <w:hideMark/>
          </w:tcPr>
          <w:p w:rsidR="00333A1F" w:rsidRPr="00333A1F" w:rsidRDefault="00333A1F" w:rsidP="00333A1F">
            <w:pPr>
              <w:spacing w:after="0" w:line="240" w:lineRule="auto"/>
              <w:rPr>
                <w:rFonts w:ascii="Times New Roman" w:eastAsia="Times New Roman" w:hAnsi="Times New Roman" w:cs="Times New Roman"/>
                <w:sz w:val="20"/>
                <w:szCs w:val="20"/>
              </w:rPr>
            </w:pPr>
          </w:p>
        </w:tc>
        <w:tc>
          <w:tcPr>
            <w:tcW w:w="567" w:type="dxa"/>
            <w:vMerge/>
            <w:tcBorders>
              <w:top w:val="nil"/>
              <w:left w:val="single" w:sz="4" w:space="0" w:color="auto"/>
              <w:bottom w:val="single" w:sz="4" w:space="0" w:color="000000"/>
              <w:right w:val="single" w:sz="4" w:space="0" w:color="auto"/>
            </w:tcBorders>
            <w:vAlign w:val="center"/>
            <w:hideMark/>
          </w:tcPr>
          <w:p w:rsidR="00333A1F" w:rsidRPr="00333A1F" w:rsidRDefault="00333A1F" w:rsidP="00333A1F">
            <w:pPr>
              <w:spacing w:after="0" w:line="240" w:lineRule="auto"/>
              <w:rPr>
                <w:rFonts w:ascii="Times New Roman" w:eastAsia="Times New Roman" w:hAnsi="Times New Roman" w:cs="Times New Roman"/>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333A1F" w:rsidRPr="00333A1F" w:rsidRDefault="00333A1F" w:rsidP="00333A1F">
            <w:pPr>
              <w:spacing w:after="0" w:line="240" w:lineRule="auto"/>
              <w:rPr>
                <w:rFonts w:ascii="Times New Roman" w:eastAsia="Times New Roman" w:hAnsi="Times New Roman" w:cs="Times New Roman"/>
                <w:sz w:val="20"/>
                <w:szCs w:val="20"/>
              </w:rPr>
            </w:pPr>
          </w:p>
        </w:tc>
      </w:tr>
      <w:tr w:rsidR="00333A1F" w:rsidRPr="00333A1F" w:rsidTr="00333A1F">
        <w:trPr>
          <w:trHeight w:val="255"/>
        </w:trPr>
        <w:tc>
          <w:tcPr>
            <w:tcW w:w="486" w:type="dxa"/>
            <w:tcBorders>
              <w:top w:val="nil"/>
              <w:left w:val="single" w:sz="4" w:space="0" w:color="auto"/>
              <w:bottom w:val="single" w:sz="4" w:space="0" w:color="auto"/>
              <w:right w:val="single" w:sz="4" w:space="0" w:color="auto"/>
            </w:tcBorders>
            <w:shd w:val="clear" w:color="auto" w:fill="auto"/>
            <w:noWrap/>
            <w:vAlign w:val="center"/>
            <w:hideMark/>
          </w:tcPr>
          <w:p w:rsidR="00333A1F" w:rsidRPr="00333A1F" w:rsidRDefault="00333A1F" w:rsidP="00333A1F">
            <w:pPr>
              <w:spacing w:after="0" w:line="240" w:lineRule="auto"/>
              <w:jc w:val="center"/>
              <w:rPr>
                <w:rFonts w:ascii="Times New Roman" w:eastAsia="Times New Roman" w:hAnsi="Times New Roman" w:cs="Times New Roman"/>
                <w:i/>
                <w:iCs/>
                <w:sz w:val="20"/>
                <w:szCs w:val="20"/>
              </w:rPr>
            </w:pPr>
            <w:r w:rsidRPr="00333A1F">
              <w:rPr>
                <w:rFonts w:ascii="Times New Roman" w:eastAsia="Times New Roman" w:hAnsi="Times New Roman" w:cs="Times New Roman"/>
                <w:i/>
                <w:iCs/>
                <w:sz w:val="20"/>
                <w:szCs w:val="20"/>
              </w:rPr>
              <w:t>1</w:t>
            </w:r>
          </w:p>
        </w:tc>
        <w:tc>
          <w:tcPr>
            <w:tcW w:w="1641" w:type="dxa"/>
            <w:tcBorders>
              <w:top w:val="nil"/>
              <w:left w:val="nil"/>
              <w:bottom w:val="single" w:sz="4" w:space="0" w:color="auto"/>
              <w:right w:val="single" w:sz="4" w:space="0" w:color="auto"/>
            </w:tcBorders>
            <w:shd w:val="clear" w:color="auto" w:fill="auto"/>
            <w:noWrap/>
            <w:vAlign w:val="center"/>
            <w:hideMark/>
          </w:tcPr>
          <w:p w:rsidR="00333A1F" w:rsidRPr="00333A1F" w:rsidRDefault="00333A1F" w:rsidP="00333A1F">
            <w:pPr>
              <w:spacing w:after="0" w:line="240" w:lineRule="auto"/>
              <w:jc w:val="center"/>
              <w:rPr>
                <w:rFonts w:ascii="Times New Roman" w:eastAsia="Times New Roman" w:hAnsi="Times New Roman" w:cs="Times New Roman"/>
                <w:i/>
                <w:iCs/>
                <w:sz w:val="20"/>
                <w:szCs w:val="20"/>
              </w:rPr>
            </w:pPr>
            <w:r w:rsidRPr="00333A1F">
              <w:rPr>
                <w:rFonts w:ascii="Times New Roman" w:eastAsia="Times New Roman" w:hAnsi="Times New Roman" w:cs="Times New Roman"/>
                <w:i/>
                <w:iCs/>
                <w:sz w:val="20"/>
                <w:szCs w:val="20"/>
              </w:rPr>
              <w:t>2</w:t>
            </w:r>
          </w:p>
        </w:tc>
        <w:tc>
          <w:tcPr>
            <w:tcW w:w="567" w:type="dxa"/>
            <w:tcBorders>
              <w:top w:val="nil"/>
              <w:left w:val="nil"/>
              <w:bottom w:val="single" w:sz="4" w:space="0" w:color="auto"/>
              <w:right w:val="single" w:sz="4" w:space="0" w:color="auto"/>
            </w:tcBorders>
            <w:shd w:val="clear" w:color="auto" w:fill="auto"/>
            <w:noWrap/>
            <w:vAlign w:val="center"/>
            <w:hideMark/>
          </w:tcPr>
          <w:p w:rsidR="00333A1F" w:rsidRPr="00333A1F" w:rsidRDefault="00333A1F" w:rsidP="00333A1F">
            <w:pPr>
              <w:spacing w:after="0" w:line="240" w:lineRule="auto"/>
              <w:jc w:val="center"/>
              <w:rPr>
                <w:rFonts w:ascii="Times New Roman" w:eastAsia="Times New Roman" w:hAnsi="Times New Roman" w:cs="Times New Roman"/>
                <w:i/>
                <w:iCs/>
                <w:sz w:val="20"/>
                <w:szCs w:val="20"/>
              </w:rPr>
            </w:pPr>
            <w:r w:rsidRPr="00333A1F">
              <w:rPr>
                <w:rFonts w:ascii="Times New Roman" w:eastAsia="Times New Roman" w:hAnsi="Times New Roman" w:cs="Times New Roman"/>
                <w:i/>
                <w:iCs/>
                <w:sz w:val="20"/>
                <w:szCs w:val="20"/>
              </w:rPr>
              <w:t>3</w:t>
            </w:r>
          </w:p>
        </w:tc>
        <w:tc>
          <w:tcPr>
            <w:tcW w:w="709" w:type="dxa"/>
            <w:tcBorders>
              <w:top w:val="nil"/>
              <w:left w:val="nil"/>
              <w:bottom w:val="single" w:sz="4" w:space="0" w:color="auto"/>
              <w:right w:val="single" w:sz="4" w:space="0" w:color="auto"/>
            </w:tcBorders>
            <w:shd w:val="clear" w:color="auto" w:fill="auto"/>
            <w:noWrap/>
            <w:vAlign w:val="center"/>
            <w:hideMark/>
          </w:tcPr>
          <w:p w:rsidR="00333A1F" w:rsidRPr="00333A1F" w:rsidRDefault="00333A1F" w:rsidP="00333A1F">
            <w:pPr>
              <w:spacing w:after="0" w:line="240" w:lineRule="auto"/>
              <w:jc w:val="center"/>
              <w:rPr>
                <w:rFonts w:ascii="Times New Roman" w:eastAsia="Times New Roman" w:hAnsi="Times New Roman" w:cs="Times New Roman"/>
                <w:i/>
                <w:iCs/>
                <w:sz w:val="20"/>
                <w:szCs w:val="20"/>
              </w:rPr>
            </w:pPr>
            <w:r w:rsidRPr="00333A1F">
              <w:rPr>
                <w:rFonts w:ascii="Times New Roman" w:eastAsia="Times New Roman" w:hAnsi="Times New Roman" w:cs="Times New Roman"/>
                <w:i/>
                <w:iCs/>
                <w:sz w:val="20"/>
                <w:szCs w:val="20"/>
              </w:rPr>
              <w:t>4</w:t>
            </w:r>
          </w:p>
        </w:tc>
        <w:tc>
          <w:tcPr>
            <w:tcW w:w="709" w:type="dxa"/>
            <w:tcBorders>
              <w:top w:val="nil"/>
              <w:left w:val="nil"/>
              <w:bottom w:val="single" w:sz="4" w:space="0" w:color="auto"/>
              <w:right w:val="single" w:sz="4" w:space="0" w:color="auto"/>
            </w:tcBorders>
            <w:shd w:val="clear" w:color="auto" w:fill="auto"/>
            <w:noWrap/>
            <w:vAlign w:val="center"/>
            <w:hideMark/>
          </w:tcPr>
          <w:p w:rsidR="00333A1F" w:rsidRPr="00333A1F" w:rsidRDefault="00333A1F" w:rsidP="00333A1F">
            <w:pPr>
              <w:spacing w:after="0" w:line="240" w:lineRule="auto"/>
              <w:jc w:val="center"/>
              <w:rPr>
                <w:rFonts w:ascii="Times New Roman" w:eastAsia="Times New Roman" w:hAnsi="Times New Roman" w:cs="Times New Roman"/>
                <w:i/>
                <w:iCs/>
                <w:sz w:val="20"/>
                <w:szCs w:val="20"/>
              </w:rPr>
            </w:pPr>
            <w:r w:rsidRPr="00333A1F">
              <w:rPr>
                <w:rFonts w:ascii="Times New Roman" w:eastAsia="Times New Roman" w:hAnsi="Times New Roman" w:cs="Times New Roman"/>
                <w:i/>
                <w:iCs/>
                <w:sz w:val="20"/>
                <w:szCs w:val="20"/>
              </w:rPr>
              <w:t>5</w:t>
            </w:r>
          </w:p>
        </w:tc>
        <w:tc>
          <w:tcPr>
            <w:tcW w:w="850" w:type="dxa"/>
            <w:tcBorders>
              <w:top w:val="nil"/>
              <w:left w:val="nil"/>
              <w:bottom w:val="single" w:sz="4" w:space="0" w:color="auto"/>
              <w:right w:val="single" w:sz="4" w:space="0" w:color="auto"/>
            </w:tcBorders>
            <w:shd w:val="clear" w:color="auto" w:fill="auto"/>
            <w:noWrap/>
            <w:vAlign w:val="center"/>
            <w:hideMark/>
          </w:tcPr>
          <w:p w:rsidR="00333A1F" w:rsidRPr="00333A1F" w:rsidRDefault="00333A1F" w:rsidP="00333A1F">
            <w:pPr>
              <w:spacing w:after="0" w:line="240" w:lineRule="auto"/>
              <w:jc w:val="center"/>
              <w:rPr>
                <w:rFonts w:ascii="Times New Roman" w:eastAsia="Times New Roman" w:hAnsi="Times New Roman" w:cs="Times New Roman"/>
                <w:i/>
                <w:iCs/>
                <w:sz w:val="20"/>
                <w:szCs w:val="20"/>
              </w:rPr>
            </w:pPr>
            <w:r w:rsidRPr="00333A1F">
              <w:rPr>
                <w:rFonts w:ascii="Times New Roman" w:eastAsia="Times New Roman" w:hAnsi="Times New Roman" w:cs="Times New Roman"/>
                <w:i/>
                <w:iCs/>
                <w:sz w:val="20"/>
                <w:szCs w:val="20"/>
              </w:rPr>
              <w:t>6</w:t>
            </w:r>
          </w:p>
        </w:tc>
        <w:tc>
          <w:tcPr>
            <w:tcW w:w="709" w:type="dxa"/>
            <w:tcBorders>
              <w:top w:val="nil"/>
              <w:left w:val="nil"/>
              <w:bottom w:val="single" w:sz="4" w:space="0" w:color="auto"/>
              <w:right w:val="single" w:sz="4" w:space="0" w:color="auto"/>
            </w:tcBorders>
            <w:shd w:val="clear" w:color="auto" w:fill="auto"/>
            <w:noWrap/>
            <w:vAlign w:val="center"/>
            <w:hideMark/>
          </w:tcPr>
          <w:p w:rsidR="00333A1F" w:rsidRPr="00333A1F" w:rsidRDefault="00333A1F" w:rsidP="00333A1F">
            <w:pPr>
              <w:spacing w:after="0" w:line="240" w:lineRule="auto"/>
              <w:jc w:val="center"/>
              <w:rPr>
                <w:rFonts w:ascii="Times New Roman" w:eastAsia="Times New Roman" w:hAnsi="Times New Roman" w:cs="Times New Roman"/>
                <w:i/>
                <w:iCs/>
                <w:sz w:val="20"/>
                <w:szCs w:val="20"/>
              </w:rPr>
            </w:pPr>
            <w:r w:rsidRPr="00333A1F">
              <w:rPr>
                <w:rFonts w:ascii="Times New Roman" w:eastAsia="Times New Roman" w:hAnsi="Times New Roman" w:cs="Times New Roman"/>
                <w:i/>
                <w:iCs/>
                <w:sz w:val="20"/>
                <w:szCs w:val="20"/>
              </w:rPr>
              <w:t>7</w:t>
            </w:r>
          </w:p>
        </w:tc>
        <w:tc>
          <w:tcPr>
            <w:tcW w:w="850" w:type="dxa"/>
            <w:tcBorders>
              <w:top w:val="nil"/>
              <w:left w:val="nil"/>
              <w:bottom w:val="single" w:sz="4" w:space="0" w:color="auto"/>
              <w:right w:val="single" w:sz="4" w:space="0" w:color="auto"/>
            </w:tcBorders>
            <w:shd w:val="clear" w:color="auto" w:fill="auto"/>
            <w:noWrap/>
            <w:vAlign w:val="center"/>
            <w:hideMark/>
          </w:tcPr>
          <w:p w:rsidR="00333A1F" w:rsidRPr="00333A1F" w:rsidRDefault="00333A1F" w:rsidP="00333A1F">
            <w:pPr>
              <w:spacing w:after="0" w:line="240" w:lineRule="auto"/>
              <w:jc w:val="center"/>
              <w:rPr>
                <w:rFonts w:ascii="Times New Roman" w:eastAsia="Times New Roman" w:hAnsi="Times New Roman" w:cs="Times New Roman"/>
                <w:i/>
                <w:iCs/>
                <w:sz w:val="20"/>
                <w:szCs w:val="20"/>
              </w:rPr>
            </w:pPr>
            <w:r w:rsidRPr="00333A1F">
              <w:rPr>
                <w:rFonts w:ascii="Times New Roman" w:eastAsia="Times New Roman" w:hAnsi="Times New Roman" w:cs="Times New Roman"/>
                <w:i/>
                <w:iCs/>
                <w:sz w:val="20"/>
                <w:szCs w:val="20"/>
              </w:rPr>
              <w:t>8</w:t>
            </w:r>
          </w:p>
        </w:tc>
        <w:tc>
          <w:tcPr>
            <w:tcW w:w="708" w:type="dxa"/>
            <w:tcBorders>
              <w:top w:val="nil"/>
              <w:left w:val="nil"/>
              <w:bottom w:val="single" w:sz="4" w:space="0" w:color="auto"/>
              <w:right w:val="single" w:sz="4" w:space="0" w:color="auto"/>
            </w:tcBorders>
            <w:shd w:val="clear" w:color="auto" w:fill="auto"/>
            <w:noWrap/>
            <w:vAlign w:val="center"/>
            <w:hideMark/>
          </w:tcPr>
          <w:p w:rsidR="00333A1F" w:rsidRPr="00333A1F" w:rsidRDefault="00333A1F" w:rsidP="00333A1F">
            <w:pPr>
              <w:spacing w:after="0" w:line="240" w:lineRule="auto"/>
              <w:jc w:val="center"/>
              <w:rPr>
                <w:rFonts w:ascii="Times New Roman" w:eastAsia="Times New Roman" w:hAnsi="Times New Roman" w:cs="Times New Roman"/>
                <w:i/>
                <w:iCs/>
                <w:sz w:val="20"/>
                <w:szCs w:val="20"/>
              </w:rPr>
            </w:pPr>
            <w:r w:rsidRPr="00333A1F">
              <w:rPr>
                <w:rFonts w:ascii="Times New Roman" w:eastAsia="Times New Roman" w:hAnsi="Times New Roman" w:cs="Times New Roman"/>
                <w:i/>
                <w:iCs/>
                <w:sz w:val="20"/>
                <w:szCs w:val="20"/>
              </w:rPr>
              <w:t>9</w:t>
            </w:r>
          </w:p>
        </w:tc>
        <w:tc>
          <w:tcPr>
            <w:tcW w:w="851" w:type="dxa"/>
            <w:tcBorders>
              <w:top w:val="nil"/>
              <w:left w:val="nil"/>
              <w:bottom w:val="single" w:sz="4" w:space="0" w:color="auto"/>
              <w:right w:val="single" w:sz="4" w:space="0" w:color="auto"/>
            </w:tcBorders>
            <w:shd w:val="clear" w:color="auto" w:fill="auto"/>
            <w:noWrap/>
            <w:vAlign w:val="center"/>
            <w:hideMark/>
          </w:tcPr>
          <w:p w:rsidR="00333A1F" w:rsidRPr="00333A1F" w:rsidRDefault="00333A1F" w:rsidP="00333A1F">
            <w:pPr>
              <w:spacing w:after="0" w:line="240" w:lineRule="auto"/>
              <w:jc w:val="center"/>
              <w:rPr>
                <w:rFonts w:ascii="Times New Roman" w:eastAsia="Times New Roman" w:hAnsi="Times New Roman" w:cs="Times New Roman"/>
                <w:i/>
                <w:iCs/>
                <w:sz w:val="20"/>
                <w:szCs w:val="20"/>
              </w:rPr>
            </w:pPr>
            <w:r w:rsidRPr="00333A1F">
              <w:rPr>
                <w:rFonts w:ascii="Times New Roman" w:eastAsia="Times New Roman" w:hAnsi="Times New Roman" w:cs="Times New Roman"/>
                <w:i/>
                <w:iCs/>
                <w:sz w:val="20"/>
                <w:szCs w:val="20"/>
              </w:rPr>
              <w:t>10</w:t>
            </w:r>
          </w:p>
        </w:tc>
        <w:tc>
          <w:tcPr>
            <w:tcW w:w="851" w:type="dxa"/>
            <w:tcBorders>
              <w:top w:val="nil"/>
              <w:left w:val="nil"/>
              <w:bottom w:val="single" w:sz="4" w:space="0" w:color="auto"/>
              <w:right w:val="single" w:sz="4" w:space="0" w:color="auto"/>
            </w:tcBorders>
            <w:shd w:val="clear" w:color="auto" w:fill="auto"/>
            <w:noWrap/>
            <w:vAlign w:val="center"/>
            <w:hideMark/>
          </w:tcPr>
          <w:p w:rsidR="00333A1F" w:rsidRPr="00333A1F" w:rsidRDefault="00333A1F" w:rsidP="00333A1F">
            <w:pPr>
              <w:spacing w:after="0" w:line="240" w:lineRule="auto"/>
              <w:jc w:val="center"/>
              <w:rPr>
                <w:rFonts w:ascii="Times New Roman" w:eastAsia="Times New Roman" w:hAnsi="Times New Roman" w:cs="Times New Roman"/>
                <w:i/>
                <w:iCs/>
                <w:sz w:val="20"/>
                <w:szCs w:val="20"/>
              </w:rPr>
            </w:pPr>
            <w:r w:rsidRPr="00333A1F">
              <w:rPr>
                <w:rFonts w:ascii="Times New Roman" w:eastAsia="Times New Roman" w:hAnsi="Times New Roman" w:cs="Times New Roman"/>
                <w:i/>
                <w:iCs/>
                <w:sz w:val="20"/>
                <w:szCs w:val="20"/>
              </w:rPr>
              <w:t>11</w:t>
            </w:r>
          </w:p>
        </w:tc>
        <w:tc>
          <w:tcPr>
            <w:tcW w:w="567" w:type="dxa"/>
            <w:tcBorders>
              <w:top w:val="nil"/>
              <w:left w:val="nil"/>
              <w:bottom w:val="single" w:sz="4" w:space="0" w:color="auto"/>
              <w:right w:val="single" w:sz="4" w:space="0" w:color="auto"/>
            </w:tcBorders>
            <w:shd w:val="clear" w:color="auto" w:fill="auto"/>
            <w:noWrap/>
            <w:vAlign w:val="center"/>
            <w:hideMark/>
          </w:tcPr>
          <w:p w:rsidR="00333A1F" w:rsidRPr="00333A1F" w:rsidRDefault="00333A1F" w:rsidP="00333A1F">
            <w:pPr>
              <w:spacing w:after="0" w:line="240" w:lineRule="auto"/>
              <w:jc w:val="center"/>
              <w:rPr>
                <w:rFonts w:ascii="Times New Roman" w:eastAsia="Times New Roman" w:hAnsi="Times New Roman" w:cs="Times New Roman"/>
                <w:i/>
                <w:iCs/>
                <w:sz w:val="20"/>
                <w:szCs w:val="20"/>
              </w:rPr>
            </w:pPr>
            <w:r w:rsidRPr="00333A1F">
              <w:rPr>
                <w:rFonts w:ascii="Times New Roman" w:eastAsia="Times New Roman" w:hAnsi="Times New Roman" w:cs="Times New Roman"/>
                <w:i/>
                <w:iCs/>
                <w:sz w:val="20"/>
                <w:szCs w:val="20"/>
              </w:rPr>
              <w:t>12</w:t>
            </w:r>
          </w:p>
        </w:tc>
        <w:tc>
          <w:tcPr>
            <w:tcW w:w="992" w:type="dxa"/>
            <w:tcBorders>
              <w:top w:val="nil"/>
              <w:left w:val="nil"/>
              <w:bottom w:val="single" w:sz="4" w:space="0" w:color="auto"/>
              <w:right w:val="single" w:sz="4" w:space="0" w:color="auto"/>
            </w:tcBorders>
            <w:shd w:val="clear" w:color="auto" w:fill="auto"/>
            <w:noWrap/>
            <w:vAlign w:val="center"/>
            <w:hideMark/>
          </w:tcPr>
          <w:p w:rsidR="00333A1F" w:rsidRPr="00333A1F" w:rsidRDefault="00333A1F" w:rsidP="00333A1F">
            <w:pPr>
              <w:spacing w:after="0" w:line="240" w:lineRule="auto"/>
              <w:jc w:val="center"/>
              <w:rPr>
                <w:rFonts w:ascii="Times New Roman" w:eastAsia="Times New Roman" w:hAnsi="Times New Roman" w:cs="Times New Roman"/>
                <w:i/>
                <w:iCs/>
                <w:sz w:val="20"/>
                <w:szCs w:val="20"/>
              </w:rPr>
            </w:pPr>
            <w:r w:rsidRPr="00333A1F">
              <w:rPr>
                <w:rFonts w:ascii="Times New Roman" w:eastAsia="Times New Roman" w:hAnsi="Times New Roman" w:cs="Times New Roman"/>
                <w:i/>
                <w:iCs/>
                <w:sz w:val="20"/>
                <w:szCs w:val="20"/>
              </w:rPr>
              <w:t>13</w:t>
            </w:r>
          </w:p>
        </w:tc>
      </w:tr>
      <w:tr w:rsidR="00333A1F" w:rsidRPr="00333A1F" w:rsidTr="00333A1F">
        <w:trPr>
          <w:trHeight w:val="255"/>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w:t>
            </w:r>
          </w:p>
        </w:tc>
        <w:tc>
          <w:tcPr>
            <w:tcW w:w="1641" w:type="dxa"/>
            <w:tcBorders>
              <w:top w:val="nil"/>
              <w:left w:val="nil"/>
              <w:bottom w:val="single" w:sz="4" w:space="0" w:color="auto"/>
              <w:right w:val="single" w:sz="4" w:space="0" w:color="auto"/>
            </w:tcBorders>
            <w:shd w:val="clear" w:color="auto" w:fill="auto"/>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ОАО "АСТЗ"</w:t>
            </w:r>
          </w:p>
        </w:tc>
        <w:tc>
          <w:tcPr>
            <w:tcW w:w="567" w:type="dxa"/>
            <w:tcBorders>
              <w:top w:val="nil"/>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565</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17</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6</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r w:rsidR="00333A1F" w:rsidRPr="00333A1F" w:rsidTr="00333A1F">
        <w:trPr>
          <w:trHeight w:val="51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2</w:t>
            </w:r>
          </w:p>
        </w:tc>
        <w:tc>
          <w:tcPr>
            <w:tcW w:w="1641" w:type="dxa"/>
            <w:tcBorders>
              <w:top w:val="nil"/>
              <w:left w:val="nil"/>
              <w:bottom w:val="single" w:sz="4" w:space="0" w:color="auto"/>
              <w:right w:val="single" w:sz="4" w:space="0" w:color="auto"/>
            </w:tcBorders>
            <w:shd w:val="clear" w:color="auto" w:fill="auto"/>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ГБУЗ РМ "Ардатовская РБ"</w:t>
            </w:r>
          </w:p>
        </w:tc>
        <w:tc>
          <w:tcPr>
            <w:tcW w:w="567" w:type="dxa"/>
            <w:tcBorders>
              <w:top w:val="nil"/>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94</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2</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r w:rsidR="00333A1F" w:rsidRPr="00333A1F" w:rsidTr="00333A1F">
        <w:trPr>
          <w:trHeight w:val="975"/>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3</w:t>
            </w:r>
          </w:p>
        </w:tc>
        <w:tc>
          <w:tcPr>
            <w:tcW w:w="1641" w:type="dxa"/>
            <w:tcBorders>
              <w:top w:val="nil"/>
              <w:left w:val="nil"/>
              <w:bottom w:val="single" w:sz="4" w:space="0" w:color="auto"/>
              <w:right w:val="single" w:sz="4" w:space="0" w:color="auto"/>
            </w:tcBorders>
            <w:shd w:val="clear" w:color="auto" w:fill="auto"/>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ГБУ СОССЗН РМ "Ардатовский психоневрологический интернат"</w:t>
            </w:r>
          </w:p>
        </w:tc>
        <w:tc>
          <w:tcPr>
            <w:tcW w:w="567" w:type="dxa"/>
            <w:tcBorders>
              <w:top w:val="nil"/>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77</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2</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r w:rsidR="00333A1F" w:rsidRPr="00333A1F" w:rsidTr="00333A1F">
        <w:trPr>
          <w:trHeight w:val="315"/>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4</w:t>
            </w:r>
          </w:p>
        </w:tc>
        <w:tc>
          <w:tcPr>
            <w:tcW w:w="1641" w:type="dxa"/>
            <w:tcBorders>
              <w:top w:val="nil"/>
              <w:left w:val="nil"/>
              <w:bottom w:val="single" w:sz="4" w:space="0" w:color="auto"/>
              <w:right w:val="single" w:sz="4" w:space="0" w:color="auto"/>
            </w:tcBorders>
            <w:shd w:val="clear" w:color="auto" w:fill="auto"/>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ООО"МАПОАрдатов"</w:t>
            </w:r>
          </w:p>
        </w:tc>
        <w:tc>
          <w:tcPr>
            <w:tcW w:w="567" w:type="dxa"/>
            <w:tcBorders>
              <w:top w:val="nil"/>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196</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6</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2</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r w:rsidR="00333A1F" w:rsidRPr="00333A1F" w:rsidTr="00333A1F">
        <w:trPr>
          <w:trHeight w:val="495"/>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5</w:t>
            </w:r>
          </w:p>
        </w:tc>
        <w:tc>
          <w:tcPr>
            <w:tcW w:w="1641" w:type="dxa"/>
            <w:tcBorders>
              <w:top w:val="nil"/>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МБОУ  Детский сад "Теремок"</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162</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5</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r w:rsidR="00333A1F" w:rsidRPr="00333A1F" w:rsidTr="00333A1F">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6</w:t>
            </w:r>
          </w:p>
        </w:tc>
        <w:tc>
          <w:tcPr>
            <w:tcW w:w="1641" w:type="dxa"/>
            <w:tcBorders>
              <w:top w:val="nil"/>
              <w:left w:val="nil"/>
              <w:bottom w:val="nil"/>
              <w:right w:val="nil"/>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ООО "МАПО-ТРАНС"</w:t>
            </w:r>
          </w:p>
        </w:tc>
        <w:tc>
          <w:tcPr>
            <w:tcW w:w="567" w:type="dxa"/>
            <w:tcBorders>
              <w:top w:val="nil"/>
              <w:left w:val="single" w:sz="4" w:space="0" w:color="auto"/>
              <w:bottom w:val="nil"/>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46</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r w:rsidR="00333A1F" w:rsidRPr="00333A1F" w:rsidTr="00333A1F">
        <w:trPr>
          <w:trHeight w:val="156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7</w:t>
            </w:r>
          </w:p>
        </w:tc>
        <w:tc>
          <w:tcPr>
            <w:tcW w:w="1641" w:type="dxa"/>
            <w:tcBorders>
              <w:top w:val="single" w:sz="4" w:space="0" w:color="auto"/>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ГК ОУ РМ "Ардатовская общеобразовательная школа-интернат для детей с нарушениями зрения"</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64</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r w:rsidR="00333A1F" w:rsidRPr="00333A1F" w:rsidTr="00333A1F">
        <w:trPr>
          <w:trHeight w:val="705"/>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8</w:t>
            </w:r>
          </w:p>
        </w:tc>
        <w:tc>
          <w:tcPr>
            <w:tcW w:w="1641" w:type="dxa"/>
            <w:tcBorders>
              <w:top w:val="nil"/>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ОАО "Ардатовское хлебоприемное предприятие"</w:t>
            </w:r>
          </w:p>
        </w:tc>
        <w:tc>
          <w:tcPr>
            <w:tcW w:w="567" w:type="dxa"/>
            <w:tcBorders>
              <w:top w:val="nil"/>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48</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r w:rsidR="00333A1F" w:rsidRPr="00333A1F" w:rsidTr="00333A1F">
        <w:trPr>
          <w:trHeight w:val="75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9</w:t>
            </w:r>
          </w:p>
        </w:tc>
        <w:tc>
          <w:tcPr>
            <w:tcW w:w="1641" w:type="dxa"/>
            <w:tcBorders>
              <w:top w:val="nil"/>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Ардатовский почтамт УФПС РМ-филиал ФГУП "Почта России"</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77</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2</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r w:rsidR="00333A1F" w:rsidRPr="00333A1F" w:rsidTr="00333A1F">
        <w:trPr>
          <w:trHeight w:val="75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10</w:t>
            </w:r>
          </w:p>
        </w:tc>
        <w:tc>
          <w:tcPr>
            <w:tcW w:w="1641" w:type="dxa"/>
            <w:tcBorders>
              <w:top w:val="nil"/>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ГБОУ РМ"Ардатовский детский дом-школа"</w:t>
            </w:r>
          </w:p>
        </w:tc>
        <w:tc>
          <w:tcPr>
            <w:tcW w:w="567" w:type="dxa"/>
            <w:tcBorders>
              <w:top w:val="nil"/>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75</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2</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r w:rsidR="00333A1F" w:rsidRPr="00333A1F" w:rsidTr="00333A1F">
        <w:trPr>
          <w:trHeight w:val="48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11</w:t>
            </w:r>
          </w:p>
        </w:tc>
        <w:tc>
          <w:tcPr>
            <w:tcW w:w="1641" w:type="dxa"/>
            <w:tcBorders>
              <w:top w:val="nil"/>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МБОУ "Ардатовская ООШ</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49</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r w:rsidR="00333A1F" w:rsidRPr="00333A1F" w:rsidTr="00333A1F">
        <w:trPr>
          <w:trHeight w:val="495"/>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12</w:t>
            </w:r>
          </w:p>
        </w:tc>
        <w:tc>
          <w:tcPr>
            <w:tcW w:w="1641" w:type="dxa"/>
            <w:tcBorders>
              <w:top w:val="nil"/>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МБОУ Ардатоская СОШ</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58</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r w:rsidR="00333A1F" w:rsidRPr="00333A1F" w:rsidTr="00333A1F">
        <w:trPr>
          <w:trHeight w:val="51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lastRenderedPageBreak/>
              <w:t>13</w:t>
            </w:r>
          </w:p>
        </w:tc>
        <w:tc>
          <w:tcPr>
            <w:tcW w:w="1641" w:type="dxa"/>
            <w:tcBorders>
              <w:top w:val="nil"/>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МБУ ДО "Ардатовская ДЮСШ"</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62</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r w:rsidR="00333A1F" w:rsidRPr="00333A1F" w:rsidTr="00333A1F">
        <w:trPr>
          <w:trHeight w:val="1065"/>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14</w:t>
            </w:r>
          </w:p>
        </w:tc>
        <w:tc>
          <w:tcPr>
            <w:tcW w:w="1641" w:type="dxa"/>
            <w:tcBorders>
              <w:top w:val="nil"/>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ГБПОУ РМ "Ардатовский аграрный техникум им. И.А. Пожарского"</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52</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r w:rsidR="00333A1F" w:rsidRPr="00333A1F" w:rsidTr="00333A1F">
        <w:trPr>
          <w:trHeight w:val="102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15</w:t>
            </w:r>
          </w:p>
        </w:tc>
        <w:tc>
          <w:tcPr>
            <w:tcW w:w="1641" w:type="dxa"/>
            <w:tcBorders>
              <w:top w:val="nil"/>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Администрация Ардатовского муниципального района РМ</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42</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r w:rsidR="00333A1F" w:rsidRPr="00333A1F" w:rsidTr="00333A1F">
        <w:trPr>
          <w:trHeight w:val="99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16</w:t>
            </w:r>
          </w:p>
        </w:tc>
        <w:tc>
          <w:tcPr>
            <w:tcW w:w="1641" w:type="dxa"/>
            <w:tcBorders>
              <w:top w:val="nil"/>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Филиал АО "Газпром газораспределение Саранск" в г.Ардатове</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72</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r w:rsidR="00333A1F" w:rsidRPr="00333A1F" w:rsidTr="00333A1F">
        <w:trPr>
          <w:trHeight w:val="555"/>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17</w:t>
            </w:r>
          </w:p>
        </w:tc>
        <w:tc>
          <w:tcPr>
            <w:tcW w:w="1641" w:type="dxa"/>
            <w:tcBorders>
              <w:top w:val="nil"/>
              <w:left w:val="nil"/>
              <w:bottom w:val="single" w:sz="4" w:space="0" w:color="auto"/>
              <w:right w:val="single" w:sz="4" w:space="0" w:color="auto"/>
            </w:tcBorders>
            <w:shd w:val="clear" w:color="auto" w:fill="auto"/>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МБОУ Тургеневская СОШ</w:t>
            </w:r>
          </w:p>
        </w:tc>
        <w:tc>
          <w:tcPr>
            <w:tcW w:w="567" w:type="dxa"/>
            <w:tcBorders>
              <w:top w:val="nil"/>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75</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2</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r w:rsidR="00333A1F" w:rsidRPr="00333A1F" w:rsidTr="00333A1F">
        <w:trPr>
          <w:trHeight w:val="555"/>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18</w:t>
            </w:r>
          </w:p>
        </w:tc>
        <w:tc>
          <w:tcPr>
            <w:tcW w:w="1641" w:type="dxa"/>
            <w:tcBorders>
              <w:top w:val="nil"/>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МБУ "Ардатовский РДК"</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69</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r w:rsidR="00333A1F" w:rsidRPr="00333A1F" w:rsidTr="00333A1F">
        <w:trPr>
          <w:trHeight w:val="255"/>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19</w:t>
            </w:r>
          </w:p>
        </w:tc>
        <w:tc>
          <w:tcPr>
            <w:tcW w:w="164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АНО СОГ "Веста"</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46</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r w:rsidR="00333A1F" w:rsidRPr="00333A1F" w:rsidTr="00333A1F">
        <w:trPr>
          <w:trHeight w:val="51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20</w:t>
            </w:r>
          </w:p>
        </w:tc>
        <w:tc>
          <w:tcPr>
            <w:tcW w:w="1641" w:type="dxa"/>
            <w:tcBorders>
              <w:top w:val="nil"/>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МУП "ЖКХ"Ардатовское"</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38</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r w:rsidR="00333A1F" w:rsidRPr="00333A1F" w:rsidTr="00333A1F">
        <w:trPr>
          <w:trHeight w:val="51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21</w:t>
            </w:r>
          </w:p>
        </w:tc>
        <w:tc>
          <w:tcPr>
            <w:tcW w:w="1641" w:type="dxa"/>
            <w:tcBorders>
              <w:top w:val="nil"/>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МП "Тургенево- жилкомхоз"</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47</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r w:rsidR="00333A1F" w:rsidRPr="00333A1F" w:rsidTr="00333A1F">
        <w:trPr>
          <w:trHeight w:val="765"/>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22</w:t>
            </w:r>
          </w:p>
        </w:tc>
        <w:tc>
          <w:tcPr>
            <w:tcW w:w="1641" w:type="dxa"/>
            <w:tcBorders>
              <w:top w:val="nil"/>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ИП ЯКУБАЕВА МАРЬЯМ ФЯРИТОВНА</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61</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r w:rsidR="00333A1F" w:rsidRPr="00333A1F" w:rsidTr="00333A1F">
        <w:trPr>
          <w:trHeight w:val="6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23</w:t>
            </w:r>
          </w:p>
        </w:tc>
        <w:tc>
          <w:tcPr>
            <w:tcW w:w="1641" w:type="dxa"/>
            <w:tcBorders>
              <w:top w:val="nil"/>
              <w:left w:val="nil"/>
              <w:bottom w:val="single" w:sz="4" w:space="0" w:color="auto"/>
              <w:right w:val="single" w:sz="4" w:space="0" w:color="auto"/>
            </w:tcBorders>
            <w:shd w:val="clear" w:color="auto" w:fill="auto"/>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ИП АЙЗЯТОВА ГАЛИЯ ФЯРИТОВНА</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39</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1</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708"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567"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jc w:val="center"/>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333A1F" w:rsidRPr="00333A1F" w:rsidRDefault="00333A1F" w:rsidP="00333A1F">
            <w:pPr>
              <w:spacing w:after="0" w:line="240" w:lineRule="auto"/>
              <w:rPr>
                <w:rFonts w:ascii="Times New Roman" w:eastAsia="Times New Roman" w:hAnsi="Times New Roman" w:cs="Times New Roman"/>
                <w:sz w:val="20"/>
                <w:szCs w:val="20"/>
              </w:rPr>
            </w:pPr>
            <w:r w:rsidRPr="00333A1F">
              <w:rPr>
                <w:rFonts w:ascii="Times New Roman" w:eastAsia="Times New Roman" w:hAnsi="Times New Roman" w:cs="Times New Roman"/>
                <w:sz w:val="20"/>
                <w:szCs w:val="20"/>
              </w:rPr>
              <w:t> </w:t>
            </w:r>
          </w:p>
        </w:tc>
      </w:tr>
    </w:tbl>
    <w:p w:rsidR="00333A1F" w:rsidRDefault="00333A1F" w:rsidP="00333A1F">
      <w:pPr>
        <w:pStyle w:val="5"/>
        <w:spacing w:after="0"/>
        <w:jc w:val="center"/>
        <w:rPr>
          <w:i w:val="0"/>
          <w:sz w:val="44"/>
          <w:szCs w:val="44"/>
        </w:rPr>
      </w:pPr>
    </w:p>
    <w:p w:rsidR="00EF4BCB" w:rsidRDefault="00EF4BCB" w:rsidP="00EF4BCB">
      <w:pPr>
        <w:spacing w:after="0" w:line="240" w:lineRule="auto"/>
        <w:ind w:left="-709" w:firstLine="709"/>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25 сентября 2019г. № 73</w:t>
      </w:r>
      <w:r w:rsidR="00A04787">
        <w:rPr>
          <w:rFonts w:ascii="Times New Roman" w:hAnsi="Times New Roman" w:cs="Times New Roman"/>
          <w:b/>
        </w:rPr>
        <w:t>4</w:t>
      </w:r>
      <w:r>
        <w:rPr>
          <w:rFonts w:ascii="Times New Roman" w:hAnsi="Times New Roman" w:cs="Times New Roman"/>
          <w:b/>
        </w:rPr>
        <w:t xml:space="preserve"> «</w:t>
      </w:r>
      <w:r w:rsidR="00A04787">
        <w:rPr>
          <w:rFonts w:ascii="Times New Roman" w:hAnsi="Times New Roman" w:cs="Times New Roman"/>
          <w:b/>
        </w:rPr>
        <w:t>О создании служб по гражданской обороне  Ардатовского муниципального района</w:t>
      </w:r>
      <w:r>
        <w:rPr>
          <w:rFonts w:ascii="Times New Roman" w:hAnsi="Times New Roman" w:cs="Times New Roman"/>
          <w:b/>
        </w:rPr>
        <w:t>»</w:t>
      </w:r>
    </w:p>
    <w:tbl>
      <w:tblPr>
        <w:tblStyle w:val="a3"/>
        <w:tblpPr w:leftFromText="180" w:rightFromText="180" w:vertAnchor="text" w:horzAnchor="page" w:tblpX="991" w:tblpY="7"/>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0456"/>
      </w:tblGrid>
      <w:tr w:rsidR="00E0004E" w:rsidRPr="00E0004E" w:rsidTr="00E0004E">
        <w:tc>
          <w:tcPr>
            <w:tcW w:w="10456" w:type="dxa"/>
          </w:tcPr>
          <w:p w:rsidR="00E0004E" w:rsidRPr="00E0004E" w:rsidRDefault="00E0004E" w:rsidP="00E0004E">
            <w:pPr>
              <w:shd w:val="clear" w:color="auto" w:fill="FFFFFF"/>
              <w:spacing w:line="270" w:lineRule="atLeast"/>
              <w:ind w:firstLine="425"/>
              <w:jc w:val="both"/>
              <w:rPr>
                <w:rFonts w:ascii="Times New Roman" w:hAnsi="Times New Roman" w:cs="Times New Roman"/>
              </w:rPr>
            </w:pPr>
            <w:r w:rsidRPr="00E0004E">
              <w:rPr>
                <w:rFonts w:ascii="Times New Roman" w:hAnsi="Times New Roman" w:cs="Times New Roman"/>
              </w:rPr>
              <w:t>В соответствии с Федеральными законами от 12.02.1998г. №28-ФЗ  «О гражданской обороне», от 21.12.1994г. № 68-ФЗ «О защите населения и территорий от чрезвычайных ситуаций природного и техногенного характера», статьей 16 Федерального закона от 06.10.2003г.  №131-ФЗ «Об общих принципах организации местного самоуправления в Российской Федерации», Постановлением Правительства Российской Федерации от 26.11.2007г. № 804 «Об утверждении Положения о гражданской обороне в Российской Федерации», пунктом 8 Приказа МЧС России от 14.11.2008г. № 687 «Об утверждении Положения об организации и ведении гражданской обороны в муниципальных образованиях и организациях», администрация Ардатовского муниципального района,</w:t>
            </w:r>
          </w:p>
        </w:tc>
      </w:tr>
    </w:tbl>
    <w:p w:rsidR="00E0004E" w:rsidRPr="00E0004E" w:rsidRDefault="00E0004E" w:rsidP="00E0004E">
      <w:pPr>
        <w:spacing w:after="0"/>
        <w:ind w:left="-709" w:firstLine="709"/>
        <w:rPr>
          <w:rFonts w:ascii="Times New Roman" w:eastAsia="Times New Roman" w:hAnsi="Times New Roman" w:cs="Times New Roman"/>
        </w:rPr>
      </w:pPr>
    </w:p>
    <w:p w:rsidR="00E0004E" w:rsidRPr="00E0004E" w:rsidRDefault="00E0004E" w:rsidP="00E0004E">
      <w:pPr>
        <w:spacing w:after="0"/>
        <w:ind w:left="-709" w:firstLine="709"/>
        <w:rPr>
          <w:rFonts w:ascii="Times New Roman" w:eastAsia="Times New Roman" w:hAnsi="Times New Roman" w:cs="Times New Roman"/>
        </w:rPr>
      </w:pPr>
      <w:r w:rsidRPr="00E0004E">
        <w:rPr>
          <w:rFonts w:ascii="Times New Roman" w:eastAsia="Times New Roman" w:hAnsi="Times New Roman" w:cs="Times New Roman"/>
        </w:rPr>
        <w:t>ПОСТАНОВЛЯЕТ:</w:t>
      </w:r>
    </w:p>
    <w:p w:rsidR="00E0004E" w:rsidRPr="00E0004E" w:rsidRDefault="00E0004E" w:rsidP="00E0004E">
      <w:pPr>
        <w:widowControl w:val="0"/>
        <w:autoSpaceDE w:val="0"/>
        <w:autoSpaceDN w:val="0"/>
        <w:adjustRightInd w:val="0"/>
        <w:spacing w:after="0"/>
        <w:ind w:left="-709" w:firstLine="709"/>
        <w:rPr>
          <w:rFonts w:ascii="Times New Roman" w:eastAsia="Times New Roman" w:hAnsi="Times New Roman" w:cs="Times New Roman"/>
        </w:rPr>
      </w:pPr>
    </w:p>
    <w:p w:rsidR="00E0004E" w:rsidRPr="00E0004E" w:rsidRDefault="00E0004E" w:rsidP="00E0004E">
      <w:pPr>
        <w:shd w:val="clear" w:color="auto" w:fill="FFFFFF"/>
        <w:spacing w:after="0" w:line="270" w:lineRule="atLeast"/>
        <w:ind w:left="-709" w:firstLine="709"/>
        <w:jc w:val="both"/>
        <w:rPr>
          <w:rFonts w:ascii="Times New Roman" w:eastAsia="Times New Roman" w:hAnsi="Times New Roman" w:cs="Times New Roman"/>
        </w:rPr>
      </w:pPr>
      <w:r>
        <w:rPr>
          <w:rFonts w:ascii="Times New Roman" w:eastAsia="Times New Roman" w:hAnsi="Times New Roman" w:cs="Times New Roman"/>
        </w:rPr>
        <w:t>1.</w:t>
      </w:r>
      <w:r w:rsidRPr="00E0004E">
        <w:rPr>
          <w:rFonts w:ascii="Times New Roman" w:eastAsia="Times New Roman" w:hAnsi="Times New Roman" w:cs="Times New Roman"/>
        </w:rPr>
        <w:t xml:space="preserve"> Создать  службы гражданской обороны с целью обеспечения выполнения мероприятий гражданской обороны и ликвидации чрезвычайных ситуаций на территории  Ардатовского муниципального района.</w:t>
      </w:r>
    </w:p>
    <w:p w:rsidR="00E0004E" w:rsidRPr="00E0004E" w:rsidRDefault="00E0004E" w:rsidP="00E0004E">
      <w:pPr>
        <w:shd w:val="clear" w:color="auto" w:fill="FFFFFF"/>
        <w:spacing w:after="0" w:line="270" w:lineRule="atLeast"/>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2. Утвердить Положение о  службах гражданской обороныАрдатовского муниципального района  согласно приложению № 1 к настоящему постановлению.</w:t>
      </w:r>
    </w:p>
    <w:p w:rsidR="00E0004E" w:rsidRPr="00E0004E" w:rsidRDefault="00E0004E" w:rsidP="00E0004E">
      <w:pPr>
        <w:shd w:val="clear" w:color="auto" w:fill="FFFFFF"/>
        <w:spacing w:after="0" w:line="270" w:lineRule="atLeast"/>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lastRenderedPageBreak/>
        <w:t>3. Утвердить Перечень о службах гражданской обороны Ардатовскогомуниципального образования муниципального района, на базе которых они создаются, независимо от форм собственности и ведомственной принадлежности согласно приложению № 2 к настоящему постановлению.</w:t>
      </w:r>
    </w:p>
    <w:p w:rsidR="00E0004E" w:rsidRPr="00E0004E" w:rsidRDefault="00E0004E" w:rsidP="00E0004E">
      <w:pPr>
        <w:shd w:val="clear" w:color="auto" w:fill="FFFFFF"/>
        <w:spacing w:after="0" w:line="270" w:lineRule="atLeast"/>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4. Рекомендовать руководителям организаций, на базе которых по согласованию с администрацией муниципального района, создаются спасательные службы гражданской обороны:</w:t>
      </w:r>
    </w:p>
    <w:p w:rsidR="00E0004E" w:rsidRPr="00E0004E" w:rsidRDefault="00E0004E" w:rsidP="00E0004E">
      <w:pPr>
        <w:shd w:val="clear" w:color="auto" w:fill="FFFFFF"/>
        <w:spacing w:after="0" w:line="270" w:lineRule="atLeast"/>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4.1. в двухнедельный срок со дня вступления в силу данного постановления создать  службы гражданской обороны, входящие в состав территориальной группировки сил гражданской обороны  муниципального района  и поддерживать их в постоянной готовности к действиям по предназначению;</w:t>
      </w:r>
    </w:p>
    <w:p w:rsidR="00E0004E" w:rsidRPr="00E0004E" w:rsidRDefault="00E0004E" w:rsidP="00E0004E">
      <w:pPr>
        <w:shd w:val="clear" w:color="auto" w:fill="FFFFFF"/>
        <w:spacing w:after="0" w:line="270" w:lineRule="atLeast"/>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4.2. при разработке и утверждении организационно-распорядительных документов, определяющих структуру, задачи и функции служб гражданской обороны муниципального района, руководствоваться нормативными документами «Об утверждении Порядка создания нештатных аварийно-спасательных формирований».</w:t>
      </w:r>
    </w:p>
    <w:p w:rsidR="00E0004E" w:rsidRPr="00E0004E" w:rsidRDefault="00E0004E" w:rsidP="00E0004E">
      <w:pPr>
        <w:shd w:val="clear" w:color="auto" w:fill="FFFFFF"/>
        <w:spacing w:after="0" w:line="270" w:lineRule="atLeast"/>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5. Начальнику отдела по делам ГОЧС администрации Ардатовскогомуниципального района:</w:t>
      </w:r>
    </w:p>
    <w:p w:rsidR="00E0004E" w:rsidRPr="00E0004E" w:rsidRDefault="00E0004E" w:rsidP="00E0004E">
      <w:pPr>
        <w:shd w:val="clear" w:color="auto" w:fill="FFFFFF"/>
        <w:spacing w:after="0" w:line="270" w:lineRule="atLeast"/>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5.1. оказать методическую помощь начальникам служб гражданской обороны (начальникам штабов) в разработке организационно-распорядительных документов, определяющих структуру, задачи и функции созданных служб гражданской обороны.</w:t>
      </w:r>
    </w:p>
    <w:p w:rsidR="00E0004E" w:rsidRPr="00E0004E" w:rsidRDefault="00E0004E" w:rsidP="00E0004E">
      <w:pPr>
        <w:shd w:val="clear" w:color="auto" w:fill="FFFFFF"/>
        <w:spacing w:after="0" w:line="270" w:lineRule="atLeast"/>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xml:space="preserve">6.Постановление администрации Ардатовского муниципального района от 24.06.2014 г. № 607 «О создании служб гражданской обороны Ардатовского муниципального района» считать утратившим силу. </w:t>
      </w:r>
    </w:p>
    <w:p w:rsidR="00E0004E" w:rsidRPr="00E0004E" w:rsidRDefault="00E0004E" w:rsidP="00E0004E">
      <w:pPr>
        <w:shd w:val="clear" w:color="auto" w:fill="FFFFFF"/>
        <w:spacing w:after="0" w:line="270" w:lineRule="atLeast"/>
        <w:ind w:left="-709" w:firstLine="709"/>
        <w:jc w:val="both"/>
        <w:rPr>
          <w:rFonts w:ascii="Times New Roman" w:eastAsia="Times New Roman" w:hAnsi="Times New Roman" w:cs="Times New Roman"/>
        </w:rPr>
      </w:pPr>
      <w:r w:rsidRPr="00E0004E">
        <w:rPr>
          <w:rFonts w:ascii="Times New Roman" w:eastAsia="Times New Roman" w:hAnsi="Times New Roman" w:cs="Times New Roman"/>
          <w:bCs/>
        </w:rPr>
        <w:t xml:space="preserve">7. </w:t>
      </w:r>
      <w:r w:rsidRPr="00E0004E">
        <w:rPr>
          <w:rFonts w:ascii="Times New Roman" w:eastAsia="Times New Roman" w:hAnsi="Times New Roman" w:cs="Times New Roman"/>
        </w:rPr>
        <w:t>Контроль за исполнением настоящего постановления возложить на заместителя Главы Ардатовского муниципального района  – Озерова Н.А..</w:t>
      </w:r>
    </w:p>
    <w:p w:rsidR="00E0004E" w:rsidRPr="00E0004E" w:rsidRDefault="00E0004E" w:rsidP="00E0004E">
      <w:pPr>
        <w:shd w:val="clear" w:color="auto" w:fill="FFFFFF"/>
        <w:spacing w:after="0" w:line="270" w:lineRule="atLeast"/>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8. Настоящее постановление вступает в силу после официального опубликования</w:t>
      </w:r>
      <w:r w:rsidRPr="00E0004E">
        <w:rPr>
          <w:rFonts w:ascii="Times New Roman" w:eastAsia="Times New Roman" w:hAnsi="Times New Roman" w:cs="Times New Roman"/>
          <w:bCs/>
        </w:rPr>
        <w:t>.</w:t>
      </w:r>
    </w:p>
    <w:p w:rsidR="00E0004E" w:rsidRPr="00E0004E" w:rsidRDefault="00E0004E" w:rsidP="00E0004E">
      <w:pPr>
        <w:spacing w:after="0" w:line="240" w:lineRule="auto"/>
        <w:ind w:left="-709" w:firstLine="709"/>
        <w:rPr>
          <w:rFonts w:ascii="Times New Roman" w:eastAsia="Times New Roman" w:hAnsi="Times New Roman" w:cs="Times New Roman"/>
        </w:rPr>
      </w:pPr>
      <w:r w:rsidRPr="00E0004E">
        <w:rPr>
          <w:rFonts w:ascii="Times New Roman" w:eastAsia="Times New Roman" w:hAnsi="Times New Roman" w:cs="Times New Roman"/>
        </w:rPr>
        <w:t>Глава Ардатовского</w:t>
      </w:r>
    </w:p>
    <w:p w:rsidR="00E0004E" w:rsidRPr="00E0004E" w:rsidRDefault="00E0004E" w:rsidP="00E0004E">
      <w:pPr>
        <w:spacing w:after="0" w:line="240" w:lineRule="auto"/>
        <w:ind w:left="-709" w:firstLine="709"/>
        <w:rPr>
          <w:rFonts w:ascii="Times New Roman" w:eastAsia="Times New Roman" w:hAnsi="Times New Roman" w:cs="Times New Roman"/>
        </w:rPr>
      </w:pPr>
      <w:r w:rsidRPr="00E0004E">
        <w:rPr>
          <w:rFonts w:ascii="Times New Roman" w:eastAsia="Times New Roman" w:hAnsi="Times New Roman" w:cs="Times New Roman"/>
        </w:rPr>
        <w:t xml:space="preserve">муниципального района </w:t>
      </w:r>
      <w:r w:rsidRPr="00E0004E">
        <w:rPr>
          <w:rFonts w:ascii="Times New Roman" w:eastAsia="Times New Roman" w:hAnsi="Times New Roman" w:cs="Times New Roman"/>
        </w:rPr>
        <w:tab/>
      </w:r>
      <w:r w:rsidRPr="00E0004E">
        <w:rPr>
          <w:rFonts w:ascii="Times New Roman" w:eastAsia="Times New Roman" w:hAnsi="Times New Roman" w:cs="Times New Roman"/>
        </w:rPr>
        <w:tab/>
      </w:r>
      <w:r w:rsidRPr="00E0004E">
        <w:rPr>
          <w:rFonts w:ascii="Times New Roman" w:eastAsia="Times New Roman" w:hAnsi="Times New Roman" w:cs="Times New Roman"/>
        </w:rPr>
        <w:tab/>
      </w:r>
      <w:r w:rsidRPr="00E0004E">
        <w:rPr>
          <w:rFonts w:ascii="Times New Roman" w:eastAsia="Times New Roman" w:hAnsi="Times New Roman" w:cs="Times New Roman"/>
        </w:rPr>
        <w:tab/>
      </w:r>
      <w:r w:rsidRPr="00E0004E">
        <w:rPr>
          <w:rFonts w:ascii="Times New Roman" w:eastAsia="Times New Roman" w:hAnsi="Times New Roman" w:cs="Times New Roman"/>
        </w:rPr>
        <w:tab/>
      </w:r>
      <w:r w:rsidRPr="00E0004E">
        <w:rPr>
          <w:rFonts w:ascii="Times New Roman" w:eastAsia="Times New Roman" w:hAnsi="Times New Roman" w:cs="Times New Roman"/>
        </w:rPr>
        <w:tab/>
        <w:t xml:space="preserve">   А.Н. Антипов</w:t>
      </w:r>
    </w:p>
    <w:p w:rsidR="00E0004E" w:rsidRPr="00E0004E" w:rsidRDefault="00E0004E" w:rsidP="00E0004E">
      <w:pPr>
        <w:spacing w:after="0" w:line="240" w:lineRule="auto"/>
        <w:ind w:left="-709" w:firstLine="709"/>
        <w:jc w:val="right"/>
        <w:rPr>
          <w:rFonts w:ascii="Times New Roman" w:eastAsia="Times New Roman" w:hAnsi="Times New Roman" w:cs="Times New Roman"/>
        </w:rPr>
      </w:pPr>
    </w:p>
    <w:p w:rsidR="00E0004E" w:rsidRPr="00E0004E" w:rsidRDefault="00E0004E" w:rsidP="00E0004E">
      <w:pPr>
        <w:widowControl w:val="0"/>
        <w:autoSpaceDE w:val="0"/>
        <w:autoSpaceDN w:val="0"/>
        <w:adjustRightInd w:val="0"/>
        <w:spacing w:after="0" w:line="240" w:lineRule="auto"/>
        <w:ind w:left="-709"/>
        <w:jc w:val="right"/>
        <w:rPr>
          <w:rFonts w:ascii="Times New Roman" w:eastAsia="Times New Roman" w:hAnsi="Times New Roman" w:cs="Times New Roman"/>
        </w:rPr>
      </w:pPr>
      <w:r w:rsidRPr="00E0004E">
        <w:rPr>
          <w:rFonts w:ascii="Times New Roman" w:eastAsia="Times New Roman" w:hAnsi="Times New Roman" w:cs="Times New Roman"/>
          <w:spacing w:val="-2"/>
        </w:rPr>
        <w:t>Приложение 1</w:t>
      </w:r>
    </w:p>
    <w:p w:rsidR="00E0004E" w:rsidRPr="00E0004E" w:rsidRDefault="00E0004E" w:rsidP="00E0004E">
      <w:pPr>
        <w:widowControl w:val="0"/>
        <w:autoSpaceDE w:val="0"/>
        <w:autoSpaceDN w:val="0"/>
        <w:adjustRightInd w:val="0"/>
        <w:spacing w:after="0" w:line="240" w:lineRule="auto"/>
        <w:ind w:left="-709"/>
        <w:jc w:val="right"/>
        <w:rPr>
          <w:rFonts w:ascii="Times New Roman" w:eastAsia="Times New Roman" w:hAnsi="Times New Roman" w:cs="Times New Roman"/>
        </w:rPr>
      </w:pPr>
      <w:r w:rsidRPr="00E0004E">
        <w:rPr>
          <w:rFonts w:ascii="Times New Roman" w:eastAsia="Times New Roman" w:hAnsi="Times New Roman" w:cs="Times New Roman"/>
        </w:rPr>
        <w:t xml:space="preserve">                                                 к постановлению администрации  </w:t>
      </w:r>
    </w:p>
    <w:p w:rsidR="00E0004E" w:rsidRPr="00E0004E" w:rsidRDefault="00E0004E" w:rsidP="00E0004E">
      <w:pPr>
        <w:widowControl w:val="0"/>
        <w:autoSpaceDE w:val="0"/>
        <w:autoSpaceDN w:val="0"/>
        <w:adjustRightInd w:val="0"/>
        <w:spacing w:after="0" w:line="240" w:lineRule="auto"/>
        <w:ind w:left="-709"/>
        <w:jc w:val="right"/>
        <w:rPr>
          <w:rFonts w:ascii="Times New Roman" w:eastAsia="Times New Roman" w:hAnsi="Times New Roman" w:cs="Times New Roman"/>
        </w:rPr>
      </w:pPr>
      <w:r w:rsidRPr="00E0004E">
        <w:rPr>
          <w:rFonts w:ascii="Times New Roman" w:eastAsia="Times New Roman" w:hAnsi="Times New Roman" w:cs="Times New Roman"/>
        </w:rPr>
        <w:t>Ардатовского муниципального района</w:t>
      </w:r>
    </w:p>
    <w:p w:rsidR="00E0004E" w:rsidRPr="00E0004E" w:rsidRDefault="00E0004E" w:rsidP="00E0004E">
      <w:pPr>
        <w:widowControl w:val="0"/>
        <w:autoSpaceDE w:val="0"/>
        <w:autoSpaceDN w:val="0"/>
        <w:adjustRightInd w:val="0"/>
        <w:spacing w:after="0" w:line="240" w:lineRule="auto"/>
        <w:ind w:left="-709"/>
        <w:jc w:val="right"/>
        <w:rPr>
          <w:rFonts w:ascii="Times New Roman" w:eastAsia="Times New Roman" w:hAnsi="Times New Roman" w:cs="Times New Roman"/>
        </w:rPr>
      </w:pPr>
      <w:r w:rsidRPr="00E0004E">
        <w:rPr>
          <w:rFonts w:ascii="Times New Roman" w:eastAsia="Times New Roman" w:hAnsi="Times New Roman" w:cs="Times New Roman"/>
        </w:rPr>
        <w:t xml:space="preserve">                                                 </w:t>
      </w:r>
      <w:r>
        <w:rPr>
          <w:rFonts w:ascii="Times New Roman" w:eastAsia="Times New Roman" w:hAnsi="Times New Roman" w:cs="Times New Roman"/>
        </w:rPr>
        <w:t xml:space="preserve">25 сентября 2019г. </w:t>
      </w:r>
      <w:r w:rsidRPr="00E0004E">
        <w:rPr>
          <w:rFonts w:ascii="Times New Roman" w:eastAsia="Times New Roman" w:hAnsi="Times New Roman" w:cs="Times New Roman"/>
        </w:rPr>
        <w:t xml:space="preserve"> № </w:t>
      </w:r>
      <w:r>
        <w:rPr>
          <w:rFonts w:ascii="Times New Roman" w:eastAsia="Times New Roman" w:hAnsi="Times New Roman" w:cs="Times New Roman"/>
        </w:rPr>
        <w:t>734</w:t>
      </w:r>
    </w:p>
    <w:p w:rsidR="00E0004E" w:rsidRPr="00E0004E" w:rsidRDefault="00E0004E" w:rsidP="00E0004E">
      <w:pPr>
        <w:spacing w:after="0" w:line="240" w:lineRule="auto"/>
        <w:ind w:left="-709"/>
        <w:jc w:val="center"/>
        <w:rPr>
          <w:rFonts w:ascii="Times New Roman" w:eastAsia="Times New Roman" w:hAnsi="Times New Roman" w:cs="Times New Roman"/>
          <w:b/>
          <w:bCs/>
        </w:rPr>
      </w:pPr>
    </w:p>
    <w:p w:rsidR="00E0004E" w:rsidRPr="00E0004E" w:rsidRDefault="00E0004E" w:rsidP="00E0004E">
      <w:pPr>
        <w:spacing w:after="0" w:line="240" w:lineRule="auto"/>
        <w:ind w:left="-709"/>
        <w:jc w:val="center"/>
        <w:rPr>
          <w:rFonts w:ascii="Times New Roman" w:eastAsia="Times New Roman" w:hAnsi="Times New Roman" w:cs="Times New Roman"/>
          <w:b/>
          <w:bCs/>
        </w:rPr>
      </w:pPr>
    </w:p>
    <w:p w:rsidR="00E0004E" w:rsidRPr="00E0004E" w:rsidRDefault="00E0004E" w:rsidP="00E0004E">
      <w:pPr>
        <w:spacing w:after="0" w:line="240" w:lineRule="auto"/>
        <w:ind w:left="-709"/>
        <w:jc w:val="center"/>
        <w:rPr>
          <w:rFonts w:ascii="Times New Roman" w:eastAsia="Times New Roman" w:hAnsi="Times New Roman" w:cs="Times New Roman"/>
        </w:rPr>
      </w:pPr>
      <w:r w:rsidRPr="00E0004E">
        <w:rPr>
          <w:rFonts w:ascii="Times New Roman" w:eastAsia="Times New Roman" w:hAnsi="Times New Roman" w:cs="Times New Roman"/>
          <w:b/>
          <w:bCs/>
        </w:rPr>
        <w:t>ПОЛОЖЕНИЕ</w:t>
      </w:r>
    </w:p>
    <w:p w:rsidR="00E0004E" w:rsidRPr="00E0004E" w:rsidRDefault="00E0004E" w:rsidP="00E0004E">
      <w:pPr>
        <w:spacing w:after="0" w:line="240" w:lineRule="auto"/>
        <w:ind w:left="-709"/>
        <w:jc w:val="center"/>
        <w:rPr>
          <w:rFonts w:ascii="Times New Roman" w:eastAsia="Times New Roman" w:hAnsi="Times New Roman" w:cs="Times New Roman"/>
        </w:rPr>
      </w:pPr>
      <w:r w:rsidRPr="00E0004E">
        <w:rPr>
          <w:rFonts w:ascii="Times New Roman" w:eastAsia="Times New Roman" w:hAnsi="Times New Roman" w:cs="Times New Roman"/>
          <w:b/>
          <w:bCs/>
        </w:rPr>
        <w:t xml:space="preserve">о службах Ардатовского муниципального района </w:t>
      </w:r>
    </w:p>
    <w:p w:rsidR="00E0004E" w:rsidRPr="00E0004E" w:rsidRDefault="00E0004E" w:rsidP="00E0004E">
      <w:pPr>
        <w:shd w:val="clear" w:color="auto" w:fill="FFFFFF"/>
        <w:spacing w:after="0" w:line="270" w:lineRule="atLeast"/>
        <w:ind w:left="-709"/>
        <w:rPr>
          <w:rFonts w:ascii="Times New Roman" w:eastAsia="Times New Roman" w:hAnsi="Times New Roman" w:cs="Times New Roman"/>
        </w:rPr>
      </w:pP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Настоящее Положение о  службах гражданской обороны (далее - Положение) разработано во исполнение Федерального закона от 12.02.1998г. №28-ФЗ «О гражданской обороне», Постановления Правительства Российской Федерации от 26.11.2007г. №804 «Об утверждении Положения о гражданской обороне в Российской Федерации», Приказа МЧС РФ от 14.11.2008г.№ 687  «Об утверждении</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Положения об организации и ведении гражданской обороны в муниципальных образованиях и организациях» и определяет предназначение, задачи, состав, порядок создания и применения служб гражданской обороны Ардатовского муниципальный  района.</w:t>
      </w:r>
    </w:p>
    <w:p w:rsidR="00E0004E" w:rsidRPr="00E0004E" w:rsidRDefault="00E0004E" w:rsidP="00E0004E">
      <w:pPr>
        <w:shd w:val="clear" w:color="auto" w:fill="FFFFFF"/>
        <w:spacing w:after="0" w:line="270" w:lineRule="atLeast"/>
        <w:ind w:left="-709"/>
        <w:jc w:val="both"/>
        <w:rPr>
          <w:rFonts w:ascii="Times New Roman" w:eastAsia="Times New Roman" w:hAnsi="Times New Roman" w:cs="Times New Roman"/>
        </w:rPr>
      </w:pPr>
    </w:p>
    <w:p w:rsidR="00E0004E" w:rsidRPr="00E0004E" w:rsidRDefault="00E0004E" w:rsidP="00E0004E">
      <w:pPr>
        <w:shd w:val="clear" w:color="auto" w:fill="FFFFFF"/>
        <w:spacing w:after="0" w:line="270" w:lineRule="atLeast"/>
        <w:ind w:left="-709"/>
        <w:jc w:val="center"/>
        <w:rPr>
          <w:rFonts w:ascii="Times New Roman" w:eastAsia="Times New Roman" w:hAnsi="Times New Roman" w:cs="Times New Roman"/>
        </w:rPr>
      </w:pPr>
      <w:r w:rsidRPr="00E0004E">
        <w:rPr>
          <w:rFonts w:ascii="Times New Roman" w:eastAsia="Times New Roman" w:hAnsi="Times New Roman" w:cs="Times New Roman"/>
        </w:rPr>
        <w:t>I. Общие положения</w:t>
      </w:r>
    </w:p>
    <w:p w:rsidR="00E0004E" w:rsidRPr="00E0004E" w:rsidRDefault="00E0004E" w:rsidP="00E0004E">
      <w:pPr>
        <w:shd w:val="clear" w:color="auto" w:fill="FFFFFF"/>
        <w:spacing w:after="0" w:line="270" w:lineRule="atLeast"/>
        <w:ind w:left="-709" w:firstLine="567"/>
        <w:jc w:val="both"/>
        <w:rPr>
          <w:rFonts w:ascii="Times New Roman" w:eastAsia="Times New Roman" w:hAnsi="Times New Roman" w:cs="Times New Roman"/>
        </w:rPr>
      </w:pPr>
      <w:r w:rsidRPr="00E0004E">
        <w:rPr>
          <w:rFonts w:ascii="Times New Roman" w:eastAsia="Times New Roman" w:hAnsi="Times New Roman" w:cs="Times New Roman"/>
        </w:rPr>
        <w:t xml:space="preserve">          1.1.Службы гражданской обороны (далее - служба ГО) - нештатное организационно-техническое объединение органов управления, сил и средств гражданской обороны организаций независимо от их организационно-правовых форм и форм собственности (далее - организации) и их структурных подразделений, обладающих сходным профилем деятельности и способных к совместному проведению конкретного вида специальных мероприятий гражданской обороны.</w:t>
      </w:r>
    </w:p>
    <w:p w:rsidR="00E0004E" w:rsidRPr="00E0004E" w:rsidRDefault="00E0004E" w:rsidP="00E0004E">
      <w:pPr>
        <w:shd w:val="clear" w:color="auto" w:fill="FFFFFF"/>
        <w:spacing w:after="0" w:line="270" w:lineRule="atLeast"/>
        <w:ind w:left="-709"/>
        <w:jc w:val="both"/>
        <w:rPr>
          <w:rFonts w:ascii="Times New Roman" w:eastAsia="Times New Roman" w:hAnsi="Times New Roman" w:cs="Times New Roman"/>
        </w:rPr>
      </w:pPr>
      <w:r w:rsidRPr="00E0004E">
        <w:rPr>
          <w:rFonts w:ascii="Times New Roman" w:eastAsia="Times New Roman" w:hAnsi="Times New Roman" w:cs="Times New Roman"/>
        </w:rPr>
        <w:t>Служба гражданской обороны предназначена для проведения мероприятий по гражданской обороне, включая подготовку необходимых сил и средств, формирований гражданской обороны (далее - формирования ГО) в ходе проведения аварийно-спасательных и других неотложных работ (далее - АСДНР) при ведении военных действий или вследствие этих действий, а также при ликвидации последствий чрезвычайных ситуаций природного и техногенного характера.</w:t>
      </w:r>
    </w:p>
    <w:p w:rsidR="00E0004E" w:rsidRPr="00E0004E" w:rsidRDefault="00E0004E" w:rsidP="00E0004E">
      <w:pPr>
        <w:shd w:val="clear" w:color="auto" w:fill="FFFFFF"/>
        <w:spacing w:after="0" w:line="270" w:lineRule="atLeast"/>
        <w:ind w:left="-709"/>
        <w:jc w:val="both"/>
        <w:rPr>
          <w:rFonts w:ascii="Times New Roman" w:eastAsia="Times New Roman" w:hAnsi="Times New Roman" w:cs="Times New Roman"/>
        </w:rPr>
      </w:pPr>
      <w:r w:rsidRPr="00E0004E">
        <w:rPr>
          <w:rFonts w:ascii="Times New Roman" w:eastAsia="Times New Roman" w:hAnsi="Times New Roman" w:cs="Times New Roman"/>
        </w:rPr>
        <w:t xml:space="preserve">     Службы ГО и формирования ГО могут по решению соответствующих руководителей гражданской обороны привлекаться для ликвидации последствий чрезвычайных ситуаций в мирное время.</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lastRenderedPageBreak/>
        <w:t>1.2. Территориальные службы ГО в своей деятельности руководствуются Конституцией Российской Федерации, федеральными законами и законами Республики Коми, нормативными правовыми актами федеральных органов государственной власти, исполнительной власти Республики Мордовия и органов местного самоуправления в области гражданской обороны, настоящим Положением, а также собственными Положениями.</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1.3. Задачи и структура каждой из служб ГО определяются Положением о конкретной службе ГО. Положение о службе ГО разрабатывается руководителем службы ГО и утверждается руководителем администрации муниципального района  (далее - руководитель ГО).</w:t>
      </w:r>
    </w:p>
    <w:p w:rsidR="00E0004E" w:rsidRPr="00E0004E" w:rsidRDefault="00E0004E" w:rsidP="00E0004E">
      <w:pPr>
        <w:shd w:val="clear" w:color="auto" w:fill="FFFFFF"/>
        <w:spacing w:after="0" w:line="270" w:lineRule="atLeast"/>
        <w:ind w:left="-709"/>
        <w:jc w:val="center"/>
        <w:rPr>
          <w:rFonts w:ascii="Times New Roman" w:eastAsia="Times New Roman" w:hAnsi="Times New Roman" w:cs="Times New Roman"/>
        </w:rPr>
      </w:pPr>
    </w:p>
    <w:p w:rsidR="00E0004E" w:rsidRPr="00E0004E" w:rsidRDefault="00E0004E" w:rsidP="00E0004E">
      <w:pPr>
        <w:shd w:val="clear" w:color="auto" w:fill="FFFFFF"/>
        <w:spacing w:after="0" w:line="270" w:lineRule="atLeast"/>
        <w:ind w:left="-709"/>
        <w:jc w:val="center"/>
        <w:rPr>
          <w:rFonts w:ascii="Times New Roman" w:eastAsia="Times New Roman" w:hAnsi="Times New Roman" w:cs="Times New Roman"/>
        </w:rPr>
      </w:pPr>
    </w:p>
    <w:p w:rsidR="00E0004E" w:rsidRPr="00E0004E" w:rsidRDefault="00E0004E" w:rsidP="00E0004E">
      <w:pPr>
        <w:shd w:val="clear" w:color="auto" w:fill="FFFFFF"/>
        <w:spacing w:after="0" w:line="270" w:lineRule="atLeast"/>
        <w:ind w:left="-709"/>
        <w:jc w:val="center"/>
        <w:rPr>
          <w:rFonts w:ascii="Times New Roman" w:eastAsia="Times New Roman" w:hAnsi="Times New Roman" w:cs="Times New Roman"/>
        </w:rPr>
      </w:pPr>
    </w:p>
    <w:p w:rsidR="00E0004E" w:rsidRPr="00E0004E" w:rsidRDefault="00E0004E" w:rsidP="00E0004E">
      <w:pPr>
        <w:shd w:val="clear" w:color="auto" w:fill="FFFFFF"/>
        <w:spacing w:after="0" w:line="270" w:lineRule="atLeast"/>
        <w:ind w:left="-709"/>
        <w:jc w:val="center"/>
        <w:rPr>
          <w:rFonts w:ascii="Times New Roman" w:eastAsia="Times New Roman" w:hAnsi="Times New Roman" w:cs="Times New Roman"/>
        </w:rPr>
      </w:pPr>
    </w:p>
    <w:p w:rsidR="00E0004E" w:rsidRPr="00E0004E" w:rsidRDefault="00E0004E" w:rsidP="00E0004E">
      <w:pPr>
        <w:shd w:val="clear" w:color="auto" w:fill="FFFFFF"/>
        <w:spacing w:after="0" w:line="270" w:lineRule="atLeast"/>
        <w:ind w:left="-709"/>
        <w:jc w:val="center"/>
        <w:rPr>
          <w:rFonts w:ascii="Times New Roman" w:eastAsia="Times New Roman" w:hAnsi="Times New Roman" w:cs="Times New Roman"/>
        </w:rPr>
      </w:pPr>
      <w:r w:rsidRPr="00E0004E">
        <w:rPr>
          <w:rFonts w:ascii="Times New Roman" w:eastAsia="Times New Roman" w:hAnsi="Times New Roman" w:cs="Times New Roman"/>
        </w:rPr>
        <w:t>II. Примерный состав  служб гражданской обороны</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2.1. Службы ГО создаются:</w:t>
      </w:r>
    </w:p>
    <w:p w:rsidR="00E0004E" w:rsidRPr="00E0004E" w:rsidRDefault="00E0004E" w:rsidP="00E0004E">
      <w:pPr>
        <w:shd w:val="clear" w:color="auto" w:fill="FFFFFF"/>
        <w:spacing w:after="0" w:line="270" w:lineRule="atLeast"/>
        <w:ind w:left="-709"/>
        <w:jc w:val="both"/>
        <w:rPr>
          <w:rFonts w:ascii="Times New Roman" w:eastAsia="Times New Roman" w:hAnsi="Times New Roman" w:cs="Times New Roman"/>
        </w:rPr>
      </w:pPr>
      <w:r w:rsidRPr="00E0004E">
        <w:rPr>
          <w:rFonts w:ascii="Times New Roman" w:eastAsia="Times New Roman" w:hAnsi="Times New Roman" w:cs="Times New Roman"/>
        </w:rPr>
        <w:t>в муниципальном образовании – постановлением администрации муниципального района в организации - распоряжением или приказом руководителя организации.</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xml:space="preserve">2.2. В состав сил службы ГО включаются штатные и нештатные аварийно-спасательные и другие формирования специализированной (профильной) организации. Руководящий состав гражданской обороны организации формирует штаб службы, разрабатывает необходимые документы, осуществляет методическое руководство подготовкой органов управления, сил и средств других организаций, включаемых в соответствующую службу ГО. </w:t>
      </w:r>
    </w:p>
    <w:p w:rsidR="00E0004E" w:rsidRPr="00E0004E" w:rsidRDefault="00E0004E" w:rsidP="00E0004E">
      <w:pPr>
        <w:shd w:val="clear" w:color="auto" w:fill="FFFFFF"/>
        <w:spacing w:after="0" w:line="270" w:lineRule="atLeast"/>
        <w:ind w:left="-709"/>
        <w:jc w:val="both"/>
        <w:rPr>
          <w:rFonts w:ascii="Times New Roman" w:eastAsia="Times New Roman" w:hAnsi="Times New Roman" w:cs="Times New Roman"/>
        </w:rPr>
      </w:pPr>
    </w:p>
    <w:p w:rsidR="00E0004E" w:rsidRPr="00E0004E" w:rsidRDefault="00E0004E" w:rsidP="00E0004E">
      <w:pPr>
        <w:shd w:val="clear" w:color="auto" w:fill="FFFFFF"/>
        <w:spacing w:after="0" w:line="270" w:lineRule="atLeast"/>
        <w:ind w:left="-709"/>
        <w:jc w:val="center"/>
        <w:rPr>
          <w:rFonts w:ascii="Times New Roman" w:eastAsia="Times New Roman" w:hAnsi="Times New Roman" w:cs="Times New Roman"/>
        </w:rPr>
      </w:pPr>
      <w:r w:rsidRPr="00E0004E">
        <w:rPr>
          <w:rFonts w:ascii="Times New Roman" w:eastAsia="Times New Roman" w:hAnsi="Times New Roman" w:cs="Times New Roman"/>
        </w:rPr>
        <w:t>III. Руководство службами гражданской обороны</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xml:space="preserve">         3.1. Общее руководство территориальными службами ГО осуществляет руководитель ГО администрации муниципального района.</w:t>
      </w:r>
    </w:p>
    <w:p w:rsidR="00E0004E" w:rsidRPr="00E0004E" w:rsidRDefault="00E0004E" w:rsidP="00E0004E">
      <w:pPr>
        <w:shd w:val="clear" w:color="auto" w:fill="FFFFFF"/>
        <w:spacing w:after="0" w:line="270" w:lineRule="atLeast"/>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Непосредственное руководство службами ГО осуществляют руководители этих служб.</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xml:space="preserve">3.2. Координация действий по предназначению и контроль за деятельностью служб ГО в мирное и военное время осуществляется органом, специально уполномоченным на решение задач в области ГО и ЧС на территории муниципального района. </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br/>
      </w:r>
    </w:p>
    <w:p w:rsidR="00E0004E" w:rsidRPr="00E0004E" w:rsidRDefault="00E0004E" w:rsidP="00E0004E">
      <w:pPr>
        <w:shd w:val="clear" w:color="auto" w:fill="FFFFFF"/>
        <w:spacing w:after="0" w:line="270" w:lineRule="atLeast"/>
        <w:ind w:left="-709"/>
        <w:jc w:val="center"/>
        <w:rPr>
          <w:rFonts w:ascii="Times New Roman" w:eastAsia="Times New Roman" w:hAnsi="Times New Roman" w:cs="Times New Roman"/>
        </w:rPr>
      </w:pPr>
      <w:r w:rsidRPr="00E0004E">
        <w:rPr>
          <w:rFonts w:ascii="Times New Roman" w:eastAsia="Times New Roman" w:hAnsi="Times New Roman" w:cs="Times New Roman"/>
        </w:rPr>
        <w:t>IV. Задачи  служб гражданской обороны</w:t>
      </w:r>
    </w:p>
    <w:p w:rsidR="00E0004E" w:rsidRPr="00E0004E" w:rsidRDefault="00E0004E" w:rsidP="00E0004E">
      <w:pPr>
        <w:shd w:val="clear" w:color="auto" w:fill="FFFFFF"/>
        <w:spacing w:after="0" w:line="270" w:lineRule="atLeast"/>
        <w:ind w:left="-709" w:firstLine="426"/>
        <w:jc w:val="both"/>
        <w:rPr>
          <w:rFonts w:ascii="Times New Roman" w:eastAsia="Times New Roman" w:hAnsi="Times New Roman" w:cs="Times New Roman"/>
        </w:rPr>
      </w:pPr>
      <w:r w:rsidRPr="00E0004E">
        <w:rPr>
          <w:rFonts w:ascii="Times New Roman" w:eastAsia="Times New Roman" w:hAnsi="Times New Roman" w:cs="Times New Roman"/>
        </w:rPr>
        <w:t xml:space="preserve">       4.1. Задачи, организация и деятельность служб ГО определяются положениями о каждой конкретной службе, которые разрабатываются начальниками служб и согласовываются с заведующим отделом по делам ГОЧС администрации муниципального района.</w:t>
      </w:r>
    </w:p>
    <w:p w:rsidR="00E0004E" w:rsidRPr="00E0004E" w:rsidRDefault="00E0004E" w:rsidP="00E0004E">
      <w:pPr>
        <w:shd w:val="clear" w:color="auto" w:fill="FFFFFF"/>
        <w:spacing w:after="0" w:line="270" w:lineRule="atLeast"/>
        <w:ind w:left="-709" w:firstLine="426"/>
        <w:jc w:val="both"/>
        <w:rPr>
          <w:rFonts w:ascii="Times New Roman" w:eastAsia="Times New Roman" w:hAnsi="Times New Roman" w:cs="Times New Roman"/>
        </w:rPr>
      </w:pPr>
      <w:r w:rsidRPr="00E0004E">
        <w:rPr>
          <w:rFonts w:ascii="Times New Roman" w:eastAsia="Times New Roman" w:hAnsi="Times New Roman" w:cs="Times New Roman"/>
        </w:rPr>
        <w:t>4.2. Задачи и мероприятия, выполняемые службами при ведении военных действий и (или) вследствие этих действий, законодательно регламентируются Федеральным конституционным законом от 30 января 2002 года №1-ФКЗ «О военном положении».</w:t>
      </w:r>
    </w:p>
    <w:p w:rsidR="00E0004E" w:rsidRPr="00E0004E" w:rsidRDefault="00E0004E" w:rsidP="00E0004E">
      <w:pPr>
        <w:shd w:val="clear" w:color="auto" w:fill="FFFFFF"/>
        <w:spacing w:after="0" w:line="270" w:lineRule="atLeast"/>
        <w:ind w:left="-709" w:firstLine="426"/>
        <w:jc w:val="both"/>
        <w:rPr>
          <w:rFonts w:ascii="Times New Roman" w:eastAsia="Times New Roman" w:hAnsi="Times New Roman" w:cs="Times New Roman"/>
        </w:rPr>
      </w:pPr>
      <w:r w:rsidRPr="00E0004E">
        <w:rPr>
          <w:rFonts w:ascii="Times New Roman" w:eastAsia="Times New Roman" w:hAnsi="Times New Roman" w:cs="Times New Roman"/>
        </w:rPr>
        <w:t>4.3. Общие задачи служб ГО:</w:t>
      </w:r>
    </w:p>
    <w:p w:rsidR="00E0004E" w:rsidRPr="00E0004E" w:rsidRDefault="00E0004E" w:rsidP="00E0004E">
      <w:pPr>
        <w:shd w:val="clear" w:color="auto" w:fill="FFFFFF"/>
        <w:spacing w:after="0" w:line="270" w:lineRule="atLeast"/>
        <w:ind w:left="-709" w:firstLine="426"/>
        <w:jc w:val="both"/>
        <w:rPr>
          <w:rFonts w:ascii="Times New Roman" w:eastAsia="Times New Roman" w:hAnsi="Times New Roman" w:cs="Times New Roman"/>
        </w:rPr>
      </w:pPr>
      <w:r w:rsidRPr="00E0004E">
        <w:rPr>
          <w:rFonts w:ascii="Times New Roman" w:eastAsia="Times New Roman" w:hAnsi="Times New Roman" w:cs="Times New Roman"/>
        </w:rPr>
        <w:t>- планирование и контроль выполнения специальных мероприятий гражданской обороны  в чрезвычайных ситуациях в соответствии с профилем службы ГО;</w:t>
      </w:r>
    </w:p>
    <w:p w:rsidR="00E0004E" w:rsidRPr="00E0004E" w:rsidRDefault="00E0004E" w:rsidP="00E0004E">
      <w:pPr>
        <w:shd w:val="clear" w:color="auto" w:fill="FFFFFF"/>
        <w:spacing w:after="0" w:line="270" w:lineRule="atLeast"/>
        <w:ind w:left="-709" w:firstLine="426"/>
        <w:jc w:val="both"/>
        <w:rPr>
          <w:rFonts w:ascii="Times New Roman" w:eastAsia="Times New Roman" w:hAnsi="Times New Roman" w:cs="Times New Roman"/>
        </w:rPr>
      </w:pPr>
      <w:r w:rsidRPr="00E0004E">
        <w:rPr>
          <w:rFonts w:ascii="Times New Roman" w:eastAsia="Times New Roman" w:hAnsi="Times New Roman" w:cs="Times New Roman"/>
        </w:rPr>
        <w:t>- организация создания и подготовки нештатных формирований в организациях, входящих в состав службы ГО;</w:t>
      </w:r>
    </w:p>
    <w:p w:rsidR="00E0004E" w:rsidRPr="00E0004E" w:rsidRDefault="00E0004E" w:rsidP="00E0004E">
      <w:pPr>
        <w:shd w:val="clear" w:color="auto" w:fill="FFFFFF"/>
        <w:spacing w:after="0" w:line="270" w:lineRule="atLeast"/>
        <w:ind w:left="-709" w:firstLine="426"/>
        <w:jc w:val="both"/>
        <w:rPr>
          <w:rFonts w:ascii="Times New Roman" w:eastAsia="Times New Roman" w:hAnsi="Times New Roman" w:cs="Times New Roman"/>
        </w:rPr>
      </w:pPr>
      <w:r w:rsidRPr="00E0004E">
        <w:rPr>
          <w:rFonts w:ascii="Times New Roman" w:eastAsia="Times New Roman" w:hAnsi="Times New Roman" w:cs="Times New Roman"/>
        </w:rPr>
        <w:t>- подготовка необходимых сил и средств по выполнению специальных и других мероприятий гражданской обороны;</w:t>
      </w:r>
    </w:p>
    <w:p w:rsidR="00E0004E" w:rsidRPr="00E0004E" w:rsidRDefault="00E0004E" w:rsidP="00E0004E">
      <w:pPr>
        <w:shd w:val="clear" w:color="auto" w:fill="FFFFFF"/>
        <w:spacing w:after="0" w:line="270" w:lineRule="atLeast"/>
        <w:ind w:left="-709" w:firstLine="426"/>
        <w:jc w:val="both"/>
        <w:rPr>
          <w:rFonts w:ascii="Times New Roman" w:eastAsia="Times New Roman" w:hAnsi="Times New Roman" w:cs="Times New Roman"/>
        </w:rPr>
      </w:pPr>
      <w:r w:rsidRPr="00E0004E">
        <w:rPr>
          <w:rFonts w:ascii="Times New Roman" w:eastAsia="Times New Roman" w:hAnsi="Times New Roman" w:cs="Times New Roman"/>
        </w:rPr>
        <w:t>- управление подчиненными органами управления и силами, их всестороннее обеспечение в ходе проведения аварийно-спасательных и других неотложных работ;</w:t>
      </w:r>
    </w:p>
    <w:p w:rsidR="00E0004E" w:rsidRPr="00E0004E" w:rsidRDefault="00E0004E" w:rsidP="00E0004E">
      <w:pPr>
        <w:shd w:val="clear" w:color="auto" w:fill="FFFFFF"/>
        <w:spacing w:after="0" w:line="270" w:lineRule="atLeast"/>
        <w:ind w:left="-709" w:firstLine="426"/>
        <w:jc w:val="both"/>
        <w:rPr>
          <w:rFonts w:ascii="Times New Roman" w:eastAsia="Times New Roman" w:hAnsi="Times New Roman" w:cs="Times New Roman"/>
        </w:rPr>
      </w:pPr>
      <w:r w:rsidRPr="00E0004E">
        <w:rPr>
          <w:rFonts w:ascii="Times New Roman" w:eastAsia="Times New Roman" w:hAnsi="Times New Roman" w:cs="Times New Roman"/>
        </w:rPr>
        <w:t>- организация и поддержание взаимодействия с органами управления гражданской обороны, другими службами ГО, привлекаемыми для выполнения задач в интересах гражданской обороны на соответствующей территории;</w:t>
      </w:r>
    </w:p>
    <w:p w:rsidR="00E0004E" w:rsidRPr="00E0004E" w:rsidRDefault="00E0004E" w:rsidP="00E0004E">
      <w:pPr>
        <w:shd w:val="clear" w:color="auto" w:fill="FFFFFF"/>
        <w:spacing w:after="0" w:line="270" w:lineRule="atLeast"/>
        <w:ind w:left="-709" w:firstLine="426"/>
        <w:jc w:val="both"/>
        <w:rPr>
          <w:rFonts w:ascii="Times New Roman" w:eastAsia="Times New Roman" w:hAnsi="Times New Roman" w:cs="Times New Roman"/>
        </w:rPr>
      </w:pPr>
      <w:r w:rsidRPr="00E0004E">
        <w:rPr>
          <w:rFonts w:ascii="Times New Roman" w:eastAsia="Times New Roman" w:hAnsi="Times New Roman" w:cs="Times New Roman"/>
        </w:rPr>
        <w:t>- руководство рассредоточением сил службы ГО, эвакуационными мероприятиями и мероприятиями по повышению устойчивости функционирования организаций, на базе которых созданы;</w:t>
      </w:r>
    </w:p>
    <w:p w:rsidR="00E0004E" w:rsidRPr="00E0004E" w:rsidRDefault="00E0004E" w:rsidP="00E0004E">
      <w:pPr>
        <w:shd w:val="clear" w:color="auto" w:fill="FFFFFF"/>
        <w:spacing w:after="0" w:line="270" w:lineRule="atLeast"/>
        <w:ind w:left="-709" w:firstLine="426"/>
        <w:jc w:val="both"/>
        <w:rPr>
          <w:rFonts w:ascii="Times New Roman" w:eastAsia="Times New Roman" w:hAnsi="Times New Roman" w:cs="Times New Roman"/>
        </w:rPr>
      </w:pPr>
      <w:r w:rsidRPr="00E0004E">
        <w:rPr>
          <w:rFonts w:ascii="Times New Roman" w:eastAsia="Times New Roman" w:hAnsi="Times New Roman" w:cs="Times New Roman"/>
        </w:rPr>
        <w:t>- ведение учета сил и средств, входящих в состав службы ГО, в том числе привлекаемых к выполнению решаемых ими задач, обеспечение их укомплектованности личным составом, техникой и имуществом;</w:t>
      </w:r>
    </w:p>
    <w:p w:rsidR="00E0004E" w:rsidRPr="00E0004E" w:rsidRDefault="00E0004E" w:rsidP="00E0004E">
      <w:pPr>
        <w:shd w:val="clear" w:color="auto" w:fill="FFFFFF"/>
        <w:spacing w:after="0" w:line="270" w:lineRule="atLeast"/>
        <w:ind w:left="-709" w:firstLine="426"/>
        <w:jc w:val="both"/>
        <w:rPr>
          <w:rFonts w:ascii="Times New Roman" w:eastAsia="Times New Roman" w:hAnsi="Times New Roman" w:cs="Times New Roman"/>
        </w:rPr>
      </w:pPr>
      <w:r w:rsidRPr="00E0004E">
        <w:rPr>
          <w:rFonts w:ascii="Times New Roman" w:eastAsia="Times New Roman" w:hAnsi="Times New Roman" w:cs="Times New Roman"/>
        </w:rPr>
        <w:lastRenderedPageBreak/>
        <w:t>- участие в поддержании готовности пунктов управления;</w:t>
      </w:r>
    </w:p>
    <w:p w:rsidR="00E0004E" w:rsidRPr="00E0004E" w:rsidRDefault="00E0004E" w:rsidP="00E0004E">
      <w:pPr>
        <w:shd w:val="clear" w:color="auto" w:fill="FFFFFF"/>
        <w:spacing w:after="0" w:line="270" w:lineRule="atLeast"/>
        <w:ind w:left="-709" w:firstLine="426"/>
        <w:jc w:val="both"/>
        <w:rPr>
          <w:rFonts w:ascii="Times New Roman" w:eastAsia="Times New Roman" w:hAnsi="Times New Roman" w:cs="Times New Roman"/>
        </w:rPr>
      </w:pPr>
      <w:r w:rsidRPr="00E0004E">
        <w:rPr>
          <w:rFonts w:ascii="Times New Roman" w:eastAsia="Times New Roman" w:hAnsi="Times New Roman" w:cs="Times New Roman"/>
        </w:rPr>
        <w:t>- планирование и организация первоочередного жизнеобеспечения пострадавшего населения;</w:t>
      </w:r>
    </w:p>
    <w:p w:rsidR="00E0004E" w:rsidRPr="00E0004E" w:rsidRDefault="00E0004E" w:rsidP="00E0004E">
      <w:pPr>
        <w:shd w:val="clear" w:color="auto" w:fill="FFFFFF"/>
        <w:spacing w:after="0" w:line="270" w:lineRule="atLeast"/>
        <w:ind w:left="-709" w:firstLine="426"/>
        <w:jc w:val="both"/>
        <w:rPr>
          <w:rFonts w:ascii="Times New Roman" w:eastAsia="Times New Roman" w:hAnsi="Times New Roman" w:cs="Times New Roman"/>
        </w:rPr>
      </w:pPr>
      <w:r w:rsidRPr="00E0004E">
        <w:rPr>
          <w:rFonts w:ascii="Times New Roman" w:eastAsia="Times New Roman" w:hAnsi="Times New Roman" w:cs="Times New Roman"/>
        </w:rPr>
        <w:t>- подготовка предложений руководителю гражданской обороны для принятия решения на проведение аварийно-спасательных и других неотложных работ;</w:t>
      </w:r>
    </w:p>
    <w:p w:rsidR="00E0004E" w:rsidRPr="00E0004E" w:rsidRDefault="00E0004E" w:rsidP="00E0004E">
      <w:pPr>
        <w:shd w:val="clear" w:color="auto" w:fill="FFFFFF"/>
        <w:spacing w:after="0" w:line="270" w:lineRule="atLeast"/>
        <w:ind w:left="-709" w:firstLine="426"/>
        <w:jc w:val="both"/>
        <w:rPr>
          <w:rFonts w:ascii="Times New Roman" w:eastAsia="Times New Roman" w:hAnsi="Times New Roman" w:cs="Times New Roman"/>
        </w:rPr>
      </w:pPr>
      <w:r w:rsidRPr="00E0004E">
        <w:rPr>
          <w:rFonts w:ascii="Times New Roman" w:eastAsia="Times New Roman" w:hAnsi="Times New Roman" w:cs="Times New Roman"/>
        </w:rPr>
        <w:t>- создание и хранение материально-технических средств для обеспечения выполнения мероприятий гражданской обороны;</w:t>
      </w:r>
    </w:p>
    <w:p w:rsidR="00E0004E" w:rsidRPr="00E0004E" w:rsidRDefault="00E0004E" w:rsidP="00E0004E">
      <w:pPr>
        <w:shd w:val="clear" w:color="auto" w:fill="FFFFFF"/>
        <w:spacing w:after="0" w:line="270" w:lineRule="atLeast"/>
        <w:ind w:left="-709" w:firstLine="426"/>
        <w:jc w:val="both"/>
        <w:rPr>
          <w:rFonts w:ascii="Times New Roman" w:eastAsia="Times New Roman" w:hAnsi="Times New Roman" w:cs="Times New Roman"/>
        </w:rPr>
      </w:pPr>
      <w:r w:rsidRPr="00E0004E">
        <w:rPr>
          <w:rFonts w:ascii="Times New Roman" w:eastAsia="Times New Roman" w:hAnsi="Times New Roman" w:cs="Times New Roman"/>
        </w:rPr>
        <w:t>- представление донесений, согласно Табеля срочных донесений.</w:t>
      </w:r>
    </w:p>
    <w:p w:rsidR="00E0004E" w:rsidRPr="00E0004E" w:rsidRDefault="00E0004E" w:rsidP="00E0004E">
      <w:pPr>
        <w:shd w:val="clear" w:color="auto" w:fill="FFFFFF"/>
        <w:spacing w:after="0" w:line="270" w:lineRule="atLeast"/>
        <w:ind w:left="-709" w:firstLine="426"/>
        <w:jc w:val="both"/>
        <w:rPr>
          <w:rFonts w:ascii="Times New Roman" w:eastAsia="Times New Roman" w:hAnsi="Times New Roman" w:cs="Times New Roman"/>
        </w:rPr>
      </w:pPr>
    </w:p>
    <w:p w:rsidR="00E0004E" w:rsidRPr="00E0004E" w:rsidRDefault="00E0004E" w:rsidP="00E0004E">
      <w:pPr>
        <w:shd w:val="clear" w:color="auto" w:fill="FFFFFF"/>
        <w:spacing w:after="0" w:line="270" w:lineRule="atLeast"/>
        <w:ind w:left="-709" w:firstLine="426"/>
        <w:jc w:val="both"/>
        <w:rPr>
          <w:rFonts w:ascii="Times New Roman" w:eastAsia="Times New Roman" w:hAnsi="Times New Roman" w:cs="Times New Roman"/>
        </w:rPr>
      </w:pPr>
      <w:r w:rsidRPr="00E0004E">
        <w:rPr>
          <w:rFonts w:ascii="Times New Roman" w:eastAsia="Times New Roman" w:hAnsi="Times New Roman" w:cs="Times New Roman"/>
        </w:rPr>
        <w:t>4.4. Основные задачи служб ГО по видам их деятельности.</w:t>
      </w:r>
    </w:p>
    <w:p w:rsidR="00E0004E" w:rsidRPr="00E0004E" w:rsidRDefault="00E0004E" w:rsidP="00E0004E">
      <w:pPr>
        <w:shd w:val="clear" w:color="auto" w:fill="FFFFFF"/>
        <w:spacing w:after="0" w:line="270" w:lineRule="atLeast"/>
        <w:ind w:left="-709" w:firstLine="426"/>
        <w:jc w:val="both"/>
        <w:rPr>
          <w:rFonts w:ascii="Times New Roman" w:eastAsia="Times New Roman" w:hAnsi="Times New Roman" w:cs="Times New Roman"/>
        </w:rPr>
      </w:pPr>
    </w:p>
    <w:p w:rsidR="00E0004E" w:rsidRPr="00E0004E" w:rsidRDefault="00E0004E" w:rsidP="00E0004E">
      <w:pPr>
        <w:shd w:val="clear" w:color="auto" w:fill="FFFFFF"/>
        <w:spacing w:after="0" w:line="270" w:lineRule="atLeast"/>
        <w:ind w:left="-709" w:firstLine="426"/>
        <w:jc w:val="center"/>
        <w:rPr>
          <w:rFonts w:ascii="Times New Roman" w:eastAsia="Times New Roman" w:hAnsi="Times New Roman" w:cs="Times New Roman"/>
        </w:rPr>
      </w:pPr>
      <w:r w:rsidRPr="00E0004E">
        <w:rPr>
          <w:rFonts w:ascii="Times New Roman" w:eastAsia="Times New Roman" w:hAnsi="Times New Roman" w:cs="Times New Roman"/>
        </w:rPr>
        <w:t>Служба обеспечения связи и оповещения.</w:t>
      </w:r>
    </w:p>
    <w:p w:rsidR="00E0004E" w:rsidRPr="00E0004E" w:rsidRDefault="00E0004E" w:rsidP="00E0004E">
      <w:pPr>
        <w:shd w:val="clear" w:color="auto" w:fill="FFFFFF"/>
        <w:spacing w:after="0" w:line="270" w:lineRule="atLeast"/>
        <w:ind w:left="-709" w:firstLine="567"/>
        <w:jc w:val="both"/>
        <w:rPr>
          <w:rFonts w:ascii="Times New Roman" w:eastAsia="Times New Roman" w:hAnsi="Times New Roman" w:cs="Times New Roman"/>
        </w:rPr>
      </w:pPr>
      <w:r w:rsidRPr="00E0004E">
        <w:rPr>
          <w:rFonts w:ascii="Times New Roman" w:eastAsia="Times New Roman" w:hAnsi="Times New Roman" w:cs="Times New Roman"/>
        </w:rPr>
        <w:t>На  службу возлагается:</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обеспечение органов управления и объектов гражданской обороны Ардатовского муниципального района связью при проведении работ по предупреждению и ликвидации чрезвычайных ситуаций природного, техногенного и военного характера, системы гражданской обороны муниципального района  при выполнении мероприятий ГО с использованием общегосударственных и ведомственных каналов связи;</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оповещение органов управления и руководящего состава гражданской обороны, ТП РСЧС, организаций и предприятий о переводе гражданской обороны с мирного на военное время, при угрозе возникновения и возникновении чрезвычайных ситуаций;</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оповещение населения об угрозе возникновения и возникновении чрезвычайных ситуаций природного и техногенного характера, угрозе нападения противника, опасности радиоактивного, химического и бактериологического заражения и способах защиты;</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обслуживание средств связи и быстрое их восстановление при выходе из строя.</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Для решения своих задач спасательная служба оповещения и связи создает аварийно-спасательные формирования: команды, группы связи, звенья оповещения и связи, ремонтно-восстановительные команды и группы.</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p>
    <w:p w:rsidR="00E0004E" w:rsidRPr="00E0004E" w:rsidRDefault="00E0004E" w:rsidP="00E0004E">
      <w:pPr>
        <w:shd w:val="clear" w:color="auto" w:fill="FFFFFF"/>
        <w:spacing w:after="0" w:line="270" w:lineRule="atLeast"/>
        <w:ind w:left="-709" w:firstLine="708"/>
        <w:jc w:val="center"/>
        <w:rPr>
          <w:rFonts w:ascii="Times New Roman" w:eastAsia="Times New Roman" w:hAnsi="Times New Roman" w:cs="Times New Roman"/>
          <w:b/>
        </w:rPr>
      </w:pPr>
      <w:r w:rsidRPr="00E0004E">
        <w:rPr>
          <w:rFonts w:ascii="Times New Roman" w:eastAsia="Times New Roman" w:hAnsi="Times New Roman" w:cs="Times New Roman"/>
          <w:b/>
        </w:rPr>
        <w:t>Служба обеспечения охраны общественного порядка.</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На  службу возлагается:</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организация и поддержание общественного порядка в период перевода гражданской обороны с мирного на военное время, в военное время, при угрозе и возникновении чрезвычайных ситуаций природного и техногенного характера на территории Ардатовского;</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обеспечение безопасности и регулирования дорожного движения на маршрутах эвакуации и выдвижения группировки сил для проведения аварийно-спасательных и других неотложных работ (далее - АС и ДНР);</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охрана пунктов управления, особо важных объектов и организаций и личного имущества граждан;</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борьба с преступностью и профилактика правонарушений в военное время и в чрезвычайных ситуациях;</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ведение учета потерь населения в военное время и в чрезвычайных ситуациях.</w:t>
      </w:r>
    </w:p>
    <w:p w:rsidR="00E0004E" w:rsidRPr="00E0004E" w:rsidRDefault="00E0004E" w:rsidP="00E0004E">
      <w:pPr>
        <w:autoSpaceDE w:val="0"/>
        <w:autoSpaceDN w:val="0"/>
        <w:adjustRightInd w:val="0"/>
        <w:spacing w:after="0" w:line="240" w:lineRule="auto"/>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Основными силами службы охраны общественного порядка являются структурные подразделения отдела министерства внутренних дел России по Ардатовскому району и Национальной гвардии по Ардатовского району. На их базе создаются команды и группы охраны общественного порядка.</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Служба противопожарного обеспечения.</w:t>
      </w:r>
    </w:p>
    <w:p w:rsidR="00E0004E" w:rsidRPr="00E0004E" w:rsidRDefault="00E0004E" w:rsidP="00E0004E">
      <w:pPr>
        <w:shd w:val="clear" w:color="auto" w:fill="FFFFFF"/>
        <w:spacing w:after="0" w:line="270" w:lineRule="atLeast"/>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На  службу возлагается:</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организация и осуществление контроля проведения профилактических противопожарных мероприятий;</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тушение массовых пожаров;</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противопожарное обеспечение аварийно-спасательных и других неотложных работ в очагах поражения.</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Для выполнения этих задач создаются силы спасательной противопожарной службы, куда входят военизированные и профессиональные пожарные части и отряды, нештатные противопожарные формирования (команды и отделения пожаротушения).</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p>
    <w:p w:rsidR="00E0004E" w:rsidRPr="00E0004E" w:rsidRDefault="00E0004E" w:rsidP="00E0004E">
      <w:pPr>
        <w:shd w:val="clear" w:color="auto" w:fill="FFFFFF"/>
        <w:spacing w:after="0" w:line="270" w:lineRule="atLeast"/>
        <w:ind w:left="-709"/>
        <w:jc w:val="both"/>
        <w:rPr>
          <w:rFonts w:ascii="Times New Roman" w:eastAsia="Times New Roman" w:hAnsi="Times New Roman" w:cs="Times New Roman"/>
        </w:rPr>
      </w:pPr>
      <w:r w:rsidRPr="00E0004E">
        <w:rPr>
          <w:rFonts w:ascii="Times New Roman" w:eastAsia="Times New Roman" w:hAnsi="Times New Roman" w:cs="Times New Roman"/>
        </w:rPr>
        <w:t xml:space="preserve">        Автотранспортная служба.</w:t>
      </w:r>
    </w:p>
    <w:p w:rsidR="00E0004E" w:rsidRPr="00E0004E" w:rsidRDefault="00E0004E" w:rsidP="00E0004E">
      <w:pPr>
        <w:shd w:val="clear" w:color="auto" w:fill="FFFFFF"/>
        <w:spacing w:after="0" w:line="270" w:lineRule="atLeast"/>
        <w:ind w:left="-709" w:firstLine="567"/>
        <w:jc w:val="both"/>
        <w:rPr>
          <w:rFonts w:ascii="Times New Roman" w:eastAsia="Times New Roman" w:hAnsi="Times New Roman" w:cs="Times New Roman"/>
        </w:rPr>
      </w:pPr>
      <w:r w:rsidRPr="00E0004E">
        <w:rPr>
          <w:rFonts w:ascii="Times New Roman" w:eastAsia="Times New Roman" w:hAnsi="Times New Roman" w:cs="Times New Roman"/>
        </w:rPr>
        <w:t>На спасательную службу возлагается:</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обеспечение автомобильных перевозок населения при проведении эвакуационных мероприятий;</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обеспечение автомобильных перевозок материальных и культурных ценностей при проведении эвакуационных мероприятий;</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lastRenderedPageBreak/>
        <w:t>- подвоз аварийно-спасательных формирований и грузов к местам проведения аварийно-спасательных и других неотложных работ;</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перевозка пораженных в лечебные учреждения в загородной зоне;</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обеззараживание техники.</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Для решения своих задач спасательная автотранспортная служба создает нештатные формирования: автомобильные колонны для перевозки населения, автомобильные колонны для перевозки грузов.</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p>
    <w:p w:rsidR="00E0004E" w:rsidRPr="00E0004E" w:rsidRDefault="00E0004E" w:rsidP="00E0004E">
      <w:pPr>
        <w:shd w:val="clear" w:color="auto" w:fill="FFFFFF"/>
        <w:spacing w:after="0" w:line="270" w:lineRule="atLeast"/>
        <w:ind w:left="-709"/>
        <w:jc w:val="both"/>
        <w:rPr>
          <w:rFonts w:ascii="Times New Roman" w:eastAsia="Times New Roman" w:hAnsi="Times New Roman" w:cs="Times New Roman"/>
        </w:rPr>
      </w:pPr>
      <w:r w:rsidRPr="00E0004E">
        <w:rPr>
          <w:rFonts w:ascii="Times New Roman" w:eastAsia="Times New Roman" w:hAnsi="Times New Roman" w:cs="Times New Roman"/>
        </w:rPr>
        <w:t>Коммунально-техническая служба.</w:t>
      </w:r>
    </w:p>
    <w:p w:rsidR="00E0004E" w:rsidRPr="00E0004E" w:rsidRDefault="00E0004E" w:rsidP="00E0004E">
      <w:pPr>
        <w:shd w:val="clear" w:color="auto" w:fill="FFFFFF"/>
        <w:spacing w:after="0" w:line="270" w:lineRule="atLeast"/>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xml:space="preserve">На  службу возлагается: </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планирование и выполнение организационно-технических мероприятий по повышению устойчивости коммунально-энергетических и газовых объектов и сетей;</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проведение неотложных аварийно-восстановительных работ на коммунально-энергетических и газовых объектах и сетях;</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защита водоисточников и систем водоснабжения;</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обеззараживание территорий;</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развертывание санитарно-обмывочных пунктов и станций обеззараживания одежды;</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проведение санитарной обработки людей и обеззараживания одежды;</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переоборудование подвальных помещений домов жилого фонда для укрытия населения;</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очистка и поддержание в рабочем состоянии ливневой канализации и уборка поваленных деревьев;</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организация срочного захоронения трупов людей и животных при крупномасштабных чрезвычайных ситуациях природного и техногенного характера, пандемиях и после применения противником оружия массового поражения;</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эксплуатация, ремонт, восстановление и строительство защитных сооружений;</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планирование и организация строительства недостающих защитных сооружений;</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инженерное обеспечение ведения аварийно-спасательных и других неотложных работ в очагах поражения, при ликвидации чрезвычайных ситуаций природного и техногенного характера.</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Для решения своих задач спасательная коммунально-техническая служба создает нештатные формирования: аварийно-восстановительные команды (группы) по водопроводным, тепловым, канализационным и газовым сетям, группы (звенья) по переоборудованию подвальных помещений и обслуживанию защитных сооружений, сводные команды (группы), сводные команды (группы) механизации работ, группы по приведению в готовность и строительству защитных сооружений, команду захоронения, звено ливневой канализации, звено по уборке поваленных деревьев, санитарно-обмывочные пункты.</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Служба торговли, питания и материально-технического снабжения.</w:t>
      </w:r>
    </w:p>
    <w:p w:rsidR="00E0004E" w:rsidRPr="00E0004E" w:rsidRDefault="00E0004E" w:rsidP="00E0004E">
      <w:pPr>
        <w:shd w:val="clear" w:color="auto" w:fill="FFFFFF"/>
        <w:spacing w:after="0" w:line="270" w:lineRule="atLeast"/>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На службу возлагается:</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защита продовольственных и промышленных товаров от радиационно-химического заражения (загрязнения);</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обеспечение питанием, продовольственными и промышленными товарами первой необходимости личного состава формирований;</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обеспечение питанием, продовольственными и промышленными товарами первой необходимости населения, эвакуированного в безопасные районы загородной зоны;</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обеспечение материально-техническими средствами нештатных формирований при выполнении АС и ДНР и других мероприятий ГО.</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Для решения своих задач спасательная служба торговли, питания и МТС создает нештатные формирования: подвижные и стационарные пункты питания, подвижные пункты продовольственного снабжения, подвижные пункты вещевого снабжения, группы материально-технического снабжения.</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xml:space="preserve">Служба энергетики и светомаскировки.  </w:t>
      </w:r>
    </w:p>
    <w:p w:rsidR="00E0004E" w:rsidRPr="00E0004E" w:rsidRDefault="00E0004E" w:rsidP="00E0004E">
      <w:pPr>
        <w:shd w:val="clear" w:color="auto" w:fill="FFFFFF"/>
        <w:spacing w:after="0" w:line="270" w:lineRule="atLeast"/>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На  службу возлагается:</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планирование и организация мероприятий по повышению устойчивости работы энергосистем в военное время и при чрезвычайных ситуациях природного и техногенного характера;</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организация и проведение неотложных аварийно-восстановительных работ на объектах тепло-, электроэнергетики и энергосетях;</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обеспечение электроэнергией аварийно-спасательных и других неотложных работ;</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планирование, организация и контроль выполнения светомаскировочных мероприятий в военное время.</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lastRenderedPageBreak/>
        <w:t>Для решения своих задач спасательная служба энергетики и светомаскировки ГО создает нештатные формирования: аварийно-технические команды (группы) по электросетям, группы обеспечения и контроля светомаскировочных мероприятий.</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Автодорожная служба</w:t>
      </w:r>
    </w:p>
    <w:p w:rsidR="00E0004E" w:rsidRPr="00E0004E" w:rsidRDefault="00E0004E" w:rsidP="00E0004E">
      <w:pPr>
        <w:shd w:val="clear" w:color="auto" w:fill="FFFFFF"/>
        <w:spacing w:after="0" w:line="270" w:lineRule="atLeast"/>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На  службу возлагается:</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планирование, организация и проведение ремонта и восстановления дорог и мостов, разрушенных вследствие чрезвычайных ситуаций природного, техногенного и военного характера, для проведения мероприятий ГО и ликвидации последствий стихийных бедствий.</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Для решения своих задач спасательная автодорожная служба создает нештатные команды (группы) по восстановлению дорог и мостов.</w:t>
      </w:r>
    </w:p>
    <w:p w:rsidR="00E0004E" w:rsidRPr="00E0004E" w:rsidRDefault="00E0004E" w:rsidP="00E0004E">
      <w:pPr>
        <w:spacing w:after="0" w:line="240" w:lineRule="auto"/>
        <w:ind w:left="-709" w:firstLine="708"/>
        <w:jc w:val="both"/>
        <w:rPr>
          <w:rFonts w:ascii="Times New Roman" w:eastAsia="Times New Roman" w:hAnsi="Times New Roman" w:cs="Times New Roman"/>
        </w:rPr>
      </w:pPr>
      <w:bookmarkStart w:id="135" w:name="sub_1001"/>
    </w:p>
    <w:p w:rsidR="00E0004E" w:rsidRPr="00E0004E" w:rsidRDefault="00E0004E" w:rsidP="00E0004E">
      <w:pPr>
        <w:spacing w:after="0" w:line="240" w:lineRule="auto"/>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Спасательная служба медицинского обеспечения.</w:t>
      </w:r>
    </w:p>
    <w:p w:rsidR="00E0004E" w:rsidRPr="00E0004E" w:rsidRDefault="00E0004E" w:rsidP="00E0004E">
      <w:pPr>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На спасательную службу возлагается:</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медицинское обеспечение формирований при проведении аварийно-спасательных и других неотложных работ в военное время и при ликвидации чрезвычайных ситуаций природного и техногенного характера;</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медицинское обеспечение населения при угрозе нападения противника, при применении им оружия массового поражения, при возникновении чрезвычайных ситуаций;</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оказание всех видов медицинской помощи пострадавшему населению;</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развертывание больничной базы в безопасных районах загородной зоны.</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xml:space="preserve">Для решения своих задач спасательная медицинская служба создает: </w:t>
      </w:r>
      <w:r w:rsidRPr="00E0004E">
        <w:rPr>
          <w:rFonts w:ascii="Times New Roman" w:eastAsia="Times New Roman" w:hAnsi="Times New Roman" w:cs="Times New Roman"/>
          <w:spacing w:val="-1"/>
        </w:rPr>
        <w:t>врачебно – сестринские бригады,  бригады скорой медицинской помощи,  бригады доврачебной экстренной медицинской помощи (ДЭМП).</w:t>
      </w:r>
    </w:p>
    <w:p w:rsidR="00E0004E" w:rsidRPr="00E0004E" w:rsidRDefault="00E0004E" w:rsidP="00E0004E">
      <w:pPr>
        <w:suppressAutoHyphens/>
        <w:spacing w:after="0" w:line="240" w:lineRule="auto"/>
        <w:ind w:left="-709" w:firstLine="708"/>
        <w:rPr>
          <w:rFonts w:ascii="Times New Roman" w:eastAsia="Times New Roman" w:hAnsi="Times New Roman" w:cs="Times New Roman"/>
        </w:rPr>
      </w:pPr>
    </w:p>
    <w:p w:rsidR="00E0004E" w:rsidRPr="00E0004E" w:rsidRDefault="00E0004E" w:rsidP="00E0004E">
      <w:pPr>
        <w:suppressAutoHyphens/>
        <w:spacing w:after="0" w:line="240" w:lineRule="auto"/>
        <w:ind w:left="-709"/>
        <w:jc w:val="both"/>
        <w:rPr>
          <w:rFonts w:ascii="Times New Roman" w:eastAsia="Times New Roman" w:hAnsi="Times New Roman" w:cs="Times New Roman"/>
        </w:rPr>
      </w:pPr>
      <w:r w:rsidRPr="00E0004E">
        <w:rPr>
          <w:rFonts w:ascii="Times New Roman" w:eastAsia="Times New Roman" w:hAnsi="Times New Roman" w:cs="Times New Roman"/>
        </w:rPr>
        <w:t xml:space="preserve">        Служба защиты сельскохозяйственных животных и растений.</w:t>
      </w:r>
    </w:p>
    <w:p w:rsidR="00E0004E" w:rsidRPr="00E0004E" w:rsidRDefault="00E0004E" w:rsidP="00E0004E">
      <w:pPr>
        <w:spacing w:after="0" w:line="240" w:lineRule="auto"/>
        <w:ind w:left="-709" w:firstLine="567"/>
        <w:jc w:val="both"/>
        <w:rPr>
          <w:rFonts w:ascii="Times New Roman" w:eastAsia="Times New Roman" w:hAnsi="Times New Roman" w:cs="Times New Roman"/>
        </w:rPr>
      </w:pPr>
      <w:r w:rsidRPr="00E0004E">
        <w:rPr>
          <w:rFonts w:ascii="Times New Roman" w:eastAsia="Times New Roman" w:hAnsi="Times New Roman" w:cs="Times New Roman"/>
        </w:rPr>
        <w:t>На службу возлагается:</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организация и выполнение мероприятий по защите сельскохозяйственных животных;</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 организация и выполнение мероприятий по защите сельскохозяйственных растений.</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r w:rsidRPr="00E0004E">
        <w:rPr>
          <w:rFonts w:ascii="Times New Roman" w:eastAsia="Times New Roman" w:hAnsi="Times New Roman" w:cs="Times New Roman"/>
        </w:rPr>
        <w:t>Для решения своих задач спасательная служба защиты сельскохозяйственных животных и растений создает нештатные аварийно-спасательные формирования: группы ветеринарного контроля, группы фитопатологического контроля, команды и бригады защиты животных, команды и бригады защиты растений.</w:t>
      </w: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p>
    <w:p w:rsidR="00E0004E" w:rsidRPr="00E0004E" w:rsidRDefault="00E0004E" w:rsidP="00E0004E">
      <w:pPr>
        <w:autoSpaceDE w:val="0"/>
        <w:autoSpaceDN w:val="0"/>
        <w:adjustRightInd w:val="0"/>
        <w:spacing w:after="0" w:line="240" w:lineRule="auto"/>
        <w:ind w:left="-709" w:firstLine="709"/>
        <w:jc w:val="both"/>
        <w:rPr>
          <w:rFonts w:ascii="Times New Roman" w:eastAsia="Times New Roman" w:hAnsi="Times New Roman" w:cs="Times New Roman"/>
        </w:rPr>
      </w:pPr>
    </w:p>
    <w:bookmarkEnd w:id="135"/>
    <w:p w:rsidR="00E0004E" w:rsidRPr="00E0004E" w:rsidRDefault="00E0004E" w:rsidP="00E0004E">
      <w:pPr>
        <w:shd w:val="clear" w:color="auto" w:fill="FFFFFF"/>
        <w:spacing w:after="0" w:line="270" w:lineRule="atLeast"/>
        <w:ind w:left="-709"/>
        <w:jc w:val="center"/>
        <w:rPr>
          <w:rFonts w:ascii="Times New Roman" w:eastAsia="Times New Roman" w:hAnsi="Times New Roman" w:cs="Times New Roman"/>
        </w:rPr>
      </w:pPr>
      <w:r w:rsidRPr="00E0004E">
        <w:rPr>
          <w:rFonts w:ascii="Times New Roman" w:eastAsia="Times New Roman" w:hAnsi="Times New Roman" w:cs="Times New Roman"/>
        </w:rPr>
        <w:t>V. Обязанности начальников  служб ГО</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5.1. Обязанности начальников служб.</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Руководство деятельностью  служб и выполнением поставленных перед ними задач осуществляют начальники этих  служб.</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Общими обязанностями начальников  служб различных уровней являются:</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организация планирования и выполнения мероприятий гражданской обороны в соответствии с предназначением  служб;</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управление силами и средствами служб при проведении АСДНР в очагах поражения, а также в районах (на объектах) возникновения аварий, катастроф и стихийных бедствий в мирное и военное время;</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организация мероприятий и контроль за созданием, хранением и своевременным освежением запасов материально-технических и иных средств гражданской обороны;</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руководство рассредоточением сил и средств, входящих в состав спасательных служб при проведении АСДНР, а также размещением и порядком функционирования в военное время организаций, на базе которых созданы эти  службы;</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организация разработки предложений руководителю гражданской обороны для принятия решений на проведение АСДНР и выполнения других мероприятий гражданской обороны;</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организация взаимодействия с органами управления гражданской обороной и другими  службами.</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Указания вышестоящих начальников служб являются обязательными для нижестоящих  служб данной специализации.</w:t>
      </w:r>
    </w:p>
    <w:p w:rsidR="00E0004E" w:rsidRPr="00E0004E" w:rsidRDefault="00E0004E" w:rsidP="00E0004E">
      <w:pPr>
        <w:shd w:val="clear" w:color="auto" w:fill="FFFFFF"/>
        <w:spacing w:after="0" w:line="270" w:lineRule="atLeast"/>
        <w:ind w:left="-709"/>
        <w:jc w:val="both"/>
        <w:rPr>
          <w:rFonts w:ascii="Times New Roman" w:eastAsia="Times New Roman" w:hAnsi="Times New Roman" w:cs="Times New Roman"/>
        </w:rPr>
      </w:pPr>
    </w:p>
    <w:p w:rsidR="00E0004E" w:rsidRPr="00E0004E" w:rsidRDefault="00E0004E" w:rsidP="00E0004E">
      <w:pPr>
        <w:shd w:val="clear" w:color="auto" w:fill="FFFFFF"/>
        <w:spacing w:after="0" w:line="270" w:lineRule="atLeast"/>
        <w:ind w:left="-709"/>
        <w:jc w:val="center"/>
        <w:rPr>
          <w:rFonts w:ascii="Times New Roman" w:eastAsia="Times New Roman" w:hAnsi="Times New Roman" w:cs="Times New Roman"/>
        </w:rPr>
      </w:pPr>
      <w:r w:rsidRPr="00E0004E">
        <w:rPr>
          <w:rFonts w:ascii="Times New Roman" w:eastAsia="Times New Roman" w:hAnsi="Times New Roman" w:cs="Times New Roman"/>
        </w:rPr>
        <w:t>VI. Управление  службами гражданской обороны,</w:t>
      </w:r>
    </w:p>
    <w:p w:rsidR="00E0004E" w:rsidRPr="00E0004E" w:rsidRDefault="00E0004E" w:rsidP="00E0004E">
      <w:pPr>
        <w:shd w:val="clear" w:color="auto" w:fill="FFFFFF"/>
        <w:spacing w:after="0" w:line="270" w:lineRule="atLeast"/>
        <w:ind w:left="-709"/>
        <w:jc w:val="center"/>
        <w:rPr>
          <w:rFonts w:ascii="Times New Roman" w:eastAsia="Times New Roman" w:hAnsi="Times New Roman" w:cs="Times New Roman"/>
        </w:rPr>
      </w:pPr>
      <w:r w:rsidRPr="00E0004E">
        <w:rPr>
          <w:rFonts w:ascii="Times New Roman" w:eastAsia="Times New Roman" w:hAnsi="Times New Roman" w:cs="Times New Roman"/>
        </w:rPr>
        <w:t>организация их деятельности</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lastRenderedPageBreak/>
        <w:t xml:space="preserve">  6.1. Управление службами ГО заключается в осуществлении постоянного руководства со стороны соответствующих начальников и их штабов подчиненными органами управления и формированиями ГО, в обеспечении их готовности, организации деятельности и в направлении усилий на своевременное и успешное выполнение поставленных задач.</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6.2. Планирование обеспечения мероприятий гражданской обороны и защиты от ЧС службами ГО на мирное и военное время осуществляется на основе Плана гражданской обороны и защиты населения, Плана действий по предупреждению и ликвидации чрезвычайных ситуаций природного и техногенного характера муниципального образования.</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6.3. Планы обеспечения мероприятий гражданской обороны и защиты от ЧС служб ГО на мирное и военное время, определяющие организацию и порядок выполнения ими специальных мероприятий ГО и защиты от ЧС при приведении их в готовность, разрабатываются начальниками служб. Организации, входящие в службу ГО, разрабатывают планы гражданской обороны и защиты от ЧС как структурные подразделения данной службы ГО.</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6.4. Планы обеспечения мероприятий гражданской обороны и защиты от ЧС служб ГО на военное и мирное время вводятся в действие соответствующими руководителями гражданской обороны в установленном порядке.</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6.5. Организация работы штабов служб ГО, порядок и сроки представления донесений, организация взаимодействия с другими службами ГО, определяются соответствующими наставлениями и специальными указаниями федеральных органов исполнительной власти и органов управления ГО.</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Для обеспечения устойчивого управления руководителями служб ГО оборудуются пункты управления.</w:t>
      </w:r>
    </w:p>
    <w:p w:rsidR="00E0004E" w:rsidRPr="00E0004E" w:rsidRDefault="00E0004E" w:rsidP="00E0004E">
      <w:pPr>
        <w:shd w:val="clear" w:color="auto" w:fill="FFFFFF"/>
        <w:spacing w:after="0" w:line="270" w:lineRule="atLeast"/>
        <w:ind w:left="-709"/>
        <w:jc w:val="both"/>
        <w:rPr>
          <w:rFonts w:ascii="Times New Roman" w:eastAsia="Times New Roman" w:hAnsi="Times New Roman" w:cs="Times New Roman"/>
        </w:rPr>
      </w:pPr>
    </w:p>
    <w:p w:rsidR="00E0004E" w:rsidRPr="00E0004E" w:rsidRDefault="00E0004E" w:rsidP="00E0004E">
      <w:pPr>
        <w:shd w:val="clear" w:color="auto" w:fill="FFFFFF"/>
        <w:spacing w:after="0" w:line="270" w:lineRule="atLeast"/>
        <w:ind w:left="-709"/>
        <w:jc w:val="center"/>
        <w:rPr>
          <w:rFonts w:ascii="Times New Roman" w:eastAsia="Times New Roman" w:hAnsi="Times New Roman" w:cs="Times New Roman"/>
        </w:rPr>
      </w:pPr>
      <w:r w:rsidRPr="00E0004E">
        <w:rPr>
          <w:rFonts w:ascii="Times New Roman" w:eastAsia="Times New Roman" w:hAnsi="Times New Roman" w:cs="Times New Roman"/>
        </w:rPr>
        <w:t>VII. Порядок комплектования, материально-технического и финансового обеспечения служб гражданской обороны</w:t>
      </w:r>
    </w:p>
    <w:p w:rsidR="00E0004E" w:rsidRPr="00E0004E" w:rsidRDefault="00E0004E" w:rsidP="00E0004E">
      <w:pPr>
        <w:shd w:val="clear" w:color="auto" w:fill="FFFFFF"/>
        <w:spacing w:after="0" w:line="270" w:lineRule="atLeast"/>
        <w:ind w:left="-709"/>
        <w:jc w:val="both"/>
        <w:rPr>
          <w:rFonts w:ascii="Times New Roman" w:eastAsia="Times New Roman" w:hAnsi="Times New Roman" w:cs="Times New Roman"/>
        </w:rPr>
      </w:pPr>
      <w:r w:rsidRPr="00E0004E">
        <w:rPr>
          <w:rFonts w:ascii="Times New Roman" w:eastAsia="Times New Roman" w:hAnsi="Times New Roman" w:cs="Times New Roman"/>
        </w:rPr>
        <w:br/>
        <w:t xml:space="preserve">        7.1. Организационно-штатная структура и оснащение формирований, включаемых в состав  службы ГО, специальной техникой и имуществом осуществляется по нормам оснащения (табелизации) согласно Директиве МЧС России от 3 апреля 2000 года  №33-860-14.</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7.2. Организации, создающие формирования ГО:</w:t>
      </w:r>
    </w:p>
    <w:p w:rsidR="00E0004E" w:rsidRPr="00E0004E" w:rsidRDefault="00E0004E" w:rsidP="00E0004E">
      <w:pPr>
        <w:shd w:val="clear" w:color="auto" w:fill="FFFFFF"/>
        <w:spacing w:after="0" w:line="270" w:lineRule="atLeast"/>
        <w:ind w:left="-709" w:firstLine="425"/>
        <w:jc w:val="both"/>
        <w:rPr>
          <w:rFonts w:ascii="Times New Roman" w:eastAsia="Times New Roman" w:hAnsi="Times New Roman" w:cs="Times New Roman"/>
        </w:rPr>
      </w:pPr>
      <w:r w:rsidRPr="00E0004E">
        <w:rPr>
          <w:rFonts w:ascii="Times New Roman" w:eastAsia="Times New Roman" w:hAnsi="Times New Roman" w:cs="Times New Roman"/>
        </w:rPr>
        <w:t>- разрабатывают штаты и табели оснащения формирования ГО специальной техникой и имуществом;</w:t>
      </w:r>
    </w:p>
    <w:p w:rsidR="00E0004E" w:rsidRPr="00E0004E" w:rsidRDefault="00E0004E" w:rsidP="00E0004E">
      <w:pPr>
        <w:shd w:val="clear" w:color="auto" w:fill="FFFFFF"/>
        <w:spacing w:after="0" w:line="270" w:lineRule="atLeast"/>
        <w:ind w:left="-709" w:firstLine="425"/>
        <w:jc w:val="both"/>
        <w:rPr>
          <w:rFonts w:ascii="Times New Roman" w:eastAsia="Times New Roman" w:hAnsi="Times New Roman" w:cs="Times New Roman"/>
        </w:rPr>
      </w:pPr>
      <w:r w:rsidRPr="00E0004E">
        <w:rPr>
          <w:rFonts w:ascii="Times New Roman" w:eastAsia="Times New Roman" w:hAnsi="Times New Roman" w:cs="Times New Roman"/>
        </w:rPr>
        <w:t>- укомплектовывают формирования ГО личным составом и имуществом;</w:t>
      </w:r>
    </w:p>
    <w:p w:rsidR="00E0004E" w:rsidRPr="00E0004E" w:rsidRDefault="00E0004E" w:rsidP="00E0004E">
      <w:pPr>
        <w:shd w:val="clear" w:color="auto" w:fill="FFFFFF"/>
        <w:spacing w:after="0" w:line="270" w:lineRule="atLeast"/>
        <w:ind w:left="-709" w:firstLine="425"/>
        <w:jc w:val="both"/>
        <w:rPr>
          <w:rFonts w:ascii="Times New Roman" w:eastAsia="Times New Roman" w:hAnsi="Times New Roman" w:cs="Times New Roman"/>
        </w:rPr>
      </w:pPr>
      <w:r w:rsidRPr="00E0004E">
        <w:rPr>
          <w:rFonts w:ascii="Times New Roman" w:eastAsia="Times New Roman" w:hAnsi="Times New Roman" w:cs="Times New Roman"/>
        </w:rPr>
        <w:t>- осуществляют подготовку и руководство деятельностью формирования ГО;</w:t>
      </w:r>
    </w:p>
    <w:p w:rsidR="00E0004E" w:rsidRPr="00E0004E" w:rsidRDefault="00E0004E" w:rsidP="00E0004E">
      <w:pPr>
        <w:shd w:val="clear" w:color="auto" w:fill="FFFFFF"/>
        <w:spacing w:after="0" w:line="270" w:lineRule="atLeast"/>
        <w:ind w:left="-709" w:firstLine="425"/>
        <w:jc w:val="both"/>
        <w:rPr>
          <w:rFonts w:ascii="Times New Roman" w:eastAsia="Times New Roman" w:hAnsi="Times New Roman" w:cs="Times New Roman"/>
        </w:rPr>
      </w:pPr>
      <w:r w:rsidRPr="00E0004E">
        <w:rPr>
          <w:rFonts w:ascii="Times New Roman" w:eastAsia="Times New Roman" w:hAnsi="Times New Roman" w:cs="Times New Roman"/>
        </w:rPr>
        <w:t>- поддерживают формирования ГО в состоянии постоянной готовности в соответствии с планами гражданской обороны и защиты от ЧС к выполнению аварийно-спасательных и других неотложных работ.</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7.3. Комплектование служб ГО личным составом, оснащение техникой и материальными средствами осуществляется начальниками служб ГО за счет организаций, на базе которых создаются службы и формирования ГО.</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7.4. Службы ГО оснащаются специальной техникой и имуществом, не предназначенными при объявлении мобилизации для поставки в Вооруженные Силы Российской Федерации, другие войска, воинские формирования, органы и специальные формирования или использования в их интересах.</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7.5. К централизованному снабжению относится обеспечение специальной техникой и имуществом по номенклатуре, устанавливаемой МЧС России, другими федеральными органами исполнительной власти.</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7.6. Финансирование создания, подготовки и оснащения служб ГО осуществляется за счет финансовых средств организаций, предприятий и учреждений, создающих службы ГО в соответствии с Федеральными законами от 12.02.1998г. №28-ФЗ «О гражданской обороне», от 21.12.1994г.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16.03.2000г. №227 «О возмещении расходов на подготовку и проведение мероприятий по гражданской обороне».</w:t>
      </w:r>
    </w:p>
    <w:p w:rsidR="00E0004E" w:rsidRPr="00E0004E" w:rsidRDefault="00E0004E" w:rsidP="00E0004E">
      <w:pPr>
        <w:shd w:val="clear" w:color="auto" w:fill="FFFFFF"/>
        <w:spacing w:after="0" w:line="270" w:lineRule="atLeast"/>
        <w:ind w:left="-709"/>
        <w:jc w:val="both"/>
        <w:rPr>
          <w:rFonts w:ascii="Times New Roman" w:eastAsia="Times New Roman" w:hAnsi="Times New Roman" w:cs="Times New Roman"/>
        </w:rPr>
      </w:pPr>
      <w:r w:rsidRPr="00E0004E">
        <w:rPr>
          <w:rFonts w:ascii="Times New Roman" w:eastAsia="Times New Roman" w:hAnsi="Times New Roman" w:cs="Times New Roman"/>
        </w:rPr>
        <w:t xml:space="preserve">    7.7. Обеспечение мероприятий местного уровня по гражданской обороне, защите населения и территории Ардатовского муниципального района является расходным обязательством администрации муниципального образования</w:t>
      </w:r>
    </w:p>
    <w:p w:rsidR="00E0004E" w:rsidRPr="00E0004E" w:rsidRDefault="00E0004E" w:rsidP="00E0004E">
      <w:pPr>
        <w:shd w:val="clear" w:color="auto" w:fill="FFFFFF"/>
        <w:spacing w:after="0" w:line="270" w:lineRule="atLeast"/>
        <w:ind w:left="-709"/>
        <w:jc w:val="center"/>
        <w:rPr>
          <w:rFonts w:ascii="Times New Roman" w:eastAsia="Times New Roman" w:hAnsi="Times New Roman" w:cs="Times New Roman"/>
        </w:rPr>
      </w:pPr>
      <w:r w:rsidRPr="00E0004E">
        <w:rPr>
          <w:rFonts w:ascii="Times New Roman" w:eastAsia="Times New Roman" w:hAnsi="Times New Roman" w:cs="Times New Roman"/>
        </w:rPr>
        <w:br/>
        <w:t>VIII. Документы, разрабатываемые  службами ГО</w:t>
      </w:r>
    </w:p>
    <w:p w:rsidR="00E0004E" w:rsidRPr="00E0004E" w:rsidRDefault="00E0004E" w:rsidP="00E0004E">
      <w:pPr>
        <w:shd w:val="clear" w:color="auto" w:fill="FFFFFF"/>
        <w:spacing w:after="0" w:line="270" w:lineRule="atLeast"/>
        <w:ind w:left="-709"/>
        <w:jc w:val="center"/>
        <w:rPr>
          <w:rFonts w:ascii="Times New Roman" w:eastAsia="Times New Roman" w:hAnsi="Times New Roman" w:cs="Times New Roman"/>
        </w:rPr>
      </w:pPr>
    </w:p>
    <w:p w:rsidR="00E0004E" w:rsidRPr="00E0004E" w:rsidRDefault="00E0004E" w:rsidP="00E0004E">
      <w:pPr>
        <w:shd w:val="clear" w:color="auto" w:fill="FFFFFF"/>
        <w:spacing w:after="0" w:line="270" w:lineRule="atLeast"/>
        <w:ind w:left="-709" w:firstLine="567"/>
        <w:jc w:val="center"/>
        <w:rPr>
          <w:rFonts w:ascii="Times New Roman" w:eastAsia="Times New Roman" w:hAnsi="Times New Roman" w:cs="Times New Roman"/>
        </w:rPr>
      </w:pPr>
      <w:r w:rsidRPr="00E0004E">
        <w:rPr>
          <w:rFonts w:ascii="Times New Roman" w:eastAsia="Times New Roman" w:hAnsi="Times New Roman" w:cs="Times New Roman"/>
        </w:rPr>
        <w:lastRenderedPageBreak/>
        <w:t>8.1. Основными документами, разрабатываемыми службами ГО, являются:</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а) приказ руководителя службы ГО о создании штаба и сил ГО службы;</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б) штатно-должностной список службы ГО;</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в) функциональные обязанности должностных лиц службы ГО;</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г) план обеспечения мероприятий гражданской обороны спасательной службы с приложениями:</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план-график работы руководителя спасательной службы ГО при планомерном переводе ГО на военное время, при внезапном нападении противника и выполнении мероприятий ГО;</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организация управления спасательной службой ГО (схема);</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календарный план перевода спасательной службы ГО с мирного на военное время и обеспечение мероприятий ГО силами спасательной службы ГО;</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обеспечение мероприятий ГО силами спасательной службы ГО (расчет);</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план связи и оповещения личного состава службы ГО;</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д) план службы ГО по обеспечению мероприятий предупреждения и ликвидации чрезвычайных ситуаций природного и техногенного характера с приложениями:</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календарный план основных мероприятий службы ГО при угрозе и возникновении чрезвычайных ситуаций;</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расчет сил и средств, привлекаемых для выполнения мероприятий при угрозе и возникновении чрезвычайных ситуаций;</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организация управления, оповещения и связи при угрозе и возникновении чрезвычайных ситуаций (схема);</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е) план подготовки службы ГО на очередной год с приложениями:</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тематика учений и тренировок;</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перечень учебных групп, руководителей занятий;</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расписание занятий;</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журналы учета занятий;</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ж) приказ руководителя службы ГО «Об итогах подготовки службы ГО за прошедший год и задачи на очередной год».</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8.2. Формализованные документы:</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справка-доклад о состоянии службы ГО;</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проекты решений руководителя службы по обеспечению мероприятий ГО и ликвидации ЧС различного характера;</w:t>
      </w:r>
    </w:p>
    <w:p w:rsidR="00E0004E" w:rsidRPr="00E0004E" w:rsidRDefault="00E0004E" w:rsidP="00E0004E">
      <w:pPr>
        <w:shd w:val="clear" w:color="auto" w:fill="FFFFFF"/>
        <w:spacing w:after="0" w:line="270" w:lineRule="atLeast"/>
        <w:ind w:left="-709"/>
        <w:jc w:val="both"/>
        <w:rPr>
          <w:rFonts w:ascii="Times New Roman" w:eastAsia="Times New Roman" w:hAnsi="Times New Roman" w:cs="Times New Roman"/>
        </w:rPr>
      </w:pPr>
      <w:r w:rsidRPr="00E0004E">
        <w:rPr>
          <w:rFonts w:ascii="Times New Roman" w:eastAsia="Times New Roman" w:hAnsi="Times New Roman" w:cs="Times New Roman"/>
        </w:rPr>
        <w:tab/>
        <w:t>- образцы форм предложений руководителю ГО на выполнение мероприятий;</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образцы форм докладов на выполнение задач.</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8.3. Документы, разрабатываемые спасательной службой ГО в ходе командно-штабных учений и тренировок:</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предложения в решения руководителя ГО по виду деятельности службы ГО;</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распоряжения руководителя службы по обеспечению действий сил ГО, входящих в службу ГО;</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 доклады, донесения о выполнении задач в соответствии с Табелем срочных донесений.</w:t>
      </w:r>
    </w:p>
    <w:p w:rsidR="00E0004E" w:rsidRPr="00E0004E" w:rsidRDefault="00E0004E" w:rsidP="00E0004E">
      <w:pPr>
        <w:shd w:val="clear" w:color="auto" w:fill="FFFFFF"/>
        <w:spacing w:after="0" w:line="270" w:lineRule="atLeast"/>
        <w:ind w:left="-709"/>
        <w:jc w:val="center"/>
        <w:rPr>
          <w:rFonts w:ascii="Times New Roman" w:eastAsia="Times New Roman" w:hAnsi="Times New Roman" w:cs="Times New Roman"/>
        </w:rPr>
      </w:pPr>
      <w:r w:rsidRPr="00E0004E">
        <w:rPr>
          <w:rFonts w:ascii="Times New Roman" w:eastAsia="Times New Roman" w:hAnsi="Times New Roman" w:cs="Times New Roman"/>
        </w:rPr>
        <w:br/>
        <w:t>IX. Ответственность за готовность  служб ГО</w:t>
      </w:r>
    </w:p>
    <w:p w:rsidR="00E0004E" w:rsidRPr="00E0004E" w:rsidRDefault="00E0004E" w:rsidP="00E0004E">
      <w:pPr>
        <w:shd w:val="clear" w:color="auto" w:fill="FFFFFF"/>
        <w:spacing w:after="0" w:line="270" w:lineRule="atLeast"/>
        <w:ind w:left="-709"/>
        <w:jc w:val="center"/>
        <w:rPr>
          <w:rFonts w:ascii="Times New Roman" w:eastAsia="Times New Roman" w:hAnsi="Times New Roman" w:cs="Times New Roman"/>
        </w:rPr>
      </w:pPr>
    </w:p>
    <w:p w:rsidR="00E0004E" w:rsidRPr="00E0004E" w:rsidRDefault="00E0004E" w:rsidP="00E0004E">
      <w:pPr>
        <w:shd w:val="clear" w:color="auto" w:fill="FFFFFF"/>
        <w:spacing w:after="0" w:line="270" w:lineRule="atLeast"/>
        <w:ind w:left="-709"/>
        <w:jc w:val="both"/>
        <w:rPr>
          <w:rFonts w:ascii="Times New Roman" w:eastAsia="Times New Roman" w:hAnsi="Times New Roman" w:cs="Times New Roman"/>
        </w:rPr>
      </w:pPr>
      <w:r w:rsidRPr="00E0004E">
        <w:rPr>
          <w:rFonts w:ascii="Times New Roman" w:eastAsia="Times New Roman" w:hAnsi="Times New Roman" w:cs="Times New Roman"/>
        </w:rPr>
        <w:t xml:space="preserve">          9.1. Ответственность за готовность органов управления, сил и средств, включаемых в состав служб ГО, несут руководители служб ГО, а также руководители организаций, на базе которых созданы эти службы и которые входят в нее как структурные подразделения.</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9.2. При изменении форм собственности организаций с дальнейшим сохранением профиля их деятельности, на которые органами местного самоуправления было возложено создание служб ГО, данные обязанности закрепляются за новым правопреемником имущественных прав и обязанностей.</w:t>
      </w:r>
    </w:p>
    <w:p w:rsidR="00E0004E" w:rsidRPr="00E0004E" w:rsidRDefault="00E0004E" w:rsidP="00E0004E">
      <w:pPr>
        <w:shd w:val="clear" w:color="auto" w:fill="FFFFFF"/>
        <w:spacing w:after="0" w:line="270" w:lineRule="atLeast"/>
        <w:ind w:left="-709" w:firstLine="708"/>
        <w:jc w:val="both"/>
        <w:rPr>
          <w:rFonts w:ascii="Times New Roman" w:eastAsia="Times New Roman" w:hAnsi="Times New Roman" w:cs="Times New Roman"/>
        </w:rPr>
      </w:pPr>
      <w:r w:rsidRPr="00E0004E">
        <w:rPr>
          <w:rFonts w:ascii="Times New Roman" w:eastAsia="Times New Roman" w:hAnsi="Times New Roman" w:cs="Times New Roman"/>
        </w:rPr>
        <w:t>9.3. Ответственность за неисполнение или ненадлежащее исполнение настоящего Положения устанавливается в соответствии с действующим законодательством.</w:t>
      </w:r>
    </w:p>
    <w:p w:rsidR="00E0004E" w:rsidRPr="00E0004E" w:rsidRDefault="00E0004E" w:rsidP="00E0004E">
      <w:pPr>
        <w:widowControl w:val="0"/>
        <w:autoSpaceDE w:val="0"/>
        <w:autoSpaceDN w:val="0"/>
        <w:adjustRightInd w:val="0"/>
        <w:spacing w:after="0" w:line="240" w:lineRule="auto"/>
        <w:jc w:val="right"/>
        <w:rPr>
          <w:rFonts w:ascii="Times New Roman" w:eastAsia="Times New Roman" w:hAnsi="Times New Roman" w:cs="Times New Roman"/>
        </w:rPr>
      </w:pPr>
      <w:r w:rsidRPr="00597627">
        <w:rPr>
          <w:rFonts w:ascii="Times New Roman" w:eastAsia="Times New Roman" w:hAnsi="Times New Roman" w:cs="Times New Roman"/>
          <w:sz w:val="28"/>
          <w:szCs w:val="28"/>
        </w:rPr>
        <w:br/>
      </w:r>
      <w:r w:rsidRPr="00E0004E">
        <w:rPr>
          <w:rFonts w:ascii="Times New Roman" w:eastAsia="Times New Roman" w:hAnsi="Times New Roman" w:cs="Times New Roman"/>
          <w:spacing w:val="-2"/>
        </w:rPr>
        <w:t>Приложение 2</w:t>
      </w:r>
    </w:p>
    <w:p w:rsidR="00E0004E" w:rsidRPr="00E0004E" w:rsidRDefault="00E0004E" w:rsidP="00E0004E">
      <w:pPr>
        <w:widowControl w:val="0"/>
        <w:autoSpaceDE w:val="0"/>
        <w:autoSpaceDN w:val="0"/>
        <w:adjustRightInd w:val="0"/>
        <w:spacing w:after="0" w:line="240" w:lineRule="auto"/>
        <w:jc w:val="right"/>
        <w:rPr>
          <w:rFonts w:ascii="Times New Roman" w:eastAsia="Times New Roman" w:hAnsi="Times New Roman" w:cs="Times New Roman"/>
        </w:rPr>
      </w:pPr>
      <w:r w:rsidRPr="00E0004E">
        <w:rPr>
          <w:rFonts w:ascii="Times New Roman" w:eastAsia="Times New Roman" w:hAnsi="Times New Roman" w:cs="Times New Roman"/>
        </w:rPr>
        <w:t xml:space="preserve">                                                 к постановлению администрации  </w:t>
      </w:r>
    </w:p>
    <w:p w:rsidR="00E0004E" w:rsidRPr="00E0004E" w:rsidRDefault="00E0004E" w:rsidP="00E0004E">
      <w:pPr>
        <w:widowControl w:val="0"/>
        <w:autoSpaceDE w:val="0"/>
        <w:autoSpaceDN w:val="0"/>
        <w:adjustRightInd w:val="0"/>
        <w:spacing w:after="0" w:line="240" w:lineRule="auto"/>
        <w:jc w:val="right"/>
        <w:rPr>
          <w:rFonts w:ascii="Times New Roman" w:eastAsia="Times New Roman" w:hAnsi="Times New Roman" w:cs="Times New Roman"/>
        </w:rPr>
      </w:pPr>
      <w:r w:rsidRPr="00E0004E">
        <w:rPr>
          <w:rFonts w:ascii="Times New Roman" w:eastAsia="Times New Roman" w:hAnsi="Times New Roman" w:cs="Times New Roman"/>
        </w:rPr>
        <w:t>Ардатовского муниципального района</w:t>
      </w:r>
    </w:p>
    <w:p w:rsidR="00E0004E" w:rsidRPr="00E0004E" w:rsidRDefault="00E0004E" w:rsidP="00E0004E">
      <w:pPr>
        <w:widowControl w:val="0"/>
        <w:autoSpaceDE w:val="0"/>
        <w:autoSpaceDN w:val="0"/>
        <w:adjustRightInd w:val="0"/>
        <w:spacing w:after="0" w:line="240" w:lineRule="auto"/>
        <w:jc w:val="right"/>
        <w:rPr>
          <w:rFonts w:ascii="Times New Roman" w:eastAsia="Times New Roman" w:hAnsi="Times New Roman" w:cs="Times New Roman"/>
        </w:rPr>
      </w:pPr>
      <w:r w:rsidRPr="00E0004E">
        <w:rPr>
          <w:rFonts w:ascii="Times New Roman" w:eastAsia="Times New Roman" w:hAnsi="Times New Roman" w:cs="Times New Roman"/>
        </w:rPr>
        <w:t xml:space="preserve">                                                 </w:t>
      </w:r>
      <w:r>
        <w:rPr>
          <w:rFonts w:ascii="Times New Roman" w:eastAsia="Times New Roman" w:hAnsi="Times New Roman" w:cs="Times New Roman"/>
        </w:rPr>
        <w:t>25 сентября 2019г.</w:t>
      </w:r>
      <w:r w:rsidRPr="00E0004E">
        <w:rPr>
          <w:rFonts w:ascii="Times New Roman" w:eastAsia="Times New Roman" w:hAnsi="Times New Roman" w:cs="Times New Roman"/>
        </w:rPr>
        <w:t xml:space="preserve"> № </w:t>
      </w:r>
      <w:r>
        <w:rPr>
          <w:rFonts w:ascii="Times New Roman" w:eastAsia="Times New Roman" w:hAnsi="Times New Roman" w:cs="Times New Roman"/>
        </w:rPr>
        <w:t>734</w:t>
      </w:r>
    </w:p>
    <w:p w:rsidR="00E0004E" w:rsidRPr="00E0004E" w:rsidRDefault="00E0004E" w:rsidP="00E0004E">
      <w:pPr>
        <w:shd w:val="clear" w:color="auto" w:fill="FFFFFF"/>
        <w:spacing w:after="0" w:line="270" w:lineRule="atLeast"/>
        <w:jc w:val="right"/>
        <w:rPr>
          <w:rFonts w:ascii="Arial" w:eastAsia="Times New Roman" w:hAnsi="Arial" w:cs="Arial"/>
        </w:rPr>
      </w:pPr>
    </w:p>
    <w:p w:rsidR="00E0004E" w:rsidRPr="00E0004E" w:rsidRDefault="00E0004E" w:rsidP="00E0004E">
      <w:pPr>
        <w:shd w:val="clear" w:color="auto" w:fill="FFFFFF"/>
        <w:spacing w:after="0" w:line="270" w:lineRule="atLeast"/>
        <w:jc w:val="center"/>
        <w:rPr>
          <w:rFonts w:ascii="Times New Roman" w:eastAsia="Times New Roman" w:hAnsi="Times New Roman" w:cs="Times New Roman"/>
          <w:b/>
          <w:bCs/>
        </w:rPr>
      </w:pPr>
      <w:r w:rsidRPr="00E0004E">
        <w:rPr>
          <w:rFonts w:ascii="Times New Roman" w:eastAsia="Times New Roman" w:hAnsi="Times New Roman" w:cs="Times New Roman"/>
          <w:b/>
          <w:bCs/>
        </w:rPr>
        <w:t>ПЕРЕЧЕНЬ</w:t>
      </w:r>
    </w:p>
    <w:p w:rsidR="00E0004E" w:rsidRPr="00E0004E" w:rsidRDefault="00E0004E" w:rsidP="00E0004E">
      <w:pPr>
        <w:shd w:val="clear" w:color="auto" w:fill="FFFFFF"/>
        <w:spacing w:after="0" w:line="270" w:lineRule="atLeast"/>
        <w:jc w:val="center"/>
        <w:rPr>
          <w:rFonts w:ascii="Times New Roman" w:eastAsia="Times New Roman" w:hAnsi="Times New Roman" w:cs="Times New Roman"/>
        </w:rPr>
      </w:pPr>
      <w:r w:rsidRPr="00E0004E">
        <w:rPr>
          <w:rFonts w:ascii="Times New Roman" w:eastAsia="Times New Roman" w:hAnsi="Times New Roman" w:cs="Times New Roman"/>
          <w:b/>
          <w:bCs/>
        </w:rPr>
        <w:t>спасательных служб гражданской обороны и организаций, на базе которых создаются спасательные службы гражданской обороны, независимо от форм собственности и ведомственной принадлежности</w:t>
      </w:r>
    </w:p>
    <w:p w:rsidR="00E0004E" w:rsidRPr="00E0004E" w:rsidRDefault="00E0004E" w:rsidP="00E0004E">
      <w:pPr>
        <w:shd w:val="clear" w:color="auto" w:fill="FFFFFF"/>
        <w:spacing w:after="0" w:line="270" w:lineRule="atLeast"/>
        <w:rPr>
          <w:rFonts w:ascii="Arial" w:eastAsia="Times New Roman" w:hAnsi="Arial" w:cs="Arial"/>
        </w:rPr>
      </w:pPr>
      <w:r w:rsidRPr="00E0004E">
        <w:rPr>
          <w:rFonts w:ascii="Arial" w:eastAsia="Times New Roman" w:hAnsi="Arial" w:cs="Arial"/>
        </w:rPr>
        <w:t>  </w:t>
      </w:r>
    </w:p>
    <w:tbl>
      <w:tblPr>
        <w:tblW w:w="10364" w:type="dxa"/>
        <w:tblInd w:w="-701" w:type="dxa"/>
        <w:shd w:val="clear" w:color="auto" w:fill="FFFFFF"/>
        <w:tblCellMar>
          <w:top w:w="60" w:type="dxa"/>
          <w:left w:w="60" w:type="dxa"/>
          <w:bottom w:w="60" w:type="dxa"/>
          <w:right w:w="60" w:type="dxa"/>
        </w:tblCellMar>
        <w:tblLook w:val="04A0"/>
      </w:tblPr>
      <w:tblGrid>
        <w:gridCol w:w="567"/>
        <w:gridCol w:w="3119"/>
        <w:gridCol w:w="3402"/>
        <w:gridCol w:w="3276"/>
      </w:tblGrid>
      <w:tr w:rsidR="00E0004E" w:rsidRPr="00E0004E" w:rsidTr="00E0004E">
        <w:trPr>
          <w:trHeight w:val="973"/>
          <w:tblHeader/>
        </w:trPr>
        <w:tc>
          <w:tcPr>
            <w:tcW w:w="567"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1270BB">
            <w:pPr>
              <w:spacing w:after="0" w:line="270" w:lineRule="atLeast"/>
              <w:jc w:val="center"/>
              <w:rPr>
                <w:rFonts w:ascii="Times New Roman" w:eastAsia="Times New Roman" w:hAnsi="Times New Roman" w:cs="Times New Roman"/>
                <w:b/>
              </w:rPr>
            </w:pPr>
            <w:r w:rsidRPr="00E0004E">
              <w:rPr>
                <w:rFonts w:ascii="Times New Roman" w:eastAsia="Times New Roman" w:hAnsi="Times New Roman" w:cs="Times New Roman"/>
                <w:b/>
              </w:rPr>
              <w:t>N </w:t>
            </w:r>
            <w:r w:rsidRPr="00E0004E">
              <w:rPr>
                <w:rFonts w:ascii="Times New Roman" w:eastAsia="Times New Roman" w:hAnsi="Times New Roman" w:cs="Times New Roman"/>
                <w:b/>
              </w:rPr>
              <w:br/>
              <w:t>п/п</w:t>
            </w:r>
          </w:p>
        </w:tc>
        <w:tc>
          <w:tcPr>
            <w:tcW w:w="3119"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1270BB">
            <w:pPr>
              <w:spacing w:after="0" w:line="270" w:lineRule="atLeast"/>
              <w:jc w:val="center"/>
              <w:rPr>
                <w:rFonts w:ascii="Times New Roman" w:eastAsia="Times New Roman" w:hAnsi="Times New Roman" w:cs="Times New Roman"/>
                <w:b/>
              </w:rPr>
            </w:pPr>
            <w:r w:rsidRPr="00E0004E">
              <w:rPr>
                <w:rFonts w:ascii="Times New Roman" w:eastAsia="Times New Roman" w:hAnsi="Times New Roman" w:cs="Times New Roman"/>
                <w:b/>
              </w:rPr>
              <w:t>Наименование   </w:t>
            </w:r>
            <w:r w:rsidRPr="00E0004E">
              <w:rPr>
                <w:rFonts w:ascii="Times New Roman" w:eastAsia="Times New Roman" w:hAnsi="Times New Roman" w:cs="Times New Roman"/>
                <w:b/>
              </w:rPr>
              <w:br/>
              <w:t>спасательной  </w:t>
            </w:r>
          </w:p>
          <w:p w:rsidR="00E0004E" w:rsidRPr="00E0004E" w:rsidRDefault="00E0004E" w:rsidP="001270BB">
            <w:pPr>
              <w:spacing w:after="0" w:line="270" w:lineRule="atLeast"/>
              <w:rPr>
                <w:rFonts w:ascii="Times New Roman" w:eastAsia="Times New Roman" w:hAnsi="Times New Roman" w:cs="Times New Roman"/>
                <w:b/>
              </w:rPr>
            </w:pPr>
            <w:r w:rsidRPr="00E0004E">
              <w:rPr>
                <w:rFonts w:ascii="Times New Roman" w:eastAsia="Times New Roman" w:hAnsi="Times New Roman" w:cs="Times New Roman"/>
                <w:b/>
              </w:rPr>
              <w:t xml:space="preserve">        службы ГО</w:t>
            </w:r>
          </w:p>
        </w:tc>
        <w:tc>
          <w:tcPr>
            <w:tcW w:w="3402"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1270BB">
            <w:pPr>
              <w:spacing w:after="0" w:line="270" w:lineRule="atLeast"/>
              <w:jc w:val="center"/>
              <w:rPr>
                <w:rFonts w:ascii="Times New Roman" w:eastAsia="Times New Roman" w:hAnsi="Times New Roman" w:cs="Times New Roman"/>
                <w:b/>
              </w:rPr>
            </w:pPr>
            <w:r w:rsidRPr="00E0004E">
              <w:rPr>
                <w:rFonts w:ascii="Times New Roman" w:eastAsia="Times New Roman" w:hAnsi="Times New Roman" w:cs="Times New Roman"/>
                <w:b/>
              </w:rPr>
              <w:t>Организация, на базе  </w:t>
            </w:r>
            <w:r w:rsidRPr="00E0004E">
              <w:rPr>
                <w:rFonts w:ascii="Times New Roman" w:eastAsia="Times New Roman" w:hAnsi="Times New Roman" w:cs="Times New Roman"/>
                <w:b/>
              </w:rPr>
              <w:br/>
              <w:t>   которой создается    </w:t>
            </w:r>
            <w:r w:rsidRPr="00E0004E">
              <w:rPr>
                <w:rFonts w:ascii="Times New Roman" w:eastAsia="Times New Roman" w:hAnsi="Times New Roman" w:cs="Times New Roman"/>
                <w:b/>
              </w:rPr>
              <w:br/>
              <w:t>спасательная служба ГО</w:t>
            </w:r>
          </w:p>
        </w:tc>
        <w:tc>
          <w:tcPr>
            <w:tcW w:w="3276"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1270BB">
            <w:pPr>
              <w:spacing w:after="0" w:line="270" w:lineRule="atLeast"/>
              <w:jc w:val="center"/>
              <w:rPr>
                <w:rFonts w:ascii="Times New Roman" w:eastAsia="Times New Roman" w:hAnsi="Times New Roman" w:cs="Times New Roman"/>
                <w:b/>
              </w:rPr>
            </w:pPr>
            <w:r w:rsidRPr="00E0004E">
              <w:rPr>
                <w:rFonts w:ascii="Times New Roman" w:eastAsia="Times New Roman" w:hAnsi="Times New Roman" w:cs="Times New Roman"/>
                <w:b/>
              </w:rPr>
              <w:t>Начальник спасательной  </w:t>
            </w:r>
            <w:r w:rsidRPr="00E0004E">
              <w:rPr>
                <w:rFonts w:ascii="Times New Roman" w:eastAsia="Times New Roman" w:hAnsi="Times New Roman" w:cs="Times New Roman"/>
                <w:b/>
              </w:rPr>
              <w:br/>
              <w:t> службы ГО</w:t>
            </w:r>
          </w:p>
        </w:tc>
      </w:tr>
      <w:tr w:rsidR="00E0004E" w:rsidRPr="00E0004E" w:rsidTr="00E0004E">
        <w:trPr>
          <w:trHeight w:val="513"/>
        </w:trPr>
        <w:tc>
          <w:tcPr>
            <w:tcW w:w="567"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1270BB">
            <w:pPr>
              <w:spacing w:after="0" w:line="270" w:lineRule="atLeast"/>
              <w:jc w:val="center"/>
              <w:rPr>
                <w:rFonts w:ascii="Times New Roman" w:eastAsia="Times New Roman" w:hAnsi="Times New Roman" w:cs="Times New Roman"/>
              </w:rPr>
            </w:pPr>
            <w:r w:rsidRPr="00E0004E">
              <w:rPr>
                <w:rFonts w:ascii="Times New Roman" w:eastAsia="Times New Roman" w:hAnsi="Times New Roman" w:cs="Times New Roman"/>
              </w:rPr>
              <w:t>1</w:t>
            </w:r>
          </w:p>
        </w:tc>
        <w:tc>
          <w:tcPr>
            <w:tcW w:w="3119"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autoSpaceDE w:val="0"/>
              <w:autoSpaceDN w:val="0"/>
              <w:adjustRightInd w:val="0"/>
              <w:spacing w:after="0" w:line="240" w:lineRule="auto"/>
              <w:rPr>
                <w:rFonts w:ascii="Times New Roman" w:eastAsia="Times New Roman" w:hAnsi="Times New Roman" w:cs="Times New Roman"/>
                <w:highlight w:val="yellow"/>
              </w:rPr>
            </w:pPr>
            <w:r w:rsidRPr="00E0004E">
              <w:rPr>
                <w:rFonts w:ascii="Times New Roman" w:eastAsia="Times New Roman" w:hAnsi="Times New Roman" w:cs="Times New Roman"/>
              </w:rPr>
              <w:t xml:space="preserve">Служба  оповещения     и связи </w:t>
            </w:r>
          </w:p>
        </w:tc>
        <w:tc>
          <w:tcPr>
            <w:tcW w:w="3402"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spacing w:after="0" w:line="240" w:lineRule="auto"/>
              <w:jc w:val="center"/>
              <w:rPr>
                <w:rFonts w:ascii="Times New Roman" w:eastAsia="Calibri" w:hAnsi="Times New Roman" w:cs="Times New Roman"/>
              </w:rPr>
            </w:pPr>
            <w:r w:rsidRPr="00E0004E">
              <w:rPr>
                <w:rFonts w:ascii="Times New Roman" w:eastAsia="Calibri" w:hAnsi="Times New Roman" w:cs="Times New Roman"/>
              </w:rPr>
              <w:t>Ардатовский РУС Чамзинского МРУС, филиал</w:t>
            </w:r>
          </w:p>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Calibri" w:hAnsi="Times New Roman" w:cs="Times New Roman"/>
              </w:rPr>
              <w:t>ОАО «Ростелеком»</w:t>
            </w:r>
          </w:p>
          <w:p w:rsidR="00E0004E" w:rsidRPr="00E0004E" w:rsidRDefault="00E0004E" w:rsidP="00E0004E">
            <w:pPr>
              <w:spacing w:after="0" w:line="240" w:lineRule="auto"/>
              <w:jc w:val="center"/>
              <w:rPr>
                <w:rFonts w:ascii="Times New Roman" w:eastAsia="Times New Roman" w:hAnsi="Times New Roman" w:cs="Times New Roman"/>
              </w:rPr>
            </w:pPr>
          </w:p>
        </w:tc>
        <w:tc>
          <w:tcPr>
            <w:tcW w:w="3276"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spacing w:after="0" w:line="240" w:lineRule="auto"/>
              <w:rPr>
                <w:rFonts w:ascii="Times New Roman" w:eastAsia="Calibri" w:hAnsi="Times New Roman" w:cs="Times New Roman"/>
              </w:rPr>
            </w:pPr>
            <w:r w:rsidRPr="00E0004E">
              <w:rPr>
                <w:rFonts w:ascii="Times New Roman" w:eastAsia="Calibri" w:hAnsi="Times New Roman" w:cs="Times New Roman"/>
              </w:rPr>
              <w:t>Начальник Ардатовского РУС Чамзинского МРУС, филиал</w:t>
            </w:r>
          </w:p>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Calibri" w:hAnsi="Times New Roman" w:cs="Times New Roman"/>
              </w:rPr>
              <w:t>ОАО «Ростелеком»</w:t>
            </w:r>
          </w:p>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Times New Roman" w:hAnsi="Times New Roman" w:cs="Times New Roman"/>
              </w:rPr>
              <w:t>(по согласованию)</w:t>
            </w:r>
          </w:p>
        </w:tc>
      </w:tr>
      <w:tr w:rsidR="00E0004E" w:rsidRPr="00E0004E" w:rsidTr="00E0004E">
        <w:trPr>
          <w:trHeight w:val="1532"/>
        </w:trPr>
        <w:tc>
          <w:tcPr>
            <w:tcW w:w="567"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1270BB">
            <w:pPr>
              <w:spacing w:after="0" w:line="270" w:lineRule="atLeast"/>
              <w:jc w:val="center"/>
              <w:rPr>
                <w:rFonts w:ascii="Times New Roman" w:eastAsia="Times New Roman" w:hAnsi="Times New Roman" w:cs="Times New Roman"/>
              </w:rPr>
            </w:pPr>
            <w:r w:rsidRPr="00E0004E">
              <w:rPr>
                <w:rFonts w:ascii="Times New Roman" w:eastAsia="Times New Roman" w:hAnsi="Times New Roman" w:cs="Times New Roman"/>
              </w:rPr>
              <w:t>2</w:t>
            </w:r>
          </w:p>
        </w:tc>
        <w:tc>
          <w:tcPr>
            <w:tcW w:w="3119"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autoSpaceDE w:val="0"/>
              <w:autoSpaceDN w:val="0"/>
              <w:adjustRightInd w:val="0"/>
              <w:spacing w:after="0" w:line="240" w:lineRule="auto"/>
              <w:rPr>
                <w:rFonts w:ascii="Times New Roman" w:eastAsia="Times New Roman" w:hAnsi="Times New Roman" w:cs="Times New Roman"/>
                <w:highlight w:val="yellow"/>
              </w:rPr>
            </w:pPr>
            <w:r w:rsidRPr="00E0004E">
              <w:rPr>
                <w:rFonts w:ascii="Times New Roman" w:eastAsia="Times New Roman" w:hAnsi="Times New Roman" w:cs="Times New Roman"/>
              </w:rPr>
              <w:t>Служба    охраны</w:t>
            </w:r>
            <w:r w:rsidRPr="00E0004E">
              <w:rPr>
                <w:rFonts w:ascii="Times New Roman" w:eastAsia="Times New Roman" w:hAnsi="Times New Roman" w:cs="Times New Roman"/>
              </w:rPr>
              <w:br/>
              <w:t xml:space="preserve">общественного   </w:t>
            </w:r>
            <w:r w:rsidRPr="00E0004E">
              <w:rPr>
                <w:rFonts w:ascii="Times New Roman" w:eastAsia="Times New Roman" w:hAnsi="Times New Roman" w:cs="Times New Roman"/>
              </w:rPr>
              <w:br/>
              <w:t>порядка</w:t>
            </w:r>
          </w:p>
        </w:tc>
        <w:tc>
          <w:tcPr>
            <w:tcW w:w="3402"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Times New Roman" w:hAnsi="Times New Roman" w:cs="Times New Roman"/>
              </w:rPr>
              <w:t>ММО МВД России «Ардатовский»</w:t>
            </w:r>
          </w:p>
        </w:tc>
        <w:tc>
          <w:tcPr>
            <w:tcW w:w="3276"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Times New Roman" w:hAnsi="Times New Roman" w:cs="Times New Roman"/>
              </w:rPr>
              <w:t>Начальник ММО МВД России «Ардатовский» «</w:t>
            </w:r>
          </w:p>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Times New Roman" w:hAnsi="Times New Roman" w:cs="Times New Roman"/>
              </w:rPr>
              <w:t>(по согласованию)</w:t>
            </w:r>
          </w:p>
        </w:tc>
      </w:tr>
      <w:tr w:rsidR="00E0004E" w:rsidRPr="00E0004E" w:rsidTr="00E0004E">
        <w:trPr>
          <w:trHeight w:val="645"/>
        </w:trPr>
        <w:tc>
          <w:tcPr>
            <w:tcW w:w="567"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1270BB">
            <w:pPr>
              <w:spacing w:after="0" w:line="270" w:lineRule="atLeast"/>
              <w:jc w:val="center"/>
              <w:rPr>
                <w:rFonts w:ascii="Times New Roman" w:eastAsia="Times New Roman" w:hAnsi="Times New Roman" w:cs="Times New Roman"/>
              </w:rPr>
            </w:pPr>
            <w:r w:rsidRPr="00E0004E">
              <w:rPr>
                <w:rFonts w:ascii="Times New Roman" w:eastAsia="Times New Roman" w:hAnsi="Times New Roman" w:cs="Times New Roman"/>
              </w:rPr>
              <w:t>3</w:t>
            </w:r>
          </w:p>
        </w:tc>
        <w:tc>
          <w:tcPr>
            <w:tcW w:w="3119"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autoSpaceDE w:val="0"/>
              <w:autoSpaceDN w:val="0"/>
              <w:adjustRightInd w:val="0"/>
              <w:spacing w:after="0" w:line="240" w:lineRule="auto"/>
              <w:rPr>
                <w:rFonts w:ascii="Times New Roman" w:eastAsia="Times New Roman" w:hAnsi="Times New Roman" w:cs="Times New Roman"/>
                <w:highlight w:val="yellow"/>
              </w:rPr>
            </w:pPr>
            <w:r w:rsidRPr="00E0004E">
              <w:rPr>
                <w:rFonts w:ascii="Times New Roman" w:eastAsia="Times New Roman" w:hAnsi="Times New Roman" w:cs="Times New Roman"/>
              </w:rPr>
              <w:t xml:space="preserve">Медицинская служба </w:t>
            </w:r>
          </w:p>
        </w:tc>
        <w:tc>
          <w:tcPr>
            <w:tcW w:w="3402"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spacing w:after="0" w:line="240" w:lineRule="auto"/>
              <w:ind w:firstLine="46"/>
              <w:jc w:val="center"/>
              <w:rPr>
                <w:rFonts w:ascii="Times New Roman" w:eastAsia="Times New Roman" w:hAnsi="Times New Roman" w:cs="Times New Roman"/>
              </w:rPr>
            </w:pPr>
            <w:r w:rsidRPr="00E0004E">
              <w:rPr>
                <w:rFonts w:ascii="Times New Roman" w:eastAsia="Times New Roman" w:hAnsi="Times New Roman" w:cs="Times New Roman"/>
              </w:rPr>
              <w:t>ГБУЗ РМ «АрдатовскаяРБ»</w:t>
            </w:r>
          </w:p>
        </w:tc>
        <w:tc>
          <w:tcPr>
            <w:tcW w:w="3276"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Times New Roman" w:hAnsi="Times New Roman" w:cs="Times New Roman"/>
              </w:rPr>
              <w:t>Главный врач ГБУЗ РМ «АрдатовскаяРБ»</w:t>
            </w:r>
          </w:p>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Times New Roman" w:hAnsi="Times New Roman" w:cs="Times New Roman"/>
              </w:rPr>
              <w:t>(по согласованию)</w:t>
            </w:r>
          </w:p>
        </w:tc>
      </w:tr>
      <w:tr w:rsidR="00E0004E" w:rsidRPr="00E0004E" w:rsidTr="00E0004E">
        <w:trPr>
          <w:trHeight w:val="645"/>
        </w:trPr>
        <w:tc>
          <w:tcPr>
            <w:tcW w:w="567"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1270BB">
            <w:pPr>
              <w:spacing w:after="0" w:line="270" w:lineRule="atLeast"/>
              <w:jc w:val="center"/>
              <w:rPr>
                <w:rFonts w:ascii="Times New Roman" w:eastAsia="Times New Roman" w:hAnsi="Times New Roman" w:cs="Times New Roman"/>
              </w:rPr>
            </w:pPr>
            <w:r w:rsidRPr="00E0004E">
              <w:rPr>
                <w:rFonts w:ascii="Times New Roman" w:eastAsia="Times New Roman" w:hAnsi="Times New Roman" w:cs="Times New Roman"/>
              </w:rPr>
              <w:t>4</w:t>
            </w:r>
          </w:p>
        </w:tc>
        <w:tc>
          <w:tcPr>
            <w:tcW w:w="3119"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autoSpaceDE w:val="0"/>
              <w:autoSpaceDN w:val="0"/>
              <w:adjustRightInd w:val="0"/>
              <w:spacing w:after="0" w:line="240" w:lineRule="auto"/>
              <w:rPr>
                <w:rFonts w:ascii="Times New Roman" w:eastAsia="Times New Roman" w:hAnsi="Times New Roman" w:cs="Times New Roman"/>
              </w:rPr>
            </w:pPr>
            <w:r w:rsidRPr="00E0004E">
              <w:rPr>
                <w:rFonts w:ascii="Times New Roman" w:eastAsia="Times New Roman" w:hAnsi="Times New Roman" w:cs="Times New Roman"/>
              </w:rPr>
              <w:t xml:space="preserve">Автотранспортная служба </w:t>
            </w:r>
          </w:p>
        </w:tc>
        <w:tc>
          <w:tcPr>
            <w:tcW w:w="3402"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suppressAutoHyphens/>
              <w:spacing w:after="0" w:line="240" w:lineRule="auto"/>
              <w:ind w:left="2"/>
              <w:jc w:val="center"/>
              <w:rPr>
                <w:rFonts w:ascii="Times New Roman" w:eastAsia="Times New Roman" w:hAnsi="Times New Roman" w:cs="Times New Roman"/>
              </w:rPr>
            </w:pPr>
            <w:r w:rsidRPr="00E0004E">
              <w:rPr>
                <w:rFonts w:ascii="Times New Roman" w:eastAsia="Times New Roman" w:hAnsi="Times New Roman" w:cs="Times New Roman"/>
              </w:rPr>
              <w:t>ООО «Ардатовское АТП»</w:t>
            </w:r>
          </w:p>
        </w:tc>
        <w:tc>
          <w:tcPr>
            <w:tcW w:w="3276"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Times New Roman" w:hAnsi="Times New Roman" w:cs="Times New Roman"/>
              </w:rPr>
              <w:t xml:space="preserve">Начальник ООО </w:t>
            </w:r>
          </w:p>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Times New Roman" w:hAnsi="Times New Roman" w:cs="Times New Roman"/>
              </w:rPr>
              <w:t xml:space="preserve">«Ардатовское АТП» </w:t>
            </w:r>
          </w:p>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Times New Roman" w:hAnsi="Times New Roman" w:cs="Times New Roman"/>
              </w:rPr>
              <w:t>(по согласованию)</w:t>
            </w:r>
          </w:p>
        </w:tc>
      </w:tr>
      <w:tr w:rsidR="00E0004E" w:rsidRPr="00E0004E" w:rsidTr="00E0004E">
        <w:trPr>
          <w:trHeight w:val="645"/>
        </w:trPr>
        <w:tc>
          <w:tcPr>
            <w:tcW w:w="567"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1270BB">
            <w:pPr>
              <w:spacing w:after="0" w:line="270" w:lineRule="atLeast"/>
              <w:jc w:val="center"/>
              <w:rPr>
                <w:rFonts w:ascii="Times New Roman" w:eastAsia="Times New Roman" w:hAnsi="Times New Roman" w:cs="Times New Roman"/>
              </w:rPr>
            </w:pPr>
            <w:r w:rsidRPr="00E0004E">
              <w:rPr>
                <w:rFonts w:ascii="Times New Roman" w:eastAsia="Times New Roman" w:hAnsi="Times New Roman" w:cs="Times New Roman"/>
              </w:rPr>
              <w:t>5</w:t>
            </w:r>
          </w:p>
        </w:tc>
        <w:tc>
          <w:tcPr>
            <w:tcW w:w="3119"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autoSpaceDE w:val="0"/>
              <w:autoSpaceDN w:val="0"/>
              <w:adjustRightInd w:val="0"/>
              <w:spacing w:after="0" w:line="240" w:lineRule="auto"/>
              <w:rPr>
                <w:rFonts w:ascii="Times New Roman" w:eastAsia="Times New Roman" w:hAnsi="Times New Roman" w:cs="Times New Roman"/>
              </w:rPr>
            </w:pPr>
            <w:r w:rsidRPr="00E0004E">
              <w:rPr>
                <w:rFonts w:ascii="Times New Roman" w:eastAsia="Times New Roman" w:hAnsi="Times New Roman" w:cs="Times New Roman"/>
              </w:rPr>
              <w:t>Коммунально-техническая служба</w:t>
            </w:r>
          </w:p>
        </w:tc>
        <w:tc>
          <w:tcPr>
            <w:tcW w:w="3402"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Times New Roman" w:hAnsi="Times New Roman" w:cs="Times New Roman"/>
              </w:rPr>
              <w:t>МУП «ЖКХ Ардатовское»</w:t>
            </w:r>
          </w:p>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Times New Roman" w:hAnsi="Times New Roman" w:cs="Times New Roman"/>
              </w:rPr>
              <w:t>МУП «Ардатовтеплосеть»</w:t>
            </w:r>
          </w:p>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Times New Roman" w:hAnsi="Times New Roman" w:cs="Times New Roman"/>
              </w:rPr>
              <w:t>МУП «Тургеневожилкомхоз»</w:t>
            </w:r>
          </w:p>
        </w:tc>
        <w:tc>
          <w:tcPr>
            <w:tcW w:w="3276"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Times New Roman" w:hAnsi="Times New Roman" w:cs="Times New Roman"/>
              </w:rPr>
              <w:t>Директора МУП «ЖКХ Ардатовское»</w:t>
            </w:r>
          </w:p>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Times New Roman" w:hAnsi="Times New Roman" w:cs="Times New Roman"/>
              </w:rPr>
              <w:t>МУП «Ардатовтеплосеть»</w:t>
            </w:r>
          </w:p>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Times New Roman" w:hAnsi="Times New Roman" w:cs="Times New Roman"/>
              </w:rPr>
              <w:t>МУП «Тургеневожилкомхоз»  (по согласованию)</w:t>
            </w:r>
          </w:p>
        </w:tc>
      </w:tr>
      <w:tr w:rsidR="00E0004E" w:rsidRPr="00E0004E" w:rsidTr="00E0004E">
        <w:trPr>
          <w:trHeight w:val="645"/>
        </w:trPr>
        <w:tc>
          <w:tcPr>
            <w:tcW w:w="567"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1270BB">
            <w:pPr>
              <w:spacing w:after="0" w:line="270" w:lineRule="atLeast"/>
              <w:jc w:val="center"/>
              <w:rPr>
                <w:rFonts w:ascii="Times New Roman" w:eastAsia="Times New Roman" w:hAnsi="Times New Roman" w:cs="Times New Roman"/>
              </w:rPr>
            </w:pPr>
            <w:r w:rsidRPr="00E0004E">
              <w:rPr>
                <w:rFonts w:ascii="Times New Roman" w:eastAsia="Times New Roman" w:hAnsi="Times New Roman" w:cs="Times New Roman"/>
              </w:rPr>
              <w:t>6</w:t>
            </w:r>
          </w:p>
        </w:tc>
        <w:tc>
          <w:tcPr>
            <w:tcW w:w="3119"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autoSpaceDE w:val="0"/>
              <w:autoSpaceDN w:val="0"/>
              <w:adjustRightInd w:val="0"/>
              <w:spacing w:after="0" w:line="240" w:lineRule="auto"/>
              <w:rPr>
                <w:rFonts w:ascii="Times New Roman" w:eastAsia="Times New Roman" w:hAnsi="Times New Roman" w:cs="Times New Roman"/>
              </w:rPr>
            </w:pPr>
            <w:r w:rsidRPr="00E0004E">
              <w:rPr>
                <w:rFonts w:ascii="Times New Roman" w:eastAsia="Times New Roman" w:hAnsi="Times New Roman" w:cs="Times New Roman"/>
              </w:rPr>
              <w:t xml:space="preserve">Служба энергетики и светомаскировки </w:t>
            </w:r>
          </w:p>
        </w:tc>
        <w:tc>
          <w:tcPr>
            <w:tcW w:w="3402"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Calibri" w:hAnsi="Times New Roman"/>
              </w:rPr>
              <w:t>Ардатовский РЭС Комсомольского ПО филиала ОАО «МРСК Волги»- « Мордовэнерго»</w:t>
            </w:r>
          </w:p>
        </w:tc>
        <w:tc>
          <w:tcPr>
            <w:tcW w:w="3276"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Calibri" w:hAnsi="Times New Roman"/>
              </w:rPr>
              <w:t>Начальник Ардатовского РЭС Комсомольского ПО филиала ОАО «МРСК Волги»- « Мордовэнерго»</w:t>
            </w:r>
          </w:p>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Times New Roman" w:hAnsi="Times New Roman" w:cs="Times New Roman"/>
              </w:rPr>
              <w:t>(по согласованию)</w:t>
            </w:r>
          </w:p>
        </w:tc>
      </w:tr>
      <w:tr w:rsidR="00E0004E" w:rsidRPr="00E0004E" w:rsidTr="00E0004E">
        <w:trPr>
          <w:trHeight w:val="645"/>
        </w:trPr>
        <w:tc>
          <w:tcPr>
            <w:tcW w:w="567"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1270BB">
            <w:pPr>
              <w:spacing w:after="0" w:line="270" w:lineRule="atLeast"/>
              <w:jc w:val="center"/>
              <w:rPr>
                <w:rFonts w:ascii="Times New Roman" w:eastAsia="Times New Roman" w:hAnsi="Times New Roman" w:cs="Times New Roman"/>
              </w:rPr>
            </w:pPr>
            <w:r w:rsidRPr="00E0004E">
              <w:rPr>
                <w:rFonts w:ascii="Times New Roman" w:eastAsia="Times New Roman" w:hAnsi="Times New Roman" w:cs="Times New Roman"/>
              </w:rPr>
              <w:t>7</w:t>
            </w:r>
          </w:p>
        </w:tc>
        <w:tc>
          <w:tcPr>
            <w:tcW w:w="3119"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autoSpaceDE w:val="0"/>
              <w:autoSpaceDN w:val="0"/>
              <w:adjustRightInd w:val="0"/>
              <w:spacing w:after="0" w:line="240" w:lineRule="auto"/>
              <w:rPr>
                <w:rFonts w:ascii="Times New Roman" w:eastAsia="Times New Roman" w:hAnsi="Times New Roman" w:cs="Times New Roman"/>
              </w:rPr>
            </w:pPr>
            <w:r w:rsidRPr="00E0004E">
              <w:rPr>
                <w:rFonts w:ascii="Times New Roman" w:eastAsia="Times New Roman" w:hAnsi="Times New Roman" w:cs="Times New Roman"/>
              </w:rPr>
              <w:t>Служба торговли, питания и материально-технического снабжения</w:t>
            </w:r>
          </w:p>
        </w:tc>
        <w:tc>
          <w:tcPr>
            <w:tcW w:w="3402"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Times New Roman" w:hAnsi="Times New Roman" w:cs="Times New Roman"/>
              </w:rPr>
              <w:t>ИП «Калачев Ю.В.»</w:t>
            </w:r>
          </w:p>
        </w:tc>
        <w:tc>
          <w:tcPr>
            <w:tcW w:w="3276"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Times New Roman" w:hAnsi="Times New Roman" w:cs="Times New Roman"/>
              </w:rPr>
              <w:t>Индивидуальный предприниматель Калачев Ю.В. (по согласованию)</w:t>
            </w:r>
          </w:p>
        </w:tc>
      </w:tr>
      <w:tr w:rsidR="00E0004E" w:rsidRPr="00E0004E" w:rsidTr="00E0004E">
        <w:trPr>
          <w:trHeight w:val="645"/>
        </w:trPr>
        <w:tc>
          <w:tcPr>
            <w:tcW w:w="567"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1270BB">
            <w:pPr>
              <w:spacing w:after="0" w:line="270" w:lineRule="atLeast"/>
              <w:jc w:val="center"/>
              <w:rPr>
                <w:rFonts w:ascii="Times New Roman" w:eastAsia="Times New Roman" w:hAnsi="Times New Roman" w:cs="Times New Roman"/>
              </w:rPr>
            </w:pPr>
            <w:r w:rsidRPr="00E0004E">
              <w:rPr>
                <w:rFonts w:ascii="Times New Roman" w:eastAsia="Times New Roman" w:hAnsi="Times New Roman" w:cs="Times New Roman"/>
              </w:rPr>
              <w:t>8</w:t>
            </w:r>
          </w:p>
        </w:tc>
        <w:tc>
          <w:tcPr>
            <w:tcW w:w="3119"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autoSpaceDE w:val="0"/>
              <w:autoSpaceDN w:val="0"/>
              <w:adjustRightInd w:val="0"/>
              <w:spacing w:after="0" w:line="240" w:lineRule="auto"/>
              <w:rPr>
                <w:rFonts w:ascii="Times New Roman" w:eastAsia="Times New Roman" w:hAnsi="Times New Roman" w:cs="Times New Roman"/>
              </w:rPr>
            </w:pPr>
            <w:r w:rsidRPr="00E0004E">
              <w:rPr>
                <w:rFonts w:ascii="Times New Roman" w:eastAsia="Times New Roman" w:hAnsi="Times New Roman" w:cs="Times New Roman"/>
              </w:rPr>
              <w:t xml:space="preserve">Автодорожная служба </w:t>
            </w:r>
          </w:p>
        </w:tc>
        <w:tc>
          <w:tcPr>
            <w:tcW w:w="3402"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spacing w:after="0" w:line="240" w:lineRule="auto"/>
              <w:ind w:firstLine="46"/>
              <w:jc w:val="center"/>
              <w:rPr>
                <w:rFonts w:ascii="Times New Roman" w:eastAsia="Times New Roman" w:hAnsi="Times New Roman" w:cs="Times New Roman"/>
              </w:rPr>
            </w:pPr>
            <w:r w:rsidRPr="00E0004E">
              <w:rPr>
                <w:rFonts w:ascii="Times New Roman" w:eastAsia="Times New Roman" w:hAnsi="Times New Roman" w:cs="Times New Roman"/>
              </w:rPr>
              <w:t>ООО «МАПО-ТРАНС»</w:t>
            </w:r>
          </w:p>
        </w:tc>
        <w:tc>
          <w:tcPr>
            <w:tcW w:w="3276"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Times New Roman" w:hAnsi="Times New Roman" w:cs="Times New Roman"/>
              </w:rPr>
              <w:t>Начальник ООО «МАПО-ТРАНС» (по согласованию)</w:t>
            </w:r>
          </w:p>
        </w:tc>
      </w:tr>
      <w:tr w:rsidR="00E0004E" w:rsidRPr="00E0004E" w:rsidTr="00E0004E">
        <w:trPr>
          <w:trHeight w:val="645"/>
        </w:trPr>
        <w:tc>
          <w:tcPr>
            <w:tcW w:w="567"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1270BB">
            <w:pPr>
              <w:spacing w:after="0" w:line="270" w:lineRule="atLeast"/>
              <w:jc w:val="center"/>
              <w:rPr>
                <w:rFonts w:ascii="Times New Roman" w:eastAsia="Times New Roman" w:hAnsi="Times New Roman" w:cs="Times New Roman"/>
              </w:rPr>
            </w:pPr>
            <w:r w:rsidRPr="00E0004E">
              <w:rPr>
                <w:rFonts w:ascii="Times New Roman" w:eastAsia="Times New Roman" w:hAnsi="Times New Roman" w:cs="Times New Roman"/>
              </w:rPr>
              <w:t>9</w:t>
            </w:r>
          </w:p>
        </w:tc>
        <w:tc>
          <w:tcPr>
            <w:tcW w:w="3119"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autoSpaceDE w:val="0"/>
              <w:autoSpaceDN w:val="0"/>
              <w:adjustRightInd w:val="0"/>
              <w:spacing w:after="0" w:line="240" w:lineRule="auto"/>
              <w:rPr>
                <w:rFonts w:ascii="Times New Roman" w:eastAsia="Times New Roman" w:hAnsi="Times New Roman" w:cs="Times New Roman"/>
              </w:rPr>
            </w:pPr>
            <w:r w:rsidRPr="00E0004E">
              <w:rPr>
                <w:rFonts w:ascii="Times New Roman" w:eastAsia="Times New Roman" w:hAnsi="Times New Roman" w:cs="Times New Roman"/>
              </w:rPr>
              <w:t>Служба защиты сельскохозяйственных животных и растений</w:t>
            </w:r>
          </w:p>
        </w:tc>
        <w:tc>
          <w:tcPr>
            <w:tcW w:w="3402"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Times New Roman" w:hAnsi="Times New Roman" w:cs="Times New Roman"/>
              </w:rPr>
              <w:t>ГБУ Ардатовская РСББЖ, Ардатовский отдел Филиал ФГБУ «Россельхозцентр» по РМ</w:t>
            </w:r>
          </w:p>
        </w:tc>
        <w:tc>
          <w:tcPr>
            <w:tcW w:w="3276" w:type="dxa"/>
            <w:tcBorders>
              <w:top w:val="single" w:sz="6" w:space="0" w:color="010101"/>
              <w:left w:val="single" w:sz="6" w:space="0" w:color="010101"/>
              <w:bottom w:val="single" w:sz="6" w:space="0" w:color="010101"/>
              <w:right w:val="single" w:sz="6" w:space="0" w:color="010101"/>
            </w:tcBorders>
            <w:shd w:val="clear" w:color="auto" w:fill="FFFFFF"/>
            <w:tcMar>
              <w:top w:w="0" w:type="dxa"/>
              <w:left w:w="0" w:type="dxa"/>
              <w:bottom w:w="0" w:type="dxa"/>
              <w:right w:w="0" w:type="dxa"/>
            </w:tcMar>
          </w:tcPr>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Times New Roman" w:hAnsi="Times New Roman" w:cs="Times New Roman"/>
              </w:rPr>
              <w:t>Начальник ГБУ Ардатовская РСББЖ (по согласованию), руководитель Ардатовского отдела Филиал ФГБУ «Россельхозцентр» по РМ</w:t>
            </w:r>
          </w:p>
          <w:p w:rsidR="00E0004E" w:rsidRPr="00E0004E" w:rsidRDefault="00E0004E" w:rsidP="00E0004E">
            <w:pPr>
              <w:spacing w:after="0" w:line="240" w:lineRule="auto"/>
              <w:jc w:val="center"/>
              <w:rPr>
                <w:rFonts w:ascii="Times New Roman" w:eastAsia="Times New Roman" w:hAnsi="Times New Roman" w:cs="Times New Roman"/>
              </w:rPr>
            </w:pPr>
            <w:r w:rsidRPr="00E0004E">
              <w:rPr>
                <w:rFonts w:ascii="Times New Roman" w:eastAsia="Times New Roman" w:hAnsi="Times New Roman" w:cs="Times New Roman"/>
              </w:rPr>
              <w:t>(по согласованию)</w:t>
            </w:r>
          </w:p>
        </w:tc>
      </w:tr>
    </w:tbl>
    <w:p w:rsidR="00A04787" w:rsidRDefault="00E0004E" w:rsidP="00E0004E">
      <w:pPr>
        <w:shd w:val="clear" w:color="auto" w:fill="FFFFFF"/>
        <w:spacing w:after="0" w:line="270" w:lineRule="atLeast"/>
        <w:jc w:val="center"/>
        <w:rPr>
          <w:rFonts w:ascii="Times New Roman" w:hAnsi="Times New Roman" w:cs="Times New Roman"/>
          <w:b/>
        </w:rPr>
      </w:pPr>
      <w:r w:rsidRPr="00597627">
        <w:rPr>
          <w:rFonts w:ascii="Arial" w:eastAsia="Times New Roman" w:hAnsi="Arial" w:cs="Arial"/>
          <w:sz w:val="20"/>
          <w:szCs w:val="20"/>
        </w:rPr>
        <w:br/>
      </w:r>
    </w:p>
    <w:p w:rsidR="00A04787" w:rsidRDefault="00A04787" w:rsidP="00A04787">
      <w:pPr>
        <w:spacing w:after="0" w:line="240" w:lineRule="auto"/>
        <w:ind w:left="-709" w:firstLine="709"/>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25 сентября 2019г. № 739 «О внесении изменений  в состав Комиссии по предупреждению  и ликвидации  чрезвычайных ситуаций  и обеспечению пожарной безопасности Ардатовского муниципального района РМ, утвержденный постановлением администрации Ардатовского муниципального района от 15.11.2013 г. № 999 « О комиссии по предупреждению  и ликвидации чрезвычайных ситуаций  и обеспечению пожарной безопасности  Ардатовского муниципального района РМ»</w:t>
      </w:r>
    </w:p>
    <w:p w:rsidR="00E0004E" w:rsidRDefault="00E0004E" w:rsidP="00E0004E">
      <w:pPr>
        <w:spacing w:after="0" w:line="240" w:lineRule="auto"/>
        <w:ind w:firstLine="708"/>
        <w:jc w:val="both"/>
        <w:rPr>
          <w:rFonts w:ascii="Times New Roman" w:hAnsi="Times New Roman" w:cs="Times New Roman"/>
        </w:rPr>
      </w:pPr>
    </w:p>
    <w:p w:rsidR="00E0004E" w:rsidRPr="00E0004E" w:rsidRDefault="00E0004E" w:rsidP="00E0004E">
      <w:pPr>
        <w:spacing w:after="0" w:line="240" w:lineRule="auto"/>
        <w:ind w:left="-709" w:firstLine="709"/>
        <w:jc w:val="both"/>
        <w:rPr>
          <w:rFonts w:ascii="Times New Roman" w:hAnsi="Times New Roman" w:cs="Times New Roman"/>
        </w:rPr>
      </w:pPr>
      <w:r w:rsidRPr="00E0004E">
        <w:rPr>
          <w:rFonts w:ascii="Times New Roman" w:hAnsi="Times New Roman" w:cs="Times New Roman"/>
        </w:rPr>
        <w:t>Администрация Ардатовского муниципального района,</w:t>
      </w:r>
    </w:p>
    <w:p w:rsidR="00E0004E" w:rsidRPr="00E0004E" w:rsidRDefault="00E0004E" w:rsidP="00E0004E">
      <w:pPr>
        <w:spacing w:after="0" w:line="240" w:lineRule="auto"/>
        <w:jc w:val="both"/>
        <w:rPr>
          <w:rFonts w:ascii="Times New Roman" w:hAnsi="Times New Roman" w:cs="Times New Roman"/>
        </w:rPr>
      </w:pPr>
    </w:p>
    <w:p w:rsidR="00E0004E" w:rsidRPr="00E0004E" w:rsidRDefault="00E0004E" w:rsidP="00E0004E">
      <w:pPr>
        <w:spacing w:after="0" w:line="240" w:lineRule="auto"/>
        <w:jc w:val="both"/>
        <w:rPr>
          <w:rFonts w:ascii="Times New Roman" w:hAnsi="Times New Roman" w:cs="Times New Roman"/>
        </w:rPr>
      </w:pPr>
      <w:r w:rsidRPr="00E0004E">
        <w:rPr>
          <w:rFonts w:ascii="Times New Roman" w:hAnsi="Times New Roman" w:cs="Times New Roman"/>
        </w:rPr>
        <w:t>ПОСТАНОВЛЯЕТ:</w:t>
      </w:r>
    </w:p>
    <w:p w:rsidR="00E0004E" w:rsidRPr="00E0004E" w:rsidRDefault="00E0004E" w:rsidP="00E0004E">
      <w:pPr>
        <w:spacing w:after="0" w:line="240" w:lineRule="auto"/>
        <w:ind w:left="-709" w:firstLine="567"/>
        <w:jc w:val="both"/>
        <w:rPr>
          <w:rFonts w:ascii="Times New Roman" w:hAnsi="Times New Roman" w:cs="Times New Roman"/>
        </w:rPr>
      </w:pPr>
      <w:r w:rsidRPr="00E0004E">
        <w:rPr>
          <w:rFonts w:ascii="Times New Roman" w:hAnsi="Times New Roman" w:cs="Times New Roman"/>
        </w:rPr>
        <w:t xml:space="preserve">        </w:t>
      </w:r>
    </w:p>
    <w:p w:rsidR="00E0004E" w:rsidRPr="00E0004E" w:rsidRDefault="00E0004E" w:rsidP="00E0004E">
      <w:pPr>
        <w:spacing w:after="0" w:line="240" w:lineRule="auto"/>
        <w:ind w:left="-709" w:firstLine="567"/>
        <w:jc w:val="both"/>
        <w:rPr>
          <w:rFonts w:ascii="Times New Roman" w:hAnsi="Times New Roman" w:cs="Times New Roman"/>
        </w:rPr>
      </w:pPr>
      <w:r w:rsidRPr="00E0004E">
        <w:rPr>
          <w:rFonts w:ascii="Times New Roman" w:hAnsi="Times New Roman" w:cs="Times New Roman"/>
        </w:rPr>
        <w:t>1.  Внести изменения в состав Комиссии по предупреждению и ликвидации чрезвычайных ситуаций и обеспечению пожарной безопасности Ардатовского муниципального района РМ, утвержденный постановлением администрации Ардатовского муниципального района от 15.11.2013г. № 999 «О комиссии по предупреждению и ликвидации чрезвычайных ситуаций и обеспечению пожарной безопасности Ардатовского муниципального района Республики Мордовия», утвердив состав в новой редакции  согласно  Приложения.</w:t>
      </w:r>
    </w:p>
    <w:p w:rsidR="00E0004E" w:rsidRPr="00E0004E" w:rsidRDefault="00E0004E" w:rsidP="00E0004E">
      <w:pPr>
        <w:pStyle w:val="aff"/>
        <w:tabs>
          <w:tab w:val="left" w:pos="7350"/>
        </w:tabs>
        <w:ind w:left="-709" w:firstLine="567"/>
        <w:jc w:val="both"/>
        <w:rPr>
          <w:bCs/>
          <w:sz w:val="22"/>
          <w:szCs w:val="22"/>
        </w:rPr>
      </w:pPr>
      <w:r w:rsidRPr="00E0004E">
        <w:rPr>
          <w:sz w:val="22"/>
          <w:szCs w:val="22"/>
        </w:rPr>
        <w:t xml:space="preserve">          </w:t>
      </w:r>
      <w:r w:rsidRPr="00E0004E">
        <w:rPr>
          <w:bCs/>
          <w:sz w:val="22"/>
          <w:szCs w:val="22"/>
        </w:rPr>
        <w:t xml:space="preserve">2. </w:t>
      </w:r>
      <w:r w:rsidRPr="00E0004E">
        <w:rPr>
          <w:sz w:val="22"/>
          <w:szCs w:val="22"/>
        </w:rPr>
        <w:t>Контроль за выполнением настоящего постановления возложить на заместителя Главы Ардатовского муниципального района по промышленности, строительству, транспорту, жилищно–коммунальному хозяйству и связи – Озерова Николая  Анатольевича.</w:t>
      </w:r>
    </w:p>
    <w:p w:rsidR="00E0004E" w:rsidRPr="00E0004E" w:rsidRDefault="00E0004E" w:rsidP="00E0004E">
      <w:pPr>
        <w:pStyle w:val="14"/>
        <w:tabs>
          <w:tab w:val="left" w:pos="1634"/>
        </w:tabs>
        <w:spacing w:after="0" w:line="240" w:lineRule="auto"/>
        <w:ind w:left="-709" w:firstLine="567"/>
        <w:jc w:val="both"/>
        <w:rPr>
          <w:rFonts w:ascii="Times New Roman" w:hAnsi="Times New Roman"/>
        </w:rPr>
      </w:pPr>
      <w:r w:rsidRPr="00E0004E">
        <w:rPr>
          <w:rFonts w:ascii="Times New Roman" w:hAnsi="Times New Roman"/>
        </w:rPr>
        <w:t xml:space="preserve">         3. Настоящее постановление вступает в силу после официального опубликования</w:t>
      </w:r>
      <w:r w:rsidRPr="00E0004E">
        <w:rPr>
          <w:rFonts w:ascii="Times New Roman" w:hAnsi="Times New Roman"/>
          <w:bCs/>
        </w:rPr>
        <w:t>.</w:t>
      </w:r>
    </w:p>
    <w:p w:rsidR="00E0004E" w:rsidRPr="00E0004E" w:rsidRDefault="00E0004E" w:rsidP="00E0004E">
      <w:pPr>
        <w:pStyle w:val="14"/>
        <w:tabs>
          <w:tab w:val="left" w:pos="1634"/>
        </w:tabs>
        <w:spacing w:after="0" w:line="240" w:lineRule="auto"/>
        <w:ind w:left="0"/>
        <w:jc w:val="both"/>
        <w:rPr>
          <w:rFonts w:ascii="Times New Roman" w:hAnsi="Times New Roman"/>
        </w:rPr>
      </w:pPr>
    </w:p>
    <w:p w:rsidR="00E0004E" w:rsidRPr="00E0004E" w:rsidRDefault="00E0004E" w:rsidP="00E0004E">
      <w:pPr>
        <w:pStyle w:val="aff"/>
        <w:rPr>
          <w:sz w:val="22"/>
          <w:szCs w:val="22"/>
        </w:rPr>
      </w:pPr>
      <w:r w:rsidRPr="00E0004E">
        <w:rPr>
          <w:sz w:val="22"/>
          <w:szCs w:val="22"/>
        </w:rPr>
        <w:t xml:space="preserve">  </w:t>
      </w:r>
    </w:p>
    <w:p w:rsidR="00E0004E" w:rsidRPr="00E0004E" w:rsidRDefault="00E0004E" w:rsidP="00E0004E">
      <w:pPr>
        <w:pStyle w:val="aff"/>
        <w:rPr>
          <w:sz w:val="22"/>
          <w:szCs w:val="22"/>
        </w:rPr>
      </w:pPr>
    </w:p>
    <w:p w:rsidR="00E0004E" w:rsidRPr="00E0004E" w:rsidRDefault="00E0004E" w:rsidP="00E0004E">
      <w:pPr>
        <w:pStyle w:val="aff"/>
        <w:rPr>
          <w:sz w:val="22"/>
          <w:szCs w:val="22"/>
        </w:rPr>
      </w:pPr>
      <w:r w:rsidRPr="00E0004E">
        <w:rPr>
          <w:sz w:val="22"/>
          <w:szCs w:val="22"/>
        </w:rPr>
        <w:t xml:space="preserve">Глава Ардатовского </w:t>
      </w:r>
    </w:p>
    <w:p w:rsidR="00E0004E" w:rsidRPr="00E0004E" w:rsidRDefault="00E0004E" w:rsidP="00E0004E">
      <w:pPr>
        <w:pStyle w:val="aff"/>
        <w:rPr>
          <w:sz w:val="22"/>
          <w:szCs w:val="22"/>
        </w:rPr>
      </w:pPr>
      <w:r w:rsidRPr="00E0004E">
        <w:rPr>
          <w:sz w:val="22"/>
          <w:szCs w:val="22"/>
        </w:rPr>
        <w:t xml:space="preserve">муниципального района </w:t>
      </w:r>
      <w:r w:rsidRPr="00E0004E">
        <w:rPr>
          <w:sz w:val="22"/>
          <w:szCs w:val="22"/>
        </w:rPr>
        <w:tab/>
      </w:r>
      <w:r w:rsidRPr="00E0004E">
        <w:rPr>
          <w:sz w:val="22"/>
          <w:szCs w:val="22"/>
        </w:rPr>
        <w:tab/>
      </w:r>
      <w:r w:rsidRPr="00E0004E">
        <w:rPr>
          <w:sz w:val="22"/>
          <w:szCs w:val="22"/>
        </w:rPr>
        <w:tab/>
      </w:r>
      <w:r w:rsidRPr="00E0004E">
        <w:rPr>
          <w:sz w:val="22"/>
          <w:szCs w:val="22"/>
        </w:rPr>
        <w:tab/>
      </w:r>
      <w:r w:rsidRPr="00E0004E">
        <w:rPr>
          <w:sz w:val="22"/>
          <w:szCs w:val="22"/>
        </w:rPr>
        <w:tab/>
      </w:r>
      <w:r w:rsidRPr="00E0004E">
        <w:rPr>
          <w:sz w:val="22"/>
          <w:szCs w:val="22"/>
        </w:rPr>
        <w:tab/>
        <w:t>А.Н. Антипов</w:t>
      </w:r>
    </w:p>
    <w:p w:rsidR="00E0004E" w:rsidRPr="00E0004E" w:rsidRDefault="00E0004E" w:rsidP="00E0004E">
      <w:pPr>
        <w:tabs>
          <w:tab w:val="left" w:pos="8175"/>
          <w:tab w:val="right" w:pos="9791"/>
        </w:tabs>
        <w:spacing w:after="0" w:line="240" w:lineRule="auto"/>
        <w:rPr>
          <w:rFonts w:ascii="Times New Roman" w:hAnsi="Times New Roman" w:cs="Times New Roman"/>
        </w:rPr>
      </w:pPr>
      <w:r w:rsidRPr="00E0004E">
        <w:rPr>
          <w:rFonts w:ascii="Times New Roman" w:hAnsi="Times New Roman" w:cs="Times New Roman"/>
        </w:rPr>
        <w:tab/>
      </w:r>
    </w:p>
    <w:p w:rsidR="00E0004E" w:rsidRPr="00E0004E" w:rsidRDefault="00E0004E" w:rsidP="00E0004E">
      <w:pPr>
        <w:tabs>
          <w:tab w:val="left" w:pos="8175"/>
          <w:tab w:val="right" w:pos="9791"/>
        </w:tabs>
        <w:spacing w:after="0" w:line="240" w:lineRule="auto"/>
        <w:jc w:val="right"/>
        <w:rPr>
          <w:rFonts w:ascii="Times New Roman" w:hAnsi="Times New Roman" w:cs="Times New Roman"/>
        </w:rPr>
      </w:pPr>
    </w:p>
    <w:p w:rsidR="00E0004E" w:rsidRPr="00E0004E" w:rsidRDefault="00E0004E" w:rsidP="00E0004E">
      <w:pPr>
        <w:tabs>
          <w:tab w:val="left" w:pos="8175"/>
          <w:tab w:val="right" w:pos="9791"/>
        </w:tabs>
        <w:spacing w:after="0" w:line="240" w:lineRule="auto"/>
        <w:jc w:val="right"/>
        <w:rPr>
          <w:rFonts w:ascii="Times New Roman" w:hAnsi="Times New Roman" w:cs="Times New Roman"/>
        </w:rPr>
      </w:pPr>
      <w:r w:rsidRPr="00E0004E">
        <w:rPr>
          <w:rFonts w:ascii="Times New Roman" w:hAnsi="Times New Roman" w:cs="Times New Roman"/>
        </w:rPr>
        <w:t xml:space="preserve">Приложение </w:t>
      </w:r>
    </w:p>
    <w:p w:rsidR="00E0004E" w:rsidRPr="00E0004E" w:rsidRDefault="00E0004E" w:rsidP="00E0004E">
      <w:pPr>
        <w:spacing w:after="0" w:line="240" w:lineRule="auto"/>
        <w:jc w:val="right"/>
        <w:rPr>
          <w:rFonts w:ascii="Times New Roman" w:hAnsi="Times New Roman" w:cs="Times New Roman"/>
        </w:rPr>
      </w:pPr>
      <w:r w:rsidRPr="00E0004E">
        <w:rPr>
          <w:rFonts w:ascii="Times New Roman" w:hAnsi="Times New Roman" w:cs="Times New Roman"/>
        </w:rPr>
        <w:t>к постановлению</w:t>
      </w:r>
    </w:p>
    <w:p w:rsidR="00E0004E" w:rsidRPr="00E0004E" w:rsidRDefault="00E0004E" w:rsidP="00E0004E">
      <w:pPr>
        <w:spacing w:after="0" w:line="240" w:lineRule="auto"/>
        <w:jc w:val="right"/>
        <w:rPr>
          <w:rFonts w:ascii="Times New Roman" w:hAnsi="Times New Roman" w:cs="Times New Roman"/>
        </w:rPr>
      </w:pPr>
      <w:r w:rsidRPr="00E0004E">
        <w:rPr>
          <w:rFonts w:ascii="Times New Roman" w:hAnsi="Times New Roman" w:cs="Times New Roman"/>
        </w:rPr>
        <w:t>администрации Ардатовского</w:t>
      </w:r>
    </w:p>
    <w:p w:rsidR="00E0004E" w:rsidRPr="00E0004E" w:rsidRDefault="00E0004E" w:rsidP="00E0004E">
      <w:pPr>
        <w:spacing w:after="0" w:line="240" w:lineRule="auto"/>
        <w:jc w:val="right"/>
        <w:rPr>
          <w:rFonts w:ascii="Times New Roman" w:hAnsi="Times New Roman" w:cs="Times New Roman"/>
        </w:rPr>
      </w:pPr>
      <w:r w:rsidRPr="00E0004E">
        <w:rPr>
          <w:rFonts w:ascii="Times New Roman" w:hAnsi="Times New Roman" w:cs="Times New Roman"/>
        </w:rPr>
        <w:t>муниципального района</w:t>
      </w:r>
    </w:p>
    <w:p w:rsidR="00E0004E" w:rsidRPr="00E0004E" w:rsidRDefault="00E0004E" w:rsidP="00E0004E">
      <w:pPr>
        <w:spacing w:after="0" w:line="240" w:lineRule="auto"/>
        <w:jc w:val="right"/>
        <w:rPr>
          <w:rFonts w:ascii="Times New Roman" w:hAnsi="Times New Roman" w:cs="Times New Roman"/>
        </w:rPr>
      </w:pPr>
      <w:r w:rsidRPr="00E0004E">
        <w:rPr>
          <w:rFonts w:ascii="Times New Roman" w:hAnsi="Times New Roman" w:cs="Times New Roman"/>
        </w:rPr>
        <w:t>от «</w:t>
      </w:r>
      <w:r>
        <w:rPr>
          <w:rFonts w:ascii="Times New Roman" w:hAnsi="Times New Roman" w:cs="Times New Roman"/>
        </w:rPr>
        <w:t>25</w:t>
      </w:r>
      <w:r w:rsidRPr="00E0004E">
        <w:rPr>
          <w:rFonts w:ascii="Times New Roman" w:hAnsi="Times New Roman" w:cs="Times New Roman"/>
        </w:rPr>
        <w:t>»</w:t>
      </w:r>
      <w:r>
        <w:rPr>
          <w:rFonts w:ascii="Times New Roman" w:hAnsi="Times New Roman" w:cs="Times New Roman"/>
        </w:rPr>
        <w:t xml:space="preserve"> сентября</w:t>
      </w:r>
      <w:r w:rsidRPr="00E0004E">
        <w:rPr>
          <w:rFonts w:ascii="Times New Roman" w:hAnsi="Times New Roman" w:cs="Times New Roman"/>
        </w:rPr>
        <w:t xml:space="preserve"> 2019 г. № </w:t>
      </w:r>
      <w:r>
        <w:rPr>
          <w:rFonts w:ascii="Times New Roman" w:hAnsi="Times New Roman" w:cs="Times New Roman"/>
        </w:rPr>
        <w:t>739</w:t>
      </w:r>
    </w:p>
    <w:p w:rsidR="00E0004E" w:rsidRPr="00E0004E" w:rsidRDefault="00E0004E" w:rsidP="00E0004E">
      <w:pPr>
        <w:spacing w:after="0" w:line="240" w:lineRule="auto"/>
        <w:jc w:val="right"/>
        <w:rPr>
          <w:rFonts w:ascii="Times New Roman" w:hAnsi="Times New Roman" w:cs="Times New Roman"/>
          <w:b/>
        </w:rPr>
      </w:pPr>
    </w:p>
    <w:p w:rsidR="00E0004E" w:rsidRPr="00E0004E" w:rsidRDefault="00E0004E" w:rsidP="00E0004E">
      <w:pPr>
        <w:spacing w:after="0" w:line="240" w:lineRule="auto"/>
        <w:jc w:val="center"/>
        <w:rPr>
          <w:rFonts w:ascii="Times New Roman" w:hAnsi="Times New Roman" w:cs="Times New Roman"/>
          <w:b/>
        </w:rPr>
      </w:pPr>
      <w:r w:rsidRPr="00E0004E">
        <w:rPr>
          <w:rFonts w:ascii="Times New Roman" w:hAnsi="Times New Roman" w:cs="Times New Roman"/>
          <w:b/>
        </w:rPr>
        <w:t>СОСТАВ</w:t>
      </w:r>
    </w:p>
    <w:p w:rsidR="00E0004E" w:rsidRPr="00E0004E" w:rsidRDefault="00E0004E" w:rsidP="00E0004E">
      <w:pPr>
        <w:spacing w:after="0" w:line="240" w:lineRule="auto"/>
        <w:jc w:val="center"/>
        <w:rPr>
          <w:rFonts w:ascii="Times New Roman" w:hAnsi="Times New Roman" w:cs="Times New Roman"/>
          <w:b/>
        </w:rPr>
      </w:pPr>
      <w:r w:rsidRPr="00E0004E">
        <w:rPr>
          <w:rFonts w:ascii="Times New Roman" w:hAnsi="Times New Roman" w:cs="Times New Roman"/>
          <w:b/>
        </w:rPr>
        <w:t>комиссии по предупреждению и ликвидации чрезвычайных ситуаций и обеспечению пожарной безопасности Ардатовского муниципального района Республики Мордовия</w:t>
      </w:r>
    </w:p>
    <w:p w:rsidR="00E0004E" w:rsidRPr="00E0004E" w:rsidRDefault="00E0004E" w:rsidP="00E0004E">
      <w:pPr>
        <w:spacing w:after="0" w:line="240" w:lineRule="auto"/>
        <w:jc w:val="center"/>
        <w:rPr>
          <w:rFonts w:ascii="Times New Roman" w:hAnsi="Times New Roman" w:cs="Times New Roman"/>
          <w:b/>
        </w:rPr>
      </w:pPr>
    </w:p>
    <w:tbl>
      <w:tblPr>
        <w:tblW w:w="1045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3402"/>
        <w:gridCol w:w="3402"/>
        <w:gridCol w:w="1806"/>
      </w:tblGrid>
      <w:tr w:rsidR="00E0004E" w:rsidRPr="00E0004E" w:rsidTr="001270BB">
        <w:tc>
          <w:tcPr>
            <w:tcW w:w="1843" w:type="dxa"/>
          </w:tcPr>
          <w:p w:rsidR="00E0004E" w:rsidRPr="00E0004E" w:rsidRDefault="00E0004E" w:rsidP="00E0004E">
            <w:pPr>
              <w:tabs>
                <w:tab w:val="left" w:pos="3885"/>
              </w:tabs>
              <w:spacing w:after="0" w:line="240" w:lineRule="auto"/>
              <w:jc w:val="center"/>
              <w:rPr>
                <w:rFonts w:ascii="Times New Roman" w:eastAsia="Calibri" w:hAnsi="Times New Roman" w:cs="Times New Roman"/>
                <w:b/>
              </w:rPr>
            </w:pPr>
            <w:r w:rsidRPr="00E0004E">
              <w:rPr>
                <w:rFonts w:ascii="Times New Roman" w:eastAsia="Calibri" w:hAnsi="Times New Roman" w:cs="Times New Roman"/>
                <w:b/>
              </w:rPr>
              <w:t>Состав</w:t>
            </w:r>
          </w:p>
          <w:p w:rsidR="00E0004E" w:rsidRPr="00E0004E" w:rsidRDefault="00E0004E" w:rsidP="00E0004E">
            <w:pPr>
              <w:tabs>
                <w:tab w:val="left" w:pos="3885"/>
              </w:tabs>
              <w:spacing w:after="0" w:line="240" w:lineRule="auto"/>
              <w:jc w:val="center"/>
              <w:rPr>
                <w:rFonts w:ascii="Times New Roman" w:eastAsia="Calibri" w:hAnsi="Times New Roman" w:cs="Times New Roman"/>
                <w:b/>
              </w:rPr>
            </w:pPr>
            <w:r w:rsidRPr="00E0004E">
              <w:rPr>
                <w:rFonts w:ascii="Times New Roman" w:eastAsia="Calibri" w:hAnsi="Times New Roman" w:cs="Times New Roman"/>
                <w:b/>
              </w:rPr>
              <w:t>комиссии</w:t>
            </w:r>
          </w:p>
        </w:tc>
        <w:tc>
          <w:tcPr>
            <w:tcW w:w="3402" w:type="dxa"/>
          </w:tcPr>
          <w:p w:rsidR="00E0004E" w:rsidRPr="00E0004E" w:rsidRDefault="00E0004E" w:rsidP="00E0004E">
            <w:pPr>
              <w:tabs>
                <w:tab w:val="left" w:pos="3885"/>
              </w:tabs>
              <w:spacing w:after="0" w:line="240" w:lineRule="auto"/>
              <w:jc w:val="center"/>
              <w:rPr>
                <w:rFonts w:ascii="Times New Roman" w:eastAsia="Calibri" w:hAnsi="Times New Roman" w:cs="Times New Roman"/>
                <w:b/>
              </w:rPr>
            </w:pPr>
            <w:r w:rsidRPr="00E0004E">
              <w:rPr>
                <w:rFonts w:ascii="Times New Roman" w:eastAsia="Calibri" w:hAnsi="Times New Roman" w:cs="Times New Roman"/>
                <w:b/>
              </w:rPr>
              <w:t>Должность</w:t>
            </w:r>
          </w:p>
        </w:tc>
        <w:tc>
          <w:tcPr>
            <w:tcW w:w="3402" w:type="dxa"/>
          </w:tcPr>
          <w:p w:rsidR="00E0004E" w:rsidRPr="00E0004E" w:rsidRDefault="00E0004E" w:rsidP="00E0004E">
            <w:pPr>
              <w:tabs>
                <w:tab w:val="left" w:pos="3885"/>
              </w:tabs>
              <w:spacing w:after="0" w:line="240" w:lineRule="auto"/>
              <w:jc w:val="center"/>
              <w:rPr>
                <w:rFonts w:ascii="Times New Roman" w:eastAsia="Calibri" w:hAnsi="Times New Roman" w:cs="Times New Roman"/>
                <w:b/>
              </w:rPr>
            </w:pPr>
            <w:r w:rsidRPr="00E0004E">
              <w:rPr>
                <w:rFonts w:ascii="Times New Roman" w:eastAsia="Calibri" w:hAnsi="Times New Roman" w:cs="Times New Roman"/>
                <w:b/>
              </w:rPr>
              <w:t>Ф.И.О.</w:t>
            </w:r>
          </w:p>
        </w:tc>
        <w:tc>
          <w:tcPr>
            <w:tcW w:w="1806" w:type="dxa"/>
          </w:tcPr>
          <w:p w:rsidR="00E0004E" w:rsidRPr="00E0004E" w:rsidRDefault="00E0004E" w:rsidP="00E0004E">
            <w:pPr>
              <w:tabs>
                <w:tab w:val="left" w:pos="3885"/>
              </w:tabs>
              <w:spacing w:after="0" w:line="240" w:lineRule="auto"/>
              <w:rPr>
                <w:rFonts w:ascii="Times New Roman" w:eastAsia="Calibri" w:hAnsi="Times New Roman" w:cs="Times New Roman"/>
                <w:b/>
              </w:rPr>
            </w:pPr>
            <w:r w:rsidRPr="00E0004E">
              <w:rPr>
                <w:rFonts w:ascii="Times New Roman" w:eastAsia="Calibri" w:hAnsi="Times New Roman" w:cs="Times New Roman"/>
                <w:b/>
              </w:rPr>
              <w:t>Примечание</w:t>
            </w: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 xml:space="preserve">Председатель </w:t>
            </w:r>
          </w:p>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КЧС и ОПБ</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Зам. Главы Ардатовского муниципального района</w:t>
            </w:r>
          </w:p>
        </w:tc>
        <w:tc>
          <w:tcPr>
            <w:tcW w:w="3402" w:type="dxa"/>
          </w:tcPr>
          <w:p w:rsidR="00E0004E" w:rsidRPr="00E0004E" w:rsidRDefault="00E0004E" w:rsidP="00E0004E">
            <w:pPr>
              <w:tabs>
                <w:tab w:val="left" w:pos="1620"/>
              </w:tabs>
              <w:spacing w:after="0" w:line="240" w:lineRule="auto"/>
              <w:rPr>
                <w:rFonts w:ascii="Times New Roman" w:eastAsia="Calibri" w:hAnsi="Times New Roman" w:cs="Times New Roman"/>
              </w:rPr>
            </w:pPr>
            <w:r w:rsidRPr="00E0004E">
              <w:rPr>
                <w:rFonts w:ascii="Times New Roman" w:eastAsia="Calibri" w:hAnsi="Times New Roman" w:cs="Times New Roman"/>
              </w:rPr>
              <w:t>Озеров Николай Анатольевич</w:t>
            </w:r>
          </w:p>
          <w:p w:rsidR="00E0004E" w:rsidRPr="00E0004E" w:rsidRDefault="00E0004E" w:rsidP="00E0004E">
            <w:pPr>
              <w:spacing w:after="0" w:line="240" w:lineRule="auto"/>
              <w:rPr>
                <w:rFonts w:ascii="Times New Roman" w:eastAsia="Calibri" w:hAnsi="Times New Roman" w:cs="Times New Roman"/>
              </w:rPr>
            </w:pPr>
          </w:p>
        </w:tc>
        <w:tc>
          <w:tcPr>
            <w:tcW w:w="1806" w:type="dxa"/>
          </w:tcPr>
          <w:p w:rsidR="00E0004E" w:rsidRPr="00E0004E" w:rsidRDefault="00E0004E" w:rsidP="00E0004E">
            <w:pPr>
              <w:tabs>
                <w:tab w:val="left" w:pos="3885"/>
              </w:tabs>
              <w:spacing w:after="0" w:line="240" w:lineRule="auto"/>
              <w:rPr>
                <w:rFonts w:ascii="Times New Roman" w:eastAsia="Calibri" w:hAnsi="Times New Roman" w:cs="Times New Roman"/>
              </w:rPr>
            </w:pP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Заместитель председателя</w:t>
            </w:r>
          </w:p>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3402" w:type="dxa"/>
          </w:tcPr>
          <w:p w:rsidR="00E0004E" w:rsidRPr="00E0004E" w:rsidRDefault="00E0004E" w:rsidP="00E0004E">
            <w:pPr>
              <w:spacing w:after="0" w:line="240" w:lineRule="auto"/>
              <w:rPr>
                <w:rFonts w:ascii="Times New Roman" w:hAnsi="Times New Roman" w:cs="Times New Roman"/>
              </w:rPr>
            </w:pPr>
            <w:r w:rsidRPr="00E0004E">
              <w:rPr>
                <w:rFonts w:ascii="Times New Roman" w:hAnsi="Times New Roman" w:cs="Times New Roman"/>
              </w:rPr>
              <w:t>Начальник ПСО ФПС ГУ МЧС России по РМ ПСЧ №7</w:t>
            </w:r>
          </w:p>
        </w:tc>
        <w:tc>
          <w:tcPr>
            <w:tcW w:w="3402" w:type="dxa"/>
          </w:tcPr>
          <w:p w:rsidR="00E0004E" w:rsidRPr="00E0004E" w:rsidRDefault="00E0004E" w:rsidP="00E0004E">
            <w:pPr>
              <w:spacing w:after="0" w:line="240" w:lineRule="auto"/>
              <w:rPr>
                <w:rFonts w:ascii="Times New Roman" w:eastAsia="Calibri" w:hAnsi="Times New Roman" w:cs="Times New Roman"/>
              </w:rPr>
            </w:pPr>
            <w:r w:rsidRPr="00E0004E">
              <w:rPr>
                <w:rFonts w:ascii="Times New Roman" w:eastAsia="Calibri" w:hAnsi="Times New Roman" w:cs="Times New Roman"/>
              </w:rPr>
              <w:t>Шепелев Александр Валерьевич</w:t>
            </w: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r w:rsidRPr="00E0004E">
              <w:rPr>
                <w:rFonts w:ascii="Times New Roman" w:eastAsia="Calibri" w:hAnsi="Times New Roman" w:cs="Times New Roman"/>
              </w:rPr>
              <w:t>По согласованию</w:t>
            </w: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Секретарь комиссии</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Начальник отдела по ГО, ЧС администрации Ардатовского муниципального района</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Мундштуков Денис Михайлович</w:t>
            </w:r>
          </w:p>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1806" w:type="dxa"/>
          </w:tcPr>
          <w:p w:rsidR="00E0004E" w:rsidRPr="00E0004E" w:rsidRDefault="00E0004E" w:rsidP="00E0004E">
            <w:pPr>
              <w:tabs>
                <w:tab w:val="left" w:pos="3885"/>
              </w:tabs>
              <w:spacing w:after="0" w:line="240" w:lineRule="auto"/>
              <w:rPr>
                <w:rFonts w:ascii="Times New Roman" w:eastAsia="Calibri" w:hAnsi="Times New Roman" w:cs="Times New Roman"/>
              </w:rPr>
            </w:pP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Члены:</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hAnsi="Times New Roman" w:cs="Times New Roman"/>
              </w:rPr>
              <w:t xml:space="preserve">Начальник </w:t>
            </w:r>
            <w:r w:rsidRPr="00E0004E">
              <w:rPr>
                <w:rFonts w:ascii="Times New Roman" w:hAnsi="Times New Roman" w:cs="Times New Roman"/>
                <w:color w:val="000000"/>
              </w:rPr>
              <w:t xml:space="preserve"> ОНД Ардатовского, Атяшевского и Большеигнатовского муниципальных районов УНД и ПР ГУ МЧС России по РМ</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Акимов Олег Васильевич</w:t>
            </w:r>
          </w:p>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r w:rsidRPr="00E0004E">
              <w:rPr>
                <w:rFonts w:ascii="Times New Roman" w:eastAsia="Calibri" w:hAnsi="Times New Roman" w:cs="Times New Roman"/>
              </w:rPr>
              <w:t>По согласованию</w:t>
            </w: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Начальник ММО МВД России по РМ «Ардатовский»</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Уткин Владимир Николаевич</w:t>
            </w:r>
          </w:p>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r w:rsidRPr="00E0004E">
              <w:rPr>
                <w:rFonts w:ascii="Times New Roman" w:eastAsia="Calibri" w:hAnsi="Times New Roman" w:cs="Times New Roman"/>
              </w:rPr>
              <w:t>По согласованию</w:t>
            </w: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И.о. Глав. врача ГБУЗ «Ардатовская РБ»</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hAnsi="Times New Roman" w:cs="Times New Roman"/>
              </w:rPr>
              <w:t>Куркина  Светлана Петровна</w:t>
            </w:r>
            <w:r w:rsidRPr="00E0004E">
              <w:rPr>
                <w:rFonts w:ascii="Times New Roman" w:eastAsia="Calibri" w:hAnsi="Times New Roman" w:cs="Times New Roman"/>
              </w:rPr>
              <w:t xml:space="preserve"> </w:t>
            </w: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r w:rsidRPr="00E0004E">
              <w:rPr>
                <w:rFonts w:ascii="Times New Roman" w:eastAsia="Calibri" w:hAnsi="Times New Roman" w:cs="Times New Roman"/>
              </w:rPr>
              <w:t>По согласованию</w:t>
            </w: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Директор МКУ «ЕДДС» Ардатовского муниципального района</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Белянин Владимир Михайлович</w:t>
            </w:r>
          </w:p>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br/>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 xml:space="preserve">Директор  </w:t>
            </w:r>
            <w:r w:rsidRPr="00E0004E">
              <w:rPr>
                <w:rFonts w:ascii="Times New Roman" w:hAnsi="Times New Roman" w:cs="Times New Roman"/>
              </w:rPr>
              <w:t>Филиала АО «Газпром газораспределение Саранск» в г. Ардатове</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 xml:space="preserve">Винтовкин Владимир Семенович </w:t>
            </w:r>
          </w:p>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r w:rsidRPr="00E0004E">
              <w:rPr>
                <w:rFonts w:ascii="Times New Roman" w:eastAsia="Calibri" w:hAnsi="Times New Roman" w:cs="Times New Roman"/>
              </w:rPr>
              <w:t>По согласованию</w:t>
            </w: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 xml:space="preserve">Зам. Главы  Ардатовского </w:t>
            </w:r>
            <w:r w:rsidRPr="00E0004E">
              <w:rPr>
                <w:rFonts w:ascii="Times New Roman" w:eastAsia="Calibri" w:hAnsi="Times New Roman" w:cs="Times New Roman"/>
              </w:rPr>
              <w:lastRenderedPageBreak/>
              <w:t xml:space="preserve">муниципального района - начальник управления финансов </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lastRenderedPageBreak/>
              <w:t>Чигирова Ирина Александровна</w:t>
            </w:r>
          </w:p>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Начальник Ардатовского РЭС Комсомольского ПО филиала ОАО «МРСК Волги»- « Мордовэнерго»</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Карасев Юрий Леонтьевич</w:t>
            </w:r>
          </w:p>
          <w:p w:rsidR="00E0004E" w:rsidRPr="00E0004E" w:rsidRDefault="00E0004E" w:rsidP="00E0004E">
            <w:pPr>
              <w:tabs>
                <w:tab w:val="left" w:pos="3885"/>
              </w:tabs>
              <w:spacing w:after="0" w:line="240" w:lineRule="auto"/>
              <w:rPr>
                <w:rFonts w:ascii="Times New Roman" w:eastAsia="Calibri" w:hAnsi="Times New Roman" w:cs="Times New Roman"/>
              </w:rPr>
            </w:pPr>
          </w:p>
          <w:p w:rsidR="00E0004E" w:rsidRPr="00E0004E" w:rsidRDefault="00E0004E" w:rsidP="00E0004E">
            <w:pPr>
              <w:tabs>
                <w:tab w:val="left" w:pos="3885"/>
              </w:tabs>
              <w:spacing w:after="0" w:line="240" w:lineRule="auto"/>
              <w:rPr>
                <w:rFonts w:ascii="Times New Roman" w:eastAsia="Calibri" w:hAnsi="Times New Roman" w:cs="Times New Roman"/>
              </w:rPr>
            </w:pPr>
          </w:p>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r w:rsidRPr="00E0004E">
              <w:rPr>
                <w:rFonts w:ascii="Times New Roman" w:eastAsia="Calibri" w:hAnsi="Times New Roman" w:cs="Times New Roman"/>
              </w:rPr>
              <w:t>По согласованию</w:t>
            </w: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Директор «Ардатовского территориального лесничества»</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Козлов Владимир Викторович</w:t>
            </w:r>
          </w:p>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r w:rsidRPr="00E0004E">
              <w:rPr>
                <w:rFonts w:ascii="Times New Roman" w:eastAsia="Calibri" w:hAnsi="Times New Roman" w:cs="Times New Roman"/>
              </w:rPr>
              <w:t>По согласованию</w:t>
            </w:r>
          </w:p>
        </w:tc>
      </w:tr>
      <w:tr w:rsidR="00E0004E" w:rsidRPr="00E0004E" w:rsidTr="001270BB">
        <w:trPr>
          <w:trHeight w:val="257"/>
        </w:trPr>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Директор МУП «ЖКХ Ардатовское»</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Слепцов Максим Павлович</w:t>
            </w:r>
          </w:p>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Директор МУП «Тургеневожилкомхоз»</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Мигунов Владимир Геннадьевич</w:t>
            </w:r>
          </w:p>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Начальник Ардатовского РУС Чамзинского МРУС, филиала ОАО «Ростелеком»</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color w:val="000000"/>
              </w:rPr>
            </w:pPr>
            <w:r w:rsidRPr="00E0004E">
              <w:rPr>
                <w:rFonts w:ascii="Times New Roman" w:eastAsia="Calibri" w:hAnsi="Times New Roman" w:cs="Times New Roman"/>
                <w:color w:val="000000"/>
              </w:rPr>
              <w:t>Игушкин Виктор Михайлович</w:t>
            </w:r>
          </w:p>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r w:rsidRPr="00E0004E">
              <w:rPr>
                <w:rFonts w:ascii="Times New Roman" w:eastAsia="Calibri" w:hAnsi="Times New Roman" w:cs="Times New Roman"/>
              </w:rPr>
              <w:t>По согласованию</w:t>
            </w: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Директор ООО «Ардатовского АТП»</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Афанасьев Андрей Александрович</w:t>
            </w:r>
          </w:p>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r w:rsidRPr="00E0004E">
              <w:rPr>
                <w:rFonts w:ascii="Times New Roman" w:eastAsia="Calibri" w:hAnsi="Times New Roman" w:cs="Times New Roman"/>
              </w:rPr>
              <w:t>По согласованию</w:t>
            </w: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Ведущий специалист и эксперт филиала ФГУЗ «Центр гигиены и эпидемиологии в РМ» в Ардатовском районе</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color w:val="000000"/>
              </w:rPr>
            </w:pPr>
            <w:r w:rsidRPr="00E0004E">
              <w:rPr>
                <w:rFonts w:ascii="Times New Roman" w:eastAsia="Calibri" w:hAnsi="Times New Roman" w:cs="Times New Roman"/>
                <w:color w:val="000000"/>
              </w:rPr>
              <w:t>Тюрина Екатерина Николаевна</w:t>
            </w:r>
          </w:p>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r w:rsidRPr="00E0004E">
              <w:rPr>
                <w:rFonts w:ascii="Times New Roman" w:eastAsia="Calibri" w:hAnsi="Times New Roman" w:cs="Times New Roman"/>
              </w:rPr>
              <w:t>По согласованию</w:t>
            </w: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Заместитель начальника управления образования администрации муниципального района</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color w:val="000000"/>
              </w:rPr>
            </w:pPr>
            <w:r w:rsidRPr="00E0004E">
              <w:rPr>
                <w:rFonts w:ascii="Times New Roman" w:eastAsia="Calibri" w:hAnsi="Times New Roman" w:cs="Times New Roman"/>
                <w:color w:val="000000"/>
              </w:rPr>
              <w:t>Лисина Лариса Борисовна</w:t>
            </w:r>
          </w:p>
          <w:p w:rsidR="00E0004E" w:rsidRPr="00E0004E" w:rsidRDefault="00E0004E" w:rsidP="00E0004E">
            <w:pPr>
              <w:tabs>
                <w:tab w:val="left" w:pos="3885"/>
              </w:tabs>
              <w:spacing w:after="0" w:line="240" w:lineRule="auto"/>
              <w:rPr>
                <w:rFonts w:ascii="Times New Roman" w:eastAsia="Calibri" w:hAnsi="Times New Roman" w:cs="Times New Roman"/>
                <w:lang w:val="en-US"/>
              </w:rPr>
            </w:pP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Директор МБУ «Ардатовский РДК»</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 xml:space="preserve">Юртанова Елена Николаевна </w:t>
            </w: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Гл. Редактор газеты «МАЯК»</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 xml:space="preserve">Черенкова Юлия Александровна </w:t>
            </w: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r w:rsidRPr="00E0004E">
              <w:rPr>
                <w:rFonts w:ascii="Times New Roman" w:eastAsia="Calibri" w:hAnsi="Times New Roman" w:cs="Times New Roman"/>
              </w:rPr>
              <w:t>По согласованию</w:t>
            </w: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ИП «Калачев Ю.В»</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Калачев Юрий Валентинович</w:t>
            </w: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r w:rsidRPr="00E0004E">
              <w:rPr>
                <w:rFonts w:ascii="Times New Roman" w:eastAsia="Calibri" w:hAnsi="Times New Roman" w:cs="Times New Roman"/>
              </w:rPr>
              <w:t>По согласованию</w:t>
            </w: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 xml:space="preserve">Инспектор ГИМС руководитель патрульной службы ФКУ «ЦЕНТР ГИМС МЧС России по РМ» </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eastAsia="Calibri" w:hAnsi="Times New Roman" w:cs="Times New Roman"/>
              </w:rPr>
              <w:t xml:space="preserve">Анисимов Дмитрий Алексеевич  </w:t>
            </w: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r w:rsidRPr="00E0004E">
              <w:rPr>
                <w:rFonts w:ascii="Times New Roman" w:eastAsia="Calibri" w:hAnsi="Times New Roman" w:cs="Times New Roman"/>
              </w:rPr>
              <w:t>По согласованию</w:t>
            </w: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hAnsi="Times New Roman" w:cs="Times New Roman"/>
              </w:rPr>
              <w:t>Начальник ГКУ РМ «Мордовская РАСС» Ардатовского спасательного поста</w:t>
            </w:r>
          </w:p>
        </w:tc>
        <w:tc>
          <w:tcPr>
            <w:tcW w:w="3402" w:type="dxa"/>
          </w:tcPr>
          <w:p w:rsidR="00E0004E" w:rsidRPr="00E0004E" w:rsidRDefault="00E0004E" w:rsidP="00E0004E">
            <w:pPr>
              <w:tabs>
                <w:tab w:val="left" w:pos="3885"/>
              </w:tabs>
              <w:spacing w:after="0" w:line="240" w:lineRule="auto"/>
              <w:rPr>
                <w:rFonts w:ascii="Times New Roman" w:eastAsia="Calibri" w:hAnsi="Times New Roman" w:cs="Times New Roman"/>
              </w:rPr>
            </w:pPr>
            <w:r w:rsidRPr="00E0004E">
              <w:rPr>
                <w:rFonts w:ascii="Times New Roman" w:hAnsi="Times New Roman" w:cs="Times New Roman"/>
              </w:rPr>
              <w:t xml:space="preserve">Одиноков Сергей Владимирович </w:t>
            </w: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r w:rsidRPr="00E0004E">
              <w:rPr>
                <w:rFonts w:ascii="Times New Roman" w:eastAsia="Calibri" w:hAnsi="Times New Roman" w:cs="Times New Roman"/>
              </w:rPr>
              <w:t>По согласованию</w:t>
            </w: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3402" w:type="dxa"/>
          </w:tcPr>
          <w:p w:rsidR="00E0004E" w:rsidRPr="00E0004E" w:rsidRDefault="00E0004E" w:rsidP="00E0004E">
            <w:pPr>
              <w:tabs>
                <w:tab w:val="left" w:pos="3885"/>
              </w:tabs>
              <w:spacing w:after="0" w:line="240" w:lineRule="auto"/>
              <w:rPr>
                <w:rFonts w:ascii="Times New Roman" w:hAnsi="Times New Roman" w:cs="Times New Roman"/>
              </w:rPr>
            </w:pPr>
            <w:r w:rsidRPr="00E0004E">
              <w:rPr>
                <w:rFonts w:ascii="Times New Roman" w:hAnsi="Times New Roman" w:cs="Times New Roman"/>
              </w:rPr>
              <w:t>Начальник ООО «МАПО – ТРАНС»</w:t>
            </w:r>
          </w:p>
        </w:tc>
        <w:tc>
          <w:tcPr>
            <w:tcW w:w="3402" w:type="dxa"/>
          </w:tcPr>
          <w:p w:rsidR="00E0004E" w:rsidRPr="00E0004E" w:rsidRDefault="00E0004E" w:rsidP="00E0004E">
            <w:pPr>
              <w:tabs>
                <w:tab w:val="left" w:pos="3885"/>
              </w:tabs>
              <w:spacing w:after="0" w:line="240" w:lineRule="auto"/>
              <w:rPr>
                <w:rFonts w:ascii="Times New Roman" w:hAnsi="Times New Roman" w:cs="Times New Roman"/>
              </w:rPr>
            </w:pPr>
            <w:r w:rsidRPr="00E0004E">
              <w:rPr>
                <w:rFonts w:ascii="Times New Roman" w:hAnsi="Times New Roman" w:cs="Times New Roman"/>
              </w:rPr>
              <w:t>Зямкин Алексей Николаевич</w:t>
            </w: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r w:rsidRPr="00E0004E">
              <w:rPr>
                <w:rFonts w:ascii="Times New Roman" w:eastAsia="Calibri" w:hAnsi="Times New Roman" w:cs="Times New Roman"/>
              </w:rPr>
              <w:t>По согласованию</w:t>
            </w: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3402" w:type="dxa"/>
          </w:tcPr>
          <w:p w:rsidR="00E0004E" w:rsidRPr="00E0004E" w:rsidRDefault="00E0004E" w:rsidP="00E0004E">
            <w:pPr>
              <w:spacing w:after="0" w:line="240" w:lineRule="auto"/>
              <w:rPr>
                <w:rFonts w:ascii="Times New Roman" w:hAnsi="Times New Roman" w:cs="Times New Roman"/>
              </w:rPr>
            </w:pPr>
            <w:r w:rsidRPr="00E0004E">
              <w:rPr>
                <w:rFonts w:ascii="Times New Roman" w:hAnsi="Times New Roman" w:cs="Times New Roman"/>
              </w:rPr>
              <w:t>Начальник ГБУ Ардатовская РСББЖ</w:t>
            </w:r>
          </w:p>
          <w:p w:rsidR="00E0004E" w:rsidRPr="00E0004E" w:rsidRDefault="00E0004E" w:rsidP="00E0004E">
            <w:pPr>
              <w:tabs>
                <w:tab w:val="left" w:pos="3885"/>
              </w:tabs>
              <w:spacing w:after="0" w:line="240" w:lineRule="auto"/>
              <w:rPr>
                <w:rFonts w:ascii="Times New Roman" w:hAnsi="Times New Roman" w:cs="Times New Roman"/>
              </w:rPr>
            </w:pPr>
          </w:p>
        </w:tc>
        <w:tc>
          <w:tcPr>
            <w:tcW w:w="3402" w:type="dxa"/>
          </w:tcPr>
          <w:p w:rsidR="00E0004E" w:rsidRPr="00E0004E" w:rsidRDefault="00E0004E" w:rsidP="00E0004E">
            <w:pPr>
              <w:tabs>
                <w:tab w:val="left" w:pos="3885"/>
              </w:tabs>
              <w:spacing w:after="0" w:line="240" w:lineRule="auto"/>
              <w:rPr>
                <w:rFonts w:ascii="Times New Roman" w:hAnsi="Times New Roman" w:cs="Times New Roman"/>
              </w:rPr>
            </w:pPr>
            <w:r w:rsidRPr="00E0004E">
              <w:rPr>
                <w:rFonts w:ascii="Times New Roman" w:hAnsi="Times New Roman" w:cs="Times New Roman"/>
              </w:rPr>
              <w:t>Белянин Роман Александрович</w:t>
            </w: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r w:rsidRPr="00E0004E">
              <w:rPr>
                <w:rFonts w:ascii="Times New Roman" w:eastAsia="Calibri" w:hAnsi="Times New Roman" w:cs="Times New Roman"/>
              </w:rPr>
              <w:t>По согласованию</w:t>
            </w:r>
          </w:p>
        </w:tc>
      </w:tr>
      <w:tr w:rsidR="00E0004E" w:rsidRPr="00E0004E" w:rsidTr="001270BB">
        <w:tc>
          <w:tcPr>
            <w:tcW w:w="1843" w:type="dxa"/>
          </w:tcPr>
          <w:p w:rsidR="00E0004E" w:rsidRPr="00E0004E" w:rsidRDefault="00E0004E" w:rsidP="00E0004E">
            <w:pPr>
              <w:tabs>
                <w:tab w:val="left" w:pos="3885"/>
              </w:tabs>
              <w:spacing w:after="0" w:line="240" w:lineRule="auto"/>
              <w:rPr>
                <w:rFonts w:ascii="Times New Roman" w:eastAsia="Calibri" w:hAnsi="Times New Roman" w:cs="Times New Roman"/>
              </w:rPr>
            </w:pPr>
          </w:p>
        </w:tc>
        <w:tc>
          <w:tcPr>
            <w:tcW w:w="3402" w:type="dxa"/>
          </w:tcPr>
          <w:p w:rsidR="00E0004E" w:rsidRPr="00E0004E" w:rsidRDefault="00E0004E" w:rsidP="00E0004E">
            <w:pPr>
              <w:spacing w:after="0" w:line="240" w:lineRule="auto"/>
              <w:rPr>
                <w:rFonts w:ascii="Times New Roman" w:hAnsi="Times New Roman" w:cs="Times New Roman"/>
              </w:rPr>
            </w:pPr>
            <w:r w:rsidRPr="00E0004E">
              <w:rPr>
                <w:rFonts w:ascii="Times New Roman" w:eastAsia="Calibri" w:hAnsi="Times New Roman" w:cs="Times New Roman"/>
              </w:rPr>
              <w:t>Директор МУП «Ардатовтеплосеть»</w:t>
            </w:r>
          </w:p>
        </w:tc>
        <w:tc>
          <w:tcPr>
            <w:tcW w:w="3402" w:type="dxa"/>
          </w:tcPr>
          <w:p w:rsidR="00E0004E" w:rsidRPr="00E0004E" w:rsidRDefault="00E0004E" w:rsidP="00E0004E">
            <w:pPr>
              <w:tabs>
                <w:tab w:val="left" w:pos="3885"/>
              </w:tabs>
              <w:spacing w:after="0" w:line="240" w:lineRule="auto"/>
              <w:rPr>
                <w:rFonts w:ascii="Times New Roman" w:hAnsi="Times New Roman" w:cs="Times New Roman"/>
              </w:rPr>
            </w:pPr>
            <w:r w:rsidRPr="00E0004E">
              <w:rPr>
                <w:rFonts w:ascii="Times New Roman" w:eastAsia="Calibri" w:hAnsi="Times New Roman" w:cs="Times New Roman"/>
              </w:rPr>
              <w:t>Фролов Николай Александрович</w:t>
            </w:r>
          </w:p>
        </w:tc>
        <w:tc>
          <w:tcPr>
            <w:tcW w:w="1806" w:type="dxa"/>
          </w:tcPr>
          <w:p w:rsidR="00E0004E" w:rsidRPr="00E0004E" w:rsidRDefault="00E0004E" w:rsidP="00E0004E">
            <w:pPr>
              <w:tabs>
                <w:tab w:val="left" w:pos="3885"/>
              </w:tabs>
              <w:spacing w:after="0" w:line="240" w:lineRule="auto"/>
              <w:jc w:val="center"/>
              <w:rPr>
                <w:rFonts w:ascii="Times New Roman" w:eastAsia="Calibri" w:hAnsi="Times New Roman" w:cs="Times New Roman"/>
              </w:rPr>
            </w:pPr>
          </w:p>
        </w:tc>
      </w:tr>
    </w:tbl>
    <w:p w:rsidR="00E0004E" w:rsidRPr="00E0004E" w:rsidRDefault="00E0004E" w:rsidP="00E0004E">
      <w:pPr>
        <w:spacing w:after="0" w:line="240" w:lineRule="auto"/>
        <w:jc w:val="center"/>
        <w:rPr>
          <w:rFonts w:ascii="Times New Roman" w:hAnsi="Times New Roman" w:cs="Times New Roman"/>
          <w:b/>
        </w:rPr>
      </w:pPr>
    </w:p>
    <w:p w:rsidR="00E0004E" w:rsidRPr="00E0004E" w:rsidRDefault="00E0004E" w:rsidP="00E0004E">
      <w:pPr>
        <w:spacing w:after="0" w:line="240" w:lineRule="auto"/>
        <w:jc w:val="center"/>
        <w:rPr>
          <w:rFonts w:ascii="Times New Roman" w:hAnsi="Times New Roman" w:cs="Times New Roman"/>
          <w:b/>
        </w:rPr>
      </w:pPr>
    </w:p>
    <w:p w:rsidR="00A04787" w:rsidRDefault="00A04787" w:rsidP="00E0004E">
      <w:pPr>
        <w:spacing w:after="0" w:line="240" w:lineRule="auto"/>
        <w:ind w:left="-709"/>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25 сентября 2019г. № 742 «О внесении изменений  в муниципальную программу  «Развитие транспортной инфраструктуры  и транспортного обслуживания  в Ардатовском муниципальном районе на 2016-2021 гг», утвержденную постановлением администрации Ардатовского муниципального района от 2 августа 2018 года №820»</w:t>
      </w:r>
    </w:p>
    <w:p w:rsidR="00F0162C" w:rsidRDefault="00F0162C" w:rsidP="00A04787">
      <w:pPr>
        <w:spacing w:after="0" w:line="240" w:lineRule="auto"/>
        <w:ind w:left="-709" w:firstLine="709"/>
        <w:jc w:val="both"/>
        <w:rPr>
          <w:rFonts w:ascii="Times New Roman" w:hAnsi="Times New Roman" w:cs="Times New Roman"/>
          <w:b/>
        </w:rPr>
      </w:pPr>
    </w:p>
    <w:p w:rsidR="00F0162C" w:rsidRPr="00E07F11" w:rsidRDefault="00F0162C" w:rsidP="00E07F11">
      <w:pPr>
        <w:spacing w:after="0" w:line="240" w:lineRule="auto"/>
        <w:ind w:left="-709" w:firstLine="709"/>
        <w:jc w:val="both"/>
        <w:rPr>
          <w:rFonts w:ascii="Times New Roman" w:hAnsi="Times New Roman" w:cs="Times New Roman"/>
          <w:bCs/>
        </w:rPr>
      </w:pPr>
      <w:r w:rsidRPr="00E07F11">
        <w:rPr>
          <w:rFonts w:ascii="Times New Roman" w:hAnsi="Times New Roman" w:cs="Times New Roman"/>
        </w:rPr>
        <w:t>В соответствии с Уставом</w:t>
      </w:r>
      <w:r w:rsidRPr="00E07F11">
        <w:rPr>
          <w:rFonts w:ascii="Times New Roman" w:hAnsi="Times New Roman" w:cs="Times New Roman"/>
          <w:bCs/>
        </w:rPr>
        <w:t xml:space="preserve"> Ардатовского муниципального района, администрация Ардатовского муниципального района, </w:t>
      </w:r>
      <w:r w:rsidRPr="00E07F11">
        <w:rPr>
          <w:rFonts w:ascii="Times New Roman" w:hAnsi="Times New Roman" w:cs="Times New Roman"/>
        </w:rPr>
        <w:t xml:space="preserve">Федеральным Законом от 06 октября 2003 года № 131-ФЗ «Об общих принципах </w:t>
      </w:r>
      <w:r w:rsidRPr="00E07F11">
        <w:rPr>
          <w:rFonts w:ascii="Times New Roman" w:hAnsi="Times New Roman" w:cs="Times New Roman"/>
        </w:rPr>
        <w:lastRenderedPageBreak/>
        <w:t>организации в органах местного самоуправления в Российской Федерации»</w:t>
      </w:r>
      <w:r w:rsidRPr="00E07F11">
        <w:rPr>
          <w:rFonts w:ascii="Times New Roman" w:hAnsi="Times New Roman" w:cs="Times New Roman"/>
          <w:bCs/>
        </w:rPr>
        <w:t>, администрация Ардатовского муниципального района,</w:t>
      </w:r>
    </w:p>
    <w:p w:rsidR="00F0162C" w:rsidRPr="00E07F11" w:rsidRDefault="00F0162C" w:rsidP="00E07F11">
      <w:pPr>
        <w:spacing w:after="0" w:line="240" w:lineRule="auto"/>
        <w:ind w:left="-709" w:firstLine="709"/>
        <w:jc w:val="both"/>
        <w:rPr>
          <w:rFonts w:ascii="Times New Roman" w:hAnsi="Times New Roman" w:cs="Times New Roman"/>
          <w:bCs/>
        </w:rPr>
      </w:pPr>
      <w:r w:rsidRPr="00E07F11">
        <w:rPr>
          <w:rFonts w:ascii="Times New Roman" w:hAnsi="Times New Roman" w:cs="Times New Roman"/>
          <w:bCs/>
        </w:rPr>
        <w:t>ПОСТАНОВЛЯЕТ:</w:t>
      </w:r>
    </w:p>
    <w:p w:rsidR="00F0162C" w:rsidRPr="00E07F11" w:rsidRDefault="00F0162C" w:rsidP="00E07F11">
      <w:pPr>
        <w:spacing w:after="0" w:line="240" w:lineRule="auto"/>
        <w:ind w:left="-709" w:firstLine="709"/>
        <w:jc w:val="both"/>
        <w:rPr>
          <w:rFonts w:ascii="Times New Roman" w:hAnsi="Times New Roman" w:cs="Times New Roman"/>
        </w:rPr>
      </w:pPr>
      <w:r w:rsidRPr="00E07F11">
        <w:rPr>
          <w:rFonts w:ascii="Times New Roman" w:hAnsi="Times New Roman" w:cs="Times New Roman"/>
          <w:bCs/>
        </w:rPr>
        <w:t xml:space="preserve">            1. Продлить на 2022 год срок реализации </w:t>
      </w:r>
      <w:r w:rsidRPr="00E07F11">
        <w:rPr>
          <w:rFonts w:ascii="Times New Roman" w:hAnsi="Times New Roman" w:cs="Times New Roman"/>
        </w:rPr>
        <w:t xml:space="preserve"> </w:t>
      </w:r>
      <w:r w:rsidRPr="00E07F11">
        <w:rPr>
          <w:rFonts w:ascii="Times New Roman" w:hAnsi="Times New Roman" w:cs="Times New Roman"/>
          <w:bCs/>
        </w:rPr>
        <w:t>М</w:t>
      </w:r>
      <w:r w:rsidRPr="00E07F11">
        <w:rPr>
          <w:rFonts w:ascii="Times New Roman" w:hAnsi="Times New Roman" w:cs="Times New Roman"/>
        </w:rPr>
        <w:t>униципальной программы «Развитие транспортной инфраструктуры  и транспортного обслуживания в Ардатовском  муниципальном районе на 2016-2021гг», утверждённой  постановлением администрации  Ардатовского муниципального района от 02 августа 2018 года №820</w:t>
      </w:r>
    </w:p>
    <w:p w:rsidR="00F0162C" w:rsidRPr="00E07F11" w:rsidRDefault="00E07F11" w:rsidP="00E07F11">
      <w:pPr>
        <w:spacing w:after="0" w:line="240" w:lineRule="auto"/>
        <w:ind w:left="-709" w:firstLine="709"/>
        <w:jc w:val="both"/>
        <w:rPr>
          <w:rFonts w:ascii="Times New Roman" w:hAnsi="Times New Roman" w:cs="Times New Roman"/>
          <w:bCs/>
        </w:rPr>
      </w:pPr>
      <w:r>
        <w:rPr>
          <w:rFonts w:ascii="Times New Roman" w:hAnsi="Times New Roman" w:cs="Times New Roman"/>
          <w:bCs/>
        </w:rPr>
        <w:t xml:space="preserve">           2</w:t>
      </w:r>
      <w:r w:rsidR="00F0162C" w:rsidRPr="00E07F11">
        <w:rPr>
          <w:rFonts w:ascii="Times New Roman" w:hAnsi="Times New Roman" w:cs="Times New Roman"/>
          <w:bCs/>
        </w:rPr>
        <w:t>. Внести изменения в М</w:t>
      </w:r>
      <w:r w:rsidR="00F0162C" w:rsidRPr="00E07F11">
        <w:rPr>
          <w:rFonts w:ascii="Times New Roman" w:hAnsi="Times New Roman" w:cs="Times New Roman"/>
        </w:rPr>
        <w:t>униципальную программу «Развитие транспортной инфраструктуры  и транспортного обслуживания в Ардатовском  муниципальном районе на 2016-2021гг», утверждённую  постановлением администрации  Ардатовского муниципального района от 02 августа 2018 года №820 утвердив её в следующей редакции, согласно Приложению.</w:t>
      </w:r>
      <w:r w:rsidR="00F0162C" w:rsidRPr="00E07F11">
        <w:rPr>
          <w:rFonts w:ascii="Times New Roman" w:hAnsi="Times New Roman" w:cs="Times New Roman"/>
          <w:bCs/>
        </w:rPr>
        <w:t xml:space="preserve">           </w:t>
      </w:r>
    </w:p>
    <w:p w:rsidR="00F0162C" w:rsidRPr="00E07F11" w:rsidRDefault="00E07F11" w:rsidP="00E07F11">
      <w:pPr>
        <w:spacing w:after="0" w:line="240" w:lineRule="auto"/>
        <w:ind w:left="-709" w:firstLine="709"/>
        <w:jc w:val="both"/>
        <w:rPr>
          <w:rFonts w:ascii="Times New Roman" w:hAnsi="Times New Roman" w:cs="Times New Roman"/>
          <w:bCs/>
        </w:rPr>
      </w:pPr>
      <w:r>
        <w:rPr>
          <w:rFonts w:ascii="Times New Roman" w:hAnsi="Times New Roman" w:cs="Times New Roman"/>
          <w:bCs/>
        </w:rPr>
        <w:t xml:space="preserve">          3</w:t>
      </w:r>
      <w:r w:rsidR="00F0162C" w:rsidRPr="00E07F11">
        <w:rPr>
          <w:rFonts w:ascii="Times New Roman" w:hAnsi="Times New Roman" w:cs="Times New Roman"/>
          <w:bCs/>
        </w:rPr>
        <w:t>.Настоящее постановление вступает в силу после официального опубликования.</w:t>
      </w:r>
    </w:p>
    <w:p w:rsidR="00F0162C" w:rsidRPr="00E07F11" w:rsidRDefault="00F0162C" w:rsidP="00E07F11">
      <w:pPr>
        <w:spacing w:after="0" w:line="240" w:lineRule="auto"/>
        <w:ind w:left="-709" w:firstLine="709"/>
        <w:jc w:val="both"/>
        <w:rPr>
          <w:rFonts w:ascii="Times New Roman" w:hAnsi="Times New Roman" w:cs="Times New Roman"/>
          <w:bCs/>
        </w:rPr>
      </w:pPr>
    </w:p>
    <w:p w:rsidR="00F0162C" w:rsidRPr="00E07F11" w:rsidRDefault="00F0162C" w:rsidP="00E07F11">
      <w:pPr>
        <w:pStyle w:val="5"/>
        <w:spacing w:after="0"/>
        <w:ind w:left="-709" w:firstLine="709"/>
        <w:rPr>
          <w:b w:val="0"/>
          <w:i w:val="0"/>
          <w:sz w:val="22"/>
          <w:szCs w:val="22"/>
        </w:rPr>
      </w:pPr>
      <w:r w:rsidRPr="00E07F11">
        <w:rPr>
          <w:b w:val="0"/>
          <w:i w:val="0"/>
          <w:sz w:val="22"/>
          <w:szCs w:val="22"/>
        </w:rPr>
        <w:t>Глава Ардатовского</w:t>
      </w:r>
    </w:p>
    <w:p w:rsidR="00F0162C" w:rsidRDefault="00F0162C" w:rsidP="00E07F11">
      <w:pPr>
        <w:spacing w:after="0" w:line="240" w:lineRule="auto"/>
        <w:ind w:left="-709" w:firstLine="709"/>
        <w:rPr>
          <w:rFonts w:ascii="Times New Roman" w:hAnsi="Times New Roman" w:cs="Times New Roman"/>
        </w:rPr>
      </w:pPr>
      <w:r w:rsidRPr="00E07F11">
        <w:rPr>
          <w:rFonts w:ascii="Times New Roman" w:hAnsi="Times New Roman" w:cs="Times New Roman"/>
        </w:rPr>
        <w:t>муниципального района</w:t>
      </w:r>
      <w:r w:rsidRPr="00E07F11">
        <w:rPr>
          <w:rFonts w:ascii="Times New Roman" w:hAnsi="Times New Roman" w:cs="Times New Roman"/>
        </w:rPr>
        <w:tab/>
      </w:r>
      <w:r w:rsidRPr="00E07F11">
        <w:rPr>
          <w:rFonts w:ascii="Times New Roman" w:hAnsi="Times New Roman" w:cs="Times New Roman"/>
        </w:rPr>
        <w:tab/>
      </w:r>
      <w:r w:rsidRPr="00E07F11">
        <w:rPr>
          <w:rFonts w:ascii="Times New Roman" w:hAnsi="Times New Roman" w:cs="Times New Roman"/>
        </w:rPr>
        <w:tab/>
      </w:r>
      <w:r w:rsidRPr="00E07F11">
        <w:rPr>
          <w:rFonts w:ascii="Times New Roman" w:hAnsi="Times New Roman" w:cs="Times New Roman"/>
        </w:rPr>
        <w:tab/>
      </w:r>
      <w:r w:rsidRPr="00E07F11">
        <w:rPr>
          <w:rFonts w:ascii="Times New Roman" w:hAnsi="Times New Roman" w:cs="Times New Roman"/>
        </w:rPr>
        <w:tab/>
      </w:r>
      <w:r w:rsidRPr="00E07F11">
        <w:rPr>
          <w:rFonts w:ascii="Times New Roman" w:hAnsi="Times New Roman" w:cs="Times New Roman"/>
        </w:rPr>
        <w:tab/>
      </w:r>
      <w:r w:rsidR="00E07F11">
        <w:rPr>
          <w:rFonts w:ascii="Times New Roman" w:hAnsi="Times New Roman" w:cs="Times New Roman"/>
        </w:rPr>
        <w:t xml:space="preserve">                  </w:t>
      </w:r>
      <w:r w:rsidRPr="00E07F11">
        <w:rPr>
          <w:rFonts w:ascii="Times New Roman" w:hAnsi="Times New Roman" w:cs="Times New Roman"/>
        </w:rPr>
        <w:t>А.Н.Антипов</w:t>
      </w:r>
    </w:p>
    <w:p w:rsidR="00E07F11" w:rsidRDefault="00E07F11" w:rsidP="00E07F11">
      <w:pPr>
        <w:spacing w:after="0" w:line="240" w:lineRule="auto"/>
        <w:ind w:left="-709" w:firstLine="709"/>
        <w:rPr>
          <w:rFonts w:ascii="Times New Roman" w:hAnsi="Times New Roman" w:cs="Times New Roman"/>
        </w:rPr>
      </w:pPr>
    </w:p>
    <w:p w:rsidR="00E07F11" w:rsidRPr="00E07F11" w:rsidRDefault="00E07F11" w:rsidP="00E07F11">
      <w:pPr>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Приложение</w:t>
      </w:r>
    </w:p>
    <w:p w:rsidR="00E07F11" w:rsidRPr="00E07F11" w:rsidRDefault="00E07F11" w:rsidP="00E07F11">
      <w:pPr>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 xml:space="preserve"> к Постановлению администрации </w:t>
      </w:r>
    </w:p>
    <w:p w:rsidR="00E07F11" w:rsidRPr="00E07F11" w:rsidRDefault="00E07F11" w:rsidP="00E07F11">
      <w:pPr>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Ардатовского муниципального района</w:t>
      </w:r>
    </w:p>
    <w:p w:rsidR="00E07F11" w:rsidRPr="00E07F11" w:rsidRDefault="00E07F11" w:rsidP="00E07F11">
      <w:pPr>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 xml:space="preserve"> от «</w:t>
      </w:r>
      <w:r>
        <w:rPr>
          <w:rFonts w:ascii="Times New Roman" w:hAnsi="Times New Roman" w:cs="Times New Roman"/>
          <w:color w:val="000000"/>
        </w:rPr>
        <w:t>25</w:t>
      </w:r>
      <w:r w:rsidRPr="00E07F11">
        <w:rPr>
          <w:rFonts w:ascii="Times New Roman" w:hAnsi="Times New Roman" w:cs="Times New Roman"/>
          <w:color w:val="000000"/>
        </w:rPr>
        <w:t xml:space="preserve">» </w:t>
      </w:r>
      <w:r>
        <w:rPr>
          <w:rFonts w:ascii="Times New Roman" w:hAnsi="Times New Roman" w:cs="Times New Roman"/>
          <w:color w:val="000000"/>
        </w:rPr>
        <w:t>сентября</w:t>
      </w:r>
      <w:r w:rsidRPr="00E07F11">
        <w:rPr>
          <w:rFonts w:ascii="Times New Roman" w:hAnsi="Times New Roman" w:cs="Times New Roman"/>
          <w:color w:val="000000"/>
        </w:rPr>
        <w:t xml:space="preserve"> 2019г №</w:t>
      </w:r>
      <w:r>
        <w:rPr>
          <w:rFonts w:ascii="Times New Roman" w:hAnsi="Times New Roman" w:cs="Times New Roman"/>
          <w:color w:val="000000"/>
        </w:rPr>
        <w:t>742</w:t>
      </w:r>
    </w:p>
    <w:p w:rsidR="00E07F11" w:rsidRPr="00021C0B" w:rsidRDefault="00E07F11" w:rsidP="00E07F11">
      <w:pPr>
        <w:spacing w:after="0"/>
        <w:jc w:val="right"/>
        <w:rPr>
          <w:color w:val="000000"/>
          <w:sz w:val="24"/>
          <w:szCs w:val="24"/>
        </w:rPr>
      </w:pPr>
    </w:p>
    <w:p w:rsidR="00E07F11" w:rsidRPr="00E07F11" w:rsidRDefault="00E07F11" w:rsidP="00B3143F">
      <w:pPr>
        <w:pStyle w:val="a5"/>
        <w:spacing w:after="0" w:line="240" w:lineRule="auto"/>
        <w:jc w:val="center"/>
        <w:rPr>
          <w:rFonts w:ascii="Times New Roman" w:hAnsi="Times New Roman" w:cs="Times New Roman"/>
          <w:b/>
          <w:bCs/>
          <w:color w:val="000000"/>
        </w:rPr>
      </w:pPr>
      <w:r w:rsidRPr="00E07F11">
        <w:rPr>
          <w:rFonts w:ascii="Times New Roman" w:hAnsi="Times New Roman" w:cs="Times New Roman"/>
          <w:b/>
          <w:bCs/>
          <w:color w:val="000000"/>
        </w:rPr>
        <w:t>Муниципальная  программа</w:t>
      </w:r>
    </w:p>
    <w:p w:rsidR="00E07F11" w:rsidRPr="00E07F11" w:rsidRDefault="00E07F11" w:rsidP="00B3143F">
      <w:pPr>
        <w:pStyle w:val="a5"/>
        <w:spacing w:after="0" w:line="240" w:lineRule="auto"/>
        <w:jc w:val="center"/>
        <w:rPr>
          <w:rFonts w:ascii="Times New Roman" w:hAnsi="Times New Roman" w:cs="Times New Roman"/>
          <w:b/>
          <w:bCs/>
          <w:color w:val="000000"/>
        </w:rPr>
      </w:pPr>
      <w:r w:rsidRPr="00E07F11">
        <w:rPr>
          <w:rFonts w:ascii="Times New Roman" w:hAnsi="Times New Roman" w:cs="Times New Roman"/>
          <w:b/>
          <w:bCs/>
          <w:color w:val="000000"/>
        </w:rPr>
        <w:t>«Развитие транспортной инфраструктуры и транспортного обслуживания  в</w:t>
      </w:r>
    </w:p>
    <w:p w:rsidR="00E07F11" w:rsidRPr="00E07F11" w:rsidRDefault="00E07F11" w:rsidP="00B3143F">
      <w:pPr>
        <w:pStyle w:val="a5"/>
        <w:spacing w:after="0" w:line="240" w:lineRule="auto"/>
        <w:jc w:val="center"/>
        <w:rPr>
          <w:rFonts w:ascii="Times New Roman" w:hAnsi="Times New Roman" w:cs="Times New Roman"/>
          <w:b/>
          <w:bCs/>
          <w:color w:val="000000"/>
        </w:rPr>
      </w:pPr>
      <w:r w:rsidRPr="00E07F11">
        <w:rPr>
          <w:rFonts w:ascii="Times New Roman" w:hAnsi="Times New Roman" w:cs="Times New Roman"/>
          <w:b/>
          <w:bCs/>
          <w:color w:val="000000"/>
        </w:rPr>
        <w:t xml:space="preserve">Ардатовском  муниципальном районе </w:t>
      </w:r>
    </w:p>
    <w:p w:rsidR="00E07F11" w:rsidRPr="00E07F11" w:rsidRDefault="00E07F11" w:rsidP="00B3143F">
      <w:pPr>
        <w:pStyle w:val="a5"/>
        <w:spacing w:after="0" w:line="240" w:lineRule="auto"/>
        <w:jc w:val="center"/>
        <w:rPr>
          <w:rFonts w:ascii="Times New Roman" w:hAnsi="Times New Roman" w:cs="Times New Roman"/>
          <w:b/>
          <w:bCs/>
          <w:color w:val="000000"/>
        </w:rPr>
      </w:pPr>
      <w:r w:rsidRPr="00E07F11">
        <w:rPr>
          <w:rFonts w:ascii="Times New Roman" w:hAnsi="Times New Roman" w:cs="Times New Roman"/>
          <w:b/>
          <w:bCs/>
          <w:color w:val="000000"/>
        </w:rPr>
        <w:t xml:space="preserve">Республики Мордовия </w:t>
      </w:r>
    </w:p>
    <w:p w:rsidR="00E07F11" w:rsidRPr="00E07F11" w:rsidRDefault="00E07F11" w:rsidP="00B3143F">
      <w:pPr>
        <w:pStyle w:val="a5"/>
        <w:spacing w:after="0" w:line="240" w:lineRule="auto"/>
        <w:jc w:val="center"/>
        <w:rPr>
          <w:rFonts w:ascii="Times New Roman" w:hAnsi="Times New Roman" w:cs="Times New Roman"/>
          <w:b/>
          <w:bCs/>
          <w:color w:val="000000"/>
        </w:rPr>
      </w:pPr>
      <w:r w:rsidRPr="00E07F11">
        <w:rPr>
          <w:rFonts w:ascii="Times New Roman" w:hAnsi="Times New Roman" w:cs="Times New Roman"/>
          <w:b/>
          <w:bCs/>
          <w:color w:val="000000"/>
        </w:rPr>
        <w:t>на 2016-2022 гг.</w:t>
      </w:r>
    </w:p>
    <w:p w:rsidR="00E07F11" w:rsidRPr="00E07F11" w:rsidRDefault="00E07F11" w:rsidP="00E07F11">
      <w:pPr>
        <w:autoSpaceDE w:val="0"/>
        <w:autoSpaceDN w:val="0"/>
        <w:adjustRightInd w:val="0"/>
        <w:spacing w:after="0" w:line="240" w:lineRule="auto"/>
        <w:ind w:firstLine="708"/>
        <w:jc w:val="both"/>
        <w:outlineLvl w:val="1"/>
        <w:rPr>
          <w:rFonts w:ascii="Times New Roman" w:hAnsi="Times New Roman" w:cs="Times New Roman"/>
          <w:b/>
        </w:rPr>
      </w:pPr>
      <w:r w:rsidRPr="00E07F11">
        <w:rPr>
          <w:rFonts w:ascii="Times New Roman" w:hAnsi="Times New Roman" w:cs="Times New Roman"/>
          <w:b/>
        </w:rPr>
        <w:t>1. Паспорт муниципальной  программы  «Развитие транспортной инфраструктуры и транспортного обслуживания в Ардатовском муниципальном районе на 2016-2022гг.»</w:t>
      </w:r>
    </w:p>
    <w:p w:rsidR="00E07F11" w:rsidRPr="00E07F11" w:rsidRDefault="00E07F11" w:rsidP="00E07F11">
      <w:pPr>
        <w:autoSpaceDE w:val="0"/>
        <w:autoSpaceDN w:val="0"/>
        <w:adjustRightInd w:val="0"/>
        <w:spacing w:after="0" w:line="240" w:lineRule="auto"/>
        <w:jc w:val="center"/>
        <w:outlineLvl w:val="1"/>
        <w:rPr>
          <w:rFonts w:ascii="Times New Roman" w:hAnsi="Times New Roman" w:cs="Times New Roman"/>
          <w:b/>
        </w:rPr>
      </w:pP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35"/>
        <w:gridCol w:w="8113"/>
      </w:tblGrid>
      <w:tr w:rsidR="00E07F11" w:rsidRPr="00E07F11" w:rsidTr="00050B09">
        <w:tc>
          <w:tcPr>
            <w:tcW w:w="2235" w:type="dxa"/>
          </w:tcPr>
          <w:p w:rsidR="00E07F11" w:rsidRPr="00E07F11" w:rsidRDefault="00E07F11" w:rsidP="00E07F11">
            <w:pPr>
              <w:autoSpaceDE w:val="0"/>
              <w:autoSpaceDN w:val="0"/>
              <w:adjustRightInd w:val="0"/>
              <w:spacing w:after="0" w:line="240" w:lineRule="auto"/>
              <w:outlineLvl w:val="1"/>
              <w:rPr>
                <w:rFonts w:ascii="Times New Roman" w:hAnsi="Times New Roman" w:cs="Times New Roman"/>
              </w:rPr>
            </w:pPr>
            <w:r w:rsidRPr="00E07F11">
              <w:rPr>
                <w:rFonts w:ascii="Times New Roman" w:hAnsi="Times New Roman" w:cs="Times New Roman"/>
              </w:rPr>
              <w:t>Наименование  муниципальной программы</w:t>
            </w:r>
          </w:p>
        </w:tc>
        <w:tc>
          <w:tcPr>
            <w:tcW w:w="8113" w:type="dxa"/>
          </w:tcPr>
          <w:p w:rsidR="00E07F11" w:rsidRPr="00E07F11" w:rsidRDefault="00E07F11" w:rsidP="00E07F11">
            <w:pPr>
              <w:autoSpaceDE w:val="0"/>
              <w:autoSpaceDN w:val="0"/>
              <w:adjustRightInd w:val="0"/>
              <w:spacing w:after="0" w:line="240" w:lineRule="auto"/>
              <w:jc w:val="both"/>
              <w:outlineLvl w:val="1"/>
              <w:rPr>
                <w:rFonts w:ascii="Times New Roman" w:hAnsi="Times New Roman" w:cs="Times New Roman"/>
              </w:rPr>
            </w:pPr>
            <w:r w:rsidRPr="00E07F11">
              <w:rPr>
                <w:rFonts w:ascii="Times New Roman" w:hAnsi="Times New Roman" w:cs="Times New Roman"/>
              </w:rPr>
              <w:t xml:space="preserve">  «Развитие транспортной инфраструктуры и транспортного обслуживания в Ардатовском муниципальном районе на 2016-2022гг.»</w:t>
            </w:r>
          </w:p>
          <w:p w:rsidR="00E07F11" w:rsidRPr="00E07F11" w:rsidRDefault="00E07F11" w:rsidP="00E07F11">
            <w:pPr>
              <w:autoSpaceDE w:val="0"/>
              <w:autoSpaceDN w:val="0"/>
              <w:adjustRightInd w:val="0"/>
              <w:spacing w:after="0" w:line="240" w:lineRule="auto"/>
              <w:jc w:val="both"/>
              <w:outlineLvl w:val="1"/>
              <w:rPr>
                <w:rFonts w:ascii="Times New Roman" w:hAnsi="Times New Roman" w:cs="Times New Roman"/>
              </w:rPr>
            </w:pPr>
          </w:p>
        </w:tc>
      </w:tr>
      <w:tr w:rsidR="00E07F11" w:rsidRPr="00E07F11" w:rsidTr="00050B09">
        <w:tc>
          <w:tcPr>
            <w:tcW w:w="2235" w:type="dxa"/>
          </w:tcPr>
          <w:p w:rsidR="00E07F11" w:rsidRPr="00E07F11" w:rsidRDefault="00E07F11" w:rsidP="00E07F11">
            <w:pPr>
              <w:autoSpaceDE w:val="0"/>
              <w:autoSpaceDN w:val="0"/>
              <w:adjustRightInd w:val="0"/>
              <w:spacing w:after="0" w:line="240" w:lineRule="auto"/>
              <w:outlineLvl w:val="1"/>
              <w:rPr>
                <w:rFonts w:ascii="Times New Roman" w:hAnsi="Times New Roman" w:cs="Times New Roman"/>
              </w:rPr>
            </w:pPr>
            <w:r w:rsidRPr="00E07F11">
              <w:rPr>
                <w:rFonts w:ascii="Times New Roman" w:hAnsi="Times New Roman" w:cs="Times New Roman"/>
              </w:rPr>
              <w:t>Перечень подпрограмм</w:t>
            </w:r>
          </w:p>
        </w:tc>
        <w:tc>
          <w:tcPr>
            <w:tcW w:w="8113" w:type="dxa"/>
          </w:tcPr>
          <w:p w:rsidR="00E07F11" w:rsidRPr="00E07F11" w:rsidRDefault="00E07F11" w:rsidP="00E07F11">
            <w:pPr>
              <w:autoSpaceDE w:val="0"/>
              <w:autoSpaceDN w:val="0"/>
              <w:adjustRightInd w:val="0"/>
              <w:spacing w:after="0" w:line="240" w:lineRule="auto"/>
              <w:jc w:val="both"/>
              <w:outlineLvl w:val="1"/>
              <w:rPr>
                <w:rFonts w:ascii="Times New Roman" w:hAnsi="Times New Roman" w:cs="Times New Roman"/>
              </w:rPr>
            </w:pPr>
            <w:r w:rsidRPr="00E07F11">
              <w:rPr>
                <w:rFonts w:ascii="Times New Roman" w:hAnsi="Times New Roman" w:cs="Times New Roman"/>
              </w:rPr>
              <w:t>1.Дорожное хозяйство</w:t>
            </w:r>
          </w:p>
          <w:p w:rsidR="00E07F11" w:rsidRPr="00E07F11" w:rsidRDefault="00E07F11" w:rsidP="00E07F11">
            <w:pPr>
              <w:autoSpaceDE w:val="0"/>
              <w:autoSpaceDN w:val="0"/>
              <w:adjustRightInd w:val="0"/>
              <w:spacing w:after="0" w:line="240" w:lineRule="auto"/>
              <w:jc w:val="both"/>
              <w:outlineLvl w:val="1"/>
              <w:rPr>
                <w:rFonts w:ascii="Times New Roman" w:hAnsi="Times New Roman" w:cs="Times New Roman"/>
              </w:rPr>
            </w:pPr>
            <w:r w:rsidRPr="00E07F11">
              <w:rPr>
                <w:rFonts w:ascii="Times New Roman" w:hAnsi="Times New Roman" w:cs="Times New Roman"/>
              </w:rPr>
              <w:t>2.Повышение безопасности дорожного движения на территории Ардатовского муниципального района»</w:t>
            </w:r>
          </w:p>
        </w:tc>
      </w:tr>
      <w:tr w:rsidR="00E07F11" w:rsidRPr="00E07F11" w:rsidTr="00050B09">
        <w:tc>
          <w:tcPr>
            <w:tcW w:w="2235" w:type="dxa"/>
          </w:tcPr>
          <w:p w:rsidR="00E07F11" w:rsidRPr="00E07F11" w:rsidRDefault="00E07F11" w:rsidP="00E07F11">
            <w:pPr>
              <w:autoSpaceDE w:val="0"/>
              <w:autoSpaceDN w:val="0"/>
              <w:adjustRightInd w:val="0"/>
              <w:spacing w:after="0" w:line="240" w:lineRule="auto"/>
              <w:outlineLvl w:val="1"/>
              <w:rPr>
                <w:rFonts w:ascii="Times New Roman" w:hAnsi="Times New Roman" w:cs="Times New Roman"/>
              </w:rPr>
            </w:pPr>
            <w:r w:rsidRPr="00E07F11">
              <w:rPr>
                <w:rFonts w:ascii="Times New Roman" w:hAnsi="Times New Roman" w:cs="Times New Roman"/>
              </w:rPr>
              <w:t>Основание для разработки программы</w:t>
            </w:r>
          </w:p>
        </w:tc>
        <w:tc>
          <w:tcPr>
            <w:tcW w:w="8113" w:type="dxa"/>
          </w:tcPr>
          <w:p w:rsidR="00E07F11" w:rsidRPr="00E07F11" w:rsidRDefault="00E07F11" w:rsidP="00E07F11">
            <w:pPr>
              <w:keepNext/>
              <w:spacing w:after="0" w:line="240" w:lineRule="auto"/>
              <w:ind w:left="34"/>
              <w:jc w:val="both"/>
              <w:rPr>
                <w:rFonts w:ascii="Times New Roman" w:hAnsi="Times New Roman" w:cs="Times New Roman"/>
              </w:rPr>
            </w:pPr>
            <w:r w:rsidRPr="00E07F11">
              <w:rPr>
                <w:rFonts w:ascii="Times New Roman" w:hAnsi="Times New Roman" w:cs="Times New Roman"/>
              </w:rPr>
              <w:t>статья 179 Бюджетного кодекса Российской Федерации;</w:t>
            </w:r>
          </w:p>
          <w:p w:rsidR="00E07F11" w:rsidRPr="00E07F11" w:rsidRDefault="00E07F11" w:rsidP="00E07F11">
            <w:pPr>
              <w:autoSpaceDE w:val="0"/>
              <w:autoSpaceDN w:val="0"/>
              <w:adjustRightInd w:val="0"/>
              <w:spacing w:after="0" w:line="240" w:lineRule="auto"/>
              <w:jc w:val="both"/>
              <w:outlineLvl w:val="1"/>
              <w:rPr>
                <w:rFonts w:ascii="Times New Roman" w:hAnsi="Times New Roman" w:cs="Times New Roman"/>
              </w:rPr>
            </w:pPr>
            <w:r w:rsidRPr="00E07F11">
              <w:rPr>
                <w:rFonts w:ascii="Times New Roman" w:hAnsi="Times New Roman" w:cs="Times New Roman"/>
              </w:rPr>
              <w:t xml:space="preserve">постановление администрации Ардатовского муниципального района  от 25.09.2015 № 827  «Об утверждении перечня  муниципальных программ Ардатовского муниципального района Республики Мордовия» </w:t>
            </w:r>
          </w:p>
        </w:tc>
      </w:tr>
      <w:tr w:rsidR="00E07F11" w:rsidRPr="00E07F11" w:rsidTr="00050B09">
        <w:tc>
          <w:tcPr>
            <w:tcW w:w="2235" w:type="dxa"/>
          </w:tcPr>
          <w:p w:rsidR="00E07F11" w:rsidRPr="00E07F11" w:rsidRDefault="00E07F11" w:rsidP="00E07F11">
            <w:pPr>
              <w:autoSpaceDE w:val="0"/>
              <w:autoSpaceDN w:val="0"/>
              <w:adjustRightInd w:val="0"/>
              <w:spacing w:after="0" w:line="240" w:lineRule="auto"/>
              <w:outlineLvl w:val="1"/>
              <w:rPr>
                <w:rFonts w:ascii="Times New Roman" w:hAnsi="Times New Roman" w:cs="Times New Roman"/>
              </w:rPr>
            </w:pPr>
            <w:r w:rsidRPr="00E07F11">
              <w:rPr>
                <w:rFonts w:ascii="Times New Roman" w:hAnsi="Times New Roman" w:cs="Times New Roman"/>
              </w:rPr>
              <w:t xml:space="preserve">Ответственный исполнитель программы </w:t>
            </w:r>
          </w:p>
        </w:tc>
        <w:tc>
          <w:tcPr>
            <w:tcW w:w="8113" w:type="dxa"/>
          </w:tcPr>
          <w:p w:rsidR="00E07F11" w:rsidRPr="00E07F11" w:rsidRDefault="00E07F11" w:rsidP="00E07F11">
            <w:pPr>
              <w:autoSpaceDE w:val="0"/>
              <w:autoSpaceDN w:val="0"/>
              <w:adjustRightInd w:val="0"/>
              <w:spacing w:after="0" w:line="240" w:lineRule="auto"/>
              <w:jc w:val="both"/>
              <w:outlineLvl w:val="1"/>
              <w:rPr>
                <w:rFonts w:ascii="Times New Roman" w:hAnsi="Times New Roman" w:cs="Times New Roman"/>
              </w:rPr>
            </w:pPr>
            <w:r w:rsidRPr="00E07F11">
              <w:rPr>
                <w:rFonts w:ascii="Times New Roman" w:hAnsi="Times New Roman" w:cs="Times New Roman"/>
              </w:rPr>
              <w:t>Администрация Ардатовского муниципального района Республики Мордовия</w:t>
            </w:r>
          </w:p>
        </w:tc>
      </w:tr>
      <w:tr w:rsidR="00E07F11" w:rsidRPr="00E07F11" w:rsidTr="00050B09">
        <w:tc>
          <w:tcPr>
            <w:tcW w:w="2235" w:type="dxa"/>
          </w:tcPr>
          <w:p w:rsidR="00E07F11" w:rsidRPr="00E07F11" w:rsidRDefault="00E07F11" w:rsidP="00E07F11">
            <w:pPr>
              <w:autoSpaceDE w:val="0"/>
              <w:autoSpaceDN w:val="0"/>
              <w:adjustRightInd w:val="0"/>
              <w:spacing w:after="0" w:line="240" w:lineRule="auto"/>
              <w:outlineLvl w:val="1"/>
              <w:rPr>
                <w:rFonts w:ascii="Times New Roman" w:hAnsi="Times New Roman" w:cs="Times New Roman"/>
              </w:rPr>
            </w:pPr>
            <w:r w:rsidRPr="00E07F11">
              <w:rPr>
                <w:rFonts w:ascii="Times New Roman" w:hAnsi="Times New Roman" w:cs="Times New Roman"/>
              </w:rPr>
              <w:t>Цель программы</w:t>
            </w:r>
          </w:p>
        </w:tc>
        <w:tc>
          <w:tcPr>
            <w:tcW w:w="8113" w:type="dxa"/>
          </w:tcPr>
          <w:p w:rsidR="00E07F11" w:rsidRPr="00E07F11" w:rsidRDefault="00E07F11" w:rsidP="00E07F11">
            <w:pPr>
              <w:autoSpaceDE w:val="0"/>
              <w:autoSpaceDN w:val="0"/>
              <w:adjustRightInd w:val="0"/>
              <w:spacing w:after="0" w:line="240" w:lineRule="auto"/>
              <w:jc w:val="both"/>
              <w:outlineLvl w:val="1"/>
              <w:rPr>
                <w:rFonts w:ascii="Times New Roman" w:hAnsi="Times New Roman" w:cs="Times New Roman"/>
              </w:rPr>
            </w:pPr>
            <w:r w:rsidRPr="00E07F11">
              <w:rPr>
                <w:rFonts w:ascii="Times New Roman" w:hAnsi="Times New Roman" w:cs="Times New Roman"/>
              </w:rPr>
              <w:t>1.Развитие улично-дорожной сети города, повышение качества и технической оснащенности выполняемых работ по ремонту и содержанию дорог и лиц в целях обеспечения наилучших условий и качества жизни жителей района;</w:t>
            </w:r>
          </w:p>
          <w:p w:rsidR="00E07F11" w:rsidRPr="00E07F11" w:rsidRDefault="00E07F11" w:rsidP="00E07F11">
            <w:pPr>
              <w:autoSpaceDE w:val="0"/>
              <w:autoSpaceDN w:val="0"/>
              <w:adjustRightInd w:val="0"/>
              <w:spacing w:after="0" w:line="240" w:lineRule="auto"/>
              <w:jc w:val="both"/>
              <w:outlineLvl w:val="1"/>
              <w:rPr>
                <w:rFonts w:ascii="Times New Roman" w:hAnsi="Times New Roman" w:cs="Times New Roman"/>
              </w:rPr>
            </w:pPr>
            <w:r w:rsidRPr="00E07F11">
              <w:rPr>
                <w:rFonts w:ascii="Times New Roman" w:hAnsi="Times New Roman" w:cs="Times New Roman"/>
              </w:rPr>
              <w:t>2.Обеспечение охраны жизни и здоровья граждан и их имущества путем создания безопасных условий движения на дорогах. Ликвидация и профилактика возникновения опасных участков улично-дорожной сети, являющихся местами концентрации дорожно-транспортных происшествий</w:t>
            </w:r>
          </w:p>
          <w:p w:rsidR="00E07F11" w:rsidRPr="00E07F11" w:rsidRDefault="00E07F11" w:rsidP="00E07F11">
            <w:pPr>
              <w:autoSpaceDE w:val="0"/>
              <w:autoSpaceDN w:val="0"/>
              <w:adjustRightInd w:val="0"/>
              <w:spacing w:after="0" w:line="240" w:lineRule="auto"/>
              <w:jc w:val="both"/>
              <w:outlineLvl w:val="1"/>
              <w:rPr>
                <w:rFonts w:ascii="Times New Roman" w:hAnsi="Times New Roman" w:cs="Times New Roman"/>
              </w:rPr>
            </w:pPr>
            <w:r w:rsidRPr="00E07F11">
              <w:rPr>
                <w:rFonts w:ascii="Times New Roman" w:hAnsi="Times New Roman" w:cs="Times New Roman"/>
              </w:rPr>
              <w:t>3.Сокращение количества дорожно-транспортных происшествий</w:t>
            </w:r>
          </w:p>
          <w:p w:rsidR="00E07F11" w:rsidRPr="00E07F11" w:rsidRDefault="00E07F11" w:rsidP="00E07F11">
            <w:pPr>
              <w:autoSpaceDE w:val="0"/>
              <w:autoSpaceDN w:val="0"/>
              <w:adjustRightInd w:val="0"/>
              <w:spacing w:after="0" w:line="240" w:lineRule="auto"/>
              <w:jc w:val="both"/>
              <w:outlineLvl w:val="1"/>
              <w:rPr>
                <w:rFonts w:ascii="Times New Roman" w:hAnsi="Times New Roman" w:cs="Times New Roman"/>
              </w:rPr>
            </w:pPr>
            <w:r w:rsidRPr="00E07F11">
              <w:rPr>
                <w:rFonts w:ascii="Times New Roman" w:hAnsi="Times New Roman" w:cs="Times New Roman"/>
              </w:rPr>
              <w:t>4.Предупреждение опасного поведения участников дорожного движения</w:t>
            </w:r>
          </w:p>
          <w:p w:rsidR="00E07F11" w:rsidRPr="00E07F11" w:rsidRDefault="00E07F11" w:rsidP="00E07F11">
            <w:pPr>
              <w:autoSpaceDE w:val="0"/>
              <w:autoSpaceDN w:val="0"/>
              <w:adjustRightInd w:val="0"/>
              <w:spacing w:after="0" w:line="240" w:lineRule="auto"/>
              <w:jc w:val="both"/>
              <w:outlineLvl w:val="1"/>
              <w:rPr>
                <w:rFonts w:ascii="Times New Roman" w:hAnsi="Times New Roman" w:cs="Times New Roman"/>
              </w:rPr>
            </w:pPr>
            <w:r w:rsidRPr="00E07F11">
              <w:rPr>
                <w:rFonts w:ascii="Times New Roman" w:hAnsi="Times New Roman" w:cs="Times New Roman"/>
              </w:rPr>
              <w:t xml:space="preserve">5.Создание комфортных условий проживания </w:t>
            </w:r>
          </w:p>
        </w:tc>
      </w:tr>
      <w:tr w:rsidR="00E07F11" w:rsidRPr="00E07F11" w:rsidTr="00050B09">
        <w:tc>
          <w:tcPr>
            <w:tcW w:w="2235" w:type="dxa"/>
          </w:tcPr>
          <w:p w:rsidR="00E07F11" w:rsidRPr="00E07F11" w:rsidRDefault="00E07F11" w:rsidP="00E07F11">
            <w:pPr>
              <w:autoSpaceDE w:val="0"/>
              <w:autoSpaceDN w:val="0"/>
              <w:adjustRightInd w:val="0"/>
              <w:spacing w:after="0" w:line="240" w:lineRule="auto"/>
              <w:outlineLvl w:val="1"/>
              <w:rPr>
                <w:rFonts w:ascii="Times New Roman" w:hAnsi="Times New Roman" w:cs="Times New Roman"/>
              </w:rPr>
            </w:pPr>
            <w:r w:rsidRPr="00E07F11">
              <w:rPr>
                <w:rFonts w:ascii="Times New Roman" w:hAnsi="Times New Roman" w:cs="Times New Roman"/>
              </w:rPr>
              <w:t>Задачи программы</w:t>
            </w:r>
          </w:p>
        </w:tc>
        <w:tc>
          <w:tcPr>
            <w:tcW w:w="8113" w:type="dxa"/>
          </w:tcPr>
          <w:p w:rsidR="00E07F11" w:rsidRPr="00E07F11" w:rsidRDefault="00E07F11" w:rsidP="00E07F11">
            <w:pPr>
              <w:numPr>
                <w:ilvl w:val="0"/>
                <w:numId w:val="30"/>
              </w:numPr>
              <w:autoSpaceDE w:val="0"/>
              <w:autoSpaceDN w:val="0"/>
              <w:adjustRightInd w:val="0"/>
              <w:spacing w:after="0" w:line="240" w:lineRule="auto"/>
              <w:jc w:val="both"/>
              <w:outlineLvl w:val="1"/>
              <w:rPr>
                <w:rFonts w:ascii="Times New Roman" w:hAnsi="Times New Roman" w:cs="Times New Roman"/>
              </w:rPr>
            </w:pPr>
            <w:r w:rsidRPr="00E07F11">
              <w:rPr>
                <w:rFonts w:ascii="Times New Roman" w:hAnsi="Times New Roman" w:cs="Times New Roman"/>
              </w:rPr>
              <w:t>Поддержание в удовлетворительном состоянии дорожной сети города, в условиях повышения требований как к техническому состоянию, так и к пропускной способности дорог.</w:t>
            </w:r>
          </w:p>
          <w:p w:rsidR="00E07F11" w:rsidRPr="00E07F11" w:rsidRDefault="00E07F11" w:rsidP="00E07F11">
            <w:pPr>
              <w:numPr>
                <w:ilvl w:val="0"/>
                <w:numId w:val="30"/>
              </w:numPr>
              <w:autoSpaceDE w:val="0"/>
              <w:autoSpaceDN w:val="0"/>
              <w:adjustRightInd w:val="0"/>
              <w:spacing w:after="0" w:line="240" w:lineRule="auto"/>
              <w:jc w:val="both"/>
              <w:outlineLvl w:val="1"/>
              <w:rPr>
                <w:rFonts w:ascii="Times New Roman" w:hAnsi="Times New Roman" w:cs="Times New Roman"/>
              </w:rPr>
            </w:pPr>
            <w:r w:rsidRPr="00E07F11">
              <w:rPr>
                <w:rFonts w:ascii="Times New Roman" w:hAnsi="Times New Roman" w:cs="Times New Roman"/>
              </w:rPr>
              <w:t xml:space="preserve">Сокращение доли автомобильных дорог, не соответствующих нормативным </w:t>
            </w:r>
            <w:r w:rsidRPr="00E07F11">
              <w:rPr>
                <w:rFonts w:ascii="Times New Roman" w:hAnsi="Times New Roman" w:cs="Times New Roman"/>
              </w:rPr>
              <w:lastRenderedPageBreak/>
              <w:t>требованиям</w:t>
            </w:r>
          </w:p>
        </w:tc>
      </w:tr>
      <w:tr w:rsidR="00E07F11" w:rsidRPr="00E07F11" w:rsidTr="00050B09">
        <w:tc>
          <w:tcPr>
            <w:tcW w:w="2235" w:type="dxa"/>
          </w:tcPr>
          <w:p w:rsidR="00E07F11" w:rsidRPr="00E07F11" w:rsidRDefault="00E07F11" w:rsidP="00E07F11">
            <w:pPr>
              <w:autoSpaceDE w:val="0"/>
              <w:autoSpaceDN w:val="0"/>
              <w:adjustRightInd w:val="0"/>
              <w:spacing w:after="0" w:line="240" w:lineRule="auto"/>
              <w:outlineLvl w:val="1"/>
              <w:rPr>
                <w:rFonts w:ascii="Times New Roman" w:hAnsi="Times New Roman" w:cs="Times New Roman"/>
              </w:rPr>
            </w:pPr>
            <w:r w:rsidRPr="00E07F11">
              <w:rPr>
                <w:rFonts w:ascii="Times New Roman" w:hAnsi="Times New Roman" w:cs="Times New Roman"/>
              </w:rPr>
              <w:lastRenderedPageBreak/>
              <w:t>Этапы и сроки реализации программы</w:t>
            </w:r>
          </w:p>
        </w:tc>
        <w:tc>
          <w:tcPr>
            <w:tcW w:w="8113" w:type="dxa"/>
          </w:tcPr>
          <w:p w:rsidR="00E07F11" w:rsidRPr="00E07F11" w:rsidRDefault="00E07F11" w:rsidP="00E07F11">
            <w:pPr>
              <w:autoSpaceDE w:val="0"/>
              <w:autoSpaceDN w:val="0"/>
              <w:adjustRightInd w:val="0"/>
              <w:spacing w:after="0" w:line="240" w:lineRule="auto"/>
              <w:ind w:left="39"/>
              <w:jc w:val="both"/>
              <w:outlineLvl w:val="1"/>
              <w:rPr>
                <w:rFonts w:ascii="Times New Roman" w:hAnsi="Times New Roman" w:cs="Times New Roman"/>
              </w:rPr>
            </w:pPr>
            <w:r w:rsidRPr="00E07F11">
              <w:rPr>
                <w:rFonts w:ascii="Times New Roman" w:hAnsi="Times New Roman" w:cs="Times New Roman"/>
              </w:rPr>
              <w:t>срок реализации программы 2016-2022 годы</w:t>
            </w:r>
          </w:p>
        </w:tc>
      </w:tr>
      <w:tr w:rsidR="00E07F11" w:rsidRPr="00E07F11" w:rsidTr="00050B09">
        <w:tc>
          <w:tcPr>
            <w:tcW w:w="2235" w:type="dxa"/>
          </w:tcPr>
          <w:p w:rsidR="00E07F11" w:rsidRPr="00E07F11" w:rsidRDefault="00E07F11" w:rsidP="00E07F11">
            <w:pPr>
              <w:autoSpaceDE w:val="0"/>
              <w:autoSpaceDN w:val="0"/>
              <w:adjustRightInd w:val="0"/>
              <w:spacing w:after="0" w:line="240" w:lineRule="auto"/>
              <w:outlineLvl w:val="1"/>
              <w:rPr>
                <w:rFonts w:ascii="Times New Roman" w:hAnsi="Times New Roman" w:cs="Times New Roman"/>
              </w:rPr>
            </w:pPr>
            <w:r w:rsidRPr="00E07F11">
              <w:rPr>
                <w:rFonts w:ascii="Times New Roman" w:hAnsi="Times New Roman" w:cs="Times New Roman"/>
              </w:rPr>
              <w:t xml:space="preserve">Перечень целевых  индикаторов </w:t>
            </w:r>
          </w:p>
        </w:tc>
        <w:tc>
          <w:tcPr>
            <w:tcW w:w="8113" w:type="dxa"/>
          </w:tcPr>
          <w:p w:rsidR="00E07F11" w:rsidRPr="00E07F11" w:rsidRDefault="00E07F11" w:rsidP="00E07F11">
            <w:pPr>
              <w:autoSpaceDE w:val="0"/>
              <w:autoSpaceDN w:val="0"/>
              <w:adjustRightInd w:val="0"/>
              <w:spacing w:after="0" w:line="240" w:lineRule="auto"/>
              <w:jc w:val="both"/>
              <w:outlineLvl w:val="1"/>
              <w:rPr>
                <w:rFonts w:ascii="Times New Roman" w:hAnsi="Times New Roman" w:cs="Times New Roman"/>
              </w:rPr>
            </w:pPr>
            <w:r w:rsidRPr="00E07F11">
              <w:rPr>
                <w:rFonts w:ascii="Times New Roman" w:hAnsi="Times New Roman" w:cs="Times New Roman"/>
              </w:rPr>
              <w:t>Перевезено пассажиров;</w:t>
            </w:r>
          </w:p>
          <w:p w:rsidR="00E07F11" w:rsidRPr="00E07F11" w:rsidRDefault="00E07F11" w:rsidP="00E07F11">
            <w:pPr>
              <w:autoSpaceDE w:val="0"/>
              <w:autoSpaceDN w:val="0"/>
              <w:adjustRightInd w:val="0"/>
              <w:spacing w:after="0" w:line="240" w:lineRule="auto"/>
              <w:jc w:val="both"/>
              <w:outlineLvl w:val="1"/>
              <w:rPr>
                <w:rFonts w:ascii="Times New Roman" w:hAnsi="Times New Roman" w:cs="Times New Roman"/>
              </w:rPr>
            </w:pPr>
            <w:r w:rsidRPr="00E07F11">
              <w:rPr>
                <w:rFonts w:ascii="Times New Roman" w:hAnsi="Times New Roman" w:cs="Times New Roman"/>
              </w:rPr>
              <w:t>пассажирооборот;</w:t>
            </w:r>
          </w:p>
          <w:p w:rsidR="00E07F11" w:rsidRPr="00E07F11" w:rsidRDefault="00E07F11" w:rsidP="00E07F11">
            <w:pPr>
              <w:autoSpaceDE w:val="0"/>
              <w:autoSpaceDN w:val="0"/>
              <w:adjustRightInd w:val="0"/>
              <w:spacing w:after="0" w:line="240" w:lineRule="auto"/>
              <w:jc w:val="both"/>
              <w:outlineLvl w:val="1"/>
              <w:rPr>
                <w:rFonts w:ascii="Times New Roman" w:hAnsi="Times New Roman" w:cs="Times New Roman"/>
              </w:rPr>
            </w:pPr>
            <w:r w:rsidRPr="00E07F11">
              <w:rPr>
                <w:rFonts w:ascii="Times New Roman" w:hAnsi="Times New Roman" w:cs="Times New Roman"/>
              </w:rPr>
              <w:t>доля автодорог с твердым покрытием;</w:t>
            </w:r>
          </w:p>
          <w:p w:rsidR="00E07F11" w:rsidRPr="00E07F11" w:rsidRDefault="00E07F11" w:rsidP="00E07F11">
            <w:pPr>
              <w:autoSpaceDE w:val="0"/>
              <w:autoSpaceDN w:val="0"/>
              <w:adjustRightInd w:val="0"/>
              <w:spacing w:after="0" w:line="240" w:lineRule="auto"/>
              <w:jc w:val="both"/>
              <w:outlineLvl w:val="1"/>
              <w:rPr>
                <w:rFonts w:ascii="Times New Roman" w:hAnsi="Times New Roman" w:cs="Times New Roman"/>
              </w:rPr>
            </w:pPr>
            <w:r w:rsidRPr="00E07F11">
              <w:rPr>
                <w:rFonts w:ascii="Times New Roman" w:hAnsi="Times New Roman" w:cs="Times New Roman"/>
              </w:rPr>
              <w:t>протяженность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r>
      <w:tr w:rsidR="00E07F11" w:rsidRPr="00E07F11" w:rsidTr="00050B09">
        <w:tc>
          <w:tcPr>
            <w:tcW w:w="2235" w:type="dxa"/>
          </w:tcPr>
          <w:p w:rsidR="00E07F11" w:rsidRPr="00E07F11" w:rsidRDefault="00E07F11" w:rsidP="00E07F11">
            <w:pPr>
              <w:autoSpaceDE w:val="0"/>
              <w:autoSpaceDN w:val="0"/>
              <w:adjustRightInd w:val="0"/>
              <w:spacing w:after="0" w:line="240" w:lineRule="auto"/>
              <w:outlineLvl w:val="1"/>
              <w:rPr>
                <w:rFonts w:ascii="Times New Roman" w:hAnsi="Times New Roman" w:cs="Times New Roman"/>
              </w:rPr>
            </w:pPr>
            <w:r w:rsidRPr="00E07F11">
              <w:rPr>
                <w:rFonts w:ascii="Times New Roman" w:hAnsi="Times New Roman" w:cs="Times New Roman"/>
              </w:rPr>
              <w:t>Объемы и источники финансирования программы</w:t>
            </w:r>
          </w:p>
        </w:tc>
        <w:tc>
          <w:tcPr>
            <w:tcW w:w="8113" w:type="dxa"/>
          </w:tcPr>
          <w:p w:rsidR="00E07F11" w:rsidRPr="00E07F11" w:rsidRDefault="00E07F11" w:rsidP="00E07F11">
            <w:pPr>
              <w:autoSpaceDE w:val="0"/>
              <w:autoSpaceDN w:val="0"/>
              <w:adjustRightInd w:val="0"/>
              <w:spacing w:after="0" w:line="240" w:lineRule="auto"/>
              <w:jc w:val="both"/>
              <w:outlineLvl w:val="0"/>
              <w:rPr>
                <w:rFonts w:ascii="Times New Roman" w:hAnsi="Times New Roman" w:cs="Times New Roman"/>
              </w:rPr>
            </w:pPr>
            <w:r w:rsidRPr="00E07F11">
              <w:rPr>
                <w:rFonts w:ascii="Times New Roman" w:hAnsi="Times New Roman" w:cs="Times New Roman"/>
              </w:rPr>
              <w:t>Общий объем финансирования программы составляет 376684,259 тыс. рублей, в том числе: бюджеты РФ –171978,77 тыс.руб; РМ- 132319,25 тыс. руб.; местный бюджет-67040,33тыс.руб; прочие источники – 5345,9 тыс.руб.,</w:t>
            </w:r>
          </w:p>
          <w:p w:rsidR="00E07F11" w:rsidRPr="00E07F11" w:rsidRDefault="00E07F11" w:rsidP="00E07F11">
            <w:pPr>
              <w:autoSpaceDE w:val="0"/>
              <w:autoSpaceDN w:val="0"/>
              <w:adjustRightInd w:val="0"/>
              <w:spacing w:after="0" w:line="240" w:lineRule="auto"/>
              <w:jc w:val="both"/>
              <w:outlineLvl w:val="0"/>
              <w:rPr>
                <w:rFonts w:ascii="Times New Roman" w:hAnsi="Times New Roman" w:cs="Times New Roman"/>
              </w:rPr>
            </w:pPr>
            <w:r w:rsidRPr="00E07F11">
              <w:rPr>
                <w:rFonts w:ascii="Times New Roman" w:hAnsi="Times New Roman" w:cs="Times New Roman"/>
              </w:rPr>
              <w:t>в том числе  по годам:</w:t>
            </w:r>
          </w:p>
          <w:p w:rsidR="00E07F11" w:rsidRPr="00E07F11" w:rsidRDefault="00E07F11" w:rsidP="00E07F11">
            <w:pPr>
              <w:autoSpaceDE w:val="0"/>
              <w:autoSpaceDN w:val="0"/>
              <w:adjustRightInd w:val="0"/>
              <w:spacing w:after="0" w:line="240" w:lineRule="auto"/>
              <w:jc w:val="both"/>
              <w:outlineLvl w:val="0"/>
              <w:rPr>
                <w:rFonts w:ascii="Times New Roman" w:hAnsi="Times New Roman" w:cs="Times New Roman"/>
              </w:rPr>
            </w:pPr>
            <w:r w:rsidRPr="00E07F11">
              <w:rPr>
                <w:rFonts w:ascii="Times New Roman" w:hAnsi="Times New Roman" w:cs="Times New Roman"/>
              </w:rPr>
              <w:t>в 2016 году –28027,3тыс. рублей, в том числе: РФ - 0; РМ- 15813,1 тыс.руб.; местный – 9501,1340; прочие - 2713 тыс.руб.</w:t>
            </w:r>
          </w:p>
          <w:p w:rsidR="00E07F11" w:rsidRPr="00E07F11" w:rsidRDefault="00E07F11" w:rsidP="00E07F11">
            <w:pPr>
              <w:autoSpaceDE w:val="0"/>
              <w:autoSpaceDN w:val="0"/>
              <w:adjustRightInd w:val="0"/>
              <w:spacing w:after="0" w:line="240" w:lineRule="auto"/>
              <w:jc w:val="both"/>
              <w:outlineLvl w:val="0"/>
              <w:rPr>
                <w:rFonts w:ascii="Times New Roman" w:hAnsi="Times New Roman" w:cs="Times New Roman"/>
              </w:rPr>
            </w:pPr>
            <w:r w:rsidRPr="00E07F11">
              <w:rPr>
                <w:rFonts w:ascii="Times New Roman" w:hAnsi="Times New Roman" w:cs="Times New Roman"/>
              </w:rPr>
              <w:t>в 2017 году –21465,964   тыс. рублей, в том числе: РФ – 4753,8 тыс.руб; РМ-7397,5 тыс.руб.; местный –8164,68; прочие- 1150 тыс.руб.</w:t>
            </w:r>
          </w:p>
          <w:p w:rsidR="00E07F11" w:rsidRPr="00E07F11" w:rsidRDefault="00E07F11" w:rsidP="00E07F11">
            <w:pPr>
              <w:autoSpaceDE w:val="0"/>
              <w:autoSpaceDN w:val="0"/>
              <w:adjustRightInd w:val="0"/>
              <w:spacing w:after="0" w:line="240" w:lineRule="auto"/>
              <w:jc w:val="both"/>
              <w:outlineLvl w:val="0"/>
              <w:rPr>
                <w:rFonts w:ascii="Times New Roman" w:hAnsi="Times New Roman" w:cs="Times New Roman"/>
              </w:rPr>
            </w:pPr>
            <w:r w:rsidRPr="00E07F11">
              <w:rPr>
                <w:rFonts w:ascii="Times New Roman" w:hAnsi="Times New Roman" w:cs="Times New Roman"/>
              </w:rPr>
              <w:t>в 2018 году – 123933,8 тыс.рублей, в том числе:РФ- 73819,2 тыс.руб;РМ-36359,8 тыс.руб.; местный-13484,9 тыс.руб; прочие-269,9 тыс.руб.</w:t>
            </w:r>
          </w:p>
          <w:p w:rsidR="00E07F11" w:rsidRPr="00E07F11" w:rsidRDefault="00E07F11" w:rsidP="00E07F11">
            <w:pPr>
              <w:autoSpaceDE w:val="0"/>
              <w:autoSpaceDN w:val="0"/>
              <w:adjustRightInd w:val="0"/>
              <w:spacing w:after="0" w:line="240" w:lineRule="auto"/>
              <w:jc w:val="both"/>
              <w:outlineLvl w:val="0"/>
              <w:rPr>
                <w:rFonts w:ascii="Times New Roman" w:hAnsi="Times New Roman" w:cs="Times New Roman"/>
              </w:rPr>
            </w:pPr>
            <w:r w:rsidRPr="00E07F11">
              <w:rPr>
                <w:rFonts w:ascii="Times New Roman" w:hAnsi="Times New Roman" w:cs="Times New Roman"/>
              </w:rPr>
              <w:t>в 2019 году – 105498,08тыс.рублей, в том числе: РФ-44672,98; РМ-46323,1 тыс.руб.; местный-14189 тыс.руб; прочие-313 тыс.руб.;</w:t>
            </w:r>
          </w:p>
          <w:p w:rsidR="00E07F11" w:rsidRPr="00E07F11" w:rsidRDefault="00E07F11" w:rsidP="00E07F11">
            <w:pPr>
              <w:autoSpaceDE w:val="0"/>
              <w:autoSpaceDN w:val="0"/>
              <w:adjustRightInd w:val="0"/>
              <w:spacing w:after="0" w:line="240" w:lineRule="auto"/>
              <w:jc w:val="both"/>
              <w:outlineLvl w:val="0"/>
              <w:rPr>
                <w:rFonts w:ascii="Times New Roman" w:hAnsi="Times New Roman" w:cs="Times New Roman"/>
              </w:rPr>
            </w:pPr>
            <w:r w:rsidRPr="00E07F11">
              <w:rPr>
                <w:rFonts w:ascii="Times New Roman" w:hAnsi="Times New Roman" w:cs="Times New Roman"/>
              </w:rPr>
              <w:t>в 2020 году –  46519,04  тыс. рублей, в том числе: РФ-19142,75 тыс.руб; РМ- 19350,45 тыс.руб.; местный – 7705,74 тыс.руб; прочие – 320,1 тыс.руб.</w:t>
            </w:r>
          </w:p>
          <w:p w:rsidR="00E07F11" w:rsidRPr="00E07F11" w:rsidRDefault="00E07F11" w:rsidP="00E07F11">
            <w:pPr>
              <w:autoSpaceDE w:val="0"/>
              <w:autoSpaceDN w:val="0"/>
              <w:adjustRightInd w:val="0"/>
              <w:spacing w:after="0" w:line="240" w:lineRule="auto"/>
              <w:jc w:val="both"/>
              <w:outlineLvl w:val="0"/>
              <w:rPr>
                <w:rFonts w:ascii="Times New Roman" w:hAnsi="Times New Roman" w:cs="Times New Roman"/>
              </w:rPr>
            </w:pPr>
            <w:r w:rsidRPr="00E07F11">
              <w:rPr>
                <w:rFonts w:ascii="Times New Roman" w:hAnsi="Times New Roman" w:cs="Times New Roman"/>
              </w:rPr>
              <w:t>в 2021 году- 65029,52 тыс.руб, в том числе: РФ- 35500 тыс.руб; РМ- 17580 тыс.руб.; местный – 11649,5 тыс.руб; прочие – 300 тыс.руб.</w:t>
            </w:r>
          </w:p>
          <w:p w:rsidR="00E07F11" w:rsidRPr="00E07F11" w:rsidRDefault="00E07F11" w:rsidP="00E07F11">
            <w:pPr>
              <w:autoSpaceDE w:val="0"/>
              <w:autoSpaceDN w:val="0"/>
              <w:adjustRightInd w:val="0"/>
              <w:spacing w:after="0" w:line="240" w:lineRule="auto"/>
              <w:jc w:val="both"/>
              <w:outlineLvl w:val="0"/>
              <w:rPr>
                <w:rFonts w:ascii="Times New Roman" w:hAnsi="Times New Roman" w:cs="Times New Roman"/>
              </w:rPr>
            </w:pPr>
            <w:r w:rsidRPr="00E07F11">
              <w:rPr>
                <w:rFonts w:ascii="Times New Roman" w:hAnsi="Times New Roman" w:cs="Times New Roman"/>
              </w:rPr>
              <w:t>в 2022 году – 52234,52 тыс.руб, в том числе: РФ- 28420 тыс.руб; РМ- 14040 тыс.руб.; местный – 9474,52 тыс.руб; прочие – 300 тыс.руб.</w:t>
            </w:r>
          </w:p>
          <w:p w:rsidR="00E07F11" w:rsidRPr="00E07F11" w:rsidRDefault="00E07F11" w:rsidP="00E07F11">
            <w:pPr>
              <w:autoSpaceDE w:val="0"/>
              <w:autoSpaceDN w:val="0"/>
              <w:adjustRightInd w:val="0"/>
              <w:spacing w:after="0" w:line="240" w:lineRule="auto"/>
              <w:jc w:val="both"/>
              <w:outlineLvl w:val="0"/>
              <w:rPr>
                <w:rFonts w:ascii="Times New Roman" w:hAnsi="Times New Roman" w:cs="Times New Roman"/>
              </w:rPr>
            </w:pPr>
          </w:p>
          <w:p w:rsidR="00E07F11" w:rsidRPr="00E07F11" w:rsidRDefault="00E07F11" w:rsidP="00E07F11">
            <w:pPr>
              <w:autoSpaceDE w:val="0"/>
              <w:autoSpaceDN w:val="0"/>
              <w:adjustRightInd w:val="0"/>
              <w:spacing w:after="0" w:line="240" w:lineRule="auto"/>
              <w:jc w:val="both"/>
              <w:outlineLvl w:val="0"/>
              <w:rPr>
                <w:rFonts w:ascii="Times New Roman" w:hAnsi="Times New Roman" w:cs="Times New Roman"/>
              </w:rPr>
            </w:pPr>
            <w:r w:rsidRPr="00E07F11">
              <w:rPr>
                <w:rFonts w:ascii="Times New Roman" w:hAnsi="Times New Roman" w:cs="Times New Roman"/>
              </w:rPr>
              <w:t xml:space="preserve"> </w:t>
            </w:r>
          </w:p>
        </w:tc>
      </w:tr>
      <w:tr w:rsidR="00E07F11" w:rsidRPr="00E07F11" w:rsidTr="00050B09">
        <w:trPr>
          <w:trHeight w:val="1010"/>
        </w:trPr>
        <w:tc>
          <w:tcPr>
            <w:tcW w:w="2235" w:type="dxa"/>
          </w:tcPr>
          <w:p w:rsidR="00E07F11" w:rsidRPr="00E07F11" w:rsidRDefault="00E07F11" w:rsidP="00E07F11">
            <w:pPr>
              <w:autoSpaceDE w:val="0"/>
              <w:autoSpaceDN w:val="0"/>
              <w:adjustRightInd w:val="0"/>
              <w:spacing w:after="0" w:line="240" w:lineRule="auto"/>
              <w:outlineLvl w:val="1"/>
              <w:rPr>
                <w:rFonts w:ascii="Times New Roman" w:hAnsi="Times New Roman" w:cs="Times New Roman"/>
              </w:rPr>
            </w:pPr>
            <w:r w:rsidRPr="00E07F11">
              <w:rPr>
                <w:rFonts w:ascii="Times New Roman" w:hAnsi="Times New Roman" w:cs="Times New Roman"/>
              </w:rPr>
              <w:t>Система организации контроля за исполнением  программы</w:t>
            </w:r>
          </w:p>
        </w:tc>
        <w:tc>
          <w:tcPr>
            <w:tcW w:w="8113" w:type="dxa"/>
          </w:tcPr>
          <w:p w:rsidR="00E07F11" w:rsidRPr="00E07F11" w:rsidRDefault="00E07F11" w:rsidP="00E07F11">
            <w:pPr>
              <w:autoSpaceDE w:val="0"/>
              <w:autoSpaceDN w:val="0"/>
              <w:adjustRightInd w:val="0"/>
              <w:spacing w:after="0" w:line="240" w:lineRule="auto"/>
              <w:jc w:val="both"/>
              <w:outlineLvl w:val="1"/>
              <w:rPr>
                <w:rFonts w:ascii="Times New Roman" w:hAnsi="Times New Roman" w:cs="Times New Roman"/>
              </w:rPr>
            </w:pPr>
            <w:r w:rsidRPr="00E07F11">
              <w:rPr>
                <w:rFonts w:ascii="Times New Roman" w:hAnsi="Times New Roman" w:cs="Times New Roman"/>
              </w:rPr>
              <w:t>Администрация Ардатовского муниципального района Республики Мордовия</w:t>
            </w:r>
          </w:p>
        </w:tc>
      </w:tr>
    </w:tbl>
    <w:p w:rsidR="00E07F11" w:rsidRPr="00E07F11" w:rsidRDefault="00E07F11" w:rsidP="00E07F11">
      <w:pPr>
        <w:autoSpaceDE w:val="0"/>
        <w:autoSpaceDN w:val="0"/>
        <w:adjustRightInd w:val="0"/>
        <w:spacing w:after="0" w:line="240" w:lineRule="auto"/>
        <w:ind w:firstLine="540"/>
        <w:jc w:val="both"/>
        <w:outlineLvl w:val="1"/>
        <w:rPr>
          <w:rFonts w:ascii="Times New Roman" w:hAnsi="Times New Roman" w:cs="Times New Roman"/>
        </w:rPr>
      </w:pPr>
    </w:p>
    <w:p w:rsidR="00E07F11" w:rsidRPr="00E07F11" w:rsidRDefault="00E07F11" w:rsidP="00E07F11">
      <w:pPr>
        <w:pStyle w:val="a7"/>
        <w:numPr>
          <w:ilvl w:val="0"/>
          <w:numId w:val="28"/>
        </w:numPr>
        <w:spacing w:after="0" w:line="240" w:lineRule="auto"/>
        <w:jc w:val="both"/>
        <w:rPr>
          <w:rFonts w:ascii="Times New Roman" w:hAnsi="Times New Roman" w:cs="Times New Roman"/>
          <w:b/>
        </w:rPr>
      </w:pPr>
      <w:r w:rsidRPr="00E07F11">
        <w:rPr>
          <w:rFonts w:ascii="Times New Roman" w:hAnsi="Times New Roman" w:cs="Times New Roman"/>
          <w:b/>
        </w:rPr>
        <w:t>Характеристика текущего состояния  транспортной  отрасли и дорожного хозяйства  Ардатовского муниципального  района.</w:t>
      </w:r>
    </w:p>
    <w:p w:rsidR="00E07F11" w:rsidRPr="00E07F11" w:rsidRDefault="00E07F11" w:rsidP="00E07F11">
      <w:pPr>
        <w:pStyle w:val="a7"/>
        <w:spacing w:after="0" w:line="240" w:lineRule="auto"/>
        <w:ind w:left="400"/>
        <w:jc w:val="center"/>
        <w:rPr>
          <w:rFonts w:ascii="Times New Roman" w:hAnsi="Times New Roman" w:cs="Times New Roman"/>
        </w:rPr>
      </w:pP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 xml:space="preserve"> Разработка муниципальной программы «Развитие транспортной инфраструктуры и транспортного обслуживания в Ардатовском муниципальном районе на 2016-2022гг.» (далее Программа) направлена на улучшение условий проживания на территории.</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В соответствии с Конституцией Российской Федерации, Федеральным законом от 06.10.2003 №131-ФЗ «Об общих принципах организации местного самоуправления в Российской Федерации» к вопросам местного значения относятся дорожная деятельность в отношении автомобильных дорог местного значения поселения и обеспечение безопасности дорожного движения на них.</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Основными направлениями деятельности в области дорожного хозяйства являются:</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 текущий ремонт и капитальный ремонт дорог общего пользования</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 капитальный ремонт и ремонт проезжей части улиц и дорог, мостов и иных транспортных инженерных сооружений производятся согласно планам работ</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 содержание дорог, а именно предупреждение, устранение и ослабление воздействий природных факторов и транспортных средств, ликвидация последствий этих воздействий, систематический уход за дорожным покрытием.</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Благоустройству территории города придается большое значение. Селитебные территории, являющиеся важной составляющей окружающей городской среды</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 это зоны большой антропогенной нагрузки, поэтому здесь должно быть достаточно удобных пешеходных и проезжих дорожек, а также благоустроенных площадок для временной парковки автомобилей.</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lastRenderedPageBreak/>
        <w:t>Необходимо своевременно и качественно содержать и ремонтировать дороги общего пользования, тротуары, внутридомовые проезды на территории города.</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Большим дефицитом является человеческий ресурс – необходимы специалисты в области дорожного хозяйства. Привлечение специалистов профильных предприятий, их обучение и практика работы в области дорожного хозяйства, позволит создать трудовые ресурсы в данном направлении.</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В последние годы все более пристальное внимание стало уделяться внешнему облику городов и сел.</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 xml:space="preserve">Современного жизнь постоянно требует совершенствования и развития благоустройства городских и сельских территорий. Наиболее важным элементом в благоустройстве территорий является улично-дорожная сеть, которая включает в себя многообразие функционального назначения. Состояние улиц и дорог имеет большое значение для организации движения транспорта и пешеходов, улучшения санитарно-гигиенических условий для проживания и архитектурно-планировочного облика поселений. </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Совершенствование и развитие городских территорий в современных условиях приобретает первостепенное значение для создания комфортных условий для проживания населения.</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Увеличение количества автомобилей на дорогах города с каждым годом приводит к усложнению транспортной ситуации. Темпы роста численности автотранспорта на дорогах района опережают темпы роста улично-дорожной сети.</w:t>
      </w:r>
    </w:p>
    <w:p w:rsidR="00E07F11" w:rsidRPr="00E07F11" w:rsidRDefault="00E07F11" w:rsidP="00050B09">
      <w:pPr>
        <w:pStyle w:val="a7"/>
        <w:spacing w:after="0" w:line="240" w:lineRule="auto"/>
        <w:ind w:left="-709" w:firstLine="567"/>
        <w:jc w:val="center"/>
        <w:rPr>
          <w:rFonts w:ascii="Times New Roman" w:hAnsi="Times New Roman" w:cs="Times New Roman"/>
        </w:rPr>
      </w:pPr>
      <w:r w:rsidRPr="00E07F11">
        <w:rPr>
          <w:rFonts w:ascii="Times New Roman" w:hAnsi="Times New Roman" w:cs="Times New Roman"/>
        </w:rPr>
        <w:t>Автомобили в городе.</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Рост интенсивности движения на дорогах города привел к возрастанию изнашивающего и разрушающего воздействия автомобилей на дорожно-транспортное полотно, следствием чего явилось увеличение потребности в объёмах ремонтно - восстановительных работ. Эта тенденция с каждым годом будет неизменно возрастать.</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В рамках работ по капитальному ремонту дорог и улиц района приводится комплекс работ по восстановлению объектов дорожного хозяйства. Учитывая важность ремонтно-восстановительных работ на дорожных объектах района, расходы бюджета городских и сельских поселений на указанные цели ежегодно возрастают. Для поддержания улично-дорожной сети города в состоянии, которое отвечает требованиям безопасности дорожного движения, необходим качественный и своевременный ремонт покрытия проезжей части. Отраслевые нормы, определяющие сроки службы дорожных одежд и покрытий, предписывают следующие сроки проведения ремонтных работ:</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 капитальный ремонт, при котором обеспечивается восстановление несущей способности и уровня надежности дороги - через 10 лет</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 средний капитальный ремонт, при котором обеспечивается восстановление износа и сцепных свойств покрытия проезжей части дороги – рекомендуется через 2-5 лет</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 ямочный (текущий) ремонт, который проводится по мере необходимости и обеспечивает восстановление сцепных свойств и покрытий проезжей части.</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Потребность в средствах, выделяемых из бюджета на содержание, постоянно растёт, в связи с тем, что постоянно растёт потребность жителей города в данных услугах и повышении их  качества.</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Для решения проблем в области дорожного хозяйства поселения необходимо использовать программный метод. Комплексное решение проблемы окажет положительный эффект и предотвратит угрозу жизни и безопасности граждан, будет способствовать повышению уровня их комфортного проживания.</w:t>
      </w:r>
    </w:p>
    <w:p w:rsidR="00E07F11" w:rsidRPr="00E07F11" w:rsidRDefault="00E07F11" w:rsidP="00050B09">
      <w:pPr>
        <w:pStyle w:val="a7"/>
        <w:spacing w:after="0" w:line="240" w:lineRule="auto"/>
        <w:ind w:left="-709" w:firstLine="567"/>
        <w:jc w:val="both"/>
        <w:rPr>
          <w:rFonts w:ascii="Times New Roman" w:hAnsi="Times New Roman" w:cs="Times New Roman"/>
        </w:rPr>
      </w:pPr>
    </w:p>
    <w:p w:rsidR="00E07F11" w:rsidRPr="00E07F11" w:rsidRDefault="00E07F11" w:rsidP="00050B09">
      <w:pPr>
        <w:pStyle w:val="a7"/>
        <w:spacing w:after="0" w:line="240" w:lineRule="auto"/>
        <w:ind w:left="-709" w:firstLine="567"/>
        <w:jc w:val="center"/>
        <w:rPr>
          <w:rFonts w:ascii="Times New Roman" w:hAnsi="Times New Roman" w:cs="Times New Roman"/>
        </w:rPr>
      </w:pPr>
      <w:r w:rsidRPr="00E07F11">
        <w:rPr>
          <w:rFonts w:ascii="Times New Roman" w:hAnsi="Times New Roman" w:cs="Times New Roman"/>
        </w:rPr>
        <w:t>1.Дорожное хозяйство</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Организация функционирования автомобильных дорог общего пользования и ремонт улично-дорожной сети города.</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 xml:space="preserve">Общая протяженность улично-дорожной сети Ардатовского муниципального района в 2015 году составила </w:t>
      </w:r>
      <w:smartTag w:uri="urn:schemas-microsoft-com:office:smarttags" w:element="metricconverter">
        <w:smartTagPr>
          <w:attr w:name="ProductID" w:val="499,7 км"/>
        </w:smartTagPr>
        <w:r w:rsidRPr="00E07F11">
          <w:rPr>
            <w:rFonts w:ascii="Times New Roman" w:hAnsi="Times New Roman" w:cs="Times New Roman"/>
          </w:rPr>
          <w:t>499,7 км</w:t>
        </w:r>
      </w:smartTag>
      <w:r w:rsidRPr="00E07F11">
        <w:rPr>
          <w:rFonts w:ascii="Times New Roman" w:hAnsi="Times New Roman" w:cs="Times New Roman"/>
        </w:rPr>
        <w:t xml:space="preserve">, в том числе </w:t>
      </w:r>
      <w:smartTag w:uri="urn:schemas-microsoft-com:office:smarttags" w:element="metricconverter">
        <w:smartTagPr>
          <w:attr w:name="ProductID" w:val="161,3 км"/>
        </w:smartTagPr>
        <w:r w:rsidRPr="00E07F11">
          <w:rPr>
            <w:rFonts w:ascii="Times New Roman" w:hAnsi="Times New Roman" w:cs="Times New Roman"/>
          </w:rPr>
          <w:t>161,3 км</w:t>
        </w:r>
      </w:smartTag>
      <w:r w:rsidRPr="00E07F11">
        <w:rPr>
          <w:rFonts w:ascii="Times New Roman" w:hAnsi="Times New Roman" w:cs="Times New Roman"/>
        </w:rPr>
        <w:t xml:space="preserve"> с твердым и усовершенствованным покрытием.</w:t>
      </w:r>
    </w:p>
    <w:p w:rsidR="00E07F11" w:rsidRPr="00E07F11" w:rsidRDefault="00E07F11" w:rsidP="00050B09">
      <w:pPr>
        <w:autoSpaceDE w:val="0"/>
        <w:spacing w:line="240" w:lineRule="auto"/>
        <w:ind w:left="-709" w:firstLine="567"/>
        <w:jc w:val="both"/>
        <w:rPr>
          <w:rFonts w:ascii="Times New Roman" w:hAnsi="Times New Roman" w:cs="Times New Roman"/>
          <w:bCs/>
          <w:color w:val="000000"/>
        </w:rPr>
      </w:pPr>
      <w:r w:rsidRPr="00E07F11">
        <w:rPr>
          <w:rFonts w:ascii="Times New Roman" w:hAnsi="Times New Roman" w:cs="Times New Roman"/>
          <w:bCs/>
        </w:rPr>
        <w:t>До</w:t>
      </w:r>
      <w:r w:rsidRPr="00E07F11">
        <w:rPr>
          <w:rFonts w:ascii="Times New Roman" w:hAnsi="Times New Roman" w:cs="Times New Roman"/>
          <w:bCs/>
          <w:color w:val="000000"/>
        </w:rPr>
        <w:t>рожная деятельность по отношению автомобильных дорог местного значения в границах населенных пунктов поселений относится к вопросам местного значения поселений, т. е. ответственность за них несет Администрация Ардатов</w:t>
      </w:r>
      <w:r w:rsidRPr="00E07F11">
        <w:rPr>
          <w:rFonts w:ascii="Times New Roman" w:hAnsi="Times New Roman" w:cs="Times New Roman"/>
          <w:color w:val="000000"/>
        </w:rPr>
        <w:t>ского</w:t>
      </w:r>
      <w:r w:rsidRPr="00E07F11">
        <w:rPr>
          <w:rFonts w:ascii="Times New Roman" w:hAnsi="Times New Roman" w:cs="Times New Roman"/>
          <w:bCs/>
          <w:color w:val="000000"/>
        </w:rPr>
        <w:t xml:space="preserve"> муниципального района. На настоящий момент </w:t>
      </w:r>
      <w:smartTag w:uri="urn:schemas-microsoft-com:office:smarttags" w:element="metricconverter">
        <w:smartTagPr>
          <w:attr w:name="ProductID" w:val="276,75 км"/>
        </w:smartTagPr>
        <w:r w:rsidRPr="00E07F11">
          <w:rPr>
            <w:rFonts w:ascii="Times New Roman" w:hAnsi="Times New Roman" w:cs="Times New Roman"/>
            <w:bCs/>
            <w:color w:val="000000"/>
          </w:rPr>
          <w:t>276,75</w:t>
        </w:r>
        <w:r w:rsidRPr="00E07F11">
          <w:rPr>
            <w:rFonts w:ascii="Times New Roman" w:hAnsi="Times New Roman" w:cs="Times New Roman"/>
            <w:color w:val="000000"/>
          </w:rPr>
          <w:t xml:space="preserve"> км</w:t>
        </w:r>
      </w:smartTag>
      <w:r w:rsidRPr="00E07F11">
        <w:rPr>
          <w:rFonts w:ascii="Times New Roman" w:hAnsi="Times New Roman" w:cs="Times New Roman"/>
          <w:color w:val="000000"/>
        </w:rPr>
        <w:t xml:space="preserve"> дорог по улицам населенных пунктов Ардатовского</w:t>
      </w:r>
      <w:r w:rsidRPr="00E07F11">
        <w:rPr>
          <w:rFonts w:ascii="Times New Roman" w:hAnsi="Times New Roman" w:cs="Times New Roman"/>
          <w:bCs/>
          <w:color w:val="000000"/>
        </w:rPr>
        <w:t xml:space="preserve"> муниципального района нуждается в благоустройстве (табл. 1), из которых основная часть требует нового строительства. Только в г. Ардатове </w:t>
      </w:r>
      <w:smartTag w:uri="urn:schemas-microsoft-com:office:smarttags" w:element="metricconverter">
        <w:smartTagPr>
          <w:attr w:name="ProductID" w:val="50,65 км"/>
        </w:smartTagPr>
        <w:r w:rsidRPr="00E07F11">
          <w:rPr>
            <w:rFonts w:ascii="Times New Roman" w:hAnsi="Times New Roman" w:cs="Times New Roman"/>
            <w:bCs/>
            <w:color w:val="000000"/>
          </w:rPr>
          <w:t>50,65 км</w:t>
        </w:r>
      </w:smartTag>
      <w:r w:rsidRPr="00E07F11">
        <w:rPr>
          <w:rFonts w:ascii="Times New Roman" w:hAnsi="Times New Roman" w:cs="Times New Roman"/>
          <w:bCs/>
          <w:color w:val="000000"/>
        </w:rPr>
        <w:t xml:space="preserve"> дорог нуждаются в ремонте и </w:t>
      </w:r>
      <w:smartTag w:uri="urn:schemas-microsoft-com:office:smarttags" w:element="metricconverter">
        <w:smartTagPr>
          <w:attr w:name="ProductID" w:val="7,6 км"/>
        </w:smartTagPr>
        <w:r w:rsidRPr="00E07F11">
          <w:rPr>
            <w:rFonts w:ascii="Times New Roman" w:hAnsi="Times New Roman" w:cs="Times New Roman"/>
            <w:bCs/>
            <w:color w:val="000000"/>
          </w:rPr>
          <w:t>7,6 км</w:t>
        </w:r>
      </w:smartTag>
      <w:r w:rsidRPr="00E07F11">
        <w:rPr>
          <w:rFonts w:ascii="Times New Roman" w:hAnsi="Times New Roman" w:cs="Times New Roman"/>
          <w:bCs/>
          <w:color w:val="000000"/>
        </w:rPr>
        <w:t xml:space="preserve"> — в строительстве. Главными задачами на предстоящий период являются строительство дорог местного значения, тротуаров, а также ремонт и содержание существующих автомобильных дорог.</w:t>
      </w:r>
    </w:p>
    <w:p w:rsidR="00E07F11" w:rsidRPr="00E07F11" w:rsidRDefault="00E07F11" w:rsidP="00E07F11">
      <w:pPr>
        <w:autoSpaceDE w:val="0"/>
        <w:spacing w:line="240" w:lineRule="auto"/>
        <w:jc w:val="right"/>
        <w:rPr>
          <w:rFonts w:ascii="Times New Roman" w:hAnsi="Times New Roman" w:cs="Times New Roman"/>
          <w:color w:val="000000"/>
        </w:rPr>
      </w:pPr>
      <w:r w:rsidRPr="00E07F11">
        <w:rPr>
          <w:rFonts w:ascii="Times New Roman" w:hAnsi="Times New Roman" w:cs="Times New Roman"/>
          <w:color w:val="000000"/>
        </w:rPr>
        <w:t>Таблица 1</w:t>
      </w:r>
    </w:p>
    <w:p w:rsidR="00E07F11" w:rsidRPr="00E07F11" w:rsidRDefault="00E07F11" w:rsidP="00E07F11">
      <w:pPr>
        <w:autoSpaceDE w:val="0"/>
        <w:spacing w:after="0" w:line="240" w:lineRule="auto"/>
        <w:jc w:val="center"/>
        <w:rPr>
          <w:rFonts w:ascii="Times New Roman" w:hAnsi="Times New Roman" w:cs="Times New Roman"/>
          <w:b/>
          <w:bCs/>
          <w:color w:val="000000"/>
        </w:rPr>
      </w:pPr>
      <w:r w:rsidRPr="00E07F11">
        <w:rPr>
          <w:rFonts w:ascii="Times New Roman" w:hAnsi="Times New Roman" w:cs="Times New Roman"/>
          <w:b/>
          <w:bCs/>
          <w:color w:val="000000"/>
        </w:rPr>
        <w:t xml:space="preserve">Перечень населенных пунктов Ардатовского муниципального района, </w:t>
      </w:r>
    </w:p>
    <w:p w:rsidR="00E07F11" w:rsidRPr="00E07F11" w:rsidRDefault="00E07F11" w:rsidP="00E07F11">
      <w:pPr>
        <w:autoSpaceDE w:val="0"/>
        <w:spacing w:after="0" w:line="240" w:lineRule="auto"/>
        <w:jc w:val="center"/>
        <w:rPr>
          <w:rFonts w:ascii="Times New Roman" w:hAnsi="Times New Roman" w:cs="Times New Roman"/>
          <w:b/>
          <w:bCs/>
          <w:color w:val="000000"/>
        </w:rPr>
      </w:pPr>
      <w:r w:rsidRPr="00E07F11">
        <w:rPr>
          <w:rFonts w:ascii="Times New Roman" w:hAnsi="Times New Roman" w:cs="Times New Roman"/>
          <w:b/>
          <w:bCs/>
          <w:color w:val="000000"/>
        </w:rPr>
        <w:t xml:space="preserve">требующих благоустройства улиц </w:t>
      </w:r>
    </w:p>
    <w:tbl>
      <w:tblPr>
        <w:tblW w:w="0" w:type="auto"/>
        <w:tblInd w:w="-601" w:type="dxa"/>
        <w:tblLayout w:type="fixed"/>
        <w:tblLook w:val="0000"/>
      </w:tblPr>
      <w:tblGrid>
        <w:gridCol w:w="5671"/>
        <w:gridCol w:w="4677"/>
      </w:tblGrid>
      <w:tr w:rsidR="00E07F11" w:rsidRPr="00E07F11" w:rsidTr="00050B09">
        <w:trPr>
          <w:tblHeader/>
        </w:trPr>
        <w:tc>
          <w:tcPr>
            <w:tcW w:w="5671" w:type="dxa"/>
            <w:tcBorders>
              <w:top w:val="single" w:sz="4" w:space="0" w:color="000000"/>
              <w:left w:val="single" w:sz="4" w:space="0" w:color="000000"/>
              <w:bottom w:val="single" w:sz="4" w:space="0" w:color="000000"/>
            </w:tcBorders>
            <w:shd w:val="clear" w:color="auto" w:fill="auto"/>
          </w:tcPr>
          <w:p w:rsidR="00E07F11" w:rsidRPr="00E07F11" w:rsidRDefault="00E07F11" w:rsidP="00E07F11">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lastRenderedPageBreak/>
              <w:t>Поселение</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 xml:space="preserve">Протяженность дорог, </w:t>
            </w:r>
          </w:p>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требующих благоустройства улиц, км</w:t>
            </w:r>
          </w:p>
        </w:tc>
      </w:tr>
      <w:tr w:rsidR="00E07F11" w:rsidRPr="00E07F11" w:rsidTr="00050B09">
        <w:tc>
          <w:tcPr>
            <w:tcW w:w="5671" w:type="dxa"/>
            <w:tcBorders>
              <w:top w:val="single" w:sz="4" w:space="0" w:color="000000"/>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Ардатовское городское поселение</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E07F11" w:rsidRPr="00E07F11" w:rsidRDefault="00E07F11" w:rsidP="00B3143F">
            <w:pPr>
              <w:shd w:val="clear" w:color="auto" w:fill="FFFFFF"/>
              <w:snapToGrid w:val="0"/>
              <w:spacing w:after="0" w:line="240" w:lineRule="auto"/>
              <w:jc w:val="center"/>
              <w:rPr>
                <w:rFonts w:ascii="Times New Roman" w:hAnsi="Times New Roman" w:cs="Times New Roman"/>
                <w:color w:val="000000"/>
                <w:w w:val="116"/>
              </w:rPr>
            </w:pPr>
            <w:r w:rsidRPr="00E07F11">
              <w:rPr>
                <w:rFonts w:ascii="Times New Roman" w:hAnsi="Times New Roman" w:cs="Times New Roman"/>
                <w:color w:val="000000"/>
                <w:w w:val="116"/>
              </w:rPr>
              <w:t>58,25</w:t>
            </w:r>
          </w:p>
        </w:tc>
      </w:tr>
      <w:tr w:rsidR="00E07F11" w:rsidRPr="00E07F11" w:rsidTr="00050B09">
        <w:tc>
          <w:tcPr>
            <w:tcW w:w="5671" w:type="dxa"/>
            <w:tcBorders>
              <w:top w:val="single" w:sz="4" w:space="0" w:color="000000"/>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rPr>
                <w:rFonts w:ascii="Times New Roman" w:hAnsi="Times New Roman" w:cs="Times New Roman"/>
                <w:color w:val="000000"/>
                <w:spacing w:val="7"/>
              </w:rPr>
            </w:pPr>
            <w:r w:rsidRPr="00E07F11">
              <w:rPr>
                <w:rFonts w:ascii="Times New Roman" w:hAnsi="Times New Roman" w:cs="Times New Roman"/>
                <w:color w:val="000000"/>
                <w:spacing w:val="7"/>
              </w:rPr>
              <w:t>Ардатовское сельское поселение</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E07F11" w:rsidRPr="00E07F11" w:rsidRDefault="00E07F11" w:rsidP="00B3143F">
            <w:pPr>
              <w:shd w:val="clear" w:color="auto" w:fill="FFFFFF"/>
              <w:snapToGrid w:val="0"/>
              <w:spacing w:after="0" w:line="240" w:lineRule="auto"/>
              <w:jc w:val="center"/>
              <w:rPr>
                <w:rFonts w:ascii="Times New Roman" w:hAnsi="Times New Roman" w:cs="Times New Roman"/>
                <w:color w:val="000000"/>
                <w:spacing w:val="4"/>
                <w:w w:val="116"/>
              </w:rPr>
            </w:pPr>
            <w:r w:rsidRPr="00E07F11">
              <w:rPr>
                <w:rFonts w:ascii="Times New Roman" w:hAnsi="Times New Roman" w:cs="Times New Roman"/>
                <w:color w:val="000000"/>
                <w:spacing w:val="4"/>
                <w:w w:val="116"/>
              </w:rPr>
              <w:t>10,4</w:t>
            </w:r>
          </w:p>
        </w:tc>
      </w:tr>
      <w:tr w:rsidR="00E07F11" w:rsidRPr="00E07F11" w:rsidTr="00050B09">
        <w:tc>
          <w:tcPr>
            <w:tcW w:w="5671" w:type="dxa"/>
            <w:tcBorders>
              <w:top w:val="single" w:sz="4" w:space="0" w:color="000000"/>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rPr>
                <w:rFonts w:ascii="Times New Roman" w:hAnsi="Times New Roman" w:cs="Times New Roman"/>
                <w:color w:val="000000"/>
                <w:spacing w:val="8"/>
              </w:rPr>
            </w:pPr>
            <w:r w:rsidRPr="00E07F11">
              <w:rPr>
                <w:rFonts w:ascii="Times New Roman" w:hAnsi="Times New Roman" w:cs="Times New Roman"/>
                <w:color w:val="000000"/>
                <w:spacing w:val="8"/>
              </w:rPr>
              <w:t>Баевское сельское поселение</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E07F11" w:rsidRPr="00E07F11" w:rsidRDefault="00E07F11" w:rsidP="00B3143F">
            <w:pPr>
              <w:shd w:val="clear" w:color="auto" w:fill="FFFFFF"/>
              <w:snapToGrid w:val="0"/>
              <w:spacing w:after="0" w:line="240" w:lineRule="auto"/>
              <w:jc w:val="center"/>
              <w:rPr>
                <w:rFonts w:ascii="Times New Roman" w:hAnsi="Times New Roman" w:cs="Times New Roman"/>
                <w:color w:val="000000"/>
                <w:w w:val="116"/>
              </w:rPr>
            </w:pPr>
            <w:r w:rsidRPr="00E07F11">
              <w:rPr>
                <w:rFonts w:ascii="Times New Roman" w:hAnsi="Times New Roman" w:cs="Times New Roman"/>
                <w:color w:val="000000"/>
                <w:w w:val="116"/>
              </w:rPr>
              <w:t>16,9</w:t>
            </w:r>
          </w:p>
        </w:tc>
      </w:tr>
      <w:tr w:rsidR="00E07F11" w:rsidRPr="00E07F11" w:rsidTr="00050B09">
        <w:tc>
          <w:tcPr>
            <w:tcW w:w="5671" w:type="dxa"/>
            <w:tcBorders>
              <w:top w:val="single" w:sz="4" w:space="0" w:color="000000"/>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rPr>
                <w:rFonts w:ascii="Times New Roman" w:hAnsi="Times New Roman" w:cs="Times New Roman"/>
                <w:color w:val="000000"/>
                <w:spacing w:val="8"/>
              </w:rPr>
            </w:pPr>
            <w:r w:rsidRPr="00E07F11">
              <w:rPr>
                <w:rFonts w:ascii="Times New Roman" w:hAnsi="Times New Roman" w:cs="Times New Roman"/>
                <w:color w:val="000000"/>
                <w:spacing w:val="8"/>
              </w:rPr>
              <w:t>Жабинское сельское поселение</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E07F11" w:rsidRPr="00E07F11" w:rsidRDefault="00E07F11" w:rsidP="00B3143F">
            <w:pPr>
              <w:shd w:val="clear" w:color="auto" w:fill="FFFFFF"/>
              <w:snapToGrid w:val="0"/>
              <w:spacing w:after="0" w:line="240" w:lineRule="auto"/>
              <w:jc w:val="center"/>
              <w:rPr>
                <w:rFonts w:ascii="Times New Roman" w:hAnsi="Times New Roman" w:cs="Times New Roman"/>
                <w:color w:val="000000"/>
                <w:w w:val="116"/>
              </w:rPr>
            </w:pPr>
            <w:r w:rsidRPr="00E07F11">
              <w:rPr>
                <w:rFonts w:ascii="Times New Roman" w:hAnsi="Times New Roman" w:cs="Times New Roman"/>
                <w:color w:val="000000"/>
                <w:w w:val="116"/>
              </w:rPr>
              <w:t>3,9</w:t>
            </w:r>
          </w:p>
        </w:tc>
      </w:tr>
      <w:tr w:rsidR="00E07F11" w:rsidRPr="00E07F11" w:rsidTr="00050B09">
        <w:tc>
          <w:tcPr>
            <w:tcW w:w="5671" w:type="dxa"/>
            <w:tcBorders>
              <w:top w:val="single" w:sz="4" w:space="0" w:color="000000"/>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rPr>
                <w:rFonts w:ascii="Times New Roman" w:hAnsi="Times New Roman" w:cs="Times New Roman"/>
                <w:color w:val="000000"/>
                <w:spacing w:val="5"/>
              </w:rPr>
            </w:pPr>
            <w:r w:rsidRPr="00E07F11">
              <w:rPr>
                <w:rFonts w:ascii="Times New Roman" w:hAnsi="Times New Roman" w:cs="Times New Roman"/>
                <w:color w:val="000000"/>
                <w:spacing w:val="5"/>
              </w:rPr>
              <w:t>Жаренское сельское поселение</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E07F11" w:rsidRPr="00E07F11" w:rsidRDefault="00E07F11" w:rsidP="00B3143F">
            <w:pPr>
              <w:shd w:val="clear" w:color="auto" w:fill="FFFFFF"/>
              <w:snapToGrid w:val="0"/>
              <w:spacing w:after="0" w:line="240" w:lineRule="auto"/>
              <w:jc w:val="center"/>
              <w:rPr>
                <w:rFonts w:ascii="Times New Roman" w:hAnsi="Times New Roman" w:cs="Times New Roman"/>
                <w:color w:val="000000"/>
                <w:w w:val="116"/>
              </w:rPr>
            </w:pPr>
            <w:r w:rsidRPr="00E07F11">
              <w:rPr>
                <w:rFonts w:ascii="Times New Roman" w:hAnsi="Times New Roman" w:cs="Times New Roman"/>
                <w:color w:val="000000"/>
                <w:w w:val="116"/>
              </w:rPr>
              <w:t>2,5</w:t>
            </w:r>
          </w:p>
        </w:tc>
      </w:tr>
      <w:tr w:rsidR="00E07F11" w:rsidRPr="00E07F11" w:rsidTr="00050B09">
        <w:tc>
          <w:tcPr>
            <w:tcW w:w="5671" w:type="dxa"/>
            <w:tcBorders>
              <w:top w:val="single" w:sz="4" w:space="0" w:color="000000"/>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rPr>
                <w:rFonts w:ascii="Times New Roman" w:hAnsi="Times New Roman" w:cs="Times New Roman"/>
                <w:color w:val="000000"/>
                <w:spacing w:val="10"/>
              </w:rPr>
            </w:pPr>
            <w:r w:rsidRPr="00E07F11">
              <w:rPr>
                <w:rFonts w:ascii="Times New Roman" w:hAnsi="Times New Roman" w:cs="Times New Roman"/>
                <w:color w:val="000000"/>
                <w:spacing w:val="10"/>
              </w:rPr>
              <w:t>Каласевское сельское поселение</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E07F11" w:rsidRPr="00E07F11" w:rsidRDefault="00E07F11" w:rsidP="00B3143F">
            <w:pPr>
              <w:shd w:val="clear" w:color="auto" w:fill="FFFFFF"/>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7,7</w:t>
            </w:r>
          </w:p>
        </w:tc>
      </w:tr>
      <w:tr w:rsidR="00E07F11" w:rsidRPr="00E07F11" w:rsidTr="00050B09">
        <w:tc>
          <w:tcPr>
            <w:tcW w:w="5671" w:type="dxa"/>
            <w:tcBorders>
              <w:top w:val="single" w:sz="4" w:space="0" w:color="000000"/>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rPr>
                <w:rFonts w:ascii="Times New Roman" w:hAnsi="Times New Roman" w:cs="Times New Roman"/>
                <w:color w:val="000000"/>
                <w:spacing w:val="6"/>
              </w:rPr>
            </w:pPr>
            <w:r w:rsidRPr="00E07F11">
              <w:rPr>
                <w:rFonts w:ascii="Times New Roman" w:hAnsi="Times New Roman" w:cs="Times New Roman"/>
                <w:color w:val="000000"/>
                <w:spacing w:val="6"/>
              </w:rPr>
              <w:t>Кельвядинское сельское поселение</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E07F11" w:rsidRPr="00E07F11" w:rsidRDefault="00E07F11" w:rsidP="00B3143F">
            <w:pPr>
              <w:shd w:val="clear" w:color="auto" w:fill="FFFFFF"/>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6,4</w:t>
            </w:r>
          </w:p>
        </w:tc>
      </w:tr>
      <w:tr w:rsidR="00E07F11" w:rsidRPr="00E07F11" w:rsidTr="00050B09">
        <w:tc>
          <w:tcPr>
            <w:tcW w:w="5671" w:type="dxa"/>
            <w:tcBorders>
              <w:top w:val="single" w:sz="4" w:space="0" w:color="000000"/>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rPr>
                <w:rFonts w:ascii="Times New Roman" w:hAnsi="Times New Roman" w:cs="Times New Roman"/>
                <w:color w:val="000000"/>
              </w:rPr>
            </w:pPr>
            <w:r w:rsidRPr="00E07F11">
              <w:rPr>
                <w:rFonts w:ascii="Times New Roman" w:hAnsi="Times New Roman" w:cs="Times New Roman"/>
                <w:color w:val="000000"/>
                <w:spacing w:val="7"/>
              </w:rPr>
              <w:t>Ке</w:t>
            </w:r>
            <w:r w:rsidRPr="00E07F11">
              <w:rPr>
                <w:rFonts w:ascii="Times New Roman" w:hAnsi="Times New Roman" w:cs="Times New Roman"/>
                <w:color w:val="000000"/>
              </w:rPr>
              <w:t>чушевское сельское поселение</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E07F11" w:rsidRPr="00E07F11" w:rsidRDefault="00E07F11" w:rsidP="00B3143F">
            <w:pPr>
              <w:shd w:val="clear" w:color="auto" w:fill="FFFFFF"/>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14,6</w:t>
            </w:r>
          </w:p>
        </w:tc>
      </w:tr>
      <w:tr w:rsidR="00E07F11" w:rsidRPr="00E07F11" w:rsidTr="00050B09">
        <w:tc>
          <w:tcPr>
            <w:tcW w:w="5671" w:type="dxa"/>
            <w:tcBorders>
              <w:top w:val="single" w:sz="4" w:space="0" w:color="000000"/>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rPr>
                <w:rFonts w:ascii="Times New Roman" w:hAnsi="Times New Roman" w:cs="Times New Roman"/>
                <w:color w:val="000000"/>
                <w:spacing w:val="8"/>
              </w:rPr>
            </w:pPr>
            <w:r w:rsidRPr="00E07F11">
              <w:rPr>
                <w:rFonts w:ascii="Times New Roman" w:hAnsi="Times New Roman" w:cs="Times New Roman"/>
                <w:color w:val="000000"/>
                <w:spacing w:val="8"/>
              </w:rPr>
              <w:t>Куракинское сельское поселение</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E07F11" w:rsidRPr="00E07F11" w:rsidRDefault="00E07F11" w:rsidP="00B3143F">
            <w:pPr>
              <w:shd w:val="clear" w:color="auto" w:fill="FFFFFF"/>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11,1</w:t>
            </w:r>
          </w:p>
        </w:tc>
      </w:tr>
      <w:tr w:rsidR="00E07F11" w:rsidRPr="00E07F11" w:rsidTr="00050B09">
        <w:tc>
          <w:tcPr>
            <w:tcW w:w="5671" w:type="dxa"/>
            <w:tcBorders>
              <w:top w:val="single" w:sz="4" w:space="0" w:color="000000"/>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rPr>
                <w:rFonts w:ascii="Times New Roman" w:hAnsi="Times New Roman" w:cs="Times New Roman"/>
                <w:color w:val="000000"/>
                <w:spacing w:val="15"/>
              </w:rPr>
            </w:pPr>
            <w:r w:rsidRPr="00E07F11">
              <w:rPr>
                <w:rFonts w:ascii="Times New Roman" w:hAnsi="Times New Roman" w:cs="Times New Roman"/>
                <w:color w:val="000000"/>
                <w:spacing w:val="15"/>
              </w:rPr>
              <w:t>Кученяевское сельское поселение</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E07F11" w:rsidRPr="00E07F11" w:rsidRDefault="00E07F11" w:rsidP="00B3143F">
            <w:pPr>
              <w:shd w:val="clear" w:color="auto" w:fill="FFFFFF"/>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5,25</w:t>
            </w:r>
          </w:p>
        </w:tc>
      </w:tr>
      <w:tr w:rsidR="00E07F11" w:rsidRPr="00E07F11" w:rsidTr="00050B09">
        <w:tc>
          <w:tcPr>
            <w:tcW w:w="5671" w:type="dxa"/>
            <w:tcBorders>
              <w:top w:val="single" w:sz="4" w:space="0" w:color="000000"/>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rPr>
                <w:rFonts w:ascii="Times New Roman" w:hAnsi="Times New Roman" w:cs="Times New Roman"/>
                <w:color w:val="000000"/>
                <w:spacing w:val="7"/>
              </w:rPr>
            </w:pPr>
            <w:r w:rsidRPr="00E07F11">
              <w:rPr>
                <w:rFonts w:ascii="Times New Roman" w:hAnsi="Times New Roman" w:cs="Times New Roman"/>
                <w:color w:val="000000"/>
                <w:spacing w:val="7"/>
              </w:rPr>
              <w:t>Л.Майданское сельское поселение</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E07F11" w:rsidRPr="00E07F11" w:rsidRDefault="00E07F11" w:rsidP="00B3143F">
            <w:pPr>
              <w:shd w:val="clear" w:color="auto" w:fill="FFFFFF"/>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7,6</w:t>
            </w:r>
          </w:p>
        </w:tc>
      </w:tr>
      <w:tr w:rsidR="00E07F11" w:rsidRPr="00E07F11" w:rsidTr="00050B09">
        <w:tc>
          <w:tcPr>
            <w:tcW w:w="5671" w:type="dxa"/>
            <w:tcBorders>
              <w:top w:val="single" w:sz="4" w:space="0" w:color="000000"/>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jc w:val="both"/>
              <w:rPr>
                <w:rFonts w:ascii="Times New Roman" w:hAnsi="Times New Roman" w:cs="Times New Roman"/>
                <w:color w:val="000000"/>
                <w:spacing w:val="7"/>
              </w:rPr>
            </w:pPr>
            <w:r w:rsidRPr="00E07F11">
              <w:rPr>
                <w:rFonts w:ascii="Times New Roman" w:hAnsi="Times New Roman" w:cs="Times New Roman"/>
                <w:color w:val="000000"/>
                <w:spacing w:val="7"/>
              </w:rPr>
              <w:t>Лесозаводское сельское поселение</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E07F11" w:rsidRPr="00E07F11" w:rsidRDefault="00E07F11" w:rsidP="00B3143F">
            <w:pPr>
              <w:shd w:val="clear" w:color="auto" w:fill="FFFFFF"/>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18,7</w:t>
            </w:r>
          </w:p>
        </w:tc>
      </w:tr>
      <w:tr w:rsidR="00E07F11" w:rsidRPr="00E07F11" w:rsidTr="00050B09">
        <w:tc>
          <w:tcPr>
            <w:tcW w:w="5671" w:type="dxa"/>
            <w:tcBorders>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jc w:val="both"/>
              <w:rPr>
                <w:rFonts w:ascii="Times New Roman" w:hAnsi="Times New Roman" w:cs="Times New Roman"/>
                <w:color w:val="000000"/>
                <w:spacing w:val="7"/>
              </w:rPr>
            </w:pPr>
            <w:r w:rsidRPr="00E07F11">
              <w:rPr>
                <w:rFonts w:ascii="Times New Roman" w:hAnsi="Times New Roman" w:cs="Times New Roman"/>
                <w:color w:val="000000"/>
                <w:spacing w:val="7"/>
              </w:rPr>
              <w:t>Манадышинское №2 сельское поселение</w:t>
            </w:r>
          </w:p>
        </w:tc>
        <w:tc>
          <w:tcPr>
            <w:tcW w:w="4677" w:type="dxa"/>
            <w:tcBorders>
              <w:left w:val="single" w:sz="4" w:space="0" w:color="000000"/>
              <w:bottom w:val="single" w:sz="4" w:space="0" w:color="000000"/>
              <w:right w:val="single" w:sz="4" w:space="0" w:color="000000"/>
            </w:tcBorders>
            <w:shd w:val="clear" w:color="auto" w:fill="auto"/>
          </w:tcPr>
          <w:p w:rsidR="00E07F11" w:rsidRPr="00E07F11" w:rsidRDefault="00E07F11" w:rsidP="00B3143F">
            <w:pPr>
              <w:shd w:val="clear" w:color="auto" w:fill="FFFFFF"/>
              <w:snapToGrid w:val="0"/>
              <w:spacing w:after="0" w:line="240" w:lineRule="auto"/>
              <w:jc w:val="center"/>
              <w:rPr>
                <w:rFonts w:ascii="Times New Roman" w:hAnsi="Times New Roman" w:cs="Times New Roman"/>
                <w:color w:val="000000"/>
                <w:lang w:val="en-US"/>
              </w:rPr>
            </w:pPr>
            <w:r w:rsidRPr="00E07F11">
              <w:rPr>
                <w:rFonts w:ascii="Times New Roman" w:hAnsi="Times New Roman" w:cs="Times New Roman"/>
                <w:color w:val="000000"/>
                <w:lang w:val="en-US"/>
              </w:rPr>
              <w:t>14.54</w:t>
            </w:r>
          </w:p>
        </w:tc>
      </w:tr>
      <w:tr w:rsidR="00E07F11" w:rsidRPr="00E07F11" w:rsidTr="00050B09">
        <w:tc>
          <w:tcPr>
            <w:tcW w:w="5671" w:type="dxa"/>
            <w:tcBorders>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jc w:val="both"/>
              <w:rPr>
                <w:rFonts w:ascii="Times New Roman" w:hAnsi="Times New Roman" w:cs="Times New Roman"/>
                <w:color w:val="000000"/>
                <w:spacing w:val="7"/>
              </w:rPr>
            </w:pPr>
            <w:r w:rsidRPr="00E07F11">
              <w:rPr>
                <w:rFonts w:ascii="Times New Roman" w:hAnsi="Times New Roman" w:cs="Times New Roman"/>
                <w:color w:val="000000"/>
                <w:spacing w:val="7"/>
              </w:rPr>
              <w:t>Низовское сельское поселение</w:t>
            </w:r>
          </w:p>
        </w:tc>
        <w:tc>
          <w:tcPr>
            <w:tcW w:w="4677" w:type="dxa"/>
            <w:tcBorders>
              <w:left w:val="single" w:sz="4" w:space="0" w:color="000000"/>
              <w:bottom w:val="single" w:sz="4" w:space="0" w:color="000000"/>
              <w:right w:val="single" w:sz="4" w:space="0" w:color="000000"/>
            </w:tcBorders>
            <w:shd w:val="clear" w:color="auto" w:fill="auto"/>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5,7</w:t>
            </w:r>
          </w:p>
        </w:tc>
      </w:tr>
      <w:tr w:rsidR="00E07F11" w:rsidRPr="00E07F11" w:rsidTr="00050B09">
        <w:tc>
          <w:tcPr>
            <w:tcW w:w="5671" w:type="dxa"/>
            <w:tcBorders>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jc w:val="both"/>
              <w:rPr>
                <w:rFonts w:ascii="Times New Roman" w:hAnsi="Times New Roman" w:cs="Times New Roman"/>
                <w:color w:val="000000"/>
                <w:spacing w:val="7"/>
              </w:rPr>
            </w:pPr>
            <w:r w:rsidRPr="00E07F11">
              <w:rPr>
                <w:rFonts w:ascii="Times New Roman" w:hAnsi="Times New Roman" w:cs="Times New Roman"/>
                <w:color w:val="000000"/>
                <w:spacing w:val="7"/>
              </w:rPr>
              <w:t>Октябрьское сельское поселение</w:t>
            </w:r>
          </w:p>
        </w:tc>
        <w:tc>
          <w:tcPr>
            <w:tcW w:w="4677" w:type="dxa"/>
            <w:tcBorders>
              <w:left w:val="single" w:sz="4" w:space="0" w:color="000000"/>
              <w:bottom w:val="single" w:sz="4" w:space="0" w:color="000000"/>
              <w:right w:val="single" w:sz="4" w:space="0" w:color="000000"/>
            </w:tcBorders>
            <w:shd w:val="clear" w:color="auto" w:fill="auto"/>
          </w:tcPr>
          <w:p w:rsidR="00E07F11" w:rsidRPr="00E07F11" w:rsidRDefault="00E07F11" w:rsidP="00B3143F">
            <w:pPr>
              <w:snapToGrid w:val="0"/>
              <w:spacing w:after="0" w:line="240" w:lineRule="auto"/>
              <w:jc w:val="center"/>
              <w:rPr>
                <w:rFonts w:ascii="Times New Roman" w:hAnsi="Times New Roman" w:cs="Times New Roman"/>
                <w:color w:val="000000"/>
                <w:lang w:val="en-US"/>
              </w:rPr>
            </w:pPr>
            <w:r w:rsidRPr="00E07F11">
              <w:rPr>
                <w:rFonts w:ascii="Times New Roman" w:hAnsi="Times New Roman" w:cs="Times New Roman"/>
                <w:color w:val="000000"/>
              </w:rPr>
              <w:t>1</w:t>
            </w:r>
            <w:r w:rsidRPr="00E07F11">
              <w:rPr>
                <w:rFonts w:ascii="Times New Roman" w:hAnsi="Times New Roman" w:cs="Times New Roman"/>
                <w:color w:val="000000"/>
                <w:lang w:val="en-US"/>
              </w:rPr>
              <w:t>6</w:t>
            </w:r>
          </w:p>
        </w:tc>
      </w:tr>
      <w:tr w:rsidR="00E07F11" w:rsidRPr="00E07F11" w:rsidTr="00050B09">
        <w:tc>
          <w:tcPr>
            <w:tcW w:w="5671" w:type="dxa"/>
            <w:tcBorders>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jc w:val="both"/>
              <w:rPr>
                <w:rFonts w:ascii="Times New Roman" w:hAnsi="Times New Roman" w:cs="Times New Roman"/>
                <w:color w:val="000000"/>
                <w:spacing w:val="7"/>
              </w:rPr>
            </w:pPr>
            <w:r w:rsidRPr="00E07F11">
              <w:rPr>
                <w:rFonts w:ascii="Times New Roman" w:hAnsi="Times New Roman" w:cs="Times New Roman"/>
                <w:color w:val="000000"/>
                <w:spacing w:val="7"/>
              </w:rPr>
              <w:t>Пиксясинское сельское поселение</w:t>
            </w:r>
          </w:p>
        </w:tc>
        <w:tc>
          <w:tcPr>
            <w:tcW w:w="4677" w:type="dxa"/>
            <w:tcBorders>
              <w:left w:val="single" w:sz="4" w:space="0" w:color="000000"/>
              <w:bottom w:val="single" w:sz="4" w:space="0" w:color="000000"/>
              <w:right w:val="single" w:sz="4" w:space="0" w:color="000000"/>
            </w:tcBorders>
            <w:shd w:val="clear" w:color="auto" w:fill="auto"/>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4,11</w:t>
            </w:r>
          </w:p>
        </w:tc>
      </w:tr>
      <w:tr w:rsidR="00E07F11" w:rsidRPr="00E07F11" w:rsidTr="00050B09">
        <w:tc>
          <w:tcPr>
            <w:tcW w:w="5671" w:type="dxa"/>
            <w:tcBorders>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jc w:val="both"/>
              <w:rPr>
                <w:rFonts w:ascii="Times New Roman" w:hAnsi="Times New Roman" w:cs="Times New Roman"/>
                <w:color w:val="000000"/>
                <w:spacing w:val="7"/>
              </w:rPr>
            </w:pPr>
            <w:r w:rsidRPr="00E07F11">
              <w:rPr>
                <w:rFonts w:ascii="Times New Roman" w:hAnsi="Times New Roman" w:cs="Times New Roman"/>
                <w:color w:val="000000"/>
                <w:spacing w:val="7"/>
              </w:rPr>
              <w:t>Редкодубское сельское поселение</w:t>
            </w:r>
          </w:p>
        </w:tc>
        <w:tc>
          <w:tcPr>
            <w:tcW w:w="4677" w:type="dxa"/>
            <w:tcBorders>
              <w:left w:val="single" w:sz="4" w:space="0" w:color="000000"/>
              <w:bottom w:val="single" w:sz="4" w:space="0" w:color="000000"/>
              <w:right w:val="single" w:sz="4" w:space="0" w:color="000000"/>
            </w:tcBorders>
            <w:shd w:val="clear" w:color="auto" w:fill="auto"/>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12,3</w:t>
            </w:r>
          </w:p>
        </w:tc>
      </w:tr>
      <w:tr w:rsidR="00E07F11" w:rsidRPr="00E07F11" w:rsidTr="00050B09">
        <w:tc>
          <w:tcPr>
            <w:tcW w:w="5671" w:type="dxa"/>
            <w:tcBorders>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jc w:val="both"/>
              <w:rPr>
                <w:rFonts w:ascii="Times New Roman" w:hAnsi="Times New Roman" w:cs="Times New Roman"/>
                <w:color w:val="000000"/>
                <w:spacing w:val="7"/>
              </w:rPr>
            </w:pPr>
            <w:r w:rsidRPr="00E07F11">
              <w:rPr>
                <w:rFonts w:ascii="Times New Roman" w:hAnsi="Times New Roman" w:cs="Times New Roman"/>
                <w:color w:val="000000"/>
                <w:spacing w:val="7"/>
              </w:rPr>
              <w:t>Силинское сельское поселение</w:t>
            </w:r>
          </w:p>
        </w:tc>
        <w:tc>
          <w:tcPr>
            <w:tcW w:w="4677" w:type="dxa"/>
            <w:tcBorders>
              <w:left w:val="single" w:sz="4" w:space="0" w:color="000000"/>
              <w:bottom w:val="single" w:sz="4" w:space="0" w:color="000000"/>
              <w:right w:val="single" w:sz="4" w:space="0" w:color="000000"/>
            </w:tcBorders>
            <w:shd w:val="clear" w:color="auto" w:fill="auto"/>
          </w:tcPr>
          <w:p w:rsidR="00E07F11" w:rsidRPr="00E07F11" w:rsidRDefault="00E07F11" w:rsidP="00B3143F">
            <w:pPr>
              <w:snapToGrid w:val="0"/>
              <w:spacing w:after="0" w:line="240" w:lineRule="auto"/>
              <w:jc w:val="center"/>
              <w:rPr>
                <w:rFonts w:ascii="Times New Roman" w:hAnsi="Times New Roman" w:cs="Times New Roman"/>
                <w:color w:val="000000"/>
                <w:lang w:val="en-US"/>
              </w:rPr>
            </w:pPr>
            <w:r w:rsidRPr="00E07F11">
              <w:rPr>
                <w:rFonts w:ascii="Times New Roman" w:hAnsi="Times New Roman" w:cs="Times New Roman"/>
                <w:color w:val="000000"/>
                <w:lang w:val="en-US"/>
              </w:rPr>
              <w:t>7.04</w:t>
            </w:r>
          </w:p>
        </w:tc>
      </w:tr>
      <w:tr w:rsidR="00E07F11" w:rsidRPr="00E07F11" w:rsidTr="00050B09">
        <w:tc>
          <w:tcPr>
            <w:tcW w:w="5671" w:type="dxa"/>
            <w:tcBorders>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jc w:val="both"/>
              <w:rPr>
                <w:rFonts w:ascii="Times New Roman" w:hAnsi="Times New Roman" w:cs="Times New Roman"/>
                <w:color w:val="000000"/>
                <w:spacing w:val="7"/>
              </w:rPr>
            </w:pPr>
            <w:r w:rsidRPr="00E07F11">
              <w:rPr>
                <w:rFonts w:ascii="Times New Roman" w:hAnsi="Times New Roman" w:cs="Times New Roman"/>
                <w:color w:val="000000"/>
                <w:spacing w:val="7"/>
              </w:rPr>
              <w:t>Солдатское сельское поселение</w:t>
            </w:r>
          </w:p>
        </w:tc>
        <w:tc>
          <w:tcPr>
            <w:tcW w:w="4677" w:type="dxa"/>
            <w:tcBorders>
              <w:left w:val="single" w:sz="4" w:space="0" w:color="000000"/>
              <w:bottom w:val="single" w:sz="4" w:space="0" w:color="000000"/>
              <w:right w:val="single" w:sz="4" w:space="0" w:color="000000"/>
            </w:tcBorders>
            <w:shd w:val="clear" w:color="auto" w:fill="auto"/>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5,0</w:t>
            </w:r>
          </w:p>
        </w:tc>
      </w:tr>
      <w:tr w:rsidR="00E07F11" w:rsidRPr="00E07F11" w:rsidTr="00050B09">
        <w:tc>
          <w:tcPr>
            <w:tcW w:w="5671" w:type="dxa"/>
            <w:tcBorders>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jc w:val="both"/>
              <w:rPr>
                <w:rFonts w:ascii="Times New Roman" w:hAnsi="Times New Roman" w:cs="Times New Roman"/>
                <w:color w:val="000000"/>
                <w:spacing w:val="7"/>
              </w:rPr>
            </w:pPr>
            <w:r w:rsidRPr="00E07F11">
              <w:rPr>
                <w:rFonts w:ascii="Times New Roman" w:hAnsi="Times New Roman" w:cs="Times New Roman"/>
                <w:color w:val="000000"/>
                <w:spacing w:val="7"/>
              </w:rPr>
              <w:t>Турдаковское сельское поселение</w:t>
            </w:r>
          </w:p>
        </w:tc>
        <w:tc>
          <w:tcPr>
            <w:tcW w:w="4677" w:type="dxa"/>
            <w:tcBorders>
              <w:left w:val="single" w:sz="4" w:space="0" w:color="000000"/>
              <w:bottom w:val="single" w:sz="4" w:space="0" w:color="000000"/>
              <w:right w:val="single" w:sz="4" w:space="0" w:color="000000"/>
            </w:tcBorders>
            <w:shd w:val="clear" w:color="auto" w:fill="auto"/>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5,11</w:t>
            </w:r>
          </w:p>
        </w:tc>
      </w:tr>
      <w:tr w:rsidR="00E07F11" w:rsidRPr="00E07F11" w:rsidTr="00050B09">
        <w:tc>
          <w:tcPr>
            <w:tcW w:w="5671" w:type="dxa"/>
            <w:tcBorders>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jc w:val="both"/>
              <w:rPr>
                <w:rFonts w:ascii="Times New Roman" w:hAnsi="Times New Roman" w:cs="Times New Roman"/>
                <w:color w:val="000000"/>
                <w:spacing w:val="7"/>
              </w:rPr>
            </w:pPr>
            <w:r w:rsidRPr="00E07F11">
              <w:rPr>
                <w:rFonts w:ascii="Times New Roman" w:hAnsi="Times New Roman" w:cs="Times New Roman"/>
                <w:color w:val="000000"/>
                <w:spacing w:val="7"/>
              </w:rPr>
              <w:t>Урусовское сельское поселение</w:t>
            </w:r>
          </w:p>
        </w:tc>
        <w:tc>
          <w:tcPr>
            <w:tcW w:w="4677" w:type="dxa"/>
            <w:tcBorders>
              <w:left w:val="single" w:sz="4" w:space="0" w:color="000000"/>
              <w:bottom w:val="single" w:sz="4" w:space="0" w:color="000000"/>
              <w:right w:val="single" w:sz="4" w:space="0" w:color="000000"/>
            </w:tcBorders>
            <w:shd w:val="clear" w:color="auto" w:fill="auto"/>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6,8</w:t>
            </w:r>
          </w:p>
        </w:tc>
      </w:tr>
      <w:tr w:rsidR="00E07F11" w:rsidRPr="00E07F11" w:rsidTr="00050B09">
        <w:tc>
          <w:tcPr>
            <w:tcW w:w="5671" w:type="dxa"/>
            <w:tcBorders>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jc w:val="both"/>
              <w:rPr>
                <w:rFonts w:ascii="Times New Roman" w:hAnsi="Times New Roman" w:cs="Times New Roman"/>
                <w:color w:val="000000"/>
                <w:spacing w:val="7"/>
              </w:rPr>
            </w:pPr>
            <w:r w:rsidRPr="00E07F11">
              <w:rPr>
                <w:rFonts w:ascii="Times New Roman" w:hAnsi="Times New Roman" w:cs="Times New Roman"/>
                <w:color w:val="000000"/>
                <w:spacing w:val="7"/>
              </w:rPr>
              <w:t>Чукальское сельское поселение</w:t>
            </w:r>
          </w:p>
        </w:tc>
        <w:tc>
          <w:tcPr>
            <w:tcW w:w="4677" w:type="dxa"/>
            <w:tcBorders>
              <w:left w:val="single" w:sz="4" w:space="0" w:color="000000"/>
              <w:bottom w:val="single" w:sz="4" w:space="0" w:color="000000"/>
              <w:right w:val="single" w:sz="4" w:space="0" w:color="000000"/>
            </w:tcBorders>
            <w:shd w:val="clear" w:color="auto" w:fill="auto"/>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6,5</w:t>
            </w:r>
          </w:p>
        </w:tc>
      </w:tr>
      <w:tr w:rsidR="00E07F11" w:rsidRPr="00E07F11" w:rsidTr="00050B09">
        <w:tc>
          <w:tcPr>
            <w:tcW w:w="5671" w:type="dxa"/>
            <w:tcBorders>
              <w:left w:val="single" w:sz="4" w:space="0" w:color="000000"/>
              <w:bottom w:val="single" w:sz="4" w:space="0" w:color="000000"/>
            </w:tcBorders>
            <w:shd w:val="clear" w:color="auto" w:fill="auto"/>
          </w:tcPr>
          <w:p w:rsidR="00E07F11" w:rsidRPr="00E07F11" w:rsidRDefault="00E07F11" w:rsidP="00B3143F">
            <w:pPr>
              <w:shd w:val="clear" w:color="auto" w:fill="FFFFFF"/>
              <w:snapToGrid w:val="0"/>
              <w:spacing w:after="0" w:line="240" w:lineRule="auto"/>
              <w:jc w:val="both"/>
              <w:rPr>
                <w:rFonts w:ascii="Times New Roman" w:hAnsi="Times New Roman" w:cs="Times New Roman"/>
                <w:color w:val="000000"/>
                <w:spacing w:val="7"/>
              </w:rPr>
            </w:pPr>
            <w:r w:rsidRPr="00E07F11">
              <w:rPr>
                <w:rFonts w:ascii="Times New Roman" w:hAnsi="Times New Roman" w:cs="Times New Roman"/>
                <w:color w:val="000000"/>
                <w:spacing w:val="7"/>
              </w:rPr>
              <w:t>Тургеневское городское поселение</w:t>
            </w:r>
          </w:p>
        </w:tc>
        <w:tc>
          <w:tcPr>
            <w:tcW w:w="4677" w:type="dxa"/>
            <w:tcBorders>
              <w:left w:val="single" w:sz="4" w:space="0" w:color="000000"/>
              <w:bottom w:val="single" w:sz="4" w:space="0" w:color="000000"/>
              <w:right w:val="single" w:sz="4" w:space="0" w:color="000000"/>
            </w:tcBorders>
            <w:shd w:val="clear" w:color="auto" w:fill="auto"/>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30,35</w:t>
            </w:r>
          </w:p>
        </w:tc>
      </w:tr>
      <w:tr w:rsidR="00E07F11" w:rsidRPr="00E07F11" w:rsidTr="00050B09">
        <w:tc>
          <w:tcPr>
            <w:tcW w:w="5671" w:type="dxa"/>
            <w:tcBorders>
              <w:top w:val="single" w:sz="4" w:space="0" w:color="000000"/>
              <w:left w:val="single" w:sz="4" w:space="0" w:color="000000"/>
              <w:bottom w:val="single" w:sz="4" w:space="0" w:color="000000"/>
            </w:tcBorders>
            <w:shd w:val="clear" w:color="auto" w:fill="auto"/>
          </w:tcPr>
          <w:p w:rsidR="00E07F11" w:rsidRPr="00E07F11" w:rsidRDefault="00E07F11" w:rsidP="00B3143F">
            <w:pPr>
              <w:snapToGrid w:val="0"/>
              <w:spacing w:after="0" w:line="240" w:lineRule="auto"/>
              <w:jc w:val="both"/>
              <w:rPr>
                <w:rFonts w:ascii="Times New Roman" w:hAnsi="Times New Roman" w:cs="Times New Roman"/>
                <w:color w:val="000000"/>
              </w:rPr>
            </w:pPr>
            <w:r w:rsidRPr="00E07F11">
              <w:rPr>
                <w:rFonts w:ascii="Times New Roman" w:hAnsi="Times New Roman" w:cs="Times New Roman"/>
                <w:color w:val="000000"/>
              </w:rPr>
              <w:t>Всего</w:t>
            </w:r>
          </w:p>
        </w:tc>
        <w:tc>
          <w:tcPr>
            <w:tcW w:w="4677" w:type="dxa"/>
            <w:tcBorders>
              <w:top w:val="single" w:sz="4" w:space="0" w:color="000000"/>
              <w:left w:val="single" w:sz="4" w:space="0" w:color="000000"/>
              <w:bottom w:val="single" w:sz="4" w:space="0" w:color="000000"/>
              <w:right w:val="single" w:sz="4" w:space="0" w:color="000000"/>
            </w:tcBorders>
            <w:shd w:val="clear" w:color="auto" w:fill="auto"/>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276,75</w:t>
            </w:r>
          </w:p>
        </w:tc>
      </w:tr>
    </w:tbl>
    <w:p w:rsidR="00E07F11" w:rsidRPr="00E07F11" w:rsidRDefault="00E07F11" w:rsidP="00B3143F">
      <w:pPr>
        <w:autoSpaceDE w:val="0"/>
        <w:spacing w:after="0" w:line="240" w:lineRule="auto"/>
        <w:jc w:val="both"/>
        <w:rPr>
          <w:rFonts w:ascii="Times New Roman" w:hAnsi="Times New Roman" w:cs="Times New Roman"/>
        </w:rPr>
      </w:pPr>
    </w:p>
    <w:p w:rsidR="00E07F11" w:rsidRPr="00E07F11" w:rsidRDefault="00E07F11" w:rsidP="00E07F11">
      <w:pPr>
        <w:pStyle w:val="a7"/>
        <w:spacing w:after="0" w:line="240" w:lineRule="auto"/>
        <w:ind w:left="0" w:firstLine="500"/>
        <w:jc w:val="both"/>
        <w:rPr>
          <w:rFonts w:ascii="Times New Roman" w:hAnsi="Times New Roman" w:cs="Times New Roman"/>
        </w:rPr>
      </w:pP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 xml:space="preserve">Текущее техническое состояние автодорожной сети по состоянию на начало 2016 г: </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1.не отвечает нормативным требованиям 65,7% дорожного покрытия</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2.отмечено превышение межремонтных сроков в отношении автодорожной сети.</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 xml:space="preserve">Основным фактором, сдерживающим проведение ремонтных работ, является дефицит средств, выделяемых на эти цели. В 2015 году было отремонтировано </w:t>
      </w:r>
      <w:smartTag w:uri="urn:schemas-microsoft-com:office:smarttags" w:element="metricconverter">
        <w:smartTagPr>
          <w:attr w:name="ProductID" w:val="9.1 км"/>
        </w:smartTagPr>
        <w:r w:rsidRPr="00E07F11">
          <w:rPr>
            <w:rFonts w:ascii="Times New Roman" w:hAnsi="Times New Roman" w:cs="Times New Roman"/>
          </w:rPr>
          <w:t>9.1 км</w:t>
        </w:r>
      </w:smartTag>
      <w:r w:rsidRPr="00E07F11">
        <w:rPr>
          <w:rFonts w:ascii="Times New Roman" w:hAnsi="Times New Roman" w:cs="Times New Roman"/>
        </w:rPr>
        <w:t xml:space="preserve"> дорожного полотна.</w:t>
      </w:r>
    </w:p>
    <w:p w:rsidR="00E07F11" w:rsidRPr="00E07F11" w:rsidRDefault="00E07F11" w:rsidP="00050B09">
      <w:pPr>
        <w:pStyle w:val="a7"/>
        <w:spacing w:after="0" w:line="240" w:lineRule="auto"/>
        <w:ind w:left="-709" w:firstLine="567"/>
        <w:jc w:val="both"/>
        <w:rPr>
          <w:rFonts w:ascii="Times New Roman" w:hAnsi="Times New Roman" w:cs="Times New Roman"/>
        </w:rPr>
      </w:pPr>
      <w:r w:rsidRPr="00E07F11">
        <w:rPr>
          <w:rFonts w:ascii="Times New Roman" w:hAnsi="Times New Roman" w:cs="Times New Roman"/>
        </w:rPr>
        <w:t>Прирост протяженности автомобильных дорог общего пользования местного значения, соответствующих нормативным требованиям к транспортно - эксплуатационным показателям, в результате строительства и реконструкции а/дорог (табл 2):</w:t>
      </w:r>
    </w:p>
    <w:p w:rsidR="00E07F11" w:rsidRPr="00E07F11" w:rsidRDefault="00E07F11" w:rsidP="00E07F11">
      <w:pPr>
        <w:pStyle w:val="a7"/>
        <w:spacing w:after="0" w:line="240" w:lineRule="auto"/>
        <w:ind w:left="0" w:firstLine="500"/>
        <w:jc w:val="both"/>
        <w:rPr>
          <w:rFonts w:ascii="Times New Roman" w:hAnsi="Times New Roman" w:cs="Times New Roman"/>
        </w:rPr>
      </w:pPr>
      <w:r w:rsidRPr="00E07F11">
        <w:rPr>
          <w:rFonts w:ascii="Times New Roman" w:hAnsi="Times New Roman" w:cs="Times New Roman"/>
        </w:rPr>
        <w:t xml:space="preserve">                                                                                                                   Таблица 2</w:t>
      </w:r>
    </w:p>
    <w:p w:rsidR="00E07F11" w:rsidRPr="00E07F11" w:rsidRDefault="00E07F11" w:rsidP="00E07F11">
      <w:pPr>
        <w:pStyle w:val="a7"/>
        <w:spacing w:after="0" w:line="240" w:lineRule="auto"/>
        <w:ind w:left="0" w:firstLine="500"/>
        <w:jc w:val="both"/>
        <w:rPr>
          <w:rFonts w:ascii="Times New Roman" w:hAnsi="Times New Roman" w:cs="Times New Roman"/>
        </w:rPr>
      </w:pPr>
    </w:p>
    <w:tbl>
      <w:tblPr>
        <w:tblW w:w="10027" w:type="dxa"/>
        <w:tblInd w:w="-601" w:type="dxa"/>
        <w:tblLook w:val="01E0"/>
      </w:tblPr>
      <w:tblGrid>
        <w:gridCol w:w="1992"/>
        <w:gridCol w:w="883"/>
        <w:gridCol w:w="883"/>
        <w:gridCol w:w="883"/>
        <w:gridCol w:w="862"/>
        <w:gridCol w:w="1148"/>
        <w:gridCol w:w="1148"/>
        <w:gridCol w:w="1141"/>
        <w:gridCol w:w="1087"/>
      </w:tblGrid>
      <w:tr w:rsidR="00E07F11" w:rsidRPr="00E07F11" w:rsidTr="00050B09">
        <w:tc>
          <w:tcPr>
            <w:tcW w:w="1992" w:type="dxa"/>
          </w:tcPr>
          <w:p w:rsidR="00E07F11" w:rsidRPr="00E07F11" w:rsidRDefault="00E07F11" w:rsidP="00E07F11">
            <w:pPr>
              <w:pStyle w:val="a7"/>
              <w:spacing w:after="0"/>
              <w:ind w:left="0"/>
              <w:jc w:val="both"/>
              <w:rPr>
                <w:rFonts w:ascii="Times New Roman" w:hAnsi="Times New Roman" w:cs="Times New Roman"/>
              </w:rPr>
            </w:pPr>
          </w:p>
        </w:tc>
        <w:tc>
          <w:tcPr>
            <w:tcW w:w="883"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2015</w:t>
            </w:r>
          </w:p>
        </w:tc>
        <w:tc>
          <w:tcPr>
            <w:tcW w:w="883"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2016</w:t>
            </w:r>
          </w:p>
        </w:tc>
        <w:tc>
          <w:tcPr>
            <w:tcW w:w="883"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2017</w:t>
            </w:r>
          </w:p>
        </w:tc>
        <w:tc>
          <w:tcPr>
            <w:tcW w:w="862"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2018</w:t>
            </w:r>
          </w:p>
        </w:tc>
        <w:tc>
          <w:tcPr>
            <w:tcW w:w="1148"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2019</w:t>
            </w:r>
          </w:p>
        </w:tc>
        <w:tc>
          <w:tcPr>
            <w:tcW w:w="1148"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2020</w:t>
            </w:r>
          </w:p>
        </w:tc>
        <w:tc>
          <w:tcPr>
            <w:tcW w:w="1141"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2021</w:t>
            </w:r>
          </w:p>
        </w:tc>
        <w:tc>
          <w:tcPr>
            <w:tcW w:w="1087"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2022</w:t>
            </w:r>
          </w:p>
        </w:tc>
      </w:tr>
      <w:tr w:rsidR="00E07F11" w:rsidRPr="00E07F11" w:rsidTr="00050B09">
        <w:tc>
          <w:tcPr>
            <w:tcW w:w="1992"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Протяженность,  км</w:t>
            </w:r>
          </w:p>
        </w:tc>
        <w:tc>
          <w:tcPr>
            <w:tcW w:w="883"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499,7</w:t>
            </w:r>
          </w:p>
        </w:tc>
        <w:tc>
          <w:tcPr>
            <w:tcW w:w="883"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508,1</w:t>
            </w:r>
          </w:p>
        </w:tc>
        <w:tc>
          <w:tcPr>
            <w:tcW w:w="883"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511,6</w:t>
            </w:r>
          </w:p>
        </w:tc>
        <w:tc>
          <w:tcPr>
            <w:tcW w:w="862"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526,4</w:t>
            </w:r>
          </w:p>
        </w:tc>
        <w:tc>
          <w:tcPr>
            <w:tcW w:w="1148"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534,2</w:t>
            </w:r>
          </w:p>
        </w:tc>
        <w:tc>
          <w:tcPr>
            <w:tcW w:w="1148"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541,8</w:t>
            </w:r>
          </w:p>
        </w:tc>
        <w:tc>
          <w:tcPr>
            <w:tcW w:w="1141"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542</w:t>
            </w:r>
          </w:p>
        </w:tc>
        <w:tc>
          <w:tcPr>
            <w:tcW w:w="1087"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544,6</w:t>
            </w:r>
          </w:p>
        </w:tc>
      </w:tr>
      <w:tr w:rsidR="00E07F11" w:rsidRPr="00E07F11" w:rsidTr="00050B09">
        <w:tc>
          <w:tcPr>
            <w:tcW w:w="1992"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Прирост,км</w:t>
            </w:r>
          </w:p>
        </w:tc>
        <w:tc>
          <w:tcPr>
            <w:tcW w:w="883"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12,1</w:t>
            </w:r>
          </w:p>
        </w:tc>
        <w:tc>
          <w:tcPr>
            <w:tcW w:w="883"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8,4</w:t>
            </w:r>
          </w:p>
        </w:tc>
        <w:tc>
          <w:tcPr>
            <w:tcW w:w="883"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3,5</w:t>
            </w:r>
          </w:p>
        </w:tc>
        <w:tc>
          <w:tcPr>
            <w:tcW w:w="862"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14,8</w:t>
            </w:r>
          </w:p>
        </w:tc>
        <w:tc>
          <w:tcPr>
            <w:tcW w:w="1148"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7,8</w:t>
            </w:r>
          </w:p>
        </w:tc>
        <w:tc>
          <w:tcPr>
            <w:tcW w:w="1148"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7,6</w:t>
            </w:r>
          </w:p>
        </w:tc>
        <w:tc>
          <w:tcPr>
            <w:tcW w:w="1141"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7,7</w:t>
            </w:r>
          </w:p>
        </w:tc>
        <w:tc>
          <w:tcPr>
            <w:tcW w:w="1087" w:type="dxa"/>
          </w:tcPr>
          <w:p w:rsidR="00E07F11" w:rsidRPr="00E07F11" w:rsidRDefault="00E07F11" w:rsidP="00E07F11">
            <w:pPr>
              <w:pStyle w:val="a7"/>
              <w:spacing w:after="0"/>
              <w:ind w:left="0"/>
              <w:jc w:val="both"/>
              <w:rPr>
                <w:rFonts w:ascii="Times New Roman" w:hAnsi="Times New Roman" w:cs="Times New Roman"/>
              </w:rPr>
            </w:pPr>
            <w:r w:rsidRPr="00E07F11">
              <w:rPr>
                <w:rFonts w:ascii="Times New Roman" w:hAnsi="Times New Roman" w:cs="Times New Roman"/>
              </w:rPr>
              <w:t>2,6</w:t>
            </w:r>
          </w:p>
        </w:tc>
      </w:tr>
    </w:tbl>
    <w:p w:rsidR="00E07F11" w:rsidRPr="00E07F11" w:rsidRDefault="00E07F11" w:rsidP="00E07F11">
      <w:pPr>
        <w:pStyle w:val="a7"/>
        <w:spacing w:after="0" w:line="240" w:lineRule="auto"/>
        <w:ind w:left="0" w:firstLine="500"/>
        <w:jc w:val="both"/>
        <w:rPr>
          <w:rFonts w:ascii="Times New Roman" w:hAnsi="Times New Roman" w:cs="Times New Roman"/>
        </w:rPr>
      </w:pPr>
    </w:p>
    <w:p w:rsidR="00E07F11" w:rsidRPr="00E07F11" w:rsidRDefault="00E07F11" w:rsidP="00050B09">
      <w:pPr>
        <w:pStyle w:val="7"/>
        <w:shd w:val="clear" w:color="auto" w:fill="auto"/>
        <w:spacing w:before="0" w:line="240" w:lineRule="auto"/>
        <w:ind w:left="-709" w:right="30" w:firstLine="709"/>
        <w:jc w:val="both"/>
        <w:rPr>
          <w:sz w:val="22"/>
          <w:szCs w:val="22"/>
        </w:rPr>
      </w:pPr>
      <w:r w:rsidRPr="00E07F11">
        <w:rPr>
          <w:rStyle w:val="13"/>
          <w:sz w:val="22"/>
          <w:szCs w:val="22"/>
        </w:rPr>
        <w:t>Соответствие транспортно-эксплуатационного состояния автодорог нормативным требованиям является одним из ключевых факторов в снижении аварийности на дорогах.</w:t>
      </w:r>
    </w:p>
    <w:p w:rsidR="00E07F11" w:rsidRPr="00E07F11" w:rsidRDefault="00E07F11" w:rsidP="00050B09">
      <w:pPr>
        <w:pStyle w:val="7"/>
        <w:shd w:val="clear" w:color="auto" w:fill="auto"/>
        <w:spacing w:before="0" w:line="240" w:lineRule="auto"/>
        <w:ind w:left="-709" w:right="30" w:firstLine="709"/>
        <w:jc w:val="both"/>
        <w:rPr>
          <w:sz w:val="22"/>
          <w:szCs w:val="22"/>
        </w:rPr>
      </w:pPr>
      <w:r w:rsidRPr="00E07F11">
        <w:rPr>
          <w:rStyle w:val="13"/>
          <w:sz w:val="22"/>
          <w:szCs w:val="22"/>
        </w:rPr>
        <w:t>Текущее поддержание транспортно-эксплуатационного состояния дорог и дорожных сооружений в соответствии с требованиями технических регламентов осуществляется в рамках оказания муниципальной услуги «Зимнее и летнее содержание дорог». В рамках текущего содержания осуществляется уход за дорожным покрытием и его уборка (зимой – очистка от снега и обработка противогололедными материалами, летом – обкос обочин). Проводится механизированная уборка дорог. В том числе необходим уход за дорожными сооружениями, элементами обустройства дорог, организации и безопасности движения. Также в содержание включить устранение незначительных разрушений, деформаций и повреждений конструктивных элементов дорог и сооружений на них. Кроме того, осуществлять подсыпку дорог инертным материалом в районах индивидуальной жилой застройки.</w:t>
      </w:r>
    </w:p>
    <w:p w:rsidR="00E07F11" w:rsidRPr="00E07F11" w:rsidRDefault="00E07F11" w:rsidP="00050B09">
      <w:pPr>
        <w:pStyle w:val="7"/>
        <w:shd w:val="clear" w:color="auto" w:fill="auto"/>
        <w:spacing w:before="0" w:line="240" w:lineRule="auto"/>
        <w:ind w:left="-709" w:right="30" w:firstLine="709"/>
        <w:jc w:val="both"/>
        <w:rPr>
          <w:rStyle w:val="13"/>
          <w:sz w:val="22"/>
          <w:szCs w:val="22"/>
        </w:rPr>
      </w:pPr>
      <w:r w:rsidRPr="00E07F11">
        <w:rPr>
          <w:rStyle w:val="13"/>
          <w:sz w:val="22"/>
          <w:szCs w:val="22"/>
        </w:rPr>
        <w:lastRenderedPageBreak/>
        <w:t>В последние годы основные усилия органов местного самоуправления были направлены на поддержание удовлетворительного технического состояния улично-дорожной сети города. Осуществлены мероприятия по повышению безопасности дорожного движения в Ардатовском муниципальном районе, предусмотренные муниципальной программой «Обеспечение безопасности дорожного движения на территории Ардатовского муниципального района на 2014-2016годы».</w:t>
      </w:r>
    </w:p>
    <w:p w:rsidR="00E07F11" w:rsidRPr="00E07F11" w:rsidRDefault="00E07F11" w:rsidP="00050B09">
      <w:pPr>
        <w:autoSpaceDE w:val="0"/>
        <w:spacing w:after="0" w:line="240" w:lineRule="auto"/>
        <w:ind w:left="-709" w:firstLine="709"/>
        <w:jc w:val="both"/>
        <w:rPr>
          <w:rFonts w:ascii="Times New Roman" w:hAnsi="Times New Roman" w:cs="Times New Roman"/>
          <w:bCs/>
          <w:color w:val="000000"/>
        </w:rPr>
      </w:pPr>
      <w:r w:rsidRPr="00E07F11">
        <w:rPr>
          <w:rFonts w:ascii="Times New Roman" w:hAnsi="Times New Roman" w:cs="Times New Roman"/>
          <w:bCs/>
          <w:color w:val="000000"/>
        </w:rPr>
        <w:t>Создание на территории Ардатов</w:t>
      </w:r>
      <w:r w:rsidRPr="00E07F11">
        <w:rPr>
          <w:rFonts w:ascii="Times New Roman" w:hAnsi="Times New Roman" w:cs="Times New Roman"/>
          <w:color w:val="000000"/>
        </w:rPr>
        <w:t>ского</w:t>
      </w:r>
      <w:r w:rsidRPr="00E07F11">
        <w:rPr>
          <w:rFonts w:ascii="Times New Roman" w:hAnsi="Times New Roman" w:cs="Times New Roman"/>
          <w:bCs/>
          <w:color w:val="000000"/>
        </w:rPr>
        <w:t xml:space="preserve"> муниципального района современной перспективной сети автодорог потребует активной работы по следующим направлениям:</w:t>
      </w:r>
    </w:p>
    <w:p w:rsidR="00E07F11" w:rsidRPr="00E07F11" w:rsidRDefault="00E07F11" w:rsidP="00050B09">
      <w:pPr>
        <w:tabs>
          <w:tab w:val="left" w:pos="360"/>
        </w:tabs>
        <w:autoSpaceDE w:val="0"/>
        <w:spacing w:after="0" w:line="240" w:lineRule="auto"/>
        <w:ind w:left="-709" w:firstLine="709"/>
        <w:jc w:val="both"/>
        <w:rPr>
          <w:rFonts w:ascii="Times New Roman" w:hAnsi="Times New Roman" w:cs="Times New Roman"/>
          <w:bCs/>
          <w:color w:val="000000"/>
        </w:rPr>
      </w:pPr>
      <w:r w:rsidRPr="00E07F11">
        <w:rPr>
          <w:rFonts w:ascii="Times New Roman" w:hAnsi="Times New Roman" w:cs="Times New Roman"/>
          <w:bCs/>
          <w:color w:val="000000"/>
        </w:rPr>
        <w:t>— сохранение действующей сети автомобильных дорог за счет качественного содержания и ремонта;</w:t>
      </w:r>
    </w:p>
    <w:p w:rsidR="00E07F11" w:rsidRPr="00E07F11" w:rsidRDefault="00E07F11" w:rsidP="00050B09">
      <w:pPr>
        <w:tabs>
          <w:tab w:val="left" w:pos="360"/>
        </w:tabs>
        <w:autoSpaceDE w:val="0"/>
        <w:spacing w:after="0" w:line="240" w:lineRule="auto"/>
        <w:ind w:left="-709" w:firstLine="709"/>
        <w:jc w:val="both"/>
        <w:rPr>
          <w:rFonts w:ascii="Times New Roman" w:hAnsi="Times New Roman" w:cs="Times New Roman"/>
          <w:bCs/>
          <w:color w:val="000000"/>
        </w:rPr>
      </w:pPr>
      <w:r w:rsidRPr="00E07F11">
        <w:rPr>
          <w:rFonts w:ascii="Times New Roman" w:hAnsi="Times New Roman" w:cs="Times New Roman"/>
          <w:bCs/>
          <w:color w:val="000000"/>
        </w:rPr>
        <w:t>— увеличение доли дорог высоких технических категорий;</w:t>
      </w:r>
    </w:p>
    <w:p w:rsidR="00E07F11" w:rsidRPr="00E07F11" w:rsidRDefault="00E07F11" w:rsidP="00050B09">
      <w:pPr>
        <w:tabs>
          <w:tab w:val="left" w:pos="360"/>
        </w:tabs>
        <w:autoSpaceDE w:val="0"/>
        <w:spacing w:after="0" w:line="240" w:lineRule="auto"/>
        <w:ind w:left="-709" w:firstLine="709"/>
        <w:jc w:val="both"/>
        <w:rPr>
          <w:rFonts w:ascii="Times New Roman" w:hAnsi="Times New Roman" w:cs="Times New Roman"/>
          <w:bCs/>
          <w:color w:val="000000"/>
        </w:rPr>
      </w:pPr>
      <w:r w:rsidRPr="00E07F11">
        <w:rPr>
          <w:rFonts w:ascii="Times New Roman" w:hAnsi="Times New Roman" w:cs="Times New Roman"/>
          <w:bCs/>
          <w:color w:val="000000"/>
        </w:rPr>
        <w:t>— концентрация ресурсов на объектах, подлежащих завершению строительством или реконструкцией, 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E07F11" w:rsidRPr="00E07F11" w:rsidRDefault="00E07F11" w:rsidP="00050B09">
      <w:pPr>
        <w:tabs>
          <w:tab w:val="left" w:pos="360"/>
        </w:tabs>
        <w:autoSpaceDE w:val="0"/>
        <w:spacing w:after="0" w:line="240" w:lineRule="auto"/>
        <w:ind w:left="-709" w:firstLine="709"/>
        <w:jc w:val="both"/>
        <w:rPr>
          <w:rFonts w:ascii="Times New Roman" w:hAnsi="Times New Roman" w:cs="Times New Roman"/>
          <w:bCs/>
          <w:color w:val="000000"/>
        </w:rPr>
      </w:pPr>
      <w:r w:rsidRPr="00E07F11">
        <w:rPr>
          <w:rFonts w:ascii="Times New Roman" w:hAnsi="Times New Roman" w:cs="Times New Roman"/>
          <w:bCs/>
          <w:color w:val="000000"/>
        </w:rPr>
        <w:t>— повышение качества выполняемых работ по строительству, капитальному ремонту, реконструкции автомобильных дорог общего пользования;</w:t>
      </w:r>
    </w:p>
    <w:p w:rsidR="00E07F11" w:rsidRPr="00E07F11" w:rsidRDefault="00E07F11" w:rsidP="00050B09">
      <w:pPr>
        <w:spacing w:after="0" w:line="240" w:lineRule="auto"/>
        <w:ind w:left="-709" w:firstLine="709"/>
        <w:jc w:val="both"/>
        <w:rPr>
          <w:rFonts w:ascii="Times New Roman" w:hAnsi="Times New Roman" w:cs="Times New Roman"/>
          <w:b/>
          <w:bCs/>
          <w:color w:val="000000"/>
        </w:rPr>
      </w:pPr>
      <w:r w:rsidRPr="00E07F11">
        <w:rPr>
          <w:rFonts w:ascii="Times New Roman" w:hAnsi="Times New Roman" w:cs="Times New Roman"/>
          <w:bCs/>
          <w:color w:val="000000"/>
        </w:rPr>
        <w:t>— повышение технического уровня дорожной техники и материалов, которые во многом определяют качество и долговечность автодорог.</w:t>
      </w:r>
      <w:r w:rsidRPr="00E07F11">
        <w:rPr>
          <w:rFonts w:ascii="Times New Roman" w:hAnsi="Times New Roman" w:cs="Times New Roman"/>
          <w:b/>
          <w:bCs/>
          <w:color w:val="000000"/>
        </w:rPr>
        <w:t xml:space="preserve"> </w:t>
      </w:r>
    </w:p>
    <w:p w:rsidR="00E07F11" w:rsidRPr="00E07F11" w:rsidRDefault="00E07F11" w:rsidP="00050B09">
      <w:pPr>
        <w:spacing w:after="0" w:line="240" w:lineRule="auto"/>
        <w:ind w:left="-709" w:firstLine="709"/>
        <w:jc w:val="center"/>
        <w:rPr>
          <w:rFonts w:ascii="Times New Roman" w:hAnsi="Times New Roman" w:cs="Times New Roman"/>
          <w:bCs/>
          <w:color w:val="000000"/>
        </w:rPr>
      </w:pPr>
    </w:p>
    <w:p w:rsidR="00E07F11" w:rsidRPr="00E07F11" w:rsidRDefault="00E07F11" w:rsidP="00050B09">
      <w:pPr>
        <w:spacing w:line="240" w:lineRule="auto"/>
        <w:ind w:left="-709" w:firstLine="709"/>
        <w:jc w:val="center"/>
        <w:rPr>
          <w:rFonts w:ascii="Times New Roman" w:hAnsi="Times New Roman" w:cs="Times New Roman"/>
          <w:bCs/>
          <w:color w:val="000000"/>
        </w:rPr>
      </w:pPr>
      <w:r w:rsidRPr="00E07F11">
        <w:rPr>
          <w:rFonts w:ascii="Times New Roman" w:hAnsi="Times New Roman" w:cs="Times New Roman"/>
          <w:bCs/>
          <w:color w:val="000000"/>
        </w:rPr>
        <w:t>2. Состояние транспортной отрасли</w:t>
      </w:r>
    </w:p>
    <w:p w:rsidR="00E07F11" w:rsidRPr="00E07F11" w:rsidRDefault="00E07F11" w:rsidP="00050B09">
      <w:pPr>
        <w:spacing w:line="240" w:lineRule="auto"/>
        <w:ind w:left="-709" w:firstLine="709"/>
        <w:jc w:val="both"/>
        <w:rPr>
          <w:rFonts w:ascii="Times New Roman" w:hAnsi="Times New Roman" w:cs="Times New Roman"/>
        </w:rPr>
      </w:pPr>
      <w:r w:rsidRPr="00E07F11">
        <w:rPr>
          <w:rFonts w:ascii="Times New Roman" w:hAnsi="Times New Roman" w:cs="Times New Roman"/>
          <w:color w:val="000000"/>
        </w:rPr>
        <w:t xml:space="preserve">В Ардатовском муниципальном районе 27 населенных пунктов охвачены движением пассажирского автотранспорта. Обслуживанием маршрутов занимается ООО «АТП Ардатов». Маршрутная сеть ООО «АТП Ардатов» включает в себя 12 маршрутов общей протяженностью </w:t>
      </w:r>
      <w:smartTag w:uri="urn:schemas-microsoft-com:office:smarttags" w:element="metricconverter">
        <w:smartTagPr>
          <w:attr w:name="ProductID" w:val="969,9 км"/>
        </w:smartTagPr>
        <w:r w:rsidRPr="00E07F11">
          <w:rPr>
            <w:rFonts w:ascii="Times New Roman" w:hAnsi="Times New Roman" w:cs="Times New Roman"/>
            <w:color w:val="000000"/>
          </w:rPr>
          <w:t>969,9 км</w:t>
        </w:r>
      </w:smartTag>
      <w:r w:rsidRPr="00E07F11">
        <w:rPr>
          <w:rFonts w:ascii="Times New Roman" w:hAnsi="Times New Roman" w:cs="Times New Roman"/>
          <w:color w:val="000000"/>
        </w:rPr>
        <w:t xml:space="preserve">, в том числе 2 маршрута междугороднего сообщения, 1 межобластного, 9 — пригородного </w:t>
      </w:r>
      <w:r w:rsidRPr="00E07F11">
        <w:rPr>
          <w:rFonts w:ascii="Times New Roman" w:hAnsi="Times New Roman" w:cs="Times New Roman"/>
        </w:rPr>
        <w:t>(табл. 3).</w:t>
      </w:r>
    </w:p>
    <w:p w:rsidR="00E07F11" w:rsidRPr="00E07F11" w:rsidRDefault="00E07F11" w:rsidP="00E07F11">
      <w:pPr>
        <w:spacing w:line="240" w:lineRule="auto"/>
        <w:jc w:val="right"/>
        <w:rPr>
          <w:rFonts w:ascii="Times New Roman" w:hAnsi="Times New Roman" w:cs="Times New Roman"/>
          <w:color w:val="000000"/>
        </w:rPr>
      </w:pPr>
    </w:p>
    <w:p w:rsidR="00E07F11" w:rsidRPr="00E07F11" w:rsidRDefault="00E07F11" w:rsidP="00E07F11">
      <w:pPr>
        <w:spacing w:line="240" w:lineRule="auto"/>
        <w:jc w:val="right"/>
        <w:rPr>
          <w:rFonts w:ascii="Times New Roman" w:hAnsi="Times New Roman" w:cs="Times New Roman"/>
        </w:rPr>
      </w:pPr>
      <w:r w:rsidRPr="00E07F11">
        <w:rPr>
          <w:rFonts w:ascii="Times New Roman" w:hAnsi="Times New Roman" w:cs="Times New Roman"/>
        </w:rPr>
        <w:t xml:space="preserve">Таблица 3 </w:t>
      </w:r>
    </w:p>
    <w:p w:rsidR="00E07F11" w:rsidRPr="00E07F11" w:rsidRDefault="00E07F11" w:rsidP="00E07F11">
      <w:pPr>
        <w:spacing w:line="240" w:lineRule="auto"/>
        <w:jc w:val="right"/>
        <w:rPr>
          <w:rFonts w:ascii="Times New Roman" w:hAnsi="Times New Roman" w:cs="Times New Roman"/>
          <w:color w:val="000000"/>
        </w:rPr>
      </w:pPr>
    </w:p>
    <w:p w:rsidR="00E07F11" w:rsidRPr="00E07F11" w:rsidRDefault="00E07F11" w:rsidP="00E07F11">
      <w:pPr>
        <w:spacing w:line="240" w:lineRule="auto"/>
        <w:jc w:val="center"/>
        <w:rPr>
          <w:rFonts w:ascii="Times New Roman" w:hAnsi="Times New Roman" w:cs="Times New Roman"/>
          <w:b/>
          <w:bCs/>
          <w:color w:val="000000"/>
        </w:rPr>
      </w:pPr>
      <w:r w:rsidRPr="00E07F11">
        <w:rPr>
          <w:rFonts w:ascii="Times New Roman" w:hAnsi="Times New Roman" w:cs="Times New Roman"/>
          <w:b/>
          <w:bCs/>
          <w:color w:val="000000"/>
        </w:rPr>
        <w:t>Характеристика маршрутов, обслуживаемых ООО «АТП Ардатов»</w:t>
      </w:r>
    </w:p>
    <w:tbl>
      <w:tblPr>
        <w:tblW w:w="10206" w:type="dxa"/>
        <w:tblInd w:w="-601" w:type="dxa"/>
        <w:tblLayout w:type="fixed"/>
        <w:tblLook w:val="0000"/>
      </w:tblPr>
      <w:tblGrid>
        <w:gridCol w:w="1500"/>
        <w:gridCol w:w="1400"/>
        <w:gridCol w:w="1152"/>
        <w:gridCol w:w="1315"/>
        <w:gridCol w:w="1318"/>
        <w:gridCol w:w="988"/>
        <w:gridCol w:w="1294"/>
        <w:gridCol w:w="1239"/>
      </w:tblGrid>
      <w:tr w:rsidR="00E07F11" w:rsidRPr="00E07F11" w:rsidTr="00050B09">
        <w:trPr>
          <w:trHeight w:val="631"/>
          <w:tblHeader/>
        </w:trPr>
        <w:tc>
          <w:tcPr>
            <w:tcW w:w="1500" w:type="dxa"/>
            <w:vMerge w:val="restart"/>
            <w:tcBorders>
              <w:top w:val="single" w:sz="4" w:space="0" w:color="000000"/>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Маршрут</w:t>
            </w:r>
          </w:p>
        </w:tc>
        <w:tc>
          <w:tcPr>
            <w:tcW w:w="1400" w:type="dxa"/>
            <w:vMerge w:val="restart"/>
            <w:tcBorders>
              <w:top w:val="single" w:sz="4" w:space="0" w:color="000000"/>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Протяженность, км</w:t>
            </w:r>
          </w:p>
        </w:tc>
        <w:tc>
          <w:tcPr>
            <w:tcW w:w="1152" w:type="dxa"/>
            <w:vMerge w:val="restart"/>
            <w:tcBorders>
              <w:top w:val="single" w:sz="4" w:space="0" w:color="000000"/>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Время прохождения, ч</w:t>
            </w:r>
          </w:p>
        </w:tc>
        <w:tc>
          <w:tcPr>
            <w:tcW w:w="1315" w:type="dxa"/>
            <w:vMerge w:val="restart"/>
            <w:tcBorders>
              <w:top w:val="single" w:sz="4" w:space="0" w:color="000000"/>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Перевезено пассажиров в день, чел.</w:t>
            </w:r>
          </w:p>
        </w:tc>
        <w:tc>
          <w:tcPr>
            <w:tcW w:w="1318" w:type="dxa"/>
            <w:vMerge w:val="restart"/>
            <w:tcBorders>
              <w:top w:val="single" w:sz="4" w:space="0" w:color="000000"/>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Доля перевезенных льготников, %</w:t>
            </w:r>
          </w:p>
        </w:tc>
        <w:tc>
          <w:tcPr>
            <w:tcW w:w="988" w:type="dxa"/>
            <w:vMerge w:val="restart"/>
            <w:tcBorders>
              <w:top w:val="single" w:sz="4" w:space="0" w:color="000000"/>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Расчетное количество рейсов в день</w:t>
            </w:r>
          </w:p>
        </w:tc>
        <w:tc>
          <w:tcPr>
            <w:tcW w:w="2533" w:type="dxa"/>
            <w:gridSpan w:val="2"/>
            <w:tcBorders>
              <w:top w:val="single" w:sz="4" w:space="0" w:color="000000"/>
              <w:left w:val="single" w:sz="4" w:space="0" w:color="000000"/>
              <w:bottom w:val="single" w:sz="4" w:space="0" w:color="000000"/>
              <w:right w:val="single" w:sz="4" w:space="0" w:color="000000"/>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Технические характеристики автобуса</w:t>
            </w:r>
          </w:p>
        </w:tc>
      </w:tr>
      <w:tr w:rsidR="00E07F11" w:rsidRPr="00E07F11" w:rsidTr="00050B09">
        <w:trPr>
          <w:trHeight w:val="920"/>
          <w:tblHeader/>
        </w:trPr>
        <w:tc>
          <w:tcPr>
            <w:tcW w:w="1500" w:type="dxa"/>
            <w:vMerge/>
            <w:tcBorders>
              <w:top w:val="single" w:sz="4" w:space="0" w:color="000000"/>
              <w:left w:val="single" w:sz="4" w:space="0" w:color="000000"/>
              <w:bottom w:val="single" w:sz="4" w:space="0" w:color="000000"/>
              <w:right w:val="nil"/>
            </w:tcBorders>
            <w:vAlign w:val="center"/>
          </w:tcPr>
          <w:p w:rsidR="00E07F11" w:rsidRPr="00E07F11" w:rsidRDefault="00E07F11" w:rsidP="00E07F11">
            <w:pPr>
              <w:spacing w:line="240" w:lineRule="auto"/>
              <w:rPr>
                <w:rFonts w:ascii="Times New Roman" w:hAnsi="Times New Roman" w:cs="Times New Roman"/>
                <w:color w:val="000000"/>
              </w:rPr>
            </w:pPr>
          </w:p>
        </w:tc>
        <w:tc>
          <w:tcPr>
            <w:tcW w:w="1400" w:type="dxa"/>
            <w:vMerge/>
            <w:tcBorders>
              <w:top w:val="single" w:sz="4" w:space="0" w:color="000000"/>
              <w:left w:val="single" w:sz="4" w:space="0" w:color="000000"/>
              <w:bottom w:val="single" w:sz="4" w:space="0" w:color="000000"/>
              <w:right w:val="nil"/>
            </w:tcBorders>
            <w:vAlign w:val="center"/>
          </w:tcPr>
          <w:p w:rsidR="00E07F11" w:rsidRPr="00E07F11" w:rsidRDefault="00E07F11" w:rsidP="00E07F11">
            <w:pPr>
              <w:spacing w:line="240" w:lineRule="auto"/>
              <w:rPr>
                <w:rFonts w:ascii="Times New Roman" w:hAnsi="Times New Roman" w:cs="Times New Roman"/>
                <w:color w:val="000000"/>
              </w:rPr>
            </w:pPr>
          </w:p>
        </w:tc>
        <w:tc>
          <w:tcPr>
            <w:tcW w:w="1152" w:type="dxa"/>
            <w:vMerge/>
            <w:tcBorders>
              <w:top w:val="single" w:sz="4" w:space="0" w:color="000000"/>
              <w:left w:val="single" w:sz="4" w:space="0" w:color="000000"/>
              <w:bottom w:val="single" w:sz="4" w:space="0" w:color="000000"/>
              <w:right w:val="nil"/>
            </w:tcBorders>
            <w:vAlign w:val="center"/>
          </w:tcPr>
          <w:p w:rsidR="00E07F11" w:rsidRPr="00E07F11" w:rsidRDefault="00E07F11" w:rsidP="00E07F11">
            <w:pPr>
              <w:spacing w:line="240" w:lineRule="auto"/>
              <w:rPr>
                <w:rFonts w:ascii="Times New Roman" w:hAnsi="Times New Roman" w:cs="Times New Roman"/>
                <w:color w:val="000000"/>
              </w:rPr>
            </w:pPr>
          </w:p>
        </w:tc>
        <w:tc>
          <w:tcPr>
            <w:tcW w:w="1315" w:type="dxa"/>
            <w:vMerge/>
            <w:tcBorders>
              <w:top w:val="single" w:sz="4" w:space="0" w:color="000000"/>
              <w:left w:val="single" w:sz="4" w:space="0" w:color="000000"/>
              <w:bottom w:val="single" w:sz="4" w:space="0" w:color="000000"/>
              <w:right w:val="nil"/>
            </w:tcBorders>
            <w:vAlign w:val="center"/>
          </w:tcPr>
          <w:p w:rsidR="00E07F11" w:rsidRPr="00E07F11" w:rsidRDefault="00E07F11" w:rsidP="00E07F11">
            <w:pPr>
              <w:spacing w:line="240" w:lineRule="auto"/>
              <w:rPr>
                <w:rFonts w:ascii="Times New Roman" w:hAnsi="Times New Roman" w:cs="Times New Roman"/>
                <w:color w:val="000000"/>
              </w:rPr>
            </w:pPr>
          </w:p>
        </w:tc>
        <w:tc>
          <w:tcPr>
            <w:tcW w:w="1318" w:type="dxa"/>
            <w:vMerge/>
            <w:tcBorders>
              <w:top w:val="single" w:sz="4" w:space="0" w:color="000000"/>
              <w:left w:val="single" w:sz="4" w:space="0" w:color="000000"/>
              <w:bottom w:val="single" w:sz="4" w:space="0" w:color="000000"/>
              <w:right w:val="nil"/>
            </w:tcBorders>
            <w:vAlign w:val="center"/>
          </w:tcPr>
          <w:p w:rsidR="00E07F11" w:rsidRPr="00E07F11" w:rsidRDefault="00E07F11" w:rsidP="00E07F11">
            <w:pPr>
              <w:spacing w:line="240" w:lineRule="auto"/>
              <w:rPr>
                <w:rFonts w:ascii="Times New Roman" w:hAnsi="Times New Roman" w:cs="Times New Roman"/>
                <w:color w:val="000000"/>
              </w:rPr>
            </w:pPr>
          </w:p>
        </w:tc>
        <w:tc>
          <w:tcPr>
            <w:tcW w:w="988" w:type="dxa"/>
            <w:vMerge/>
            <w:tcBorders>
              <w:top w:val="single" w:sz="4" w:space="0" w:color="000000"/>
              <w:left w:val="single" w:sz="4" w:space="0" w:color="000000"/>
              <w:bottom w:val="single" w:sz="4" w:space="0" w:color="000000"/>
              <w:right w:val="nil"/>
            </w:tcBorders>
            <w:vAlign w:val="center"/>
          </w:tcPr>
          <w:p w:rsidR="00E07F11" w:rsidRPr="00E07F11" w:rsidRDefault="00E07F11" w:rsidP="00E07F11">
            <w:pPr>
              <w:spacing w:line="240" w:lineRule="auto"/>
              <w:rPr>
                <w:rFonts w:ascii="Times New Roman" w:hAnsi="Times New Roman" w:cs="Times New Roman"/>
                <w:color w:val="000000"/>
              </w:rPr>
            </w:pPr>
          </w:p>
        </w:tc>
        <w:tc>
          <w:tcPr>
            <w:tcW w:w="1294" w:type="dxa"/>
            <w:tcBorders>
              <w:top w:val="single" w:sz="4" w:space="0" w:color="000000"/>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Модель автобуса</w:t>
            </w:r>
          </w:p>
        </w:tc>
        <w:tc>
          <w:tcPr>
            <w:tcW w:w="1239" w:type="dxa"/>
            <w:tcBorders>
              <w:top w:val="single" w:sz="4" w:space="0" w:color="000000"/>
              <w:left w:val="single" w:sz="4" w:space="0" w:color="000000"/>
              <w:bottom w:val="single" w:sz="4" w:space="0" w:color="000000"/>
              <w:right w:val="single" w:sz="4" w:space="0" w:color="000000"/>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Вместимость, чел.</w:t>
            </w:r>
          </w:p>
        </w:tc>
      </w:tr>
      <w:tr w:rsidR="00E07F11" w:rsidRPr="00E07F11" w:rsidTr="00050B09">
        <w:trPr>
          <w:trHeight w:val="307"/>
        </w:trPr>
        <w:tc>
          <w:tcPr>
            <w:tcW w:w="1500" w:type="dxa"/>
            <w:tcBorders>
              <w:top w:val="nil"/>
              <w:left w:val="single" w:sz="4" w:space="0" w:color="000000"/>
              <w:bottom w:val="single" w:sz="4" w:space="0" w:color="000000"/>
              <w:right w:val="nil"/>
            </w:tcBorders>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Ардатов - Баево</w:t>
            </w:r>
          </w:p>
        </w:tc>
        <w:tc>
          <w:tcPr>
            <w:tcW w:w="1400"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12,0</w:t>
            </w:r>
          </w:p>
        </w:tc>
        <w:tc>
          <w:tcPr>
            <w:tcW w:w="1152"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0—30</w:t>
            </w:r>
          </w:p>
        </w:tc>
        <w:tc>
          <w:tcPr>
            <w:tcW w:w="1315"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4</w:t>
            </w:r>
          </w:p>
        </w:tc>
        <w:tc>
          <w:tcPr>
            <w:tcW w:w="1318"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0,0</w:t>
            </w:r>
          </w:p>
        </w:tc>
        <w:tc>
          <w:tcPr>
            <w:tcW w:w="988"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2</w:t>
            </w:r>
          </w:p>
        </w:tc>
        <w:tc>
          <w:tcPr>
            <w:tcW w:w="1294"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ПАЗ 32051</w:t>
            </w:r>
          </w:p>
        </w:tc>
        <w:tc>
          <w:tcPr>
            <w:tcW w:w="1239" w:type="dxa"/>
            <w:tcBorders>
              <w:top w:val="nil"/>
              <w:left w:val="single" w:sz="4" w:space="0" w:color="000000"/>
              <w:bottom w:val="single" w:sz="4" w:space="0" w:color="000000"/>
              <w:right w:val="single" w:sz="4" w:space="0" w:color="000000"/>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24</w:t>
            </w:r>
          </w:p>
        </w:tc>
      </w:tr>
      <w:tr w:rsidR="00E07F11" w:rsidRPr="00E07F11" w:rsidTr="00050B09">
        <w:trPr>
          <w:trHeight w:val="307"/>
        </w:trPr>
        <w:tc>
          <w:tcPr>
            <w:tcW w:w="1500" w:type="dxa"/>
            <w:tcBorders>
              <w:top w:val="nil"/>
              <w:left w:val="single" w:sz="4" w:space="0" w:color="000000"/>
              <w:bottom w:val="single" w:sz="4" w:space="0" w:color="000000"/>
              <w:right w:val="nil"/>
            </w:tcBorders>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Ардатов - Жабино</w:t>
            </w:r>
          </w:p>
        </w:tc>
        <w:tc>
          <w:tcPr>
            <w:tcW w:w="1400"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33,0</w:t>
            </w:r>
          </w:p>
        </w:tc>
        <w:tc>
          <w:tcPr>
            <w:tcW w:w="1152"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1—00</w:t>
            </w:r>
          </w:p>
        </w:tc>
        <w:tc>
          <w:tcPr>
            <w:tcW w:w="1315"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75</w:t>
            </w:r>
          </w:p>
        </w:tc>
        <w:tc>
          <w:tcPr>
            <w:tcW w:w="1318"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14,2</w:t>
            </w:r>
          </w:p>
        </w:tc>
        <w:tc>
          <w:tcPr>
            <w:tcW w:w="988"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3</w:t>
            </w:r>
          </w:p>
        </w:tc>
        <w:tc>
          <w:tcPr>
            <w:tcW w:w="1294"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ПАЗ 32051</w:t>
            </w:r>
          </w:p>
        </w:tc>
        <w:tc>
          <w:tcPr>
            <w:tcW w:w="1239" w:type="dxa"/>
            <w:tcBorders>
              <w:top w:val="nil"/>
              <w:left w:val="single" w:sz="4" w:space="0" w:color="000000"/>
              <w:bottom w:val="single" w:sz="4" w:space="0" w:color="000000"/>
              <w:right w:val="single" w:sz="4" w:space="0" w:color="000000"/>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24</w:t>
            </w:r>
          </w:p>
        </w:tc>
      </w:tr>
      <w:tr w:rsidR="00E07F11" w:rsidRPr="00E07F11" w:rsidTr="00050B09">
        <w:trPr>
          <w:trHeight w:val="307"/>
        </w:trPr>
        <w:tc>
          <w:tcPr>
            <w:tcW w:w="1500" w:type="dxa"/>
            <w:tcBorders>
              <w:top w:val="nil"/>
              <w:left w:val="single" w:sz="4" w:space="0" w:color="000000"/>
              <w:bottom w:val="single" w:sz="4" w:space="0" w:color="000000"/>
              <w:right w:val="nil"/>
            </w:tcBorders>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 xml:space="preserve">Луньга -Ардатов </w:t>
            </w:r>
          </w:p>
        </w:tc>
        <w:tc>
          <w:tcPr>
            <w:tcW w:w="1400"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46,5</w:t>
            </w:r>
          </w:p>
        </w:tc>
        <w:tc>
          <w:tcPr>
            <w:tcW w:w="1152"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1—20</w:t>
            </w:r>
          </w:p>
        </w:tc>
        <w:tc>
          <w:tcPr>
            <w:tcW w:w="1315"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9</w:t>
            </w:r>
          </w:p>
        </w:tc>
        <w:tc>
          <w:tcPr>
            <w:tcW w:w="1318"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3,5</w:t>
            </w:r>
          </w:p>
        </w:tc>
        <w:tc>
          <w:tcPr>
            <w:tcW w:w="988"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w:t>
            </w:r>
          </w:p>
        </w:tc>
        <w:tc>
          <w:tcPr>
            <w:tcW w:w="1294"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«Газель» 322132</w:t>
            </w:r>
          </w:p>
        </w:tc>
        <w:tc>
          <w:tcPr>
            <w:tcW w:w="1239" w:type="dxa"/>
            <w:tcBorders>
              <w:top w:val="nil"/>
              <w:left w:val="single" w:sz="4" w:space="0" w:color="000000"/>
              <w:bottom w:val="single" w:sz="4" w:space="0" w:color="000000"/>
              <w:right w:val="single" w:sz="4" w:space="0" w:color="000000"/>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12</w:t>
            </w:r>
          </w:p>
        </w:tc>
      </w:tr>
      <w:tr w:rsidR="00E07F11" w:rsidRPr="00E07F11" w:rsidTr="00050B09">
        <w:trPr>
          <w:trHeight w:val="307"/>
        </w:trPr>
        <w:tc>
          <w:tcPr>
            <w:tcW w:w="1500" w:type="dxa"/>
            <w:tcBorders>
              <w:top w:val="nil"/>
              <w:left w:val="single" w:sz="4" w:space="0" w:color="000000"/>
              <w:bottom w:val="single" w:sz="4" w:space="0" w:color="000000"/>
              <w:right w:val="nil"/>
            </w:tcBorders>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Ардатов - Лесозавод</w:t>
            </w:r>
          </w:p>
        </w:tc>
        <w:tc>
          <w:tcPr>
            <w:tcW w:w="1400"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25,3</w:t>
            </w:r>
          </w:p>
        </w:tc>
        <w:tc>
          <w:tcPr>
            <w:tcW w:w="1152"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1—00</w:t>
            </w:r>
          </w:p>
        </w:tc>
        <w:tc>
          <w:tcPr>
            <w:tcW w:w="1315"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22</w:t>
            </w:r>
          </w:p>
        </w:tc>
        <w:tc>
          <w:tcPr>
            <w:tcW w:w="1318"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4,2</w:t>
            </w:r>
          </w:p>
        </w:tc>
        <w:tc>
          <w:tcPr>
            <w:tcW w:w="988"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2</w:t>
            </w:r>
          </w:p>
        </w:tc>
        <w:tc>
          <w:tcPr>
            <w:tcW w:w="1294"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ПАЗ 32050</w:t>
            </w:r>
          </w:p>
        </w:tc>
        <w:tc>
          <w:tcPr>
            <w:tcW w:w="1239" w:type="dxa"/>
            <w:tcBorders>
              <w:top w:val="nil"/>
              <w:left w:val="single" w:sz="4" w:space="0" w:color="000000"/>
              <w:bottom w:val="single" w:sz="4" w:space="0" w:color="000000"/>
              <w:right w:val="single" w:sz="4" w:space="0" w:color="000000"/>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25</w:t>
            </w:r>
          </w:p>
        </w:tc>
      </w:tr>
      <w:tr w:rsidR="00E07F11" w:rsidRPr="00E07F11" w:rsidTr="00050B09">
        <w:trPr>
          <w:trHeight w:val="307"/>
        </w:trPr>
        <w:tc>
          <w:tcPr>
            <w:tcW w:w="1500" w:type="dxa"/>
            <w:tcBorders>
              <w:top w:val="nil"/>
              <w:left w:val="single" w:sz="4" w:space="0" w:color="000000"/>
              <w:bottom w:val="single" w:sz="4" w:space="0" w:color="000000"/>
              <w:right w:val="nil"/>
            </w:tcBorders>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 xml:space="preserve">Л. Майдан - Ардатов </w:t>
            </w:r>
          </w:p>
        </w:tc>
        <w:tc>
          <w:tcPr>
            <w:tcW w:w="1400"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55,1</w:t>
            </w:r>
          </w:p>
        </w:tc>
        <w:tc>
          <w:tcPr>
            <w:tcW w:w="1152"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1—20</w:t>
            </w:r>
          </w:p>
        </w:tc>
        <w:tc>
          <w:tcPr>
            <w:tcW w:w="1315"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3</w:t>
            </w:r>
          </w:p>
        </w:tc>
        <w:tc>
          <w:tcPr>
            <w:tcW w:w="1318"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0,1</w:t>
            </w:r>
          </w:p>
        </w:tc>
        <w:tc>
          <w:tcPr>
            <w:tcW w:w="988"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w:t>
            </w:r>
          </w:p>
        </w:tc>
        <w:tc>
          <w:tcPr>
            <w:tcW w:w="1294"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«Газель» 322132</w:t>
            </w:r>
          </w:p>
        </w:tc>
        <w:tc>
          <w:tcPr>
            <w:tcW w:w="1239" w:type="dxa"/>
            <w:tcBorders>
              <w:top w:val="nil"/>
              <w:left w:val="single" w:sz="4" w:space="0" w:color="000000"/>
              <w:bottom w:val="single" w:sz="4" w:space="0" w:color="000000"/>
              <w:right w:val="single" w:sz="4" w:space="0" w:color="000000"/>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12</w:t>
            </w:r>
          </w:p>
        </w:tc>
      </w:tr>
      <w:tr w:rsidR="00E07F11" w:rsidRPr="00E07F11" w:rsidTr="00050B09">
        <w:trPr>
          <w:trHeight w:val="307"/>
        </w:trPr>
        <w:tc>
          <w:tcPr>
            <w:tcW w:w="1500" w:type="dxa"/>
            <w:tcBorders>
              <w:top w:val="nil"/>
              <w:left w:val="single" w:sz="4" w:space="0" w:color="000000"/>
              <w:bottom w:val="single" w:sz="4" w:space="0" w:color="000000"/>
              <w:right w:val="nil"/>
            </w:tcBorders>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Ардатов - М. Игнатово</w:t>
            </w:r>
          </w:p>
        </w:tc>
        <w:tc>
          <w:tcPr>
            <w:tcW w:w="1400"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49,2</w:t>
            </w:r>
          </w:p>
        </w:tc>
        <w:tc>
          <w:tcPr>
            <w:tcW w:w="1152"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1—20</w:t>
            </w:r>
          </w:p>
        </w:tc>
        <w:tc>
          <w:tcPr>
            <w:tcW w:w="1315"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3</w:t>
            </w:r>
          </w:p>
        </w:tc>
        <w:tc>
          <w:tcPr>
            <w:tcW w:w="1318"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0,1</w:t>
            </w:r>
          </w:p>
        </w:tc>
        <w:tc>
          <w:tcPr>
            <w:tcW w:w="988"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2</w:t>
            </w:r>
          </w:p>
        </w:tc>
        <w:tc>
          <w:tcPr>
            <w:tcW w:w="1294"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ПАЗ 3205</w:t>
            </w:r>
          </w:p>
        </w:tc>
        <w:tc>
          <w:tcPr>
            <w:tcW w:w="1239" w:type="dxa"/>
            <w:tcBorders>
              <w:top w:val="nil"/>
              <w:left w:val="single" w:sz="4" w:space="0" w:color="000000"/>
              <w:bottom w:val="single" w:sz="4" w:space="0" w:color="000000"/>
              <w:right w:val="single" w:sz="4" w:space="0" w:color="000000"/>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24</w:t>
            </w:r>
          </w:p>
        </w:tc>
      </w:tr>
      <w:tr w:rsidR="00E07F11" w:rsidRPr="00E07F11" w:rsidTr="00050B09">
        <w:trPr>
          <w:trHeight w:val="307"/>
        </w:trPr>
        <w:tc>
          <w:tcPr>
            <w:tcW w:w="1500" w:type="dxa"/>
            <w:tcBorders>
              <w:top w:val="nil"/>
              <w:left w:val="single" w:sz="4" w:space="0" w:color="000000"/>
              <w:bottom w:val="single" w:sz="4" w:space="0" w:color="000000"/>
              <w:right w:val="nil"/>
            </w:tcBorders>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Ардатов - Тургенево</w:t>
            </w:r>
          </w:p>
        </w:tc>
        <w:tc>
          <w:tcPr>
            <w:tcW w:w="1400"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10,0</w:t>
            </w:r>
          </w:p>
        </w:tc>
        <w:tc>
          <w:tcPr>
            <w:tcW w:w="1152"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0—25</w:t>
            </w:r>
          </w:p>
        </w:tc>
        <w:tc>
          <w:tcPr>
            <w:tcW w:w="1315"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113</w:t>
            </w:r>
          </w:p>
        </w:tc>
        <w:tc>
          <w:tcPr>
            <w:tcW w:w="1318"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22,0</w:t>
            </w:r>
          </w:p>
        </w:tc>
        <w:tc>
          <w:tcPr>
            <w:tcW w:w="988"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5</w:t>
            </w:r>
          </w:p>
        </w:tc>
        <w:tc>
          <w:tcPr>
            <w:tcW w:w="1294"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ПАЗ 32050</w:t>
            </w:r>
          </w:p>
        </w:tc>
        <w:tc>
          <w:tcPr>
            <w:tcW w:w="1239" w:type="dxa"/>
            <w:tcBorders>
              <w:top w:val="nil"/>
              <w:left w:val="single" w:sz="4" w:space="0" w:color="000000"/>
              <w:bottom w:val="single" w:sz="4" w:space="0" w:color="000000"/>
              <w:right w:val="single" w:sz="4" w:space="0" w:color="000000"/>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23</w:t>
            </w:r>
          </w:p>
        </w:tc>
      </w:tr>
      <w:tr w:rsidR="00E07F11" w:rsidRPr="00E07F11" w:rsidTr="00050B09">
        <w:trPr>
          <w:trHeight w:val="307"/>
        </w:trPr>
        <w:tc>
          <w:tcPr>
            <w:tcW w:w="1500" w:type="dxa"/>
            <w:tcBorders>
              <w:top w:val="nil"/>
              <w:left w:val="single" w:sz="4" w:space="0" w:color="000000"/>
              <w:bottom w:val="single" w:sz="4" w:space="0" w:color="000000"/>
              <w:right w:val="nil"/>
            </w:tcBorders>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Ардатов -Чукалы</w:t>
            </w:r>
          </w:p>
        </w:tc>
        <w:tc>
          <w:tcPr>
            <w:tcW w:w="1400"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21,8</w:t>
            </w:r>
          </w:p>
        </w:tc>
        <w:tc>
          <w:tcPr>
            <w:tcW w:w="1152"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0—50</w:t>
            </w:r>
          </w:p>
        </w:tc>
        <w:tc>
          <w:tcPr>
            <w:tcW w:w="1315"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36</w:t>
            </w:r>
          </w:p>
        </w:tc>
        <w:tc>
          <w:tcPr>
            <w:tcW w:w="1318"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12,0</w:t>
            </w:r>
          </w:p>
        </w:tc>
        <w:tc>
          <w:tcPr>
            <w:tcW w:w="988"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2</w:t>
            </w:r>
          </w:p>
        </w:tc>
        <w:tc>
          <w:tcPr>
            <w:tcW w:w="1294"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ПАЗ 3205</w:t>
            </w:r>
          </w:p>
        </w:tc>
        <w:tc>
          <w:tcPr>
            <w:tcW w:w="1239" w:type="dxa"/>
            <w:tcBorders>
              <w:top w:val="nil"/>
              <w:left w:val="single" w:sz="4" w:space="0" w:color="000000"/>
              <w:bottom w:val="single" w:sz="4" w:space="0" w:color="000000"/>
              <w:right w:val="single" w:sz="4" w:space="0" w:color="000000"/>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24</w:t>
            </w:r>
          </w:p>
        </w:tc>
      </w:tr>
      <w:tr w:rsidR="00E07F11" w:rsidRPr="00E07F11" w:rsidTr="00050B09">
        <w:trPr>
          <w:trHeight w:val="307"/>
        </w:trPr>
        <w:tc>
          <w:tcPr>
            <w:tcW w:w="1500" w:type="dxa"/>
            <w:tcBorders>
              <w:top w:val="nil"/>
              <w:left w:val="single" w:sz="4" w:space="0" w:color="000000"/>
              <w:bottom w:val="single" w:sz="4" w:space="0" w:color="000000"/>
              <w:right w:val="nil"/>
            </w:tcBorders>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Ардатов - Низовка</w:t>
            </w:r>
          </w:p>
        </w:tc>
        <w:tc>
          <w:tcPr>
            <w:tcW w:w="1400"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15,0</w:t>
            </w:r>
          </w:p>
        </w:tc>
        <w:tc>
          <w:tcPr>
            <w:tcW w:w="1152"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0—30</w:t>
            </w:r>
          </w:p>
        </w:tc>
        <w:tc>
          <w:tcPr>
            <w:tcW w:w="1315"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19</w:t>
            </w:r>
          </w:p>
        </w:tc>
        <w:tc>
          <w:tcPr>
            <w:tcW w:w="1318"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8,2</w:t>
            </w:r>
          </w:p>
        </w:tc>
        <w:tc>
          <w:tcPr>
            <w:tcW w:w="988"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2</w:t>
            </w:r>
          </w:p>
        </w:tc>
        <w:tc>
          <w:tcPr>
            <w:tcW w:w="1294"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«Газель» 322132</w:t>
            </w:r>
          </w:p>
        </w:tc>
        <w:tc>
          <w:tcPr>
            <w:tcW w:w="1239" w:type="dxa"/>
            <w:tcBorders>
              <w:top w:val="nil"/>
              <w:left w:val="single" w:sz="4" w:space="0" w:color="000000"/>
              <w:bottom w:val="single" w:sz="4" w:space="0" w:color="000000"/>
              <w:right w:val="single" w:sz="4" w:space="0" w:color="000000"/>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12</w:t>
            </w:r>
          </w:p>
        </w:tc>
      </w:tr>
      <w:tr w:rsidR="00E07F11" w:rsidRPr="00E07F11" w:rsidTr="00050B09">
        <w:trPr>
          <w:trHeight w:val="307"/>
        </w:trPr>
        <w:tc>
          <w:tcPr>
            <w:tcW w:w="1500" w:type="dxa"/>
            <w:tcBorders>
              <w:top w:val="nil"/>
              <w:left w:val="single" w:sz="4" w:space="0" w:color="000000"/>
              <w:bottom w:val="single" w:sz="4" w:space="0" w:color="auto"/>
              <w:right w:val="nil"/>
            </w:tcBorders>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lastRenderedPageBreak/>
              <w:t>Ардатов - Алатырь</w:t>
            </w:r>
          </w:p>
        </w:tc>
        <w:tc>
          <w:tcPr>
            <w:tcW w:w="1400" w:type="dxa"/>
            <w:tcBorders>
              <w:top w:val="nil"/>
              <w:left w:val="single" w:sz="4" w:space="0" w:color="000000"/>
              <w:bottom w:val="single" w:sz="4" w:space="0" w:color="auto"/>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27,0</w:t>
            </w:r>
          </w:p>
        </w:tc>
        <w:tc>
          <w:tcPr>
            <w:tcW w:w="1152" w:type="dxa"/>
            <w:tcBorders>
              <w:top w:val="nil"/>
              <w:left w:val="single" w:sz="4" w:space="0" w:color="000000"/>
              <w:bottom w:val="single" w:sz="4" w:space="0" w:color="auto"/>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1—00</w:t>
            </w:r>
          </w:p>
        </w:tc>
        <w:tc>
          <w:tcPr>
            <w:tcW w:w="1315" w:type="dxa"/>
            <w:tcBorders>
              <w:top w:val="nil"/>
              <w:left w:val="single" w:sz="4" w:space="0" w:color="000000"/>
              <w:bottom w:val="single" w:sz="4" w:space="0" w:color="auto"/>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87</w:t>
            </w:r>
          </w:p>
        </w:tc>
        <w:tc>
          <w:tcPr>
            <w:tcW w:w="1318" w:type="dxa"/>
            <w:tcBorders>
              <w:top w:val="nil"/>
              <w:left w:val="single" w:sz="4" w:space="0" w:color="000000"/>
              <w:bottom w:val="single" w:sz="4" w:space="0" w:color="auto"/>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0</w:t>
            </w:r>
          </w:p>
          <w:p w:rsidR="00E07F11" w:rsidRPr="00E07F11" w:rsidRDefault="00E07F11" w:rsidP="00B3143F">
            <w:pPr>
              <w:snapToGrid w:val="0"/>
              <w:spacing w:after="0" w:line="240" w:lineRule="auto"/>
              <w:jc w:val="center"/>
              <w:rPr>
                <w:rFonts w:ascii="Times New Roman" w:hAnsi="Times New Roman" w:cs="Times New Roman"/>
                <w:color w:val="000000"/>
              </w:rPr>
            </w:pPr>
          </w:p>
        </w:tc>
        <w:tc>
          <w:tcPr>
            <w:tcW w:w="988" w:type="dxa"/>
            <w:tcBorders>
              <w:top w:val="nil"/>
              <w:left w:val="single" w:sz="4" w:space="0" w:color="000000"/>
              <w:bottom w:val="single" w:sz="4" w:space="0" w:color="auto"/>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3</w:t>
            </w:r>
          </w:p>
        </w:tc>
        <w:tc>
          <w:tcPr>
            <w:tcW w:w="1294" w:type="dxa"/>
            <w:tcBorders>
              <w:top w:val="nil"/>
              <w:left w:val="single" w:sz="4" w:space="0" w:color="000000"/>
              <w:bottom w:val="single" w:sz="4" w:space="0" w:color="auto"/>
              <w:right w:val="nil"/>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ПАЗ 3205</w:t>
            </w:r>
          </w:p>
        </w:tc>
        <w:tc>
          <w:tcPr>
            <w:tcW w:w="1239" w:type="dxa"/>
            <w:tcBorders>
              <w:top w:val="nil"/>
              <w:left w:val="single" w:sz="4" w:space="0" w:color="000000"/>
              <w:bottom w:val="single" w:sz="4" w:space="0" w:color="auto"/>
              <w:right w:val="single" w:sz="4" w:space="0" w:color="000000"/>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24</w:t>
            </w:r>
          </w:p>
        </w:tc>
      </w:tr>
      <w:tr w:rsidR="00E07F11" w:rsidRPr="00E07F11" w:rsidTr="00050B09">
        <w:trPr>
          <w:trHeight w:val="613"/>
        </w:trPr>
        <w:tc>
          <w:tcPr>
            <w:tcW w:w="1500" w:type="dxa"/>
            <w:tcBorders>
              <w:top w:val="single" w:sz="4" w:space="0" w:color="auto"/>
              <w:left w:val="single" w:sz="4" w:space="0" w:color="auto"/>
              <w:bottom w:val="single" w:sz="4" w:space="0" w:color="auto"/>
              <w:right w:val="single" w:sz="4" w:space="0" w:color="auto"/>
            </w:tcBorders>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Ардатов - Саранск</w:t>
            </w:r>
          </w:p>
        </w:tc>
        <w:tc>
          <w:tcPr>
            <w:tcW w:w="1400" w:type="dxa"/>
            <w:tcBorders>
              <w:top w:val="single" w:sz="4" w:space="0" w:color="auto"/>
              <w:left w:val="single" w:sz="4" w:space="0" w:color="auto"/>
              <w:bottom w:val="single" w:sz="4" w:space="0" w:color="auto"/>
              <w:right w:val="single" w:sz="4" w:space="0" w:color="auto"/>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122,0</w:t>
            </w:r>
          </w:p>
        </w:tc>
        <w:tc>
          <w:tcPr>
            <w:tcW w:w="1152" w:type="dxa"/>
            <w:tcBorders>
              <w:top w:val="single" w:sz="4" w:space="0" w:color="auto"/>
              <w:left w:val="single" w:sz="4" w:space="0" w:color="auto"/>
              <w:bottom w:val="single" w:sz="4" w:space="0" w:color="auto"/>
              <w:right w:val="single" w:sz="4" w:space="0" w:color="auto"/>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2—40</w:t>
            </w:r>
          </w:p>
        </w:tc>
        <w:tc>
          <w:tcPr>
            <w:tcW w:w="1315" w:type="dxa"/>
            <w:tcBorders>
              <w:top w:val="single" w:sz="4" w:space="0" w:color="auto"/>
              <w:left w:val="single" w:sz="4" w:space="0" w:color="auto"/>
              <w:bottom w:val="single" w:sz="4" w:space="0" w:color="auto"/>
              <w:right w:val="single" w:sz="4" w:space="0" w:color="auto"/>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62</w:t>
            </w:r>
          </w:p>
        </w:tc>
        <w:tc>
          <w:tcPr>
            <w:tcW w:w="1318" w:type="dxa"/>
            <w:tcBorders>
              <w:top w:val="single" w:sz="4" w:space="0" w:color="auto"/>
              <w:left w:val="single" w:sz="4" w:space="0" w:color="auto"/>
              <w:bottom w:val="single" w:sz="4" w:space="0" w:color="auto"/>
              <w:right w:val="single" w:sz="4" w:space="0" w:color="auto"/>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7,6</w:t>
            </w:r>
          </w:p>
        </w:tc>
        <w:tc>
          <w:tcPr>
            <w:tcW w:w="988" w:type="dxa"/>
            <w:tcBorders>
              <w:top w:val="single" w:sz="4" w:space="0" w:color="auto"/>
              <w:left w:val="single" w:sz="4" w:space="0" w:color="auto"/>
              <w:bottom w:val="single" w:sz="4" w:space="0" w:color="auto"/>
              <w:right w:val="single" w:sz="4" w:space="0" w:color="auto"/>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3</w:t>
            </w:r>
          </w:p>
        </w:tc>
        <w:tc>
          <w:tcPr>
            <w:tcW w:w="1294" w:type="dxa"/>
            <w:tcBorders>
              <w:top w:val="single" w:sz="4" w:space="0" w:color="auto"/>
              <w:left w:val="single" w:sz="4" w:space="0" w:color="auto"/>
              <w:bottom w:val="single" w:sz="4" w:space="0" w:color="auto"/>
              <w:right w:val="single" w:sz="4" w:space="0" w:color="auto"/>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«Газель» 322132, ПАЗ 423400</w:t>
            </w:r>
          </w:p>
        </w:tc>
        <w:tc>
          <w:tcPr>
            <w:tcW w:w="1239" w:type="dxa"/>
            <w:tcBorders>
              <w:top w:val="single" w:sz="4" w:space="0" w:color="auto"/>
              <w:left w:val="single" w:sz="4" w:space="0" w:color="auto"/>
              <w:bottom w:val="single" w:sz="4" w:space="0" w:color="auto"/>
              <w:right w:val="single" w:sz="4" w:space="0" w:color="auto"/>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12, 24</w:t>
            </w:r>
          </w:p>
        </w:tc>
      </w:tr>
      <w:tr w:rsidR="00E07F11" w:rsidRPr="00E07F11" w:rsidTr="00050B09">
        <w:trPr>
          <w:trHeight w:val="613"/>
        </w:trPr>
        <w:tc>
          <w:tcPr>
            <w:tcW w:w="1500" w:type="dxa"/>
            <w:tcBorders>
              <w:top w:val="single" w:sz="4" w:space="0" w:color="auto"/>
              <w:left w:val="single" w:sz="4" w:space="0" w:color="auto"/>
              <w:bottom w:val="single" w:sz="4" w:space="0" w:color="auto"/>
              <w:right w:val="single" w:sz="4" w:space="0" w:color="auto"/>
            </w:tcBorders>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Баево - Саранск</w:t>
            </w:r>
          </w:p>
        </w:tc>
        <w:tc>
          <w:tcPr>
            <w:tcW w:w="1400" w:type="dxa"/>
            <w:tcBorders>
              <w:top w:val="single" w:sz="4" w:space="0" w:color="auto"/>
              <w:left w:val="single" w:sz="4" w:space="0" w:color="auto"/>
              <w:bottom w:val="single" w:sz="4" w:space="0" w:color="auto"/>
              <w:right w:val="single" w:sz="4" w:space="0" w:color="auto"/>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134</w:t>
            </w:r>
          </w:p>
        </w:tc>
        <w:tc>
          <w:tcPr>
            <w:tcW w:w="1152" w:type="dxa"/>
            <w:tcBorders>
              <w:top w:val="single" w:sz="4" w:space="0" w:color="auto"/>
              <w:left w:val="single" w:sz="4" w:space="0" w:color="auto"/>
              <w:bottom w:val="single" w:sz="4" w:space="0" w:color="auto"/>
              <w:right w:val="single" w:sz="4" w:space="0" w:color="auto"/>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3-35</w:t>
            </w:r>
          </w:p>
        </w:tc>
        <w:tc>
          <w:tcPr>
            <w:tcW w:w="1315" w:type="dxa"/>
            <w:tcBorders>
              <w:top w:val="single" w:sz="4" w:space="0" w:color="auto"/>
              <w:left w:val="single" w:sz="4" w:space="0" w:color="auto"/>
              <w:bottom w:val="single" w:sz="4" w:space="0" w:color="auto"/>
              <w:right w:val="single" w:sz="4" w:space="0" w:color="auto"/>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7</w:t>
            </w:r>
          </w:p>
        </w:tc>
        <w:tc>
          <w:tcPr>
            <w:tcW w:w="1318" w:type="dxa"/>
            <w:tcBorders>
              <w:top w:val="single" w:sz="4" w:space="0" w:color="auto"/>
              <w:left w:val="single" w:sz="4" w:space="0" w:color="auto"/>
              <w:bottom w:val="single" w:sz="4" w:space="0" w:color="auto"/>
              <w:right w:val="single" w:sz="4" w:space="0" w:color="auto"/>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0</w:t>
            </w:r>
          </w:p>
        </w:tc>
        <w:tc>
          <w:tcPr>
            <w:tcW w:w="988" w:type="dxa"/>
            <w:tcBorders>
              <w:top w:val="single" w:sz="4" w:space="0" w:color="auto"/>
              <w:left w:val="single" w:sz="4" w:space="0" w:color="auto"/>
              <w:bottom w:val="single" w:sz="4" w:space="0" w:color="auto"/>
              <w:right w:val="single" w:sz="4" w:space="0" w:color="auto"/>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w:t>
            </w:r>
          </w:p>
        </w:tc>
        <w:tc>
          <w:tcPr>
            <w:tcW w:w="1294" w:type="dxa"/>
            <w:tcBorders>
              <w:top w:val="single" w:sz="4" w:space="0" w:color="auto"/>
              <w:left w:val="single" w:sz="4" w:space="0" w:color="auto"/>
              <w:bottom w:val="single" w:sz="4" w:space="0" w:color="auto"/>
              <w:right w:val="single" w:sz="4" w:space="0" w:color="auto"/>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«Газель» 322132, ПАЗ 423400</w:t>
            </w:r>
          </w:p>
        </w:tc>
        <w:tc>
          <w:tcPr>
            <w:tcW w:w="1239" w:type="dxa"/>
            <w:tcBorders>
              <w:top w:val="single" w:sz="4" w:space="0" w:color="auto"/>
              <w:left w:val="single" w:sz="4" w:space="0" w:color="auto"/>
              <w:bottom w:val="single" w:sz="4" w:space="0" w:color="auto"/>
              <w:right w:val="single" w:sz="4" w:space="0" w:color="auto"/>
            </w:tcBorders>
            <w:vAlign w:val="center"/>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12,24</w:t>
            </w:r>
          </w:p>
        </w:tc>
      </w:tr>
    </w:tbl>
    <w:p w:rsidR="00E07F11" w:rsidRPr="00E07F11" w:rsidRDefault="00E07F11" w:rsidP="00B3143F">
      <w:pPr>
        <w:spacing w:after="0" w:line="240" w:lineRule="auto"/>
        <w:jc w:val="both"/>
        <w:rPr>
          <w:rFonts w:ascii="Times New Roman" w:hAnsi="Times New Roman" w:cs="Times New Roman"/>
        </w:rPr>
      </w:pPr>
    </w:p>
    <w:p w:rsidR="00E07F11" w:rsidRPr="00E07F11" w:rsidRDefault="00E07F11" w:rsidP="00050B09">
      <w:pPr>
        <w:spacing w:after="0" w:line="240" w:lineRule="auto"/>
        <w:ind w:left="-709" w:firstLine="709"/>
        <w:jc w:val="both"/>
        <w:rPr>
          <w:rFonts w:ascii="Times New Roman" w:hAnsi="Times New Roman" w:cs="Times New Roman"/>
          <w:color w:val="000000"/>
        </w:rPr>
      </w:pPr>
      <w:r w:rsidRPr="00E07F11">
        <w:rPr>
          <w:rFonts w:ascii="Times New Roman" w:hAnsi="Times New Roman" w:cs="Times New Roman"/>
          <w:color w:val="000000"/>
        </w:rPr>
        <w:t>Сохранение маршрутной сети становится более проблематичным по причине увеличения служб такси и частных автомобилей не работающих по маршрутам и расписанию, из-за отсутствия административного регулирования пассажирских перевозок и нерентабельности социально значимых маршрутов.</w:t>
      </w:r>
    </w:p>
    <w:p w:rsidR="00E07F11" w:rsidRPr="00E07F11" w:rsidRDefault="00E07F11" w:rsidP="00050B09">
      <w:pPr>
        <w:spacing w:after="0" w:line="240" w:lineRule="auto"/>
        <w:ind w:left="-709" w:firstLine="709"/>
        <w:jc w:val="both"/>
        <w:rPr>
          <w:rFonts w:ascii="Times New Roman" w:hAnsi="Times New Roman" w:cs="Times New Roman"/>
          <w:color w:val="000000"/>
        </w:rPr>
      </w:pPr>
      <w:r w:rsidRPr="00E07F11">
        <w:rPr>
          <w:rFonts w:ascii="Times New Roman" w:hAnsi="Times New Roman" w:cs="Times New Roman"/>
          <w:color w:val="000000"/>
        </w:rPr>
        <w:t>На качество и прибыльность представляемых ООО «АТП Ардатов» услуг по перевозке грузов в Ардатовском муниципальном районе можно также оценить как сложное из-за следующих объективных факторов:</w:t>
      </w:r>
    </w:p>
    <w:p w:rsidR="00E07F11" w:rsidRPr="00E07F11" w:rsidRDefault="00E07F11" w:rsidP="00050B09">
      <w:pPr>
        <w:spacing w:after="0" w:line="240" w:lineRule="auto"/>
        <w:ind w:left="-709" w:firstLine="709"/>
        <w:jc w:val="both"/>
        <w:rPr>
          <w:rFonts w:ascii="Times New Roman" w:hAnsi="Times New Roman" w:cs="Times New Roman"/>
          <w:color w:val="000000"/>
        </w:rPr>
      </w:pPr>
      <w:r w:rsidRPr="00E07F11">
        <w:rPr>
          <w:rFonts w:ascii="Times New Roman" w:hAnsi="Times New Roman" w:cs="Times New Roman"/>
          <w:color w:val="000000"/>
        </w:rPr>
        <w:t>— отсутствие устойчивого спроса на массовые грузовые перевозки в районе;</w:t>
      </w:r>
    </w:p>
    <w:p w:rsidR="00E07F11" w:rsidRPr="00E07F11" w:rsidRDefault="00E07F11" w:rsidP="00050B09">
      <w:pPr>
        <w:spacing w:after="0" w:line="240" w:lineRule="auto"/>
        <w:ind w:left="-709" w:firstLine="709"/>
        <w:jc w:val="both"/>
        <w:rPr>
          <w:rFonts w:ascii="Times New Roman" w:hAnsi="Times New Roman" w:cs="Times New Roman"/>
          <w:color w:val="000000"/>
        </w:rPr>
      </w:pPr>
      <w:r w:rsidRPr="00E07F11">
        <w:rPr>
          <w:rFonts w:ascii="Times New Roman" w:hAnsi="Times New Roman" w:cs="Times New Roman"/>
          <w:color w:val="000000"/>
        </w:rPr>
        <w:t>— наличие у наиболее важных и потенциальных заказчиков транспортных услуг (строительных и сельскохозяйственных организаций) собственного ведомственного автотранспорта, который полностью обеспечивает их потребности;</w:t>
      </w:r>
    </w:p>
    <w:p w:rsidR="00E07F11" w:rsidRPr="00E07F11" w:rsidRDefault="00E07F11" w:rsidP="00050B09">
      <w:pPr>
        <w:spacing w:after="0" w:line="240" w:lineRule="auto"/>
        <w:ind w:left="-709" w:firstLine="709"/>
        <w:jc w:val="both"/>
        <w:rPr>
          <w:rFonts w:ascii="Times New Roman" w:hAnsi="Times New Roman" w:cs="Times New Roman"/>
          <w:color w:val="000000"/>
        </w:rPr>
      </w:pPr>
      <w:r w:rsidRPr="00E07F11">
        <w:rPr>
          <w:rFonts w:ascii="Times New Roman" w:hAnsi="Times New Roman" w:cs="Times New Roman"/>
          <w:color w:val="000000"/>
        </w:rPr>
        <w:t>— отсутствие конкурентоспособного регулирования грузоперевозок (размещение заказов на осуществление грузовых перевозок для крупных грузоотправителей на конкурсной основе);</w:t>
      </w:r>
    </w:p>
    <w:p w:rsidR="00E07F11" w:rsidRPr="00E07F11" w:rsidRDefault="00E07F11" w:rsidP="00050B09">
      <w:pPr>
        <w:spacing w:after="0" w:line="240" w:lineRule="auto"/>
        <w:ind w:left="-709" w:firstLine="709"/>
        <w:jc w:val="both"/>
        <w:rPr>
          <w:rFonts w:ascii="Times New Roman" w:hAnsi="Times New Roman" w:cs="Times New Roman"/>
          <w:b/>
          <w:color w:val="000000"/>
        </w:rPr>
      </w:pPr>
      <w:r w:rsidRPr="00E07F11">
        <w:rPr>
          <w:rFonts w:ascii="Times New Roman" w:hAnsi="Times New Roman" w:cs="Times New Roman"/>
          <w:color w:val="000000"/>
        </w:rPr>
        <w:t>— высокая степень износа автотранспорта.</w:t>
      </w:r>
      <w:r w:rsidRPr="00E07F11">
        <w:rPr>
          <w:rFonts w:ascii="Times New Roman" w:hAnsi="Times New Roman" w:cs="Times New Roman"/>
          <w:b/>
          <w:color w:val="000000"/>
        </w:rPr>
        <w:t xml:space="preserve"> </w:t>
      </w:r>
    </w:p>
    <w:p w:rsidR="00E07F11" w:rsidRPr="00E07F11" w:rsidRDefault="00E07F11" w:rsidP="00050B09">
      <w:pPr>
        <w:spacing w:after="0" w:line="240" w:lineRule="auto"/>
        <w:ind w:left="-709" w:firstLine="709"/>
        <w:jc w:val="both"/>
        <w:rPr>
          <w:rFonts w:ascii="Times New Roman" w:hAnsi="Times New Roman" w:cs="Times New Roman"/>
          <w:color w:val="000000"/>
        </w:rPr>
      </w:pPr>
      <w:r w:rsidRPr="00E07F11">
        <w:rPr>
          <w:rFonts w:ascii="Times New Roman" w:hAnsi="Times New Roman" w:cs="Times New Roman"/>
          <w:color w:val="000000"/>
        </w:rPr>
        <w:t xml:space="preserve"> Автобусный парк ООО «АТП Ардатов» включает в себя 11 автобусов и 4 грузовые машины, в том числе 6 автобусов ПАЗ (средний срок эксплуатации 14 лет) и 5 «Газелей» (срок эксплуатации 5 лет), а также 4 самосвала Камаз (средний срок эксплуатации 14 лет). Вышеперечисленные единицы техники являются автобусами повышенной вместимости и комфортности и средней и малой вместимости, использование которых позволяют учитывать особенности того или иного маршрута и пассажиропотока.</w:t>
      </w:r>
    </w:p>
    <w:p w:rsidR="00E07F11" w:rsidRPr="00E07F11" w:rsidRDefault="00E07F11" w:rsidP="00050B09">
      <w:pPr>
        <w:spacing w:after="0" w:line="240" w:lineRule="auto"/>
        <w:ind w:left="-709" w:firstLine="709"/>
        <w:jc w:val="both"/>
        <w:rPr>
          <w:rFonts w:ascii="Times New Roman" w:hAnsi="Times New Roman" w:cs="Times New Roman"/>
          <w:color w:val="000000"/>
        </w:rPr>
      </w:pPr>
      <w:r w:rsidRPr="00E07F11">
        <w:rPr>
          <w:rFonts w:ascii="Times New Roman" w:hAnsi="Times New Roman" w:cs="Times New Roman"/>
          <w:color w:val="000000"/>
        </w:rPr>
        <w:t xml:space="preserve">Работа пассажирского парка ООО «АТП Ардатов» отражена в табл. 4. </w:t>
      </w:r>
    </w:p>
    <w:p w:rsidR="00E07F11" w:rsidRPr="00E07F11" w:rsidRDefault="00E07F11" w:rsidP="00E07F11">
      <w:pPr>
        <w:spacing w:line="240" w:lineRule="auto"/>
        <w:jc w:val="right"/>
        <w:rPr>
          <w:rFonts w:ascii="Times New Roman" w:hAnsi="Times New Roman" w:cs="Times New Roman"/>
          <w:color w:val="000000"/>
        </w:rPr>
      </w:pPr>
      <w:r w:rsidRPr="00E07F11">
        <w:rPr>
          <w:rFonts w:ascii="Times New Roman" w:hAnsi="Times New Roman" w:cs="Times New Roman"/>
          <w:color w:val="000000"/>
        </w:rPr>
        <w:t>Таблица 4</w:t>
      </w:r>
    </w:p>
    <w:p w:rsidR="00E07F11" w:rsidRPr="00E07F11" w:rsidRDefault="00E07F11" w:rsidP="00E07F11">
      <w:pPr>
        <w:spacing w:line="240" w:lineRule="auto"/>
        <w:jc w:val="center"/>
        <w:rPr>
          <w:rFonts w:ascii="Times New Roman" w:hAnsi="Times New Roman" w:cs="Times New Roman"/>
          <w:b/>
          <w:bCs/>
          <w:color w:val="000000"/>
        </w:rPr>
      </w:pPr>
      <w:r w:rsidRPr="00E07F11">
        <w:rPr>
          <w:rFonts w:ascii="Times New Roman" w:hAnsi="Times New Roman" w:cs="Times New Roman"/>
          <w:b/>
          <w:bCs/>
          <w:color w:val="000000"/>
        </w:rPr>
        <w:t>Характеристика пассажирских перевозок, осуществляемых ООО «АТП Ардатов»</w:t>
      </w:r>
    </w:p>
    <w:p w:rsidR="00E07F11" w:rsidRPr="00E07F11" w:rsidRDefault="00E07F11" w:rsidP="00E07F11">
      <w:pPr>
        <w:spacing w:line="240" w:lineRule="auto"/>
        <w:jc w:val="center"/>
        <w:rPr>
          <w:rFonts w:ascii="Times New Roman" w:hAnsi="Times New Roman" w:cs="Times New Roman"/>
          <w:b/>
          <w:bCs/>
          <w:color w:val="000000"/>
        </w:rPr>
      </w:pPr>
    </w:p>
    <w:tbl>
      <w:tblPr>
        <w:tblW w:w="10200" w:type="dxa"/>
        <w:tblInd w:w="-601" w:type="dxa"/>
        <w:tblLayout w:type="fixed"/>
        <w:tblLook w:val="0000"/>
      </w:tblPr>
      <w:tblGrid>
        <w:gridCol w:w="2100"/>
        <w:gridCol w:w="700"/>
        <w:gridCol w:w="800"/>
        <w:gridCol w:w="816"/>
        <w:gridCol w:w="816"/>
        <w:gridCol w:w="768"/>
        <w:gridCol w:w="816"/>
        <w:gridCol w:w="816"/>
        <w:gridCol w:w="700"/>
        <w:gridCol w:w="768"/>
        <w:gridCol w:w="1100"/>
      </w:tblGrid>
      <w:tr w:rsidR="00E07F11" w:rsidRPr="00E07F11" w:rsidTr="00050B09">
        <w:trPr>
          <w:trHeight w:val="640"/>
        </w:trPr>
        <w:tc>
          <w:tcPr>
            <w:tcW w:w="2100" w:type="dxa"/>
            <w:vMerge w:val="restart"/>
            <w:tcBorders>
              <w:top w:val="single" w:sz="4" w:space="0" w:color="000000"/>
              <w:left w:val="single" w:sz="4" w:space="0" w:color="000000"/>
              <w:right w:val="single" w:sz="4" w:space="0" w:color="auto"/>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Показатель</w:t>
            </w:r>
          </w:p>
        </w:tc>
        <w:tc>
          <w:tcPr>
            <w:tcW w:w="2316" w:type="dxa"/>
            <w:gridSpan w:val="3"/>
            <w:tcBorders>
              <w:top w:val="single" w:sz="4" w:space="0" w:color="auto"/>
              <w:left w:val="single" w:sz="4" w:space="0" w:color="auto"/>
              <w:bottom w:val="single" w:sz="4" w:space="0" w:color="000000"/>
              <w:right w:val="single" w:sz="4" w:space="0" w:color="auto"/>
            </w:tcBorders>
            <w:shd w:val="clear" w:color="auto" w:fill="auto"/>
          </w:tcPr>
          <w:p w:rsidR="00E07F11" w:rsidRPr="00E07F11" w:rsidRDefault="00E07F11" w:rsidP="00E07F11">
            <w:pPr>
              <w:spacing w:line="240" w:lineRule="auto"/>
              <w:jc w:val="center"/>
              <w:rPr>
                <w:rFonts w:ascii="Times New Roman" w:hAnsi="Times New Roman" w:cs="Times New Roman"/>
              </w:rPr>
            </w:pPr>
            <w:r w:rsidRPr="00E07F11">
              <w:rPr>
                <w:rFonts w:ascii="Times New Roman" w:hAnsi="Times New Roman" w:cs="Times New Roman"/>
              </w:rPr>
              <w:t>отчет</w:t>
            </w:r>
          </w:p>
        </w:tc>
        <w:tc>
          <w:tcPr>
            <w:tcW w:w="5784" w:type="dxa"/>
            <w:gridSpan w:val="7"/>
            <w:tcBorders>
              <w:top w:val="single" w:sz="4" w:space="0" w:color="auto"/>
              <w:left w:val="single" w:sz="4" w:space="0" w:color="auto"/>
              <w:bottom w:val="single" w:sz="4" w:space="0" w:color="000000"/>
              <w:right w:val="single" w:sz="4" w:space="0" w:color="auto"/>
            </w:tcBorders>
            <w:shd w:val="clear" w:color="auto" w:fill="auto"/>
          </w:tcPr>
          <w:p w:rsidR="00E07F11" w:rsidRPr="00E07F11" w:rsidRDefault="00E07F11" w:rsidP="00E07F11">
            <w:pPr>
              <w:spacing w:line="240" w:lineRule="auto"/>
              <w:jc w:val="center"/>
              <w:rPr>
                <w:rFonts w:ascii="Times New Roman" w:hAnsi="Times New Roman" w:cs="Times New Roman"/>
              </w:rPr>
            </w:pPr>
            <w:r w:rsidRPr="00E07F11">
              <w:rPr>
                <w:rFonts w:ascii="Times New Roman" w:hAnsi="Times New Roman" w:cs="Times New Roman"/>
              </w:rPr>
              <w:t>прогноз</w:t>
            </w:r>
          </w:p>
        </w:tc>
      </w:tr>
      <w:tr w:rsidR="00E07F11" w:rsidRPr="00E07F11" w:rsidTr="00050B09">
        <w:trPr>
          <w:trHeight w:val="255"/>
        </w:trPr>
        <w:tc>
          <w:tcPr>
            <w:tcW w:w="2100" w:type="dxa"/>
            <w:vMerge/>
            <w:tcBorders>
              <w:left w:val="single" w:sz="4" w:space="0" w:color="000000"/>
              <w:bottom w:val="single" w:sz="4" w:space="0" w:color="000000"/>
              <w:right w:val="single" w:sz="4" w:space="0" w:color="auto"/>
            </w:tcBorders>
            <w:vAlign w:val="center"/>
          </w:tcPr>
          <w:p w:rsidR="00E07F11" w:rsidRPr="00E07F11" w:rsidRDefault="00E07F11" w:rsidP="00E07F11">
            <w:pPr>
              <w:spacing w:line="240" w:lineRule="auto"/>
              <w:rPr>
                <w:rFonts w:ascii="Times New Roman" w:hAnsi="Times New Roman" w:cs="Times New Roman"/>
                <w:color w:val="000000"/>
              </w:rPr>
            </w:pPr>
          </w:p>
        </w:tc>
        <w:tc>
          <w:tcPr>
            <w:tcW w:w="700" w:type="dxa"/>
            <w:tcBorders>
              <w:top w:val="nil"/>
              <w:left w:val="single" w:sz="4" w:space="0" w:color="auto"/>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2013</w:t>
            </w:r>
          </w:p>
        </w:tc>
        <w:tc>
          <w:tcPr>
            <w:tcW w:w="800" w:type="dxa"/>
            <w:tcBorders>
              <w:top w:val="single" w:sz="4" w:space="0" w:color="auto"/>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2014</w:t>
            </w:r>
          </w:p>
        </w:tc>
        <w:tc>
          <w:tcPr>
            <w:tcW w:w="816" w:type="dxa"/>
            <w:tcBorders>
              <w:top w:val="nil"/>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2015</w:t>
            </w:r>
          </w:p>
        </w:tc>
        <w:tc>
          <w:tcPr>
            <w:tcW w:w="816" w:type="dxa"/>
            <w:tcBorders>
              <w:top w:val="nil"/>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2016</w:t>
            </w:r>
          </w:p>
        </w:tc>
        <w:tc>
          <w:tcPr>
            <w:tcW w:w="768" w:type="dxa"/>
            <w:tcBorders>
              <w:top w:val="nil"/>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2017</w:t>
            </w:r>
          </w:p>
        </w:tc>
        <w:tc>
          <w:tcPr>
            <w:tcW w:w="816" w:type="dxa"/>
            <w:tcBorders>
              <w:top w:val="nil"/>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2018</w:t>
            </w:r>
          </w:p>
        </w:tc>
        <w:tc>
          <w:tcPr>
            <w:tcW w:w="816" w:type="dxa"/>
            <w:tcBorders>
              <w:top w:val="nil"/>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2019</w:t>
            </w:r>
          </w:p>
        </w:tc>
        <w:tc>
          <w:tcPr>
            <w:tcW w:w="700" w:type="dxa"/>
            <w:tcBorders>
              <w:top w:val="single" w:sz="4" w:space="0" w:color="auto"/>
              <w:left w:val="single" w:sz="4" w:space="0" w:color="000000"/>
              <w:bottom w:val="single" w:sz="4" w:space="0" w:color="000000"/>
              <w:right w:val="single" w:sz="4" w:space="0" w:color="auto"/>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2020</w:t>
            </w:r>
          </w:p>
        </w:tc>
        <w:tc>
          <w:tcPr>
            <w:tcW w:w="768" w:type="dxa"/>
            <w:tcBorders>
              <w:top w:val="single" w:sz="4" w:space="0" w:color="auto"/>
              <w:left w:val="single" w:sz="4" w:space="0" w:color="auto"/>
              <w:bottom w:val="single" w:sz="4" w:space="0" w:color="000000"/>
              <w:right w:val="single" w:sz="4" w:space="0" w:color="auto"/>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2021</w:t>
            </w:r>
          </w:p>
        </w:tc>
        <w:tc>
          <w:tcPr>
            <w:tcW w:w="1100" w:type="dxa"/>
            <w:tcBorders>
              <w:top w:val="nil"/>
              <w:left w:val="single" w:sz="4" w:space="0" w:color="auto"/>
              <w:bottom w:val="single" w:sz="4" w:space="0" w:color="000000"/>
              <w:right w:val="single" w:sz="4" w:space="0" w:color="000000"/>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2022</w:t>
            </w:r>
          </w:p>
        </w:tc>
      </w:tr>
      <w:tr w:rsidR="00E07F11" w:rsidRPr="00E07F11" w:rsidTr="00050B09">
        <w:trPr>
          <w:trHeight w:val="255"/>
        </w:trPr>
        <w:tc>
          <w:tcPr>
            <w:tcW w:w="21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Перевезено пассажиров, тыс. чел.</w:t>
            </w:r>
          </w:p>
        </w:tc>
        <w:tc>
          <w:tcPr>
            <w:tcW w:w="7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220</w:t>
            </w:r>
          </w:p>
        </w:tc>
        <w:tc>
          <w:tcPr>
            <w:tcW w:w="8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230</w:t>
            </w:r>
          </w:p>
        </w:tc>
        <w:tc>
          <w:tcPr>
            <w:tcW w:w="816"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260</w:t>
            </w:r>
          </w:p>
        </w:tc>
        <w:tc>
          <w:tcPr>
            <w:tcW w:w="816"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270</w:t>
            </w:r>
          </w:p>
        </w:tc>
        <w:tc>
          <w:tcPr>
            <w:tcW w:w="768"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280</w:t>
            </w:r>
          </w:p>
        </w:tc>
        <w:tc>
          <w:tcPr>
            <w:tcW w:w="816"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290</w:t>
            </w:r>
          </w:p>
        </w:tc>
        <w:tc>
          <w:tcPr>
            <w:tcW w:w="816"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300</w:t>
            </w:r>
          </w:p>
        </w:tc>
        <w:tc>
          <w:tcPr>
            <w:tcW w:w="700" w:type="dxa"/>
            <w:tcBorders>
              <w:top w:val="nil"/>
              <w:left w:val="single" w:sz="4" w:space="0" w:color="000000"/>
              <w:bottom w:val="single" w:sz="4" w:space="0" w:color="000000"/>
              <w:right w:val="single" w:sz="4" w:space="0" w:color="auto"/>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300</w:t>
            </w:r>
          </w:p>
        </w:tc>
        <w:tc>
          <w:tcPr>
            <w:tcW w:w="768" w:type="dxa"/>
            <w:tcBorders>
              <w:top w:val="nil"/>
              <w:left w:val="single" w:sz="4" w:space="0" w:color="auto"/>
              <w:bottom w:val="single" w:sz="4" w:space="0" w:color="000000"/>
              <w:right w:val="single" w:sz="4" w:space="0" w:color="auto"/>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320</w:t>
            </w:r>
          </w:p>
        </w:tc>
        <w:tc>
          <w:tcPr>
            <w:tcW w:w="1100" w:type="dxa"/>
            <w:tcBorders>
              <w:top w:val="nil"/>
              <w:left w:val="single" w:sz="4" w:space="0" w:color="auto"/>
              <w:bottom w:val="single" w:sz="4" w:space="0" w:color="000000"/>
              <w:right w:val="single" w:sz="4" w:space="0" w:color="000000"/>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320</w:t>
            </w:r>
          </w:p>
        </w:tc>
      </w:tr>
      <w:tr w:rsidR="00E07F11" w:rsidRPr="00E07F11" w:rsidTr="00050B09">
        <w:trPr>
          <w:trHeight w:val="255"/>
        </w:trPr>
        <w:tc>
          <w:tcPr>
            <w:tcW w:w="21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 xml:space="preserve">Пассажирооборот, </w:t>
            </w:r>
          </w:p>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тыс. пасс./км</w:t>
            </w:r>
          </w:p>
        </w:tc>
        <w:tc>
          <w:tcPr>
            <w:tcW w:w="7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3946</w:t>
            </w:r>
          </w:p>
        </w:tc>
        <w:tc>
          <w:tcPr>
            <w:tcW w:w="8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4200</w:t>
            </w:r>
          </w:p>
        </w:tc>
        <w:tc>
          <w:tcPr>
            <w:tcW w:w="816"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4300</w:t>
            </w:r>
          </w:p>
        </w:tc>
        <w:tc>
          <w:tcPr>
            <w:tcW w:w="816"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4400</w:t>
            </w:r>
          </w:p>
        </w:tc>
        <w:tc>
          <w:tcPr>
            <w:tcW w:w="768"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450</w:t>
            </w:r>
          </w:p>
        </w:tc>
        <w:tc>
          <w:tcPr>
            <w:tcW w:w="816"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4500</w:t>
            </w:r>
          </w:p>
        </w:tc>
        <w:tc>
          <w:tcPr>
            <w:tcW w:w="816"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4600</w:t>
            </w:r>
          </w:p>
        </w:tc>
        <w:tc>
          <w:tcPr>
            <w:tcW w:w="700" w:type="dxa"/>
            <w:tcBorders>
              <w:top w:val="nil"/>
              <w:left w:val="single" w:sz="4" w:space="0" w:color="000000"/>
              <w:bottom w:val="single" w:sz="4" w:space="0" w:color="000000"/>
              <w:right w:val="single" w:sz="4" w:space="0" w:color="auto"/>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4600</w:t>
            </w:r>
          </w:p>
        </w:tc>
        <w:tc>
          <w:tcPr>
            <w:tcW w:w="768" w:type="dxa"/>
            <w:tcBorders>
              <w:top w:val="nil"/>
              <w:left w:val="single" w:sz="4" w:space="0" w:color="auto"/>
              <w:bottom w:val="single" w:sz="4" w:space="0" w:color="000000"/>
              <w:right w:val="single" w:sz="4" w:space="0" w:color="auto"/>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4700</w:t>
            </w:r>
          </w:p>
        </w:tc>
        <w:tc>
          <w:tcPr>
            <w:tcW w:w="1100" w:type="dxa"/>
            <w:tcBorders>
              <w:top w:val="nil"/>
              <w:left w:val="single" w:sz="4" w:space="0" w:color="auto"/>
              <w:bottom w:val="single" w:sz="4" w:space="0" w:color="000000"/>
              <w:right w:val="single" w:sz="4" w:space="0" w:color="000000"/>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4700</w:t>
            </w:r>
          </w:p>
        </w:tc>
      </w:tr>
      <w:tr w:rsidR="00E07F11" w:rsidRPr="00E07F11" w:rsidTr="00050B09">
        <w:trPr>
          <w:trHeight w:val="255"/>
        </w:trPr>
        <w:tc>
          <w:tcPr>
            <w:tcW w:w="21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Общий пробег, тыс. км</w:t>
            </w:r>
          </w:p>
        </w:tc>
        <w:tc>
          <w:tcPr>
            <w:tcW w:w="7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p>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587</w:t>
            </w:r>
          </w:p>
        </w:tc>
        <w:tc>
          <w:tcPr>
            <w:tcW w:w="8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665</w:t>
            </w:r>
          </w:p>
        </w:tc>
        <w:tc>
          <w:tcPr>
            <w:tcW w:w="816"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549</w:t>
            </w:r>
          </w:p>
        </w:tc>
        <w:tc>
          <w:tcPr>
            <w:tcW w:w="816"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700</w:t>
            </w:r>
          </w:p>
        </w:tc>
        <w:tc>
          <w:tcPr>
            <w:tcW w:w="768"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750</w:t>
            </w:r>
          </w:p>
        </w:tc>
        <w:tc>
          <w:tcPr>
            <w:tcW w:w="816"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750</w:t>
            </w:r>
          </w:p>
        </w:tc>
        <w:tc>
          <w:tcPr>
            <w:tcW w:w="816"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800</w:t>
            </w:r>
          </w:p>
        </w:tc>
        <w:tc>
          <w:tcPr>
            <w:tcW w:w="700" w:type="dxa"/>
            <w:tcBorders>
              <w:top w:val="nil"/>
              <w:left w:val="single" w:sz="4" w:space="0" w:color="000000"/>
              <w:bottom w:val="single" w:sz="4" w:space="0" w:color="000000"/>
              <w:right w:val="single" w:sz="4" w:space="0" w:color="auto"/>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800</w:t>
            </w:r>
          </w:p>
        </w:tc>
        <w:tc>
          <w:tcPr>
            <w:tcW w:w="768" w:type="dxa"/>
            <w:tcBorders>
              <w:top w:val="nil"/>
              <w:left w:val="single" w:sz="4" w:space="0" w:color="auto"/>
              <w:bottom w:val="single" w:sz="4" w:space="0" w:color="000000"/>
              <w:right w:val="single" w:sz="4" w:space="0" w:color="auto"/>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850</w:t>
            </w:r>
          </w:p>
        </w:tc>
        <w:tc>
          <w:tcPr>
            <w:tcW w:w="1100" w:type="dxa"/>
            <w:tcBorders>
              <w:top w:val="nil"/>
              <w:left w:val="single" w:sz="4" w:space="0" w:color="auto"/>
              <w:bottom w:val="single" w:sz="4" w:space="0" w:color="000000"/>
              <w:right w:val="single" w:sz="4" w:space="0" w:color="000000"/>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850</w:t>
            </w:r>
          </w:p>
        </w:tc>
      </w:tr>
    </w:tbl>
    <w:p w:rsidR="00E07F11" w:rsidRPr="00E07F11" w:rsidRDefault="00E07F11" w:rsidP="00B3143F">
      <w:pPr>
        <w:spacing w:after="0" w:line="240" w:lineRule="auto"/>
        <w:jc w:val="both"/>
        <w:rPr>
          <w:rFonts w:ascii="Times New Roman" w:hAnsi="Times New Roman" w:cs="Times New Roman"/>
        </w:rPr>
      </w:pPr>
    </w:p>
    <w:p w:rsidR="00E07F11" w:rsidRPr="00E07F11" w:rsidRDefault="00E07F11" w:rsidP="00050B09">
      <w:pPr>
        <w:spacing w:line="240" w:lineRule="auto"/>
        <w:ind w:left="-709" w:firstLine="709"/>
        <w:jc w:val="both"/>
        <w:rPr>
          <w:rFonts w:ascii="Times New Roman" w:hAnsi="Times New Roman" w:cs="Times New Roman"/>
          <w:color w:val="000000"/>
        </w:rPr>
      </w:pPr>
      <w:r w:rsidRPr="00E07F11">
        <w:rPr>
          <w:rFonts w:ascii="Times New Roman" w:hAnsi="Times New Roman" w:cs="Times New Roman"/>
          <w:color w:val="000000"/>
        </w:rPr>
        <w:t xml:space="preserve">Коэффициент использования вместимости по отношению к предельной вместимости по пригородным пассажирским перевозкам в среднем по району за </w:t>
      </w:r>
      <w:smartTag w:uri="urn:schemas-microsoft-com:office:smarttags" w:element="metricconverter">
        <w:smartTagPr>
          <w:attr w:name="ProductID" w:val="2014 г"/>
        </w:smartTagPr>
        <w:r w:rsidRPr="00E07F11">
          <w:rPr>
            <w:rFonts w:ascii="Times New Roman" w:hAnsi="Times New Roman" w:cs="Times New Roman"/>
            <w:color w:val="000000"/>
          </w:rPr>
          <w:t>2014 г</w:t>
        </w:r>
      </w:smartTag>
      <w:r w:rsidRPr="00E07F11">
        <w:rPr>
          <w:rFonts w:ascii="Times New Roman" w:hAnsi="Times New Roman" w:cs="Times New Roman"/>
          <w:color w:val="000000"/>
        </w:rPr>
        <w:t>. составил 29,8, в том числе по маршрутам (табл. 5):</w:t>
      </w:r>
    </w:p>
    <w:p w:rsidR="00E07F11" w:rsidRPr="00E07F11" w:rsidRDefault="00E07F11" w:rsidP="00E07F11">
      <w:pPr>
        <w:spacing w:line="240" w:lineRule="auto"/>
        <w:jc w:val="right"/>
        <w:rPr>
          <w:rFonts w:ascii="Times New Roman" w:hAnsi="Times New Roman" w:cs="Times New Roman"/>
          <w:color w:val="000000"/>
        </w:rPr>
      </w:pPr>
      <w:r w:rsidRPr="00E07F11">
        <w:rPr>
          <w:rFonts w:ascii="Times New Roman" w:hAnsi="Times New Roman" w:cs="Times New Roman"/>
          <w:color w:val="000000"/>
        </w:rPr>
        <w:lastRenderedPageBreak/>
        <w:t>Таблица 5</w:t>
      </w:r>
    </w:p>
    <w:p w:rsidR="00E07F11" w:rsidRPr="00E07F11" w:rsidRDefault="00E07F11" w:rsidP="00E07F11">
      <w:pPr>
        <w:spacing w:after="0" w:line="240" w:lineRule="auto"/>
        <w:jc w:val="center"/>
        <w:rPr>
          <w:rFonts w:ascii="Times New Roman" w:hAnsi="Times New Roman" w:cs="Times New Roman"/>
          <w:b/>
          <w:bCs/>
          <w:color w:val="000000"/>
        </w:rPr>
      </w:pPr>
      <w:r w:rsidRPr="00E07F11">
        <w:rPr>
          <w:rFonts w:ascii="Times New Roman" w:hAnsi="Times New Roman" w:cs="Times New Roman"/>
          <w:b/>
          <w:bCs/>
          <w:color w:val="000000"/>
        </w:rPr>
        <w:t xml:space="preserve">Коэффициент использования вместимости </w:t>
      </w:r>
    </w:p>
    <w:p w:rsidR="00E07F11" w:rsidRPr="00E07F11" w:rsidRDefault="00E07F11" w:rsidP="00E07F11">
      <w:pPr>
        <w:spacing w:after="0" w:line="240" w:lineRule="auto"/>
        <w:jc w:val="center"/>
        <w:rPr>
          <w:rFonts w:ascii="Times New Roman" w:hAnsi="Times New Roman" w:cs="Times New Roman"/>
          <w:b/>
          <w:bCs/>
          <w:color w:val="000000"/>
        </w:rPr>
      </w:pPr>
      <w:r w:rsidRPr="00E07F11">
        <w:rPr>
          <w:rFonts w:ascii="Times New Roman" w:hAnsi="Times New Roman" w:cs="Times New Roman"/>
          <w:b/>
          <w:bCs/>
          <w:color w:val="000000"/>
        </w:rPr>
        <w:t>по пригородным пассажирским перевозкам ООО «АТП Ардатов»</w:t>
      </w:r>
    </w:p>
    <w:p w:rsidR="00E07F11" w:rsidRPr="00E07F11" w:rsidRDefault="00E07F11" w:rsidP="00E07F11">
      <w:pPr>
        <w:spacing w:after="0" w:line="240" w:lineRule="auto"/>
        <w:jc w:val="center"/>
        <w:rPr>
          <w:rFonts w:ascii="Times New Roman" w:hAnsi="Times New Roman" w:cs="Times New Roman"/>
          <w:b/>
          <w:bCs/>
          <w:color w:val="000000"/>
        </w:rPr>
      </w:pPr>
    </w:p>
    <w:tbl>
      <w:tblPr>
        <w:tblW w:w="0" w:type="auto"/>
        <w:tblInd w:w="-601" w:type="dxa"/>
        <w:tblLayout w:type="fixed"/>
        <w:tblLook w:val="0000"/>
      </w:tblPr>
      <w:tblGrid>
        <w:gridCol w:w="2011"/>
        <w:gridCol w:w="4368"/>
        <w:gridCol w:w="3969"/>
      </w:tblGrid>
      <w:tr w:rsidR="00E07F11" w:rsidRPr="00E07F11" w:rsidTr="00050B09">
        <w:tc>
          <w:tcPr>
            <w:tcW w:w="2011" w:type="dxa"/>
            <w:tcBorders>
              <w:top w:val="single" w:sz="4" w:space="0" w:color="000000"/>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 маршрута</w:t>
            </w:r>
          </w:p>
          <w:p w:rsidR="00E07F11" w:rsidRPr="00E07F11" w:rsidRDefault="00E07F11" w:rsidP="00E07F11">
            <w:pPr>
              <w:spacing w:line="240" w:lineRule="auto"/>
              <w:jc w:val="center"/>
              <w:rPr>
                <w:rFonts w:ascii="Times New Roman" w:hAnsi="Times New Roman" w:cs="Times New Roman"/>
                <w:color w:val="000000"/>
              </w:rPr>
            </w:pPr>
          </w:p>
        </w:tc>
        <w:tc>
          <w:tcPr>
            <w:tcW w:w="4368" w:type="dxa"/>
            <w:tcBorders>
              <w:top w:val="single" w:sz="4" w:space="0" w:color="000000"/>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Маршрут</w:t>
            </w:r>
          </w:p>
        </w:tc>
        <w:tc>
          <w:tcPr>
            <w:tcW w:w="3969" w:type="dxa"/>
            <w:tcBorders>
              <w:top w:val="single" w:sz="4" w:space="0" w:color="000000"/>
              <w:left w:val="single" w:sz="4" w:space="0" w:color="000000"/>
              <w:bottom w:val="single" w:sz="4" w:space="0" w:color="000000"/>
              <w:right w:val="single" w:sz="4" w:space="0" w:color="000000"/>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«К» использования наполняемости по общей вместимости</w:t>
            </w:r>
          </w:p>
        </w:tc>
      </w:tr>
      <w:tr w:rsidR="00E07F11" w:rsidRPr="00E07F11" w:rsidTr="00050B09">
        <w:tc>
          <w:tcPr>
            <w:tcW w:w="2011" w:type="dxa"/>
            <w:tcBorders>
              <w:top w:val="single" w:sz="4" w:space="0" w:color="000000"/>
              <w:left w:val="single" w:sz="4" w:space="0" w:color="000000"/>
              <w:bottom w:val="single" w:sz="4" w:space="0" w:color="000000"/>
              <w:right w:val="nil"/>
            </w:tcBorders>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103</w:t>
            </w:r>
          </w:p>
        </w:tc>
        <w:tc>
          <w:tcPr>
            <w:tcW w:w="4368" w:type="dxa"/>
            <w:tcBorders>
              <w:top w:val="single" w:sz="4" w:space="0" w:color="000000"/>
              <w:left w:val="single" w:sz="4" w:space="0" w:color="000000"/>
              <w:bottom w:val="single" w:sz="4" w:space="0" w:color="000000"/>
              <w:right w:val="nil"/>
            </w:tcBorders>
            <w:vAlign w:val="bottom"/>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Ардатов — Жабино</w:t>
            </w:r>
          </w:p>
        </w:tc>
        <w:tc>
          <w:tcPr>
            <w:tcW w:w="3969" w:type="dxa"/>
            <w:tcBorders>
              <w:top w:val="single" w:sz="4" w:space="0" w:color="000000"/>
              <w:left w:val="single" w:sz="4" w:space="0" w:color="000000"/>
              <w:bottom w:val="single" w:sz="4" w:space="0" w:color="000000"/>
              <w:right w:val="single" w:sz="4" w:space="0" w:color="000000"/>
            </w:tcBorders>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3,3</w:t>
            </w:r>
          </w:p>
        </w:tc>
      </w:tr>
      <w:tr w:rsidR="00E07F11" w:rsidRPr="00E07F11" w:rsidTr="00050B09">
        <w:tc>
          <w:tcPr>
            <w:tcW w:w="2011" w:type="dxa"/>
            <w:tcBorders>
              <w:top w:val="single" w:sz="4" w:space="0" w:color="000000"/>
              <w:left w:val="single" w:sz="4" w:space="0" w:color="000000"/>
              <w:bottom w:val="single" w:sz="4" w:space="0" w:color="000000"/>
              <w:right w:val="nil"/>
            </w:tcBorders>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104</w:t>
            </w:r>
          </w:p>
        </w:tc>
        <w:tc>
          <w:tcPr>
            <w:tcW w:w="4368" w:type="dxa"/>
            <w:tcBorders>
              <w:top w:val="single" w:sz="4" w:space="0" w:color="000000"/>
              <w:left w:val="single" w:sz="4" w:space="0" w:color="000000"/>
              <w:bottom w:val="single" w:sz="4" w:space="0" w:color="000000"/>
              <w:right w:val="nil"/>
            </w:tcBorders>
            <w:vAlign w:val="bottom"/>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Ардатов — Баево</w:t>
            </w:r>
          </w:p>
        </w:tc>
        <w:tc>
          <w:tcPr>
            <w:tcW w:w="3969" w:type="dxa"/>
            <w:tcBorders>
              <w:top w:val="single" w:sz="4" w:space="0" w:color="000000"/>
              <w:left w:val="single" w:sz="4" w:space="0" w:color="000000"/>
              <w:bottom w:val="single" w:sz="4" w:space="0" w:color="000000"/>
              <w:right w:val="single" w:sz="4" w:space="0" w:color="000000"/>
            </w:tcBorders>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0,3</w:t>
            </w:r>
          </w:p>
        </w:tc>
      </w:tr>
      <w:tr w:rsidR="00E07F11" w:rsidRPr="00E07F11" w:rsidTr="00050B09">
        <w:tc>
          <w:tcPr>
            <w:tcW w:w="2011" w:type="dxa"/>
            <w:tcBorders>
              <w:top w:val="single" w:sz="4" w:space="0" w:color="000000"/>
              <w:left w:val="single" w:sz="4" w:space="0" w:color="000000"/>
              <w:bottom w:val="single" w:sz="4" w:space="0" w:color="000000"/>
              <w:right w:val="nil"/>
            </w:tcBorders>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105</w:t>
            </w:r>
          </w:p>
        </w:tc>
        <w:tc>
          <w:tcPr>
            <w:tcW w:w="4368" w:type="dxa"/>
            <w:tcBorders>
              <w:top w:val="single" w:sz="4" w:space="0" w:color="000000"/>
              <w:left w:val="single" w:sz="4" w:space="0" w:color="000000"/>
              <w:bottom w:val="single" w:sz="4" w:space="0" w:color="000000"/>
              <w:right w:val="nil"/>
            </w:tcBorders>
            <w:vAlign w:val="bottom"/>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Ардатов — Луньга</w:t>
            </w:r>
          </w:p>
        </w:tc>
        <w:tc>
          <w:tcPr>
            <w:tcW w:w="3969" w:type="dxa"/>
            <w:tcBorders>
              <w:top w:val="single" w:sz="4" w:space="0" w:color="000000"/>
              <w:left w:val="single" w:sz="4" w:space="0" w:color="000000"/>
              <w:bottom w:val="single" w:sz="4" w:space="0" w:color="000000"/>
              <w:right w:val="single" w:sz="4" w:space="0" w:color="000000"/>
            </w:tcBorders>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6,3</w:t>
            </w:r>
          </w:p>
        </w:tc>
      </w:tr>
      <w:tr w:rsidR="00E07F11" w:rsidRPr="00E07F11" w:rsidTr="00050B09">
        <w:tc>
          <w:tcPr>
            <w:tcW w:w="2011" w:type="dxa"/>
            <w:tcBorders>
              <w:top w:val="single" w:sz="4" w:space="0" w:color="000000"/>
              <w:left w:val="single" w:sz="4" w:space="0" w:color="000000"/>
              <w:bottom w:val="single" w:sz="4" w:space="0" w:color="000000"/>
              <w:right w:val="nil"/>
            </w:tcBorders>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106</w:t>
            </w:r>
          </w:p>
        </w:tc>
        <w:tc>
          <w:tcPr>
            <w:tcW w:w="4368" w:type="dxa"/>
            <w:tcBorders>
              <w:top w:val="single" w:sz="4" w:space="0" w:color="000000"/>
              <w:left w:val="single" w:sz="4" w:space="0" w:color="000000"/>
              <w:bottom w:val="single" w:sz="4" w:space="0" w:color="000000"/>
              <w:right w:val="nil"/>
            </w:tcBorders>
            <w:vAlign w:val="bottom"/>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Ардатов — Лесозавод</w:t>
            </w:r>
          </w:p>
        </w:tc>
        <w:tc>
          <w:tcPr>
            <w:tcW w:w="3969" w:type="dxa"/>
            <w:tcBorders>
              <w:top w:val="single" w:sz="4" w:space="0" w:color="000000"/>
              <w:left w:val="single" w:sz="4" w:space="0" w:color="000000"/>
              <w:bottom w:val="single" w:sz="4" w:space="0" w:color="000000"/>
              <w:right w:val="single" w:sz="4" w:space="0" w:color="000000"/>
            </w:tcBorders>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2,7</w:t>
            </w:r>
          </w:p>
        </w:tc>
      </w:tr>
      <w:tr w:rsidR="00E07F11" w:rsidRPr="00E07F11" w:rsidTr="00050B09">
        <w:tc>
          <w:tcPr>
            <w:tcW w:w="2011" w:type="dxa"/>
            <w:tcBorders>
              <w:top w:val="single" w:sz="4" w:space="0" w:color="000000"/>
              <w:left w:val="single" w:sz="4" w:space="0" w:color="000000"/>
              <w:bottom w:val="single" w:sz="4" w:space="0" w:color="000000"/>
              <w:right w:val="nil"/>
            </w:tcBorders>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107</w:t>
            </w:r>
          </w:p>
        </w:tc>
        <w:tc>
          <w:tcPr>
            <w:tcW w:w="4368" w:type="dxa"/>
            <w:tcBorders>
              <w:top w:val="single" w:sz="4" w:space="0" w:color="000000"/>
              <w:left w:val="single" w:sz="4" w:space="0" w:color="000000"/>
              <w:bottom w:val="single" w:sz="4" w:space="0" w:color="000000"/>
              <w:right w:val="nil"/>
            </w:tcBorders>
            <w:vAlign w:val="bottom"/>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Ардатов — Л. Майдан</w:t>
            </w:r>
          </w:p>
        </w:tc>
        <w:tc>
          <w:tcPr>
            <w:tcW w:w="3969" w:type="dxa"/>
            <w:tcBorders>
              <w:top w:val="single" w:sz="4" w:space="0" w:color="000000"/>
              <w:left w:val="single" w:sz="4" w:space="0" w:color="000000"/>
              <w:bottom w:val="single" w:sz="4" w:space="0" w:color="000000"/>
              <w:right w:val="single" w:sz="4" w:space="0" w:color="000000"/>
            </w:tcBorders>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0,2</w:t>
            </w:r>
          </w:p>
        </w:tc>
      </w:tr>
      <w:tr w:rsidR="00E07F11" w:rsidRPr="00E07F11" w:rsidTr="00050B09">
        <w:tc>
          <w:tcPr>
            <w:tcW w:w="2011" w:type="dxa"/>
            <w:tcBorders>
              <w:top w:val="single" w:sz="4" w:space="0" w:color="000000"/>
              <w:left w:val="single" w:sz="4" w:space="0" w:color="000000"/>
              <w:bottom w:val="single" w:sz="4" w:space="0" w:color="000000"/>
              <w:right w:val="nil"/>
            </w:tcBorders>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110</w:t>
            </w:r>
          </w:p>
        </w:tc>
        <w:tc>
          <w:tcPr>
            <w:tcW w:w="4368" w:type="dxa"/>
            <w:tcBorders>
              <w:top w:val="single" w:sz="4" w:space="0" w:color="000000"/>
              <w:left w:val="single" w:sz="4" w:space="0" w:color="000000"/>
              <w:bottom w:val="single" w:sz="4" w:space="0" w:color="000000"/>
              <w:right w:val="nil"/>
            </w:tcBorders>
            <w:vAlign w:val="bottom"/>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Ардатов — М. Игнатово</w:t>
            </w:r>
          </w:p>
        </w:tc>
        <w:tc>
          <w:tcPr>
            <w:tcW w:w="3969" w:type="dxa"/>
            <w:tcBorders>
              <w:top w:val="single" w:sz="4" w:space="0" w:color="000000"/>
              <w:left w:val="single" w:sz="4" w:space="0" w:color="000000"/>
              <w:bottom w:val="single" w:sz="4" w:space="0" w:color="000000"/>
              <w:right w:val="single" w:sz="4" w:space="0" w:color="000000"/>
            </w:tcBorders>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6,9</w:t>
            </w:r>
          </w:p>
        </w:tc>
      </w:tr>
      <w:tr w:rsidR="00E07F11" w:rsidRPr="00E07F11" w:rsidTr="00050B09">
        <w:tc>
          <w:tcPr>
            <w:tcW w:w="2011" w:type="dxa"/>
            <w:tcBorders>
              <w:top w:val="single" w:sz="4" w:space="0" w:color="000000"/>
              <w:left w:val="single" w:sz="4" w:space="0" w:color="000000"/>
              <w:bottom w:val="single" w:sz="4" w:space="0" w:color="000000"/>
              <w:right w:val="nil"/>
            </w:tcBorders>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113</w:t>
            </w:r>
          </w:p>
        </w:tc>
        <w:tc>
          <w:tcPr>
            <w:tcW w:w="4368" w:type="dxa"/>
            <w:tcBorders>
              <w:top w:val="single" w:sz="4" w:space="0" w:color="000000"/>
              <w:left w:val="single" w:sz="4" w:space="0" w:color="000000"/>
              <w:bottom w:val="single" w:sz="4" w:space="0" w:color="000000"/>
              <w:right w:val="nil"/>
            </w:tcBorders>
            <w:vAlign w:val="bottom"/>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Ардатов — Тургенево</w:t>
            </w:r>
          </w:p>
        </w:tc>
        <w:tc>
          <w:tcPr>
            <w:tcW w:w="3969" w:type="dxa"/>
            <w:tcBorders>
              <w:top w:val="single" w:sz="4" w:space="0" w:color="000000"/>
              <w:left w:val="single" w:sz="4" w:space="0" w:color="000000"/>
              <w:bottom w:val="single" w:sz="4" w:space="0" w:color="000000"/>
              <w:right w:val="single" w:sz="4" w:space="0" w:color="000000"/>
            </w:tcBorders>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3,3</w:t>
            </w:r>
          </w:p>
        </w:tc>
      </w:tr>
      <w:tr w:rsidR="00E07F11" w:rsidRPr="00E07F11" w:rsidTr="00050B09">
        <w:tc>
          <w:tcPr>
            <w:tcW w:w="2011" w:type="dxa"/>
            <w:tcBorders>
              <w:top w:val="single" w:sz="4" w:space="0" w:color="000000"/>
              <w:left w:val="single" w:sz="4" w:space="0" w:color="000000"/>
              <w:bottom w:val="single" w:sz="4" w:space="0" w:color="000000"/>
              <w:right w:val="nil"/>
            </w:tcBorders>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114</w:t>
            </w:r>
          </w:p>
        </w:tc>
        <w:tc>
          <w:tcPr>
            <w:tcW w:w="4368" w:type="dxa"/>
            <w:tcBorders>
              <w:top w:val="single" w:sz="4" w:space="0" w:color="000000"/>
              <w:left w:val="single" w:sz="4" w:space="0" w:color="000000"/>
              <w:bottom w:val="single" w:sz="4" w:space="0" w:color="000000"/>
              <w:right w:val="nil"/>
            </w:tcBorders>
            <w:vAlign w:val="bottom"/>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Ардатов — Чукалы</w:t>
            </w:r>
          </w:p>
        </w:tc>
        <w:tc>
          <w:tcPr>
            <w:tcW w:w="3969" w:type="dxa"/>
            <w:tcBorders>
              <w:top w:val="single" w:sz="4" w:space="0" w:color="000000"/>
              <w:left w:val="single" w:sz="4" w:space="0" w:color="000000"/>
              <w:bottom w:val="single" w:sz="4" w:space="0" w:color="000000"/>
              <w:right w:val="single" w:sz="4" w:space="0" w:color="000000"/>
            </w:tcBorders>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3,1</w:t>
            </w:r>
          </w:p>
        </w:tc>
      </w:tr>
      <w:tr w:rsidR="00E07F11" w:rsidRPr="00E07F11" w:rsidTr="00050B09">
        <w:tc>
          <w:tcPr>
            <w:tcW w:w="2011" w:type="dxa"/>
            <w:tcBorders>
              <w:top w:val="single" w:sz="4" w:space="0" w:color="000000"/>
              <w:left w:val="single" w:sz="4" w:space="0" w:color="000000"/>
              <w:bottom w:val="single" w:sz="4" w:space="0" w:color="000000"/>
              <w:right w:val="nil"/>
            </w:tcBorders>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116</w:t>
            </w:r>
          </w:p>
        </w:tc>
        <w:tc>
          <w:tcPr>
            <w:tcW w:w="4368" w:type="dxa"/>
            <w:tcBorders>
              <w:top w:val="single" w:sz="4" w:space="0" w:color="000000"/>
              <w:left w:val="single" w:sz="4" w:space="0" w:color="000000"/>
              <w:bottom w:val="single" w:sz="4" w:space="0" w:color="000000"/>
              <w:right w:val="nil"/>
            </w:tcBorders>
            <w:vAlign w:val="bottom"/>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Ардатов — Низовка</w:t>
            </w:r>
          </w:p>
        </w:tc>
        <w:tc>
          <w:tcPr>
            <w:tcW w:w="3969" w:type="dxa"/>
            <w:tcBorders>
              <w:top w:val="single" w:sz="4" w:space="0" w:color="000000"/>
              <w:left w:val="single" w:sz="4" w:space="0" w:color="000000"/>
              <w:bottom w:val="single" w:sz="4" w:space="0" w:color="000000"/>
              <w:right w:val="single" w:sz="4" w:space="0" w:color="000000"/>
            </w:tcBorders>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3,7</w:t>
            </w:r>
          </w:p>
        </w:tc>
      </w:tr>
    </w:tbl>
    <w:p w:rsidR="00E07F11" w:rsidRPr="00E07F11" w:rsidRDefault="00E07F11" w:rsidP="00B3143F">
      <w:pPr>
        <w:spacing w:after="0" w:line="240" w:lineRule="auto"/>
        <w:jc w:val="both"/>
        <w:rPr>
          <w:rFonts w:ascii="Times New Roman" w:hAnsi="Times New Roman" w:cs="Times New Roman"/>
        </w:rPr>
      </w:pPr>
    </w:p>
    <w:p w:rsidR="00E07F11" w:rsidRPr="00E07F11" w:rsidRDefault="00E07F11" w:rsidP="00050B09">
      <w:pPr>
        <w:spacing w:line="240" w:lineRule="auto"/>
        <w:ind w:left="-709" w:firstLine="709"/>
        <w:jc w:val="both"/>
        <w:rPr>
          <w:rFonts w:ascii="Times New Roman" w:hAnsi="Times New Roman" w:cs="Times New Roman"/>
          <w:color w:val="000000"/>
        </w:rPr>
      </w:pPr>
      <w:r w:rsidRPr="00E07F11">
        <w:rPr>
          <w:rFonts w:ascii="Times New Roman" w:hAnsi="Times New Roman" w:cs="Times New Roman"/>
          <w:color w:val="000000"/>
        </w:rPr>
        <w:t xml:space="preserve">С начала </w:t>
      </w:r>
      <w:smartTag w:uri="urn:schemas-microsoft-com:office:smarttags" w:element="metricconverter">
        <w:smartTagPr>
          <w:attr w:name="ProductID" w:val="2014 г"/>
        </w:smartTagPr>
        <w:r w:rsidRPr="00E07F11">
          <w:rPr>
            <w:rFonts w:ascii="Times New Roman" w:hAnsi="Times New Roman" w:cs="Times New Roman"/>
            <w:color w:val="000000"/>
          </w:rPr>
          <w:t>2014 г</w:t>
        </w:r>
      </w:smartTag>
      <w:r w:rsidRPr="00E07F11">
        <w:rPr>
          <w:rFonts w:ascii="Times New Roman" w:hAnsi="Times New Roman" w:cs="Times New Roman"/>
          <w:color w:val="000000"/>
        </w:rPr>
        <w:t>. приобретены 279 карточек для проезда на транспорте пригородного сообщения. Число пассажиров, пользующихся правом бесплатного проезда, в среднем ежемесячно составляет  290 чел., из них 250 чел. — по междугородним сообщениям, 40 — по пригородным сообщениям (табл. 6).</w:t>
      </w:r>
    </w:p>
    <w:p w:rsidR="00E07F11" w:rsidRPr="00E07F11" w:rsidRDefault="00E07F11" w:rsidP="00E07F11">
      <w:pPr>
        <w:spacing w:line="240" w:lineRule="auto"/>
        <w:jc w:val="right"/>
        <w:rPr>
          <w:rFonts w:ascii="Times New Roman" w:hAnsi="Times New Roman" w:cs="Times New Roman"/>
          <w:color w:val="000000"/>
        </w:rPr>
      </w:pPr>
      <w:r w:rsidRPr="00E07F11">
        <w:rPr>
          <w:rFonts w:ascii="Times New Roman" w:hAnsi="Times New Roman" w:cs="Times New Roman"/>
          <w:color w:val="000000"/>
        </w:rPr>
        <w:t xml:space="preserve"> Таблица 6</w:t>
      </w:r>
    </w:p>
    <w:p w:rsidR="00E07F11" w:rsidRPr="00E07F11" w:rsidRDefault="00E07F11" w:rsidP="00E07F11">
      <w:pPr>
        <w:tabs>
          <w:tab w:val="left" w:pos="4491"/>
        </w:tabs>
        <w:spacing w:after="0" w:line="240" w:lineRule="auto"/>
        <w:jc w:val="center"/>
        <w:rPr>
          <w:rFonts w:ascii="Times New Roman" w:hAnsi="Times New Roman" w:cs="Times New Roman"/>
          <w:b/>
          <w:bCs/>
        </w:rPr>
      </w:pPr>
      <w:r w:rsidRPr="00E07F11">
        <w:rPr>
          <w:rFonts w:ascii="Times New Roman" w:hAnsi="Times New Roman" w:cs="Times New Roman"/>
          <w:b/>
          <w:bCs/>
          <w:color w:val="000000"/>
        </w:rPr>
        <w:t>Система субвенций на покрытие убытков</w:t>
      </w:r>
    </w:p>
    <w:p w:rsidR="00E07F11" w:rsidRPr="00E07F11" w:rsidRDefault="00E07F11" w:rsidP="00E07F11">
      <w:pPr>
        <w:tabs>
          <w:tab w:val="left" w:pos="4491"/>
        </w:tabs>
        <w:spacing w:after="0" w:line="240" w:lineRule="auto"/>
        <w:jc w:val="center"/>
        <w:rPr>
          <w:rFonts w:ascii="Times New Roman" w:hAnsi="Times New Roman" w:cs="Times New Roman"/>
          <w:b/>
          <w:bCs/>
          <w:color w:val="000000"/>
        </w:rPr>
      </w:pPr>
      <w:r w:rsidRPr="00E07F11">
        <w:rPr>
          <w:rFonts w:ascii="Times New Roman" w:hAnsi="Times New Roman" w:cs="Times New Roman"/>
          <w:b/>
          <w:bCs/>
          <w:color w:val="000000"/>
        </w:rPr>
        <w:t xml:space="preserve"> от перевозки льготных категорий пассажиров</w:t>
      </w:r>
    </w:p>
    <w:tbl>
      <w:tblPr>
        <w:tblW w:w="10207" w:type="dxa"/>
        <w:tblInd w:w="-601" w:type="dxa"/>
        <w:tblLayout w:type="fixed"/>
        <w:tblLook w:val="0000"/>
      </w:tblPr>
      <w:tblGrid>
        <w:gridCol w:w="2039"/>
        <w:gridCol w:w="761"/>
        <w:gridCol w:w="900"/>
        <w:gridCol w:w="800"/>
        <w:gridCol w:w="700"/>
        <w:gridCol w:w="700"/>
        <w:gridCol w:w="700"/>
        <w:gridCol w:w="700"/>
        <w:gridCol w:w="700"/>
        <w:gridCol w:w="700"/>
        <w:gridCol w:w="700"/>
        <w:gridCol w:w="807"/>
      </w:tblGrid>
      <w:tr w:rsidR="00E07F11" w:rsidRPr="00E07F11" w:rsidTr="00050B09">
        <w:trPr>
          <w:trHeight w:val="300"/>
          <w:tblHeader/>
        </w:trPr>
        <w:tc>
          <w:tcPr>
            <w:tcW w:w="2039" w:type="dxa"/>
            <w:vMerge w:val="restart"/>
            <w:tcBorders>
              <w:top w:val="single" w:sz="4" w:space="0" w:color="000000"/>
              <w:left w:val="single" w:sz="4" w:space="0" w:color="000000"/>
              <w:bottom w:val="single" w:sz="4" w:space="0" w:color="000000"/>
              <w:right w:val="nil"/>
            </w:tcBorders>
          </w:tcPr>
          <w:p w:rsidR="00E07F11" w:rsidRPr="00E07F11" w:rsidRDefault="00E07F11" w:rsidP="00E07F11">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Показатель</w:t>
            </w:r>
          </w:p>
        </w:tc>
        <w:tc>
          <w:tcPr>
            <w:tcW w:w="8168" w:type="dxa"/>
            <w:gridSpan w:val="11"/>
            <w:tcBorders>
              <w:top w:val="single" w:sz="4" w:space="0" w:color="000000"/>
              <w:left w:val="single" w:sz="4" w:space="0" w:color="000000"/>
              <w:bottom w:val="single" w:sz="4" w:space="0" w:color="000000"/>
              <w:right w:val="single" w:sz="4" w:space="0" w:color="000000"/>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 xml:space="preserve">Год </w:t>
            </w:r>
          </w:p>
        </w:tc>
      </w:tr>
      <w:tr w:rsidR="00E07F11" w:rsidRPr="00E07F11" w:rsidTr="00050B09">
        <w:trPr>
          <w:trHeight w:val="285"/>
          <w:tblHeader/>
        </w:trPr>
        <w:tc>
          <w:tcPr>
            <w:tcW w:w="2039" w:type="dxa"/>
            <w:vMerge/>
            <w:tcBorders>
              <w:top w:val="single" w:sz="4" w:space="0" w:color="000000"/>
              <w:left w:val="single" w:sz="4" w:space="0" w:color="000000"/>
              <w:bottom w:val="single" w:sz="4" w:space="0" w:color="000000"/>
              <w:right w:val="nil"/>
            </w:tcBorders>
            <w:vAlign w:val="center"/>
          </w:tcPr>
          <w:p w:rsidR="00E07F11" w:rsidRPr="00E07F11" w:rsidRDefault="00E07F11" w:rsidP="00E07F11">
            <w:pPr>
              <w:spacing w:line="240" w:lineRule="auto"/>
              <w:rPr>
                <w:rFonts w:ascii="Times New Roman" w:hAnsi="Times New Roman" w:cs="Times New Roman"/>
                <w:color w:val="000000"/>
              </w:rPr>
            </w:pPr>
          </w:p>
        </w:tc>
        <w:tc>
          <w:tcPr>
            <w:tcW w:w="3161" w:type="dxa"/>
            <w:gridSpan w:val="4"/>
            <w:tcBorders>
              <w:top w:val="nil"/>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Факт</w:t>
            </w:r>
          </w:p>
        </w:tc>
        <w:tc>
          <w:tcPr>
            <w:tcW w:w="5007" w:type="dxa"/>
            <w:gridSpan w:val="7"/>
            <w:tcBorders>
              <w:top w:val="nil"/>
              <w:left w:val="single" w:sz="4" w:space="0" w:color="000000"/>
              <w:bottom w:val="single" w:sz="4" w:space="0" w:color="000000"/>
              <w:right w:val="single" w:sz="4" w:space="0" w:color="000000"/>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Прогноз</w:t>
            </w:r>
          </w:p>
        </w:tc>
      </w:tr>
      <w:tr w:rsidR="00E07F11" w:rsidRPr="00E07F11" w:rsidTr="00050B09">
        <w:trPr>
          <w:trHeight w:val="359"/>
        </w:trPr>
        <w:tc>
          <w:tcPr>
            <w:tcW w:w="2039" w:type="dxa"/>
            <w:vMerge/>
            <w:tcBorders>
              <w:top w:val="single" w:sz="4" w:space="0" w:color="000000"/>
              <w:left w:val="single" w:sz="4" w:space="0" w:color="000000"/>
              <w:bottom w:val="single" w:sz="4" w:space="0" w:color="000000"/>
              <w:right w:val="nil"/>
            </w:tcBorders>
            <w:vAlign w:val="center"/>
          </w:tcPr>
          <w:p w:rsidR="00E07F11" w:rsidRPr="00E07F11" w:rsidRDefault="00E07F11" w:rsidP="00E07F11">
            <w:pPr>
              <w:spacing w:line="240" w:lineRule="auto"/>
              <w:rPr>
                <w:rFonts w:ascii="Times New Roman" w:hAnsi="Times New Roman" w:cs="Times New Roman"/>
                <w:color w:val="000000"/>
              </w:rPr>
            </w:pPr>
          </w:p>
        </w:tc>
        <w:tc>
          <w:tcPr>
            <w:tcW w:w="761" w:type="dxa"/>
            <w:tcBorders>
              <w:top w:val="single" w:sz="4" w:space="0" w:color="000000"/>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2012</w:t>
            </w:r>
          </w:p>
        </w:tc>
        <w:tc>
          <w:tcPr>
            <w:tcW w:w="900" w:type="dxa"/>
            <w:tcBorders>
              <w:top w:val="single" w:sz="4" w:space="0" w:color="000000"/>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2013</w:t>
            </w:r>
          </w:p>
        </w:tc>
        <w:tc>
          <w:tcPr>
            <w:tcW w:w="800" w:type="dxa"/>
            <w:tcBorders>
              <w:top w:val="single" w:sz="4" w:space="0" w:color="000000"/>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2014</w:t>
            </w:r>
          </w:p>
        </w:tc>
        <w:tc>
          <w:tcPr>
            <w:tcW w:w="700" w:type="dxa"/>
            <w:tcBorders>
              <w:top w:val="single" w:sz="4" w:space="0" w:color="000000"/>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2015</w:t>
            </w:r>
          </w:p>
        </w:tc>
        <w:tc>
          <w:tcPr>
            <w:tcW w:w="700" w:type="dxa"/>
            <w:tcBorders>
              <w:top w:val="single" w:sz="4" w:space="0" w:color="000000"/>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2016</w:t>
            </w:r>
          </w:p>
        </w:tc>
        <w:tc>
          <w:tcPr>
            <w:tcW w:w="700" w:type="dxa"/>
            <w:tcBorders>
              <w:top w:val="single" w:sz="4" w:space="0" w:color="000000"/>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2017</w:t>
            </w:r>
          </w:p>
        </w:tc>
        <w:tc>
          <w:tcPr>
            <w:tcW w:w="700" w:type="dxa"/>
            <w:tcBorders>
              <w:top w:val="single" w:sz="4" w:space="0" w:color="000000"/>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2018</w:t>
            </w:r>
          </w:p>
        </w:tc>
        <w:tc>
          <w:tcPr>
            <w:tcW w:w="700" w:type="dxa"/>
            <w:tcBorders>
              <w:top w:val="single" w:sz="4" w:space="0" w:color="000000"/>
              <w:left w:val="single" w:sz="4" w:space="0" w:color="000000"/>
              <w:bottom w:val="single" w:sz="4" w:space="0" w:color="000000"/>
              <w:right w:val="nil"/>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2019</w:t>
            </w:r>
          </w:p>
        </w:tc>
        <w:tc>
          <w:tcPr>
            <w:tcW w:w="700" w:type="dxa"/>
            <w:tcBorders>
              <w:top w:val="single" w:sz="4" w:space="0" w:color="000000"/>
              <w:left w:val="single" w:sz="4" w:space="0" w:color="000000"/>
              <w:bottom w:val="single" w:sz="4" w:space="0" w:color="000000"/>
              <w:right w:val="single" w:sz="4" w:space="0" w:color="auto"/>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2020</w:t>
            </w:r>
          </w:p>
        </w:tc>
        <w:tc>
          <w:tcPr>
            <w:tcW w:w="700" w:type="dxa"/>
            <w:tcBorders>
              <w:top w:val="single" w:sz="4" w:space="0" w:color="000000"/>
              <w:left w:val="single" w:sz="4" w:space="0" w:color="auto"/>
              <w:bottom w:val="single" w:sz="4" w:space="0" w:color="000000"/>
              <w:right w:val="single" w:sz="4" w:space="0" w:color="auto"/>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 xml:space="preserve">2021 </w:t>
            </w:r>
          </w:p>
        </w:tc>
        <w:tc>
          <w:tcPr>
            <w:tcW w:w="807" w:type="dxa"/>
            <w:tcBorders>
              <w:top w:val="single" w:sz="4" w:space="0" w:color="000000"/>
              <w:left w:val="single" w:sz="4" w:space="0" w:color="auto"/>
              <w:bottom w:val="single" w:sz="4" w:space="0" w:color="000000"/>
              <w:right w:val="single" w:sz="4" w:space="0" w:color="000000"/>
            </w:tcBorders>
          </w:tcPr>
          <w:p w:rsidR="00E07F11" w:rsidRPr="00E07F11" w:rsidRDefault="00E07F11" w:rsidP="00E07F11">
            <w:pPr>
              <w:snapToGrid w:val="0"/>
              <w:spacing w:line="240" w:lineRule="auto"/>
              <w:jc w:val="center"/>
              <w:rPr>
                <w:rFonts w:ascii="Times New Roman" w:hAnsi="Times New Roman" w:cs="Times New Roman"/>
                <w:color w:val="000000"/>
              </w:rPr>
            </w:pPr>
            <w:r w:rsidRPr="00E07F11">
              <w:rPr>
                <w:rFonts w:ascii="Times New Roman" w:hAnsi="Times New Roman" w:cs="Times New Roman"/>
                <w:color w:val="000000"/>
              </w:rPr>
              <w:t xml:space="preserve">2022 </w:t>
            </w:r>
          </w:p>
        </w:tc>
      </w:tr>
      <w:tr w:rsidR="00E07F11" w:rsidRPr="00E07F11" w:rsidTr="00050B09">
        <w:trPr>
          <w:trHeight w:val="509"/>
        </w:trPr>
        <w:tc>
          <w:tcPr>
            <w:tcW w:w="2039"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Фактический убыток (общий), тыс. руб.</w:t>
            </w:r>
          </w:p>
        </w:tc>
        <w:tc>
          <w:tcPr>
            <w:tcW w:w="761"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rPr>
            </w:pPr>
            <w:r w:rsidRPr="00E07F11">
              <w:rPr>
                <w:rFonts w:ascii="Times New Roman" w:hAnsi="Times New Roman" w:cs="Times New Roman"/>
              </w:rPr>
              <w:t>-140,6</w:t>
            </w:r>
          </w:p>
        </w:tc>
        <w:tc>
          <w:tcPr>
            <w:tcW w:w="9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rPr>
            </w:pPr>
            <w:r w:rsidRPr="00E07F11">
              <w:rPr>
                <w:rFonts w:ascii="Times New Roman" w:hAnsi="Times New Roman" w:cs="Times New Roman"/>
              </w:rPr>
              <w:t>-470,6</w:t>
            </w:r>
          </w:p>
        </w:tc>
        <w:tc>
          <w:tcPr>
            <w:tcW w:w="8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81,5</w:t>
            </w:r>
          </w:p>
        </w:tc>
        <w:tc>
          <w:tcPr>
            <w:tcW w:w="7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50</w:t>
            </w:r>
          </w:p>
        </w:tc>
        <w:tc>
          <w:tcPr>
            <w:tcW w:w="7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100</w:t>
            </w:r>
          </w:p>
        </w:tc>
        <w:tc>
          <w:tcPr>
            <w:tcW w:w="7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150</w:t>
            </w:r>
          </w:p>
        </w:tc>
        <w:tc>
          <w:tcPr>
            <w:tcW w:w="7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150</w:t>
            </w:r>
          </w:p>
        </w:tc>
        <w:tc>
          <w:tcPr>
            <w:tcW w:w="7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150</w:t>
            </w:r>
          </w:p>
        </w:tc>
        <w:tc>
          <w:tcPr>
            <w:tcW w:w="700" w:type="dxa"/>
            <w:tcBorders>
              <w:top w:val="nil"/>
              <w:left w:val="single" w:sz="4" w:space="0" w:color="000000"/>
              <w:bottom w:val="single" w:sz="4" w:space="0" w:color="000000"/>
              <w:right w:val="single" w:sz="4" w:space="0" w:color="auto"/>
            </w:tcBorders>
            <w:vAlign w:val="bottom"/>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150</w:t>
            </w:r>
          </w:p>
        </w:tc>
        <w:tc>
          <w:tcPr>
            <w:tcW w:w="700" w:type="dxa"/>
            <w:tcBorders>
              <w:top w:val="nil"/>
              <w:left w:val="single" w:sz="4" w:space="0" w:color="auto"/>
              <w:bottom w:val="single" w:sz="4" w:space="0" w:color="000000"/>
              <w:right w:val="single" w:sz="4" w:space="0" w:color="auto"/>
            </w:tcBorders>
            <w:vAlign w:val="bottom"/>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150</w:t>
            </w:r>
          </w:p>
        </w:tc>
        <w:tc>
          <w:tcPr>
            <w:tcW w:w="807" w:type="dxa"/>
            <w:tcBorders>
              <w:top w:val="nil"/>
              <w:left w:val="single" w:sz="4" w:space="0" w:color="auto"/>
              <w:bottom w:val="single" w:sz="4" w:space="0" w:color="000000"/>
              <w:right w:val="single" w:sz="4" w:space="0" w:color="000000"/>
            </w:tcBorders>
            <w:vAlign w:val="bottom"/>
          </w:tcPr>
          <w:p w:rsidR="00E07F11" w:rsidRPr="00E07F11" w:rsidRDefault="00E07F11" w:rsidP="00B3143F">
            <w:pPr>
              <w:snapToGrid w:val="0"/>
              <w:spacing w:after="0" w:line="240" w:lineRule="auto"/>
              <w:jc w:val="center"/>
              <w:rPr>
                <w:rFonts w:ascii="Times New Roman" w:hAnsi="Times New Roman" w:cs="Times New Roman"/>
                <w:color w:val="000000"/>
              </w:rPr>
            </w:pPr>
            <w:r w:rsidRPr="00E07F11">
              <w:rPr>
                <w:rFonts w:ascii="Times New Roman" w:hAnsi="Times New Roman" w:cs="Times New Roman"/>
                <w:color w:val="000000"/>
              </w:rPr>
              <w:t>150</w:t>
            </w:r>
          </w:p>
        </w:tc>
      </w:tr>
      <w:tr w:rsidR="00E07F11" w:rsidRPr="00E07F11" w:rsidTr="00050B09">
        <w:trPr>
          <w:trHeight w:val="509"/>
        </w:trPr>
        <w:tc>
          <w:tcPr>
            <w:tcW w:w="2039"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Фактическая дотация, тыс. руб.</w:t>
            </w:r>
          </w:p>
        </w:tc>
        <w:tc>
          <w:tcPr>
            <w:tcW w:w="761"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2597</w:t>
            </w:r>
          </w:p>
        </w:tc>
        <w:tc>
          <w:tcPr>
            <w:tcW w:w="9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p>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2199</w:t>
            </w:r>
          </w:p>
        </w:tc>
        <w:tc>
          <w:tcPr>
            <w:tcW w:w="8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2141</w:t>
            </w:r>
          </w:p>
        </w:tc>
        <w:tc>
          <w:tcPr>
            <w:tcW w:w="7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1900</w:t>
            </w:r>
          </w:p>
        </w:tc>
        <w:tc>
          <w:tcPr>
            <w:tcW w:w="7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1800</w:t>
            </w:r>
          </w:p>
        </w:tc>
        <w:tc>
          <w:tcPr>
            <w:tcW w:w="7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1700</w:t>
            </w:r>
          </w:p>
        </w:tc>
        <w:tc>
          <w:tcPr>
            <w:tcW w:w="7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1600</w:t>
            </w:r>
          </w:p>
        </w:tc>
        <w:tc>
          <w:tcPr>
            <w:tcW w:w="7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1500</w:t>
            </w:r>
          </w:p>
        </w:tc>
        <w:tc>
          <w:tcPr>
            <w:tcW w:w="700" w:type="dxa"/>
            <w:tcBorders>
              <w:top w:val="nil"/>
              <w:left w:val="single" w:sz="4" w:space="0" w:color="000000"/>
              <w:bottom w:val="single" w:sz="4" w:space="0" w:color="000000"/>
              <w:right w:val="single" w:sz="4" w:space="0" w:color="auto"/>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1400</w:t>
            </w:r>
          </w:p>
        </w:tc>
        <w:tc>
          <w:tcPr>
            <w:tcW w:w="700" w:type="dxa"/>
            <w:tcBorders>
              <w:top w:val="nil"/>
              <w:left w:val="single" w:sz="4" w:space="0" w:color="auto"/>
              <w:bottom w:val="single" w:sz="4" w:space="0" w:color="000000"/>
              <w:right w:val="single" w:sz="4" w:space="0" w:color="auto"/>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1300</w:t>
            </w:r>
          </w:p>
        </w:tc>
        <w:tc>
          <w:tcPr>
            <w:tcW w:w="807" w:type="dxa"/>
            <w:tcBorders>
              <w:top w:val="nil"/>
              <w:left w:val="single" w:sz="4" w:space="0" w:color="auto"/>
              <w:bottom w:val="single" w:sz="4" w:space="0" w:color="000000"/>
              <w:right w:val="single" w:sz="4" w:space="0" w:color="000000"/>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1300</w:t>
            </w:r>
          </w:p>
        </w:tc>
      </w:tr>
      <w:tr w:rsidR="00E07F11" w:rsidRPr="00E07F11" w:rsidTr="00050B09">
        <w:trPr>
          <w:trHeight w:val="509"/>
        </w:trPr>
        <w:tc>
          <w:tcPr>
            <w:tcW w:w="2039" w:type="dxa"/>
            <w:tcBorders>
              <w:top w:val="nil"/>
              <w:left w:val="single" w:sz="4" w:space="0" w:color="000000"/>
              <w:bottom w:val="single" w:sz="4" w:space="0" w:color="000000"/>
              <w:right w:val="nil"/>
            </w:tcBorders>
            <w:vAlign w:val="center"/>
          </w:tcPr>
          <w:p w:rsidR="00E07F11" w:rsidRPr="00E07F11" w:rsidRDefault="00E07F11" w:rsidP="00B3143F">
            <w:pPr>
              <w:snapToGrid w:val="0"/>
              <w:spacing w:after="0" w:line="240" w:lineRule="auto"/>
              <w:rPr>
                <w:rFonts w:ascii="Times New Roman" w:hAnsi="Times New Roman" w:cs="Times New Roman"/>
                <w:color w:val="000000"/>
              </w:rPr>
            </w:pPr>
            <w:r w:rsidRPr="00E07F11">
              <w:rPr>
                <w:rFonts w:ascii="Times New Roman" w:hAnsi="Times New Roman" w:cs="Times New Roman"/>
                <w:color w:val="000000"/>
              </w:rPr>
              <w:t>Доля выплат, %</w:t>
            </w:r>
          </w:p>
        </w:tc>
        <w:tc>
          <w:tcPr>
            <w:tcW w:w="761"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5</w:t>
            </w:r>
          </w:p>
        </w:tc>
        <w:tc>
          <w:tcPr>
            <w:tcW w:w="9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21</w:t>
            </w:r>
          </w:p>
        </w:tc>
        <w:tc>
          <w:tcPr>
            <w:tcW w:w="8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23</w:t>
            </w:r>
          </w:p>
        </w:tc>
        <w:tc>
          <w:tcPr>
            <w:tcW w:w="7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100</w:t>
            </w:r>
          </w:p>
        </w:tc>
        <w:tc>
          <w:tcPr>
            <w:tcW w:w="7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100</w:t>
            </w:r>
          </w:p>
        </w:tc>
        <w:tc>
          <w:tcPr>
            <w:tcW w:w="7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100</w:t>
            </w:r>
          </w:p>
        </w:tc>
        <w:tc>
          <w:tcPr>
            <w:tcW w:w="7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100</w:t>
            </w:r>
          </w:p>
        </w:tc>
        <w:tc>
          <w:tcPr>
            <w:tcW w:w="700" w:type="dxa"/>
            <w:tcBorders>
              <w:top w:val="nil"/>
              <w:left w:val="single" w:sz="4" w:space="0" w:color="000000"/>
              <w:bottom w:val="single" w:sz="4" w:space="0" w:color="000000"/>
              <w:right w:val="nil"/>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100</w:t>
            </w:r>
          </w:p>
        </w:tc>
        <w:tc>
          <w:tcPr>
            <w:tcW w:w="700" w:type="dxa"/>
            <w:tcBorders>
              <w:top w:val="nil"/>
              <w:left w:val="single" w:sz="4" w:space="0" w:color="000000"/>
              <w:bottom w:val="single" w:sz="4" w:space="0" w:color="000000"/>
              <w:right w:val="single" w:sz="4" w:space="0" w:color="auto"/>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100</w:t>
            </w:r>
          </w:p>
        </w:tc>
        <w:tc>
          <w:tcPr>
            <w:tcW w:w="700" w:type="dxa"/>
            <w:tcBorders>
              <w:top w:val="nil"/>
              <w:left w:val="single" w:sz="4" w:space="0" w:color="auto"/>
              <w:bottom w:val="single" w:sz="4" w:space="0" w:color="000000"/>
              <w:right w:val="single" w:sz="4" w:space="0" w:color="auto"/>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100</w:t>
            </w:r>
          </w:p>
        </w:tc>
        <w:tc>
          <w:tcPr>
            <w:tcW w:w="807" w:type="dxa"/>
            <w:tcBorders>
              <w:top w:val="nil"/>
              <w:left w:val="single" w:sz="4" w:space="0" w:color="auto"/>
              <w:bottom w:val="single" w:sz="4" w:space="0" w:color="000000"/>
              <w:right w:val="single" w:sz="4" w:space="0" w:color="000000"/>
            </w:tcBorders>
            <w:vAlign w:val="bottom"/>
          </w:tcPr>
          <w:p w:rsidR="00E07F11" w:rsidRPr="00E07F11" w:rsidRDefault="00E07F11" w:rsidP="00B3143F">
            <w:pPr>
              <w:snapToGrid w:val="0"/>
              <w:spacing w:after="0" w:line="240" w:lineRule="auto"/>
              <w:jc w:val="right"/>
              <w:rPr>
                <w:rFonts w:ascii="Times New Roman" w:hAnsi="Times New Roman" w:cs="Times New Roman"/>
                <w:color w:val="000000"/>
              </w:rPr>
            </w:pPr>
            <w:r w:rsidRPr="00E07F11">
              <w:rPr>
                <w:rFonts w:ascii="Times New Roman" w:hAnsi="Times New Roman" w:cs="Times New Roman"/>
                <w:color w:val="000000"/>
              </w:rPr>
              <w:t>100</w:t>
            </w:r>
          </w:p>
        </w:tc>
      </w:tr>
    </w:tbl>
    <w:p w:rsidR="00E07F11" w:rsidRPr="00E07F11" w:rsidRDefault="00E07F11" w:rsidP="00B3143F">
      <w:pPr>
        <w:spacing w:after="0" w:line="240" w:lineRule="auto"/>
        <w:jc w:val="both"/>
        <w:rPr>
          <w:rFonts w:ascii="Times New Roman" w:hAnsi="Times New Roman" w:cs="Times New Roman"/>
        </w:rPr>
      </w:pPr>
    </w:p>
    <w:p w:rsidR="00E07F11" w:rsidRPr="00E07F11" w:rsidRDefault="00E07F11" w:rsidP="00050B09">
      <w:pPr>
        <w:spacing w:after="0" w:line="240" w:lineRule="auto"/>
        <w:ind w:left="-709" w:firstLine="851"/>
        <w:jc w:val="both"/>
        <w:rPr>
          <w:rFonts w:ascii="Times New Roman" w:hAnsi="Times New Roman" w:cs="Times New Roman"/>
          <w:color w:val="000000"/>
        </w:rPr>
      </w:pPr>
      <w:r w:rsidRPr="00E07F11">
        <w:rPr>
          <w:rFonts w:ascii="Times New Roman" w:hAnsi="Times New Roman" w:cs="Times New Roman"/>
          <w:color w:val="000000"/>
        </w:rPr>
        <w:t xml:space="preserve">Таким образом, в </w:t>
      </w:r>
      <w:smartTag w:uri="urn:schemas-microsoft-com:office:smarttags" w:element="metricconverter">
        <w:smartTagPr>
          <w:attr w:name="ProductID" w:val="2014 г"/>
        </w:smartTagPr>
        <w:r w:rsidRPr="00E07F11">
          <w:rPr>
            <w:rFonts w:ascii="Times New Roman" w:hAnsi="Times New Roman" w:cs="Times New Roman"/>
            <w:color w:val="000000"/>
          </w:rPr>
          <w:t>2014 г</w:t>
        </w:r>
      </w:smartTag>
      <w:r w:rsidRPr="00E07F11">
        <w:rPr>
          <w:rFonts w:ascii="Times New Roman" w:hAnsi="Times New Roman" w:cs="Times New Roman"/>
          <w:color w:val="000000"/>
        </w:rPr>
        <w:t xml:space="preserve">. эксплуатация пассажирского транспорта в ООО «АТП Ардатов» оказалась прибыльной, составила 81,5 тыс. руб. Убытки предприятия по итогам предшествующих 4 лет составили 686,4 тыс. руб., из них убытки, полученные от пассажирских перевозок за последние 4 года, 487,7 тыс. руб. </w:t>
      </w:r>
    </w:p>
    <w:p w:rsidR="00E07F11" w:rsidRPr="00E07F11" w:rsidRDefault="00E07F11" w:rsidP="00050B09">
      <w:pPr>
        <w:spacing w:after="0" w:line="240" w:lineRule="auto"/>
        <w:ind w:left="-709" w:firstLine="851"/>
        <w:jc w:val="both"/>
        <w:rPr>
          <w:rFonts w:ascii="Times New Roman" w:hAnsi="Times New Roman" w:cs="Times New Roman"/>
          <w:color w:val="000000"/>
        </w:rPr>
      </w:pPr>
      <w:r w:rsidRPr="00E07F11">
        <w:rPr>
          <w:rFonts w:ascii="Times New Roman" w:hAnsi="Times New Roman" w:cs="Times New Roman"/>
          <w:color w:val="000000"/>
        </w:rPr>
        <w:t>На качество и прибыльность представляемых автотранспортной организацией услуг по пассажирским перевозкам оказывает влияние целый ряд факторов:</w:t>
      </w:r>
    </w:p>
    <w:p w:rsidR="00E07F11" w:rsidRPr="00E07F11" w:rsidRDefault="00E07F11" w:rsidP="00050B09">
      <w:pPr>
        <w:spacing w:after="0" w:line="240" w:lineRule="auto"/>
        <w:ind w:left="-709" w:firstLine="851"/>
        <w:jc w:val="both"/>
        <w:rPr>
          <w:rFonts w:ascii="Times New Roman" w:hAnsi="Times New Roman" w:cs="Times New Roman"/>
          <w:color w:val="000000"/>
        </w:rPr>
      </w:pPr>
      <w:r w:rsidRPr="00E07F11">
        <w:rPr>
          <w:rFonts w:ascii="Times New Roman" w:hAnsi="Times New Roman" w:cs="Times New Roman"/>
          <w:color w:val="000000"/>
        </w:rPr>
        <w:t xml:space="preserve"> — большой срок эксплуатации большинства единиц автобусного парка (физический износ составляет  85 %);</w:t>
      </w:r>
    </w:p>
    <w:p w:rsidR="00E07F11" w:rsidRPr="00E07F11" w:rsidRDefault="00E07F11" w:rsidP="00050B09">
      <w:pPr>
        <w:spacing w:after="0" w:line="240" w:lineRule="auto"/>
        <w:ind w:left="-709" w:firstLine="851"/>
        <w:jc w:val="both"/>
        <w:rPr>
          <w:rFonts w:ascii="Times New Roman" w:hAnsi="Times New Roman" w:cs="Times New Roman"/>
          <w:color w:val="000000"/>
        </w:rPr>
      </w:pPr>
      <w:r w:rsidRPr="00E07F11">
        <w:rPr>
          <w:rFonts w:ascii="Times New Roman" w:hAnsi="Times New Roman" w:cs="Times New Roman"/>
          <w:color w:val="000000"/>
        </w:rPr>
        <w:t>— рост затрат на техническое обслуживание и ремонт автобусов;</w:t>
      </w:r>
    </w:p>
    <w:p w:rsidR="00E07F11" w:rsidRPr="00E07F11" w:rsidRDefault="00E07F11" w:rsidP="00050B09">
      <w:pPr>
        <w:spacing w:after="0" w:line="240" w:lineRule="auto"/>
        <w:ind w:left="-709" w:firstLine="851"/>
        <w:jc w:val="both"/>
        <w:rPr>
          <w:rFonts w:ascii="Times New Roman" w:hAnsi="Times New Roman" w:cs="Times New Roman"/>
          <w:color w:val="000000"/>
        </w:rPr>
      </w:pPr>
      <w:r w:rsidRPr="00E07F11">
        <w:rPr>
          <w:rFonts w:ascii="Times New Roman" w:hAnsi="Times New Roman" w:cs="Times New Roman"/>
          <w:color w:val="000000"/>
        </w:rPr>
        <w:t>— увеличение цен на топливо, расходов на общехозяйственные нужды (электроэнергию, газоснабжение, услуги связи, информационное обеспечение);</w:t>
      </w:r>
    </w:p>
    <w:p w:rsidR="00E07F11" w:rsidRPr="00E07F11" w:rsidRDefault="00E07F11" w:rsidP="00050B09">
      <w:pPr>
        <w:spacing w:after="0" w:line="240" w:lineRule="auto"/>
        <w:ind w:left="-709" w:firstLine="851"/>
        <w:jc w:val="both"/>
        <w:rPr>
          <w:rFonts w:ascii="Times New Roman" w:hAnsi="Times New Roman" w:cs="Times New Roman"/>
        </w:rPr>
      </w:pPr>
      <w:r w:rsidRPr="00E07F11">
        <w:rPr>
          <w:rFonts w:ascii="Times New Roman" w:hAnsi="Times New Roman" w:cs="Times New Roman"/>
        </w:rPr>
        <w:t xml:space="preserve">— снижение пассажиропотока. </w:t>
      </w:r>
    </w:p>
    <w:p w:rsidR="00E07F11" w:rsidRPr="00E07F11" w:rsidRDefault="00E07F11" w:rsidP="00E07F11">
      <w:pPr>
        <w:pStyle w:val="a5"/>
        <w:spacing w:after="0" w:line="240" w:lineRule="auto"/>
        <w:ind w:firstLine="454"/>
        <w:jc w:val="both"/>
        <w:rPr>
          <w:rFonts w:ascii="Times New Roman" w:hAnsi="Times New Roman" w:cs="Times New Roman"/>
          <w:b/>
        </w:rPr>
      </w:pPr>
    </w:p>
    <w:p w:rsidR="00E07F11" w:rsidRPr="00E07F11" w:rsidRDefault="00E07F11" w:rsidP="00E07F11">
      <w:pPr>
        <w:spacing w:line="240" w:lineRule="auto"/>
        <w:ind w:firstLine="454"/>
        <w:jc w:val="both"/>
        <w:rPr>
          <w:rFonts w:ascii="Times New Roman" w:hAnsi="Times New Roman" w:cs="Times New Roman"/>
          <w:color w:val="000000"/>
        </w:rPr>
      </w:pPr>
      <w:r w:rsidRPr="00E07F11">
        <w:rPr>
          <w:rFonts w:ascii="Times New Roman" w:hAnsi="Times New Roman" w:cs="Times New Roman"/>
          <w:b/>
        </w:rPr>
        <w:t>3.Содержание предлагаемых мероприятий.</w:t>
      </w:r>
    </w:p>
    <w:p w:rsidR="00E07F11" w:rsidRPr="00E07F11" w:rsidRDefault="00E07F11" w:rsidP="00050B09">
      <w:pPr>
        <w:spacing w:line="240" w:lineRule="auto"/>
        <w:ind w:left="-709" w:firstLine="709"/>
        <w:jc w:val="center"/>
        <w:rPr>
          <w:rFonts w:ascii="Times New Roman" w:hAnsi="Times New Roman" w:cs="Times New Roman"/>
          <w:b/>
          <w:color w:val="000000"/>
        </w:rPr>
      </w:pPr>
      <w:r w:rsidRPr="00E07F11">
        <w:rPr>
          <w:rFonts w:ascii="Times New Roman" w:hAnsi="Times New Roman" w:cs="Times New Roman"/>
          <w:b/>
          <w:color w:val="000000"/>
        </w:rPr>
        <w:t>Транспорт</w:t>
      </w:r>
    </w:p>
    <w:p w:rsidR="00E07F11" w:rsidRPr="00E07F11" w:rsidRDefault="00E07F11" w:rsidP="00050B09">
      <w:pPr>
        <w:spacing w:after="0" w:line="240" w:lineRule="auto"/>
        <w:ind w:left="-709" w:firstLine="709"/>
        <w:jc w:val="both"/>
        <w:rPr>
          <w:rFonts w:ascii="Times New Roman" w:hAnsi="Times New Roman" w:cs="Times New Roman"/>
          <w:color w:val="000000"/>
        </w:rPr>
      </w:pPr>
      <w:r w:rsidRPr="00E07F11">
        <w:rPr>
          <w:rFonts w:ascii="Times New Roman" w:hAnsi="Times New Roman" w:cs="Times New Roman"/>
          <w:color w:val="000000"/>
        </w:rPr>
        <w:lastRenderedPageBreak/>
        <w:t>1. Оптимизация маршрутной сети, расширение практики организации туристических, экскурсионных и других поездок.</w:t>
      </w:r>
    </w:p>
    <w:p w:rsidR="00E07F11" w:rsidRPr="00E07F11" w:rsidRDefault="00E07F11" w:rsidP="00050B09">
      <w:pPr>
        <w:spacing w:after="0" w:line="240" w:lineRule="auto"/>
        <w:ind w:left="-709" w:firstLine="709"/>
        <w:jc w:val="both"/>
        <w:rPr>
          <w:rFonts w:ascii="Times New Roman" w:hAnsi="Times New Roman" w:cs="Times New Roman"/>
          <w:color w:val="000000"/>
        </w:rPr>
      </w:pPr>
      <w:r w:rsidRPr="00E07F11">
        <w:rPr>
          <w:rFonts w:ascii="Times New Roman" w:hAnsi="Times New Roman" w:cs="Times New Roman"/>
          <w:color w:val="000000"/>
        </w:rPr>
        <w:t>2. Приобретение подвижного состава: 10 ед. автобусов, 5 ед. грузовой техники.</w:t>
      </w:r>
    </w:p>
    <w:p w:rsidR="00E07F11" w:rsidRPr="00E07F11" w:rsidRDefault="00E07F11" w:rsidP="00050B09">
      <w:pPr>
        <w:spacing w:after="0" w:line="240" w:lineRule="auto"/>
        <w:ind w:left="-709" w:firstLine="709"/>
        <w:jc w:val="both"/>
        <w:rPr>
          <w:rFonts w:ascii="Times New Roman" w:hAnsi="Times New Roman" w:cs="Times New Roman"/>
          <w:color w:val="000000"/>
        </w:rPr>
      </w:pPr>
      <w:r w:rsidRPr="00E07F11">
        <w:rPr>
          <w:rFonts w:ascii="Times New Roman" w:hAnsi="Times New Roman" w:cs="Times New Roman"/>
          <w:color w:val="000000"/>
        </w:rPr>
        <w:t>3. Совершенствование практики применения рыночных инструментов контролируемой конкуренции:</w:t>
      </w:r>
    </w:p>
    <w:p w:rsidR="00E07F11" w:rsidRPr="00E07F11" w:rsidRDefault="00E07F11" w:rsidP="00050B09">
      <w:pPr>
        <w:spacing w:after="0" w:line="240" w:lineRule="auto"/>
        <w:ind w:left="-709" w:firstLine="709"/>
        <w:jc w:val="both"/>
        <w:rPr>
          <w:rFonts w:ascii="Times New Roman" w:hAnsi="Times New Roman" w:cs="Times New Roman"/>
          <w:color w:val="000000"/>
        </w:rPr>
      </w:pPr>
      <w:r w:rsidRPr="00E07F11">
        <w:rPr>
          <w:rFonts w:ascii="Times New Roman" w:hAnsi="Times New Roman" w:cs="Times New Roman"/>
          <w:color w:val="000000"/>
        </w:rPr>
        <w:t>— создание системы контроля за состоянием пассажирских перевозок, осуществляемых перевозчиками различных форм собственности, на уровне муниципалитета. В данном случае возможен мониторинг качества пассажирских перевозок, частоты правонарушений со стороны перевозчиков, материально-технического состояния автотранспортных средств, результаты которого могут быть положены в основу оценки эффективности работы того или иного перевозчика и перспективы дальнейшего сотрудничества с ним администрации района;</w:t>
      </w:r>
    </w:p>
    <w:p w:rsidR="00E07F11" w:rsidRPr="00E07F11" w:rsidRDefault="00E07F11" w:rsidP="00050B09">
      <w:pPr>
        <w:spacing w:after="0" w:line="240" w:lineRule="auto"/>
        <w:ind w:left="-709" w:firstLine="709"/>
        <w:jc w:val="both"/>
        <w:rPr>
          <w:rFonts w:ascii="Times New Roman" w:hAnsi="Times New Roman" w:cs="Times New Roman"/>
          <w:color w:val="000000"/>
        </w:rPr>
      </w:pPr>
      <w:r w:rsidRPr="00E07F11">
        <w:rPr>
          <w:rFonts w:ascii="Times New Roman" w:hAnsi="Times New Roman" w:cs="Times New Roman"/>
          <w:color w:val="000000"/>
        </w:rPr>
        <w:t>— сокращение дублирования маршрутов движения пассажирского транспорта, на котором действуют социальные проездные карты, и частных перевозчиков путем согласования графиков движения, очередности выхода на маршрут. Общая сумма финансовых затрат по проекту до 2022 года составит 6 млн.300 тыс.рублей.</w:t>
      </w:r>
    </w:p>
    <w:p w:rsidR="00E07F11" w:rsidRPr="00E07F11" w:rsidRDefault="00E07F11" w:rsidP="00050B09">
      <w:pPr>
        <w:spacing w:after="0" w:line="240" w:lineRule="auto"/>
        <w:ind w:left="-709" w:firstLine="709"/>
        <w:jc w:val="both"/>
        <w:rPr>
          <w:rFonts w:ascii="Times New Roman" w:hAnsi="Times New Roman" w:cs="Times New Roman"/>
        </w:rPr>
      </w:pPr>
      <w:r w:rsidRPr="00E07F11">
        <w:rPr>
          <w:rFonts w:ascii="Times New Roman" w:hAnsi="Times New Roman" w:cs="Times New Roman"/>
          <w:b/>
        </w:rPr>
        <w:t>Головной исполнитель проекта.</w:t>
      </w:r>
      <w:r w:rsidRPr="00E07F11">
        <w:rPr>
          <w:rFonts w:ascii="Times New Roman" w:hAnsi="Times New Roman" w:cs="Times New Roman"/>
        </w:rPr>
        <w:t xml:space="preserve"> ООО «АТП Ардатов».</w:t>
      </w:r>
    </w:p>
    <w:p w:rsidR="00E07F11" w:rsidRPr="00E07F11" w:rsidRDefault="00E07F11" w:rsidP="00050B09">
      <w:pPr>
        <w:pStyle w:val="a5"/>
        <w:spacing w:after="0" w:line="240" w:lineRule="auto"/>
        <w:ind w:left="-709" w:firstLine="709"/>
        <w:jc w:val="both"/>
        <w:rPr>
          <w:rFonts w:ascii="Times New Roman" w:hAnsi="Times New Roman" w:cs="Times New Roman"/>
          <w:b/>
        </w:rPr>
      </w:pPr>
      <w:r w:rsidRPr="00E07F11">
        <w:rPr>
          <w:rFonts w:ascii="Times New Roman" w:hAnsi="Times New Roman" w:cs="Times New Roman"/>
          <w:b/>
        </w:rPr>
        <w:t>Дороги</w:t>
      </w:r>
    </w:p>
    <w:p w:rsidR="00E07F11" w:rsidRPr="00E07F11" w:rsidRDefault="00E07F11" w:rsidP="00050B09">
      <w:pPr>
        <w:pStyle w:val="a5"/>
        <w:spacing w:after="0" w:line="240" w:lineRule="auto"/>
        <w:ind w:left="-709" w:firstLine="709"/>
        <w:jc w:val="both"/>
        <w:rPr>
          <w:rFonts w:ascii="Times New Roman" w:hAnsi="Times New Roman" w:cs="Times New Roman"/>
          <w:color w:val="000000"/>
        </w:rPr>
      </w:pPr>
      <w:r w:rsidRPr="00E07F11">
        <w:rPr>
          <w:rFonts w:ascii="Times New Roman" w:hAnsi="Times New Roman" w:cs="Times New Roman"/>
          <w:color w:val="000000"/>
        </w:rPr>
        <w:t xml:space="preserve">1. Строительство, реконструкция и ремонт автомобильных дорог общего пользования протяженностью </w:t>
      </w:r>
      <w:smartTag w:uri="urn:schemas-microsoft-com:office:smarttags" w:element="metricconverter">
        <w:smartTagPr>
          <w:attr w:name="ProductID" w:val="75,453 км"/>
        </w:smartTagPr>
        <w:r w:rsidRPr="00E07F11">
          <w:rPr>
            <w:rFonts w:ascii="Times New Roman" w:hAnsi="Times New Roman" w:cs="Times New Roman"/>
            <w:color w:val="000000"/>
          </w:rPr>
          <w:t>75,453 км</w:t>
        </w:r>
      </w:smartTag>
      <w:r w:rsidRPr="00E07F11">
        <w:rPr>
          <w:rFonts w:ascii="Times New Roman" w:hAnsi="Times New Roman" w:cs="Times New Roman"/>
          <w:color w:val="000000"/>
        </w:rPr>
        <w:t xml:space="preserve">. Из них строительство —40,483 км (53,6 %), реконструкция и ремонт — </w:t>
      </w:r>
      <w:smartTag w:uri="urn:schemas-microsoft-com:office:smarttags" w:element="metricconverter">
        <w:smartTagPr>
          <w:attr w:name="ProductID" w:val="34,970 км"/>
        </w:smartTagPr>
        <w:r w:rsidRPr="00E07F11">
          <w:rPr>
            <w:rFonts w:ascii="Times New Roman" w:hAnsi="Times New Roman" w:cs="Times New Roman"/>
            <w:color w:val="000000"/>
          </w:rPr>
          <w:t>34,970 км</w:t>
        </w:r>
      </w:smartTag>
      <w:r w:rsidRPr="00E07F11">
        <w:rPr>
          <w:rFonts w:ascii="Times New Roman" w:hAnsi="Times New Roman" w:cs="Times New Roman"/>
          <w:color w:val="000000"/>
        </w:rPr>
        <w:t xml:space="preserve"> (46,4 %).</w:t>
      </w:r>
    </w:p>
    <w:p w:rsidR="00E07F11" w:rsidRPr="00E07F11" w:rsidRDefault="00E07F11" w:rsidP="00050B09">
      <w:pPr>
        <w:autoSpaceDE w:val="0"/>
        <w:spacing w:after="0" w:line="240" w:lineRule="auto"/>
        <w:ind w:left="-709" w:firstLine="709"/>
        <w:jc w:val="both"/>
        <w:rPr>
          <w:rFonts w:ascii="Times New Roman" w:hAnsi="Times New Roman" w:cs="Times New Roman"/>
          <w:bCs/>
          <w:color w:val="000000"/>
        </w:rPr>
      </w:pPr>
      <w:r w:rsidRPr="00E07F11">
        <w:rPr>
          <w:rFonts w:ascii="Times New Roman" w:hAnsi="Times New Roman" w:cs="Times New Roman"/>
          <w:bCs/>
          <w:color w:val="000000"/>
        </w:rPr>
        <w:t xml:space="preserve">3. Содержание действующей сети автомобильных дорог общего пользования за 2016—2022 гг. составляет 30,7 млн. руб. </w:t>
      </w:r>
    </w:p>
    <w:p w:rsidR="00E07F11" w:rsidRPr="00E07F11" w:rsidRDefault="00E07F11" w:rsidP="00050B09">
      <w:pPr>
        <w:autoSpaceDE w:val="0"/>
        <w:spacing w:after="0" w:line="240" w:lineRule="auto"/>
        <w:ind w:left="-709" w:firstLine="709"/>
        <w:jc w:val="both"/>
        <w:rPr>
          <w:rFonts w:ascii="Times New Roman" w:hAnsi="Times New Roman" w:cs="Times New Roman"/>
          <w:bCs/>
          <w:color w:val="000000"/>
        </w:rPr>
      </w:pPr>
      <w:r w:rsidRPr="00E07F11">
        <w:rPr>
          <w:rFonts w:ascii="Times New Roman" w:hAnsi="Times New Roman" w:cs="Times New Roman"/>
          <w:bCs/>
          <w:color w:val="000000"/>
        </w:rPr>
        <w:t xml:space="preserve">4. К </w:t>
      </w:r>
      <w:smartTag w:uri="urn:schemas-microsoft-com:office:smarttags" w:element="metricconverter">
        <w:smartTagPr>
          <w:attr w:name="ProductID" w:val="2022 г"/>
        </w:smartTagPr>
        <w:r w:rsidRPr="00E07F11">
          <w:rPr>
            <w:rFonts w:ascii="Times New Roman" w:hAnsi="Times New Roman" w:cs="Times New Roman"/>
            <w:bCs/>
            <w:color w:val="000000"/>
          </w:rPr>
          <w:t>2022 г</w:t>
        </w:r>
      </w:smartTag>
      <w:r w:rsidRPr="00E07F11">
        <w:rPr>
          <w:rFonts w:ascii="Times New Roman" w:hAnsi="Times New Roman" w:cs="Times New Roman"/>
          <w:bCs/>
          <w:color w:val="000000"/>
        </w:rPr>
        <w:t xml:space="preserve">. необходимо увеличить протяженность автодорог </w:t>
      </w:r>
      <w:r w:rsidRPr="00E07F11">
        <w:rPr>
          <w:rFonts w:ascii="Times New Roman" w:hAnsi="Times New Roman" w:cs="Times New Roman"/>
          <w:bCs/>
          <w:color w:val="000000"/>
          <w:lang w:val="en-US"/>
        </w:rPr>
        <w:t>II</w:t>
      </w:r>
      <w:r w:rsidRPr="00E07F11">
        <w:rPr>
          <w:rFonts w:ascii="Times New Roman" w:hAnsi="Times New Roman" w:cs="Times New Roman"/>
          <w:bCs/>
          <w:color w:val="000000"/>
        </w:rPr>
        <w:t>—</w:t>
      </w:r>
      <w:r w:rsidRPr="00E07F11">
        <w:rPr>
          <w:rFonts w:ascii="Times New Roman" w:hAnsi="Times New Roman" w:cs="Times New Roman"/>
          <w:bCs/>
          <w:color w:val="000000"/>
          <w:lang w:val="en-US"/>
        </w:rPr>
        <w:t>III</w:t>
      </w:r>
      <w:r w:rsidRPr="00E07F11">
        <w:rPr>
          <w:rFonts w:ascii="Times New Roman" w:hAnsi="Times New Roman" w:cs="Times New Roman"/>
          <w:bCs/>
          <w:color w:val="000000"/>
        </w:rPr>
        <w:t xml:space="preserve"> технической категории.</w:t>
      </w:r>
    </w:p>
    <w:p w:rsidR="00E07F11" w:rsidRPr="00E07F11" w:rsidRDefault="00E07F11" w:rsidP="00050B09">
      <w:pPr>
        <w:autoSpaceDE w:val="0"/>
        <w:spacing w:after="0" w:line="240" w:lineRule="auto"/>
        <w:ind w:left="-709" w:firstLine="709"/>
        <w:jc w:val="both"/>
        <w:rPr>
          <w:rFonts w:ascii="Times New Roman" w:hAnsi="Times New Roman" w:cs="Times New Roman"/>
          <w:color w:val="000000"/>
        </w:rPr>
      </w:pPr>
      <w:r w:rsidRPr="00E07F11">
        <w:rPr>
          <w:rFonts w:ascii="Times New Roman" w:hAnsi="Times New Roman" w:cs="Times New Roman"/>
          <w:color w:val="000000"/>
        </w:rPr>
        <w:t xml:space="preserve">5. Общая сумма финансовых затрат по проекту до </w:t>
      </w:r>
      <w:smartTag w:uri="urn:schemas-microsoft-com:office:smarttags" w:element="metricconverter">
        <w:smartTagPr>
          <w:attr w:name="ProductID" w:val="2022 г"/>
        </w:smartTagPr>
        <w:r w:rsidRPr="00E07F11">
          <w:rPr>
            <w:rFonts w:ascii="Times New Roman" w:hAnsi="Times New Roman" w:cs="Times New Roman"/>
            <w:color w:val="000000"/>
          </w:rPr>
          <w:t>2022 г</w:t>
        </w:r>
      </w:smartTag>
      <w:r w:rsidRPr="00E07F11">
        <w:rPr>
          <w:rFonts w:ascii="Times New Roman" w:hAnsi="Times New Roman" w:cs="Times New Roman"/>
          <w:color w:val="000000"/>
        </w:rPr>
        <w:t xml:space="preserve">. составляет 376 млн. 684 тыс.руб. </w:t>
      </w:r>
    </w:p>
    <w:p w:rsidR="00E07F11" w:rsidRPr="00E07F11" w:rsidRDefault="00E07F11" w:rsidP="00050B09">
      <w:pPr>
        <w:autoSpaceDE w:val="0"/>
        <w:spacing w:after="0" w:line="240" w:lineRule="auto"/>
        <w:ind w:left="-709" w:firstLine="709"/>
        <w:jc w:val="both"/>
        <w:rPr>
          <w:rFonts w:ascii="Times New Roman" w:hAnsi="Times New Roman" w:cs="Times New Roman"/>
          <w:color w:val="000000"/>
        </w:rPr>
      </w:pPr>
      <w:r w:rsidRPr="00E07F11">
        <w:rPr>
          <w:rFonts w:ascii="Times New Roman" w:hAnsi="Times New Roman" w:cs="Times New Roman"/>
          <w:color w:val="000000"/>
        </w:rPr>
        <w:t>Мероприятия проекта и финансирование затрат приведены в прил. 4 к Программе.</w:t>
      </w:r>
    </w:p>
    <w:p w:rsidR="00E07F11" w:rsidRPr="00E07F11" w:rsidRDefault="00E07F11" w:rsidP="00050B09">
      <w:pPr>
        <w:autoSpaceDE w:val="0"/>
        <w:spacing w:line="240" w:lineRule="auto"/>
        <w:ind w:left="-709" w:firstLine="709"/>
        <w:jc w:val="both"/>
        <w:rPr>
          <w:rFonts w:ascii="Times New Roman" w:hAnsi="Times New Roman" w:cs="Times New Roman"/>
          <w:color w:val="000000"/>
        </w:rPr>
      </w:pPr>
    </w:p>
    <w:p w:rsidR="00E07F11" w:rsidRPr="00E07F11" w:rsidRDefault="00E07F11" w:rsidP="00E07F11">
      <w:pPr>
        <w:spacing w:line="240" w:lineRule="auto"/>
        <w:ind w:firstLine="454"/>
        <w:jc w:val="both"/>
        <w:rPr>
          <w:rFonts w:ascii="Times New Roman" w:hAnsi="Times New Roman" w:cs="Times New Roman"/>
          <w:b/>
          <w:bCs/>
          <w:color w:val="000000"/>
        </w:rPr>
      </w:pPr>
      <w:r w:rsidRPr="00E07F11">
        <w:rPr>
          <w:rFonts w:ascii="Times New Roman" w:hAnsi="Times New Roman" w:cs="Times New Roman"/>
          <w:b/>
          <w:bCs/>
          <w:color w:val="000000"/>
        </w:rPr>
        <w:t xml:space="preserve">4.Показатели экономической и социальной эффективности реализации проекта. </w:t>
      </w:r>
    </w:p>
    <w:p w:rsidR="00E07F11" w:rsidRPr="00E07F11" w:rsidRDefault="00E07F11" w:rsidP="00050B09">
      <w:pPr>
        <w:spacing w:after="0" w:line="240" w:lineRule="auto"/>
        <w:ind w:left="-709" w:firstLine="709"/>
        <w:jc w:val="both"/>
        <w:rPr>
          <w:rFonts w:ascii="Times New Roman" w:hAnsi="Times New Roman" w:cs="Times New Roman"/>
          <w:color w:val="000000"/>
        </w:rPr>
      </w:pPr>
      <w:r w:rsidRPr="00E07F11">
        <w:rPr>
          <w:rFonts w:ascii="Times New Roman" w:hAnsi="Times New Roman" w:cs="Times New Roman"/>
          <w:color w:val="000000"/>
        </w:rPr>
        <w:t>Увеличение финансовой и материально-технической базы ООО «АТП Ардатов», ликвидация дублирования маршрутов, снижение случаев перевозки пассажиров автобусами без соответствующей документации.</w:t>
      </w:r>
    </w:p>
    <w:p w:rsidR="00E07F11" w:rsidRPr="00E07F11" w:rsidRDefault="00E07F11" w:rsidP="00050B09">
      <w:pPr>
        <w:spacing w:after="0" w:line="240" w:lineRule="auto"/>
        <w:ind w:left="-709" w:firstLine="709"/>
        <w:jc w:val="both"/>
        <w:rPr>
          <w:rFonts w:ascii="Times New Roman" w:hAnsi="Times New Roman" w:cs="Times New Roman"/>
          <w:b/>
          <w:bCs/>
          <w:color w:val="000000"/>
        </w:rPr>
      </w:pPr>
      <w:r w:rsidRPr="00E07F11">
        <w:rPr>
          <w:rFonts w:ascii="Times New Roman" w:hAnsi="Times New Roman" w:cs="Times New Roman"/>
          <w:color w:val="000000"/>
        </w:rPr>
        <w:t xml:space="preserve">Пассажирооборот в </w:t>
      </w:r>
      <w:smartTag w:uri="urn:schemas-microsoft-com:office:smarttags" w:element="metricconverter">
        <w:smartTagPr>
          <w:attr w:name="ProductID" w:val="2016 г"/>
        </w:smartTagPr>
        <w:r w:rsidRPr="00E07F11">
          <w:rPr>
            <w:rFonts w:ascii="Times New Roman" w:hAnsi="Times New Roman" w:cs="Times New Roman"/>
            <w:color w:val="000000"/>
          </w:rPr>
          <w:t>2016 г</w:t>
        </w:r>
      </w:smartTag>
      <w:r w:rsidRPr="00E07F11">
        <w:rPr>
          <w:rFonts w:ascii="Times New Roman" w:hAnsi="Times New Roman" w:cs="Times New Roman"/>
          <w:color w:val="000000"/>
        </w:rPr>
        <w:t xml:space="preserve">. составит 4200 тыс. п/км, в </w:t>
      </w:r>
      <w:smartTag w:uri="urn:schemas-microsoft-com:office:smarttags" w:element="metricconverter">
        <w:smartTagPr>
          <w:attr w:name="ProductID" w:val="2022 г"/>
        </w:smartTagPr>
        <w:r w:rsidRPr="00E07F11">
          <w:rPr>
            <w:rFonts w:ascii="Times New Roman" w:hAnsi="Times New Roman" w:cs="Times New Roman"/>
            <w:color w:val="000000"/>
          </w:rPr>
          <w:t>2022 г</w:t>
        </w:r>
      </w:smartTag>
      <w:r w:rsidRPr="00E07F11">
        <w:rPr>
          <w:rFonts w:ascii="Times New Roman" w:hAnsi="Times New Roman" w:cs="Times New Roman"/>
          <w:color w:val="000000"/>
        </w:rPr>
        <w:t>. — 4700 тыс. п/км.</w:t>
      </w:r>
    </w:p>
    <w:p w:rsidR="00E07F11" w:rsidRPr="00E07F11" w:rsidRDefault="00E07F11" w:rsidP="00050B09">
      <w:pPr>
        <w:spacing w:after="0" w:line="240" w:lineRule="auto"/>
        <w:ind w:left="-709" w:firstLine="709"/>
        <w:jc w:val="both"/>
        <w:rPr>
          <w:rFonts w:ascii="Times New Roman" w:hAnsi="Times New Roman" w:cs="Times New Roman"/>
          <w:color w:val="000000"/>
        </w:rPr>
      </w:pPr>
      <w:r w:rsidRPr="00E07F11">
        <w:rPr>
          <w:rFonts w:ascii="Times New Roman" w:hAnsi="Times New Roman" w:cs="Times New Roman"/>
          <w:color w:val="000000"/>
        </w:rPr>
        <w:t>Строительство, реконструкция и ремонт автомобильных дорог общего пользования приведут к улучшению</w:t>
      </w:r>
      <w:r w:rsidRPr="00E07F11">
        <w:rPr>
          <w:rFonts w:ascii="Times New Roman" w:hAnsi="Times New Roman" w:cs="Times New Roman"/>
          <w:bCs/>
          <w:color w:val="000000"/>
        </w:rPr>
        <w:t xml:space="preserve"> транспортно-эксплуатационного состояния </w:t>
      </w:r>
      <w:r w:rsidRPr="00E07F11">
        <w:rPr>
          <w:rFonts w:ascii="Times New Roman" w:hAnsi="Times New Roman" w:cs="Times New Roman"/>
          <w:color w:val="000000"/>
        </w:rPr>
        <w:t xml:space="preserve">дорог и повышению их технического уровня, способствуя поступательному социально-экономическому развитию Ардатовского муниципального района; повлекут за собой увеличение пропускной способности автомобильных дорог, удобства, безопасности и экономичности транспортных грузоперевозок; уменьшат количество дорожно-транспортных происшествий, связанных с дорожными условиями, а также степень износа грузового и легкового автотранспорта, как состоящего на балансе организаций, так и находящегося в собственности частных лиц. Доля сельских населенных пунктов, обеспеченных дорогами с твердым покрытием в </w:t>
      </w:r>
      <w:smartTag w:uri="urn:schemas-microsoft-com:office:smarttags" w:element="metricconverter">
        <w:smartTagPr>
          <w:attr w:name="ProductID" w:val="2016 г"/>
        </w:smartTagPr>
        <w:r w:rsidRPr="00E07F11">
          <w:rPr>
            <w:rFonts w:ascii="Times New Roman" w:hAnsi="Times New Roman" w:cs="Times New Roman"/>
            <w:color w:val="000000"/>
          </w:rPr>
          <w:t>2016 г</w:t>
        </w:r>
      </w:smartTag>
      <w:r w:rsidRPr="00E07F11">
        <w:rPr>
          <w:rFonts w:ascii="Times New Roman" w:hAnsi="Times New Roman" w:cs="Times New Roman"/>
          <w:color w:val="000000"/>
        </w:rPr>
        <w:t xml:space="preserve">. составит 88 %, в </w:t>
      </w:r>
      <w:smartTag w:uri="urn:schemas-microsoft-com:office:smarttags" w:element="metricconverter">
        <w:smartTagPr>
          <w:attr w:name="ProductID" w:val="2022 г"/>
        </w:smartTagPr>
        <w:r w:rsidRPr="00E07F11">
          <w:rPr>
            <w:rFonts w:ascii="Times New Roman" w:hAnsi="Times New Roman" w:cs="Times New Roman"/>
            <w:color w:val="000000"/>
          </w:rPr>
          <w:t>2022 г</w:t>
        </w:r>
      </w:smartTag>
      <w:r w:rsidRPr="00E07F11">
        <w:rPr>
          <w:rFonts w:ascii="Times New Roman" w:hAnsi="Times New Roman" w:cs="Times New Roman"/>
          <w:color w:val="000000"/>
        </w:rPr>
        <w:t>. — 98 %.</w:t>
      </w:r>
    </w:p>
    <w:p w:rsidR="00E07F11" w:rsidRPr="00E07F11" w:rsidRDefault="00E07F11" w:rsidP="00050B09">
      <w:pPr>
        <w:spacing w:after="0" w:line="240" w:lineRule="auto"/>
        <w:ind w:left="-709" w:firstLine="709"/>
        <w:jc w:val="both"/>
        <w:rPr>
          <w:rFonts w:ascii="Times New Roman" w:hAnsi="Times New Roman" w:cs="Times New Roman"/>
          <w:color w:val="000000"/>
        </w:rPr>
      </w:pPr>
      <w:r w:rsidRPr="00E07F11">
        <w:rPr>
          <w:rFonts w:ascii="Times New Roman" w:hAnsi="Times New Roman" w:cs="Times New Roman"/>
          <w:color w:val="000000"/>
        </w:rPr>
        <w:t>Целевые индикаторы проекта представлены в прил. 1 к Программе.</w:t>
      </w:r>
    </w:p>
    <w:p w:rsidR="00E07F11" w:rsidRPr="00E07F11" w:rsidRDefault="00E07F11" w:rsidP="00050B09">
      <w:pPr>
        <w:spacing w:after="0" w:line="240" w:lineRule="auto"/>
        <w:ind w:left="-709" w:firstLine="709"/>
        <w:jc w:val="both"/>
        <w:rPr>
          <w:rFonts w:ascii="Times New Roman" w:hAnsi="Times New Roman" w:cs="Times New Roman"/>
        </w:rPr>
      </w:pPr>
      <w:r w:rsidRPr="00E07F11">
        <w:rPr>
          <w:rFonts w:ascii="Times New Roman" w:hAnsi="Times New Roman" w:cs="Times New Roman"/>
          <w:b/>
          <w:bCs/>
          <w:color w:val="000000"/>
        </w:rPr>
        <w:t>Головные исполнители проекта.</w:t>
      </w:r>
      <w:r w:rsidRPr="00E07F11">
        <w:rPr>
          <w:rFonts w:ascii="Times New Roman" w:hAnsi="Times New Roman" w:cs="Times New Roman"/>
          <w:color w:val="000000"/>
        </w:rPr>
        <w:t xml:space="preserve"> ФГУ «Федеральное управление автомобильных дорог „Большая Волга“ Федерального дорожного агентства», ГУ «Управление автомобильных дорог Республики Мордовия».</w:t>
      </w:r>
    </w:p>
    <w:p w:rsidR="00E07F11" w:rsidRPr="00E07F11" w:rsidRDefault="00E07F11" w:rsidP="00050B09">
      <w:pPr>
        <w:pStyle w:val="a7"/>
        <w:spacing w:after="0" w:line="240" w:lineRule="auto"/>
        <w:ind w:left="-709" w:firstLine="709"/>
        <w:rPr>
          <w:rFonts w:ascii="Times New Roman" w:hAnsi="Times New Roman" w:cs="Times New Roman"/>
        </w:rPr>
      </w:pPr>
    </w:p>
    <w:p w:rsidR="00E07F11" w:rsidRPr="00E07F11" w:rsidRDefault="00E07F11" w:rsidP="00050B09">
      <w:pPr>
        <w:pStyle w:val="a7"/>
        <w:spacing w:after="0" w:line="240" w:lineRule="auto"/>
        <w:ind w:left="-709" w:firstLine="709"/>
        <w:rPr>
          <w:rFonts w:ascii="Times New Roman" w:hAnsi="Times New Roman" w:cs="Times New Roman"/>
        </w:rPr>
      </w:pPr>
    </w:p>
    <w:p w:rsidR="00E07F11" w:rsidRPr="00E07F11" w:rsidRDefault="00E07F11" w:rsidP="00050B09">
      <w:pPr>
        <w:pStyle w:val="3"/>
        <w:spacing w:before="0" w:after="0"/>
        <w:ind w:left="-709" w:firstLine="709"/>
        <w:jc w:val="both"/>
        <w:rPr>
          <w:rFonts w:ascii="Times New Roman" w:hAnsi="Times New Roman" w:cs="Times New Roman"/>
          <w:iCs/>
          <w:sz w:val="22"/>
          <w:szCs w:val="22"/>
        </w:rPr>
      </w:pPr>
      <w:r w:rsidRPr="00E07F11">
        <w:rPr>
          <w:rFonts w:ascii="Times New Roman" w:hAnsi="Times New Roman" w:cs="Times New Roman"/>
          <w:iCs/>
          <w:sz w:val="22"/>
          <w:szCs w:val="22"/>
        </w:rPr>
        <w:t xml:space="preserve"> 5. Механизм реализации, организация управления </w:t>
      </w:r>
    </w:p>
    <w:p w:rsidR="00E07F11" w:rsidRPr="00E07F11" w:rsidRDefault="00E07F11" w:rsidP="00050B09">
      <w:pPr>
        <w:pStyle w:val="3"/>
        <w:spacing w:before="0" w:after="0"/>
        <w:ind w:left="-709" w:firstLine="709"/>
        <w:jc w:val="both"/>
        <w:rPr>
          <w:rFonts w:ascii="Times New Roman" w:hAnsi="Times New Roman" w:cs="Times New Roman"/>
          <w:iCs/>
          <w:sz w:val="22"/>
          <w:szCs w:val="22"/>
        </w:rPr>
      </w:pPr>
      <w:r w:rsidRPr="00E07F11">
        <w:rPr>
          <w:rFonts w:ascii="Times New Roman" w:hAnsi="Times New Roman" w:cs="Times New Roman"/>
          <w:iCs/>
          <w:sz w:val="22"/>
          <w:szCs w:val="22"/>
        </w:rPr>
        <w:t>и контроль за ходом реализации программы</w:t>
      </w:r>
    </w:p>
    <w:p w:rsidR="00E07F11" w:rsidRPr="00E07F11" w:rsidRDefault="00E07F11" w:rsidP="00050B09">
      <w:pPr>
        <w:keepNext/>
        <w:spacing w:after="0" w:line="240" w:lineRule="auto"/>
        <w:ind w:left="-709" w:firstLine="709"/>
        <w:jc w:val="both"/>
        <w:rPr>
          <w:rFonts w:ascii="Times New Roman" w:hAnsi="Times New Roman" w:cs="Times New Roman"/>
        </w:rPr>
      </w:pPr>
      <w:r w:rsidRPr="00E07F11">
        <w:rPr>
          <w:rFonts w:ascii="Times New Roman" w:hAnsi="Times New Roman" w:cs="Times New Roman"/>
        </w:rPr>
        <w:t>Муниципальная программа «Развитие транспортной инфраструктуры и транспортного обслуживания в Ардатовском муниципальном районе на 2016-2022 года» разработана на основании статьи 179 Бюджетного кодекса Российской Федерации;</w:t>
      </w:r>
    </w:p>
    <w:p w:rsidR="00E07F11" w:rsidRPr="00E07F11" w:rsidRDefault="00E07F11" w:rsidP="00050B09">
      <w:pPr>
        <w:pStyle w:val="a7"/>
        <w:spacing w:after="0" w:line="240" w:lineRule="auto"/>
        <w:ind w:left="-709" w:firstLine="709"/>
        <w:jc w:val="both"/>
        <w:rPr>
          <w:rFonts w:ascii="Times New Roman" w:hAnsi="Times New Roman" w:cs="Times New Roman"/>
        </w:rPr>
      </w:pPr>
      <w:r w:rsidRPr="00E07F11">
        <w:rPr>
          <w:rFonts w:ascii="Times New Roman" w:hAnsi="Times New Roman" w:cs="Times New Roman"/>
        </w:rPr>
        <w:t>постановления администрации Ардатовского муниципального района  от 25.09.2015 №827  «Об утверждении перечня  муниципальных программ Ардатовского муниципального района Республики Мордовия.</w:t>
      </w:r>
    </w:p>
    <w:p w:rsidR="00E07F11" w:rsidRPr="00E07F11" w:rsidRDefault="00E07F11" w:rsidP="00050B09">
      <w:pPr>
        <w:pStyle w:val="a7"/>
        <w:spacing w:after="0" w:line="240" w:lineRule="auto"/>
        <w:ind w:left="-709" w:firstLine="709"/>
        <w:jc w:val="both"/>
        <w:rPr>
          <w:rFonts w:ascii="Times New Roman" w:hAnsi="Times New Roman" w:cs="Times New Roman"/>
        </w:rPr>
      </w:pPr>
      <w:r w:rsidRPr="00E07F11">
        <w:rPr>
          <w:rFonts w:ascii="Times New Roman" w:hAnsi="Times New Roman" w:cs="Times New Roman"/>
        </w:rPr>
        <w:t xml:space="preserve"> Основным исполнителем программы является администрация Ардатовского муниципального района, обеспечивающая целенаправленное и эффективное использование финансовых средств и осуществляющая координацию действий ее исполнителей. </w:t>
      </w:r>
    </w:p>
    <w:p w:rsidR="00E07F11" w:rsidRPr="00E07F11" w:rsidRDefault="00E07F11" w:rsidP="00050B09">
      <w:pPr>
        <w:pStyle w:val="a7"/>
        <w:spacing w:after="0" w:line="240" w:lineRule="auto"/>
        <w:ind w:left="-709" w:firstLine="709"/>
        <w:jc w:val="both"/>
        <w:rPr>
          <w:rFonts w:ascii="Times New Roman" w:hAnsi="Times New Roman" w:cs="Times New Roman"/>
        </w:rPr>
      </w:pPr>
      <w:r w:rsidRPr="00E07F11">
        <w:rPr>
          <w:rFonts w:ascii="Times New Roman" w:hAnsi="Times New Roman" w:cs="Times New Roman"/>
        </w:rPr>
        <w:t>Контроль  практической реализации мероприятий муниципальной программы осуществляет  Глава администрации Ардатовского муниципального района, заместитель Главы Администрации по промышленности, строительству, транспорту.</w:t>
      </w:r>
    </w:p>
    <w:p w:rsidR="00E07F11" w:rsidRPr="00E07F11" w:rsidRDefault="00E07F11" w:rsidP="00050B09">
      <w:pPr>
        <w:shd w:val="clear" w:color="auto" w:fill="FFFFFF"/>
        <w:spacing w:after="0" w:line="240" w:lineRule="auto"/>
        <w:ind w:left="-709" w:right="1" w:firstLine="709"/>
        <w:jc w:val="both"/>
        <w:rPr>
          <w:rFonts w:ascii="Times New Roman" w:hAnsi="Times New Roman" w:cs="Times New Roman"/>
        </w:rPr>
      </w:pPr>
      <w:r w:rsidRPr="00E07F11">
        <w:rPr>
          <w:rFonts w:ascii="Times New Roman" w:hAnsi="Times New Roman" w:cs="Times New Roman"/>
        </w:rPr>
        <w:t>В ходе реализации программы ежегодно анализируется и корректируется объем финансирования по каждому направлению программы.</w:t>
      </w:r>
    </w:p>
    <w:p w:rsidR="00E07F11" w:rsidRPr="00E07F11" w:rsidRDefault="00E07F11" w:rsidP="00050B09">
      <w:pPr>
        <w:spacing w:after="0" w:line="240" w:lineRule="auto"/>
        <w:ind w:left="-709" w:firstLine="709"/>
        <w:jc w:val="both"/>
        <w:rPr>
          <w:rFonts w:ascii="Times New Roman" w:hAnsi="Times New Roman" w:cs="Times New Roman"/>
        </w:rPr>
      </w:pPr>
      <w:r w:rsidRPr="00E07F11">
        <w:rPr>
          <w:rFonts w:ascii="Times New Roman" w:hAnsi="Times New Roman" w:cs="Times New Roman"/>
        </w:rPr>
        <w:lastRenderedPageBreak/>
        <w:t>Выполнение мероприятий программы осуществляется в рамках годовых и перспективных планов исполнителей программы.</w:t>
      </w:r>
      <w:bookmarkStart w:id="136" w:name="_Toc259096506"/>
      <w:bookmarkEnd w:id="136"/>
    </w:p>
    <w:p w:rsidR="00E07F11" w:rsidRPr="00E07F11" w:rsidRDefault="00E07F11" w:rsidP="00050B09">
      <w:pPr>
        <w:spacing w:after="0" w:line="240" w:lineRule="auto"/>
        <w:ind w:left="-709" w:firstLine="709"/>
        <w:jc w:val="both"/>
        <w:rPr>
          <w:rFonts w:ascii="Times New Roman" w:hAnsi="Times New Roman" w:cs="Times New Roman"/>
        </w:rPr>
      </w:pPr>
    </w:p>
    <w:p w:rsidR="00E07F11" w:rsidRPr="00E07F11" w:rsidRDefault="00E07F11" w:rsidP="00050B09">
      <w:pPr>
        <w:spacing w:after="0" w:line="240" w:lineRule="auto"/>
        <w:ind w:left="-709" w:firstLine="709"/>
        <w:jc w:val="both"/>
        <w:rPr>
          <w:rFonts w:ascii="Times New Roman" w:hAnsi="Times New Roman" w:cs="Times New Roman"/>
          <w:b/>
        </w:rPr>
      </w:pPr>
      <w:r w:rsidRPr="00E07F11">
        <w:rPr>
          <w:rFonts w:ascii="Times New Roman" w:hAnsi="Times New Roman" w:cs="Times New Roman"/>
          <w:b/>
        </w:rPr>
        <w:t>6. Оценка эффективности программы.</w:t>
      </w:r>
    </w:p>
    <w:p w:rsidR="00E07F11" w:rsidRPr="00E07F11" w:rsidRDefault="00E07F11" w:rsidP="00050B09">
      <w:pPr>
        <w:spacing w:after="0" w:line="240" w:lineRule="auto"/>
        <w:ind w:left="-709" w:firstLine="709"/>
        <w:jc w:val="both"/>
        <w:rPr>
          <w:rFonts w:ascii="Times New Roman" w:hAnsi="Times New Roman" w:cs="Times New Roman"/>
        </w:rPr>
      </w:pPr>
      <w:r w:rsidRPr="00E07F11">
        <w:rPr>
          <w:rFonts w:ascii="Times New Roman" w:hAnsi="Times New Roman" w:cs="Times New Roman"/>
        </w:rPr>
        <w:t>Оценка  эффективности  Программы будет производится в соответствии с пунктом 47  Постановления администрации Ардатовского муниципального района № 999 от 9.11.2015 года « Об утверждении Порядка разработки, реализации и оценки эффективности муниципальных программ Ардатовского муниципального района Республики Мордовия».</w:t>
      </w:r>
    </w:p>
    <w:p w:rsidR="00E07F11" w:rsidRPr="00E07F11" w:rsidRDefault="00E07F11" w:rsidP="00050B09">
      <w:pPr>
        <w:spacing w:after="0" w:line="240" w:lineRule="auto"/>
        <w:ind w:left="-709" w:firstLine="709"/>
        <w:jc w:val="both"/>
        <w:rPr>
          <w:rFonts w:ascii="Times New Roman" w:hAnsi="Times New Roman" w:cs="Times New Roman"/>
        </w:rPr>
      </w:pPr>
      <w:r w:rsidRPr="00E07F11">
        <w:rPr>
          <w:rFonts w:ascii="Times New Roman" w:hAnsi="Times New Roman" w:cs="Times New Roman"/>
        </w:rPr>
        <w:t>Оценка эффективности Программы будет ежегодно производиться на основе использования системы целевых</w:t>
      </w:r>
      <w:r w:rsidRPr="00E07F11">
        <w:rPr>
          <w:rStyle w:val="apple-converted-space"/>
          <w:rFonts w:ascii="Times New Roman" w:hAnsi="Times New Roman" w:cs="Times New Roman"/>
        </w:rPr>
        <w:t> </w:t>
      </w:r>
      <w:r w:rsidRPr="00E07F11">
        <w:rPr>
          <w:rFonts w:ascii="Times New Roman" w:hAnsi="Times New Roman" w:cs="Times New Roman"/>
        </w:rPr>
        <w:t>индикаторов, представленных в приложение 3 Программы.</w:t>
      </w:r>
    </w:p>
    <w:p w:rsidR="00E07F11" w:rsidRPr="00E07F11" w:rsidRDefault="00E07F11" w:rsidP="00050B09">
      <w:pPr>
        <w:spacing w:after="0" w:line="240" w:lineRule="auto"/>
        <w:ind w:left="-709" w:firstLine="709"/>
        <w:jc w:val="both"/>
        <w:rPr>
          <w:rFonts w:ascii="Times New Roman" w:hAnsi="Times New Roman" w:cs="Times New Roman"/>
        </w:rPr>
      </w:pPr>
    </w:p>
    <w:p w:rsidR="00E07F11" w:rsidRPr="00E07F11" w:rsidRDefault="00E07F11" w:rsidP="00E07F11">
      <w:pPr>
        <w:spacing w:after="0" w:line="240" w:lineRule="auto"/>
        <w:ind w:firstLine="567"/>
        <w:jc w:val="both"/>
        <w:rPr>
          <w:rFonts w:ascii="Times New Roman" w:hAnsi="Times New Roman" w:cs="Times New Roman"/>
        </w:rPr>
      </w:pPr>
    </w:p>
    <w:p w:rsidR="00E07F11" w:rsidRPr="001143D7" w:rsidRDefault="00E07F11" w:rsidP="00E07F11">
      <w:pPr>
        <w:pStyle w:val="a5"/>
        <w:spacing w:after="0" w:line="240" w:lineRule="auto"/>
        <w:jc w:val="right"/>
        <w:rPr>
          <w:rStyle w:val="52"/>
          <w:rFonts w:ascii="Times New Roman" w:hAnsi="Times New Roman" w:cs="Times New Roman"/>
          <w:b w:val="0"/>
          <w:bCs w:val="0"/>
          <w:sz w:val="22"/>
          <w:szCs w:val="22"/>
        </w:rPr>
      </w:pPr>
      <w:r w:rsidRPr="001143D7">
        <w:rPr>
          <w:rStyle w:val="52"/>
          <w:rFonts w:ascii="Times New Roman" w:hAnsi="Times New Roman" w:cs="Times New Roman"/>
          <w:b w:val="0"/>
          <w:bCs w:val="0"/>
          <w:sz w:val="22"/>
          <w:szCs w:val="22"/>
        </w:rPr>
        <w:t>Приложение 1</w:t>
      </w:r>
    </w:p>
    <w:p w:rsidR="00E07F11" w:rsidRPr="001143D7" w:rsidRDefault="00E07F11" w:rsidP="00E07F11">
      <w:pPr>
        <w:pStyle w:val="a5"/>
        <w:spacing w:after="0" w:line="240" w:lineRule="auto"/>
        <w:jc w:val="right"/>
        <w:rPr>
          <w:rStyle w:val="52"/>
          <w:rFonts w:ascii="Times New Roman" w:hAnsi="Times New Roman" w:cs="Times New Roman"/>
          <w:b w:val="0"/>
          <w:bCs w:val="0"/>
          <w:sz w:val="22"/>
          <w:szCs w:val="22"/>
        </w:rPr>
      </w:pPr>
      <w:r w:rsidRPr="001143D7">
        <w:rPr>
          <w:rStyle w:val="52"/>
          <w:rFonts w:ascii="Times New Roman" w:hAnsi="Times New Roman" w:cs="Times New Roman"/>
          <w:b w:val="0"/>
          <w:bCs w:val="0"/>
          <w:sz w:val="22"/>
          <w:szCs w:val="22"/>
        </w:rPr>
        <w:t xml:space="preserve"> к муниципальной программе</w:t>
      </w:r>
    </w:p>
    <w:p w:rsidR="00E07F11" w:rsidRPr="001143D7" w:rsidRDefault="00E07F11" w:rsidP="00E07F11">
      <w:pPr>
        <w:pStyle w:val="a5"/>
        <w:spacing w:after="0" w:line="240" w:lineRule="auto"/>
        <w:jc w:val="right"/>
        <w:rPr>
          <w:rFonts w:ascii="Times New Roman" w:hAnsi="Times New Roman" w:cs="Times New Roman"/>
          <w:bCs/>
          <w:color w:val="000000"/>
        </w:rPr>
      </w:pPr>
      <w:r w:rsidRPr="001143D7">
        <w:rPr>
          <w:rStyle w:val="52"/>
          <w:rFonts w:ascii="Times New Roman" w:hAnsi="Times New Roman" w:cs="Times New Roman"/>
          <w:b w:val="0"/>
          <w:bCs w:val="0"/>
          <w:sz w:val="22"/>
          <w:szCs w:val="22"/>
        </w:rPr>
        <w:t>"</w:t>
      </w:r>
      <w:r w:rsidRPr="001143D7">
        <w:rPr>
          <w:rFonts w:ascii="Times New Roman" w:hAnsi="Times New Roman" w:cs="Times New Roman"/>
          <w:b/>
          <w:bCs/>
        </w:rPr>
        <w:t xml:space="preserve"> </w:t>
      </w:r>
      <w:r w:rsidRPr="001143D7">
        <w:rPr>
          <w:rFonts w:ascii="Times New Roman" w:hAnsi="Times New Roman" w:cs="Times New Roman"/>
          <w:bCs/>
          <w:color w:val="000000"/>
        </w:rPr>
        <w:t>Развитие транспортной инфраструктуры</w:t>
      </w:r>
    </w:p>
    <w:p w:rsidR="00E07F11" w:rsidRPr="001143D7" w:rsidRDefault="00E07F11" w:rsidP="00E07F11">
      <w:pPr>
        <w:pStyle w:val="a5"/>
        <w:spacing w:after="0" w:line="240" w:lineRule="auto"/>
        <w:jc w:val="right"/>
        <w:rPr>
          <w:rFonts w:ascii="Times New Roman" w:hAnsi="Times New Roman" w:cs="Times New Roman"/>
          <w:bCs/>
          <w:color w:val="000000"/>
        </w:rPr>
      </w:pPr>
      <w:r w:rsidRPr="001143D7">
        <w:rPr>
          <w:rFonts w:ascii="Times New Roman" w:hAnsi="Times New Roman" w:cs="Times New Roman"/>
          <w:bCs/>
          <w:color w:val="000000"/>
        </w:rPr>
        <w:t xml:space="preserve"> и транспортного обслуживания  в</w:t>
      </w:r>
    </w:p>
    <w:p w:rsidR="00E07F11" w:rsidRPr="001143D7" w:rsidRDefault="00E07F11" w:rsidP="00E07F11">
      <w:pPr>
        <w:pStyle w:val="a5"/>
        <w:spacing w:after="0" w:line="240" w:lineRule="auto"/>
        <w:jc w:val="right"/>
        <w:rPr>
          <w:rFonts w:ascii="Times New Roman" w:hAnsi="Times New Roman" w:cs="Times New Roman"/>
          <w:bCs/>
          <w:color w:val="000000"/>
        </w:rPr>
      </w:pPr>
      <w:r w:rsidRPr="001143D7">
        <w:rPr>
          <w:rFonts w:ascii="Times New Roman" w:hAnsi="Times New Roman" w:cs="Times New Roman"/>
          <w:bCs/>
          <w:color w:val="000000"/>
        </w:rPr>
        <w:t xml:space="preserve">Ардатовском  муниципальном районе </w:t>
      </w:r>
    </w:p>
    <w:p w:rsidR="00E07F11" w:rsidRPr="001143D7" w:rsidRDefault="00E07F11" w:rsidP="00E07F11">
      <w:pPr>
        <w:pStyle w:val="a5"/>
        <w:spacing w:after="0" w:line="240" w:lineRule="auto"/>
        <w:jc w:val="right"/>
        <w:rPr>
          <w:rFonts w:ascii="Times New Roman" w:hAnsi="Times New Roman" w:cs="Times New Roman"/>
          <w:bCs/>
          <w:color w:val="000000"/>
        </w:rPr>
      </w:pPr>
      <w:r w:rsidRPr="001143D7">
        <w:rPr>
          <w:rFonts w:ascii="Times New Roman" w:hAnsi="Times New Roman" w:cs="Times New Roman"/>
          <w:bCs/>
          <w:color w:val="000000"/>
        </w:rPr>
        <w:t xml:space="preserve">Республики Мордовия </w:t>
      </w:r>
    </w:p>
    <w:p w:rsidR="00E07F11" w:rsidRPr="001143D7" w:rsidRDefault="00E07F11" w:rsidP="00E07F11">
      <w:pPr>
        <w:pStyle w:val="a5"/>
        <w:spacing w:after="0" w:line="240" w:lineRule="auto"/>
        <w:jc w:val="right"/>
        <w:rPr>
          <w:rFonts w:ascii="Times New Roman" w:hAnsi="Times New Roman" w:cs="Times New Roman"/>
          <w:bCs/>
          <w:color w:val="000000"/>
        </w:rPr>
      </w:pPr>
      <w:r w:rsidRPr="001143D7">
        <w:rPr>
          <w:rFonts w:ascii="Times New Roman" w:hAnsi="Times New Roman" w:cs="Times New Roman"/>
          <w:bCs/>
          <w:color w:val="000000"/>
        </w:rPr>
        <w:t>на 2016-2022 гг."</w:t>
      </w:r>
    </w:p>
    <w:p w:rsidR="00E07F11" w:rsidRPr="00E07F11" w:rsidRDefault="00E07F11" w:rsidP="00E07F11">
      <w:pPr>
        <w:pStyle w:val="a5"/>
        <w:spacing w:after="0" w:line="240" w:lineRule="auto"/>
        <w:jc w:val="right"/>
        <w:rPr>
          <w:rFonts w:ascii="Times New Roman" w:hAnsi="Times New Roman" w:cs="Times New Roman"/>
          <w:bCs/>
          <w:color w:val="000000"/>
        </w:rPr>
      </w:pPr>
    </w:p>
    <w:p w:rsidR="00E07F11" w:rsidRPr="00E07F11" w:rsidRDefault="00E07F11" w:rsidP="00E07F11">
      <w:pPr>
        <w:pStyle w:val="a5"/>
        <w:spacing w:after="0" w:line="240" w:lineRule="auto"/>
        <w:jc w:val="center"/>
        <w:rPr>
          <w:rFonts w:ascii="Times New Roman" w:hAnsi="Times New Roman" w:cs="Times New Roman"/>
          <w:bCs/>
          <w:color w:val="000000"/>
        </w:rPr>
      </w:pPr>
      <w:r w:rsidRPr="00E07F11">
        <w:rPr>
          <w:rFonts w:ascii="Times New Roman" w:hAnsi="Times New Roman" w:cs="Times New Roman"/>
          <w:b/>
          <w:bCs/>
          <w:color w:val="000000"/>
        </w:rPr>
        <w:t>Подпрограмма «Дорожное хозяйство</w:t>
      </w:r>
      <w:r w:rsidRPr="00E07F11">
        <w:rPr>
          <w:rFonts w:ascii="Times New Roman" w:hAnsi="Times New Roman" w:cs="Times New Roman"/>
          <w:bCs/>
          <w:color w:val="000000"/>
        </w:rPr>
        <w:t>»</w:t>
      </w:r>
    </w:p>
    <w:p w:rsidR="00E07F11" w:rsidRPr="00E07F11" w:rsidRDefault="00E07F11" w:rsidP="00E07F11">
      <w:pPr>
        <w:pStyle w:val="a5"/>
        <w:spacing w:after="0" w:line="240" w:lineRule="auto"/>
        <w:jc w:val="center"/>
        <w:rPr>
          <w:rFonts w:ascii="Times New Roman" w:hAnsi="Times New Roman" w:cs="Times New Roman"/>
          <w:bCs/>
          <w:color w:val="000000"/>
        </w:rPr>
      </w:pPr>
      <w:r w:rsidRPr="00E07F11">
        <w:rPr>
          <w:rFonts w:ascii="Times New Roman" w:hAnsi="Times New Roman" w:cs="Times New Roman"/>
          <w:bCs/>
          <w:color w:val="000000"/>
        </w:rPr>
        <w:t>Паспорт подпрограммы</w:t>
      </w:r>
    </w:p>
    <w:p w:rsidR="00E07F11" w:rsidRPr="00E07F11" w:rsidRDefault="00E07F11" w:rsidP="00E07F11">
      <w:pPr>
        <w:pStyle w:val="a5"/>
        <w:spacing w:after="0" w:line="240" w:lineRule="auto"/>
        <w:jc w:val="center"/>
        <w:rPr>
          <w:rFonts w:ascii="Times New Roman" w:hAnsi="Times New Roman" w:cs="Times New Roman"/>
          <w:bCs/>
          <w:color w:val="000000"/>
        </w:rPr>
      </w:pPr>
    </w:p>
    <w:tbl>
      <w:tblPr>
        <w:tblpPr w:leftFromText="180" w:rightFromText="180" w:vertAnchor="text" w:horzAnchor="margin" w:tblpX="-679" w:tblpY="194"/>
        <w:tblOverlap w:val="never"/>
        <w:tblW w:w="10216" w:type="dxa"/>
        <w:tblLayout w:type="fixed"/>
        <w:tblCellMar>
          <w:left w:w="10" w:type="dxa"/>
          <w:right w:w="10" w:type="dxa"/>
        </w:tblCellMar>
        <w:tblLook w:val="00A0"/>
      </w:tblPr>
      <w:tblGrid>
        <w:gridCol w:w="1810"/>
        <w:gridCol w:w="100"/>
        <w:gridCol w:w="2000"/>
        <w:gridCol w:w="854"/>
        <w:gridCol w:w="900"/>
        <w:gridCol w:w="900"/>
        <w:gridCol w:w="900"/>
        <w:gridCol w:w="900"/>
        <w:gridCol w:w="846"/>
        <w:gridCol w:w="1006"/>
      </w:tblGrid>
      <w:tr w:rsidR="00E07F11" w:rsidRPr="00B3143F" w:rsidTr="00050B09">
        <w:trPr>
          <w:trHeight w:hRule="exact" w:val="658"/>
        </w:trPr>
        <w:tc>
          <w:tcPr>
            <w:tcW w:w="1810" w:type="dxa"/>
            <w:tcBorders>
              <w:top w:val="single" w:sz="4" w:space="0" w:color="auto"/>
              <w:left w:val="single" w:sz="4" w:space="0" w:color="auto"/>
            </w:tcBorders>
            <w:shd w:val="clear" w:color="auto" w:fill="FFFFFF"/>
            <w:vAlign w:val="bottom"/>
          </w:tcPr>
          <w:p w:rsidR="00E07F11" w:rsidRPr="00B3143F" w:rsidRDefault="00E07F11" w:rsidP="00050B09">
            <w:pPr>
              <w:pStyle w:val="7"/>
              <w:shd w:val="clear" w:color="auto" w:fill="auto"/>
              <w:spacing w:before="0" w:line="240" w:lineRule="auto"/>
              <w:ind w:firstLine="0"/>
              <w:jc w:val="center"/>
              <w:rPr>
                <w:sz w:val="22"/>
                <w:szCs w:val="22"/>
              </w:rPr>
            </w:pPr>
            <w:r w:rsidRPr="00B3143F">
              <w:rPr>
                <w:rStyle w:val="29"/>
                <w:sz w:val="22"/>
                <w:szCs w:val="22"/>
              </w:rPr>
              <w:t>Наименование</w:t>
            </w:r>
          </w:p>
          <w:p w:rsidR="00E07F11" w:rsidRPr="00B3143F" w:rsidRDefault="00E07F11" w:rsidP="00050B09">
            <w:pPr>
              <w:pStyle w:val="7"/>
              <w:shd w:val="clear" w:color="auto" w:fill="auto"/>
              <w:spacing w:before="120" w:line="240" w:lineRule="auto"/>
              <w:ind w:firstLine="0"/>
              <w:jc w:val="center"/>
              <w:rPr>
                <w:sz w:val="22"/>
                <w:szCs w:val="22"/>
              </w:rPr>
            </w:pPr>
            <w:r w:rsidRPr="00B3143F">
              <w:rPr>
                <w:rStyle w:val="29"/>
                <w:sz w:val="22"/>
                <w:szCs w:val="22"/>
              </w:rPr>
              <w:t>подпрограммы</w:t>
            </w:r>
          </w:p>
        </w:tc>
        <w:tc>
          <w:tcPr>
            <w:tcW w:w="8406" w:type="dxa"/>
            <w:gridSpan w:val="9"/>
            <w:tcBorders>
              <w:top w:val="single" w:sz="4" w:space="0" w:color="auto"/>
              <w:left w:val="single" w:sz="4" w:space="0" w:color="auto"/>
              <w:right w:val="single" w:sz="4" w:space="0" w:color="auto"/>
            </w:tcBorders>
            <w:shd w:val="clear" w:color="auto" w:fill="FFFFFF"/>
          </w:tcPr>
          <w:p w:rsidR="00E07F11" w:rsidRPr="00B3143F" w:rsidRDefault="00E07F11" w:rsidP="00050B09">
            <w:pPr>
              <w:pStyle w:val="7"/>
              <w:shd w:val="clear" w:color="auto" w:fill="auto"/>
              <w:spacing w:before="0" w:line="240" w:lineRule="auto"/>
              <w:ind w:left="33" w:firstLine="33"/>
              <w:jc w:val="both"/>
              <w:rPr>
                <w:sz w:val="22"/>
                <w:szCs w:val="22"/>
              </w:rPr>
            </w:pPr>
            <w:r w:rsidRPr="00B3143F">
              <w:rPr>
                <w:rStyle w:val="29"/>
                <w:sz w:val="22"/>
                <w:szCs w:val="22"/>
              </w:rPr>
              <w:t>«Дорожное хозяйство»</w:t>
            </w:r>
          </w:p>
        </w:tc>
      </w:tr>
      <w:tr w:rsidR="00E07F11" w:rsidRPr="00B3143F" w:rsidTr="00050B09">
        <w:trPr>
          <w:trHeight w:hRule="exact" w:val="979"/>
        </w:trPr>
        <w:tc>
          <w:tcPr>
            <w:tcW w:w="1810" w:type="dxa"/>
            <w:tcBorders>
              <w:top w:val="single" w:sz="4" w:space="0" w:color="auto"/>
              <w:left w:val="single" w:sz="4" w:space="0" w:color="auto"/>
            </w:tcBorders>
            <w:shd w:val="clear" w:color="auto" w:fill="FFFFFF"/>
            <w:vAlign w:val="bottom"/>
          </w:tcPr>
          <w:p w:rsidR="00E07F11" w:rsidRPr="00B3143F" w:rsidRDefault="00E07F11" w:rsidP="00050B09">
            <w:pPr>
              <w:pStyle w:val="7"/>
              <w:shd w:val="clear" w:color="auto" w:fill="auto"/>
              <w:spacing w:before="0" w:line="240" w:lineRule="auto"/>
              <w:ind w:firstLine="0"/>
              <w:jc w:val="center"/>
              <w:rPr>
                <w:sz w:val="22"/>
                <w:szCs w:val="22"/>
              </w:rPr>
            </w:pPr>
            <w:r w:rsidRPr="00B3143F">
              <w:rPr>
                <w:rStyle w:val="29"/>
                <w:sz w:val="22"/>
                <w:szCs w:val="22"/>
              </w:rPr>
              <w:t>Срок</w:t>
            </w:r>
          </w:p>
          <w:p w:rsidR="00E07F11" w:rsidRPr="00B3143F" w:rsidRDefault="00E07F11" w:rsidP="00050B09">
            <w:pPr>
              <w:pStyle w:val="7"/>
              <w:shd w:val="clear" w:color="auto" w:fill="auto"/>
              <w:spacing w:before="0" w:line="240" w:lineRule="auto"/>
              <w:ind w:firstLine="0"/>
              <w:jc w:val="center"/>
              <w:rPr>
                <w:sz w:val="22"/>
                <w:szCs w:val="22"/>
              </w:rPr>
            </w:pPr>
            <w:r w:rsidRPr="00B3143F">
              <w:rPr>
                <w:rStyle w:val="29"/>
                <w:sz w:val="22"/>
                <w:szCs w:val="22"/>
              </w:rPr>
              <w:t>реализации</w:t>
            </w:r>
          </w:p>
          <w:p w:rsidR="00E07F11" w:rsidRPr="00B3143F" w:rsidRDefault="00E07F11" w:rsidP="00050B09">
            <w:pPr>
              <w:pStyle w:val="7"/>
              <w:shd w:val="clear" w:color="auto" w:fill="auto"/>
              <w:spacing w:before="0" w:line="240" w:lineRule="auto"/>
              <w:ind w:firstLine="0"/>
              <w:jc w:val="center"/>
              <w:rPr>
                <w:sz w:val="22"/>
                <w:szCs w:val="22"/>
              </w:rPr>
            </w:pPr>
            <w:r w:rsidRPr="00B3143F">
              <w:rPr>
                <w:rStyle w:val="29"/>
                <w:sz w:val="22"/>
                <w:szCs w:val="22"/>
              </w:rPr>
              <w:t>подпрограммы</w:t>
            </w:r>
          </w:p>
        </w:tc>
        <w:tc>
          <w:tcPr>
            <w:tcW w:w="8406" w:type="dxa"/>
            <w:gridSpan w:val="9"/>
            <w:tcBorders>
              <w:top w:val="single" w:sz="4" w:space="0" w:color="auto"/>
              <w:left w:val="single" w:sz="4" w:space="0" w:color="auto"/>
              <w:right w:val="single" w:sz="4" w:space="0" w:color="auto"/>
            </w:tcBorders>
            <w:shd w:val="clear" w:color="auto" w:fill="FFFFFF"/>
          </w:tcPr>
          <w:p w:rsidR="00E07F11" w:rsidRPr="00B3143F" w:rsidRDefault="00E07F11" w:rsidP="00050B09">
            <w:pPr>
              <w:pStyle w:val="7"/>
              <w:shd w:val="clear" w:color="auto" w:fill="auto"/>
              <w:spacing w:before="0" w:line="240" w:lineRule="auto"/>
              <w:ind w:left="33" w:firstLine="33"/>
              <w:jc w:val="both"/>
              <w:rPr>
                <w:sz w:val="22"/>
                <w:szCs w:val="22"/>
              </w:rPr>
            </w:pPr>
            <w:r w:rsidRPr="00B3143F">
              <w:rPr>
                <w:rStyle w:val="29"/>
                <w:sz w:val="22"/>
                <w:szCs w:val="22"/>
              </w:rPr>
              <w:t>2016-2022 годы</w:t>
            </w:r>
          </w:p>
        </w:tc>
      </w:tr>
      <w:tr w:rsidR="00E07F11" w:rsidRPr="00B3143F" w:rsidTr="00050B09">
        <w:trPr>
          <w:trHeight w:hRule="exact" w:val="1431"/>
        </w:trPr>
        <w:tc>
          <w:tcPr>
            <w:tcW w:w="1810" w:type="dxa"/>
            <w:tcBorders>
              <w:top w:val="single" w:sz="4" w:space="0" w:color="auto"/>
              <w:lef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rStyle w:val="29"/>
                <w:sz w:val="22"/>
                <w:szCs w:val="22"/>
              </w:rPr>
              <w:t>Перечень</w:t>
            </w:r>
          </w:p>
          <w:p w:rsidR="00E07F11" w:rsidRPr="00B3143F" w:rsidRDefault="00E07F11" w:rsidP="00050B09">
            <w:pPr>
              <w:pStyle w:val="7"/>
              <w:shd w:val="clear" w:color="auto" w:fill="auto"/>
              <w:spacing w:before="0" w:line="240" w:lineRule="auto"/>
              <w:ind w:firstLine="0"/>
              <w:jc w:val="center"/>
              <w:rPr>
                <w:sz w:val="22"/>
                <w:szCs w:val="22"/>
              </w:rPr>
            </w:pPr>
            <w:r w:rsidRPr="00B3143F">
              <w:rPr>
                <w:rStyle w:val="29"/>
                <w:sz w:val="22"/>
                <w:szCs w:val="22"/>
              </w:rPr>
              <w:t>исполнителей</w:t>
            </w:r>
          </w:p>
          <w:p w:rsidR="00E07F11" w:rsidRPr="00B3143F" w:rsidRDefault="00E07F11" w:rsidP="00050B09">
            <w:pPr>
              <w:pStyle w:val="7"/>
              <w:shd w:val="clear" w:color="auto" w:fill="auto"/>
              <w:spacing w:before="0" w:line="240" w:lineRule="auto"/>
              <w:ind w:firstLine="0"/>
              <w:jc w:val="center"/>
              <w:rPr>
                <w:sz w:val="22"/>
                <w:szCs w:val="22"/>
              </w:rPr>
            </w:pPr>
            <w:r w:rsidRPr="00B3143F">
              <w:rPr>
                <w:rStyle w:val="29"/>
                <w:sz w:val="22"/>
                <w:szCs w:val="22"/>
              </w:rPr>
              <w:t>подпрограммы</w:t>
            </w:r>
          </w:p>
        </w:tc>
        <w:tc>
          <w:tcPr>
            <w:tcW w:w="8406" w:type="dxa"/>
            <w:gridSpan w:val="9"/>
            <w:tcBorders>
              <w:top w:val="single" w:sz="4" w:space="0" w:color="auto"/>
              <w:left w:val="single" w:sz="4" w:space="0" w:color="auto"/>
              <w:right w:val="single" w:sz="4" w:space="0" w:color="auto"/>
            </w:tcBorders>
            <w:shd w:val="clear" w:color="auto" w:fill="FFFFFF"/>
          </w:tcPr>
          <w:p w:rsidR="00E07F11" w:rsidRPr="00B3143F" w:rsidRDefault="00E07F11" w:rsidP="00050B09">
            <w:pPr>
              <w:pStyle w:val="7"/>
              <w:shd w:val="clear" w:color="auto" w:fill="auto"/>
              <w:spacing w:before="0" w:line="240" w:lineRule="auto"/>
              <w:ind w:left="33" w:firstLine="33"/>
              <w:jc w:val="both"/>
              <w:rPr>
                <w:sz w:val="22"/>
                <w:szCs w:val="22"/>
              </w:rPr>
            </w:pPr>
            <w:r w:rsidRPr="00B3143F">
              <w:rPr>
                <w:sz w:val="22"/>
                <w:szCs w:val="22"/>
              </w:rPr>
              <w:t xml:space="preserve">Администрация Ардатовского муниципального района, городские (сельские) поселения, </w:t>
            </w:r>
            <w:r w:rsidRPr="00B3143F">
              <w:rPr>
                <w:rStyle w:val="29"/>
                <w:sz w:val="22"/>
                <w:szCs w:val="22"/>
              </w:rPr>
              <w:t xml:space="preserve"> организации, отобранные в порядке, предусмотренном действующим законодательством, различных форм собственности, привлеченные на основе аукционов</w:t>
            </w:r>
          </w:p>
        </w:tc>
      </w:tr>
      <w:tr w:rsidR="00E07F11" w:rsidRPr="00B3143F" w:rsidTr="00050B09">
        <w:trPr>
          <w:trHeight w:hRule="exact" w:val="4116"/>
        </w:trPr>
        <w:tc>
          <w:tcPr>
            <w:tcW w:w="1810" w:type="dxa"/>
            <w:tcBorders>
              <w:top w:val="single" w:sz="4" w:space="0" w:color="auto"/>
              <w:lef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rStyle w:val="29"/>
                <w:sz w:val="22"/>
                <w:szCs w:val="22"/>
              </w:rPr>
              <w:t>Формулировка цели (целей) подпрограммы</w:t>
            </w:r>
          </w:p>
        </w:tc>
        <w:tc>
          <w:tcPr>
            <w:tcW w:w="8406" w:type="dxa"/>
            <w:gridSpan w:val="9"/>
            <w:tcBorders>
              <w:top w:val="single" w:sz="4" w:space="0" w:color="auto"/>
              <w:left w:val="single" w:sz="4" w:space="0" w:color="auto"/>
              <w:right w:val="single" w:sz="4" w:space="0" w:color="auto"/>
            </w:tcBorders>
            <w:shd w:val="clear" w:color="auto" w:fill="FFFFFF"/>
            <w:vAlign w:val="bottom"/>
          </w:tcPr>
          <w:p w:rsidR="00E07F11" w:rsidRPr="00B3143F" w:rsidRDefault="00E07F11" w:rsidP="00050B09">
            <w:pPr>
              <w:pStyle w:val="7"/>
              <w:numPr>
                <w:ilvl w:val="0"/>
                <w:numId w:val="38"/>
              </w:numPr>
              <w:shd w:val="clear" w:color="auto" w:fill="auto"/>
              <w:tabs>
                <w:tab w:val="left" w:pos="398"/>
              </w:tabs>
              <w:spacing w:before="0" w:line="240" w:lineRule="auto"/>
              <w:ind w:left="120" w:firstLine="0"/>
              <w:rPr>
                <w:sz w:val="22"/>
                <w:szCs w:val="22"/>
              </w:rPr>
            </w:pPr>
            <w:r w:rsidRPr="00B3143F">
              <w:rPr>
                <w:rStyle w:val="29"/>
                <w:sz w:val="22"/>
                <w:szCs w:val="22"/>
              </w:rPr>
              <w:t>Развитие улично-дорожной сети города, повышение качества и технической оснащенности выполняемых работ по ремонту и содержанию дорог и улиц в целях обеспечения наилучших условий и качества жизни жителей района;</w:t>
            </w:r>
          </w:p>
          <w:p w:rsidR="00E07F11" w:rsidRPr="00B3143F" w:rsidRDefault="00E07F11" w:rsidP="00050B09">
            <w:pPr>
              <w:pStyle w:val="7"/>
              <w:numPr>
                <w:ilvl w:val="0"/>
                <w:numId w:val="38"/>
              </w:numPr>
              <w:shd w:val="clear" w:color="auto" w:fill="auto"/>
              <w:tabs>
                <w:tab w:val="left" w:pos="408"/>
              </w:tabs>
              <w:spacing w:before="0" w:line="240" w:lineRule="auto"/>
              <w:ind w:left="120" w:firstLine="0"/>
              <w:rPr>
                <w:sz w:val="22"/>
                <w:szCs w:val="22"/>
              </w:rPr>
            </w:pPr>
            <w:r w:rsidRPr="00B3143F">
              <w:rPr>
                <w:rStyle w:val="29"/>
                <w:sz w:val="22"/>
                <w:szCs w:val="22"/>
              </w:rPr>
              <w:t>Обеспечение охраны жизни и здоровья граждан и их имущества путем создания безопасных условий движения на дорогах. Ликвидация и профилактика возникновения опасных участков улично-дорожной сети, являющихся местами концентрации дорожно-транспортных происшествий;</w:t>
            </w:r>
          </w:p>
          <w:p w:rsidR="00E07F11" w:rsidRPr="00B3143F" w:rsidRDefault="00E07F11" w:rsidP="00050B09">
            <w:pPr>
              <w:pStyle w:val="7"/>
              <w:numPr>
                <w:ilvl w:val="0"/>
                <w:numId w:val="38"/>
              </w:numPr>
              <w:shd w:val="clear" w:color="auto" w:fill="auto"/>
              <w:tabs>
                <w:tab w:val="left" w:pos="408"/>
              </w:tabs>
              <w:spacing w:before="0" w:line="240" w:lineRule="auto"/>
              <w:ind w:left="120" w:firstLine="0"/>
              <w:rPr>
                <w:sz w:val="22"/>
                <w:szCs w:val="22"/>
              </w:rPr>
            </w:pPr>
            <w:r w:rsidRPr="00B3143F">
              <w:rPr>
                <w:rStyle w:val="29"/>
                <w:sz w:val="22"/>
                <w:szCs w:val="22"/>
              </w:rPr>
              <w:t>Сокращение количества дорожно-транспортных происшествий;</w:t>
            </w:r>
          </w:p>
          <w:p w:rsidR="00E07F11" w:rsidRPr="00B3143F" w:rsidRDefault="00E07F11" w:rsidP="00050B09">
            <w:pPr>
              <w:pStyle w:val="7"/>
              <w:numPr>
                <w:ilvl w:val="0"/>
                <w:numId w:val="38"/>
              </w:numPr>
              <w:shd w:val="clear" w:color="auto" w:fill="auto"/>
              <w:tabs>
                <w:tab w:val="left" w:pos="408"/>
              </w:tabs>
              <w:spacing w:before="0" w:line="240" w:lineRule="auto"/>
              <w:ind w:left="120" w:firstLine="0"/>
              <w:rPr>
                <w:sz w:val="22"/>
                <w:szCs w:val="22"/>
              </w:rPr>
            </w:pPr>
            <w:r w:rsidRPr="00B3143F">
              <w:rPr>
                <w:rStyle w:val="29"/>
                <w:sz w:val="22"/>
                <w:szCs w:val="22"/>
              </w:rPr>
              <w:t>Обеспечение озеленения и совершенствование системы комплексного благоустройства города;</w:t>
            </w:r>
          </w:p>
          <w:p w:rsidR="00E07F11" w:rsidRPr="00B3143F" w:rsidRDefault="00E07F11" w:rsidP="00050B09">
            <w:pPr>
              <w:pStyle w:val="7"/>
              <w:numPr>
                <w:ilvl w:val="0"/>
                <w:numId w:val="38"/>
              </w:numPr>
              <w:shd w:val="clear" w:color="auto" w:fill="auto"/>
              <w:tabs>
                <w:tab w:val="left" w:pos="278"/>
              </w:tabs>
              <w:spacing w:before="0" w:line="240" w:lineRule="auto"/>
              <w:ind w:firstLine="0"/>
              <w:jc w:val="both"/>
              <w:rPr>
                <w:sz w:val="22"/>
                <w:szCs w:val="22"/>
              </w:rPr>
            </w:pPr>
            <w:r w:rsidRPr="00B3143F">
              <w:rPr>
                <w:rStyle w:val="29"/>
                <w:sz w:val="22"/>
                <w:szCs w:val="22"/>
              </w:rPr>
              <w:t>Обеспечение архитектурного облика города;</w:t>
            </w:r>
          </w:p>
          <w:p w:rsidR="00E07F11" w:rsidRPr="00B3143F" w:rsidRDefault="00E07F11" w:rsidP="00050B09">
            <w:pPr>
              <w:pStyle w:val="7"/>
              <w:numPr>
                <w:ilvl w:val="0"/>
                <w:numId w:val="38"/>
              </w:numPr>
              <w:shd w:val="clear" w:color="auto" w:fill="auto"/>
              <w:tabs>
                <w:tab w:val="left" w:pos="398"/>
              </w:tabs>
              <w:spacing w:before="0" w:line="240" w:lineRule="auto"/>
              <w:ind w:left="120" w:firstLine="0"/>
              <w:rPr>
                <w:sz w:val="22"/>
                <w:szCs w:val="22"/>
              </w:rPr>
            </w:pPr>
            <w:r w:rsidRPr="00B3143F">
              <w:rPr>
                <w:rStyle w:val="29"/>
                <w:sz w:val="22"/>
                <w:szCs w:val="22"/>
              </w:rPr>
              <w:t>Предупреждение опасного поведения участников дорожного движения;</w:t>
            </w:r>
          </w:p>
          <w:p w:rsidR="00E07F11" w:rsidRPr="00B3143F" w:rsidRDefault="00E07F11" w:rsidP="00050B09">
            <w:pPr>
              <w:pStyle w:val="7"/>
              <w:numPr>
                <w:ilvl w:val="0"/>
                <w:numId w:val="38"/>
              </w:numPr>
              <w:shd w:val="clear" w:color="auto" w:fill="auto"/>
              <w:tabs>
                <w:tab w:val="left" w:pos="408"/>
              </w:tabs>
              <w:spacing w:before="0" w:line="240" w:lineRule="auto"/>
              <w:ind w:left="120" w:firstLine="0"/>
              <w:rPr>
                <w:sz w:val="22"/>
                <w:szCs w:val="22"/>
              </w:rPr>
            </w:pPr>
            <w:r w:rsidRPr="00B3143F">
              <w:rPr>
                <w:rStyle w:val="29"/>
                <w:sz w:val="22"/>
                <w:szCs w:val="22"/>
              </w:rPr>
              <w:t>Улучшение санитарно-гигиенических и экологических условий проживания;</w:t>
            </w:r>
          </w:p>
          <w:p w:rsidR="00E07F11" w:rsidRDefault="00E07F11" w:rsidP="00050B09">
            <w:pPr>
              <w:pStyle w:val="7"/>
              <w:numPr>
                <w:ilvl w:val="0"/>
                <w:numId w:val="38"/>
              </w:numPr>
              <w:shd w:val="clear" w:color="auto" w:fill="auto"/>
              <w:tabs>
                <w:tab w:val="left" w:pos="278"/>
              </w:tabs>
              <w:spacing w:before="0" w:line="240" w:lineRule="auto"/>
              <w:ind w:firstLine="0"/>
              <w:jc w:val="both"/>
              <w:rPr>
                <w:rStyle w:val="29"/>
                <w:sz w:val="22"/>
                <w:szCs w:val="22"/>
              </w:rPr>
            </w:pPr>
            <w:r w:rsidRPr="00B3143F">
              <w:rPr>
                <w:rStyle w:val="29"/>
                <w:sz w:val="22"/>
                <w:szCs w:val="22"/>
              </w:rPr>
              <w:t>Создание комфортных условий проживания граждан.</w:t>
            </w:r>
          </w:p>
          <w:p w:rsidR="00B3143F" w:rsidRDefault="00B3143F" w:rsidP="00050B09">
            <w:pPr>
              <w:pStyle w:val="7"/>
              <w:shd w:val="clear" w:color="auto" w:fill="auto"/>
              <w:tabs>
                <w:tab w:val="left" w:pos="278"/>
              </w:tabs>
              <w:spacing w:before="0" w:line="240" w:lineRule="auto"/>
              <w:ind w:firstLine="0"/>
              <w:jc w:val="both"/>
              <w:rPr>
                <w:rStyle w:val="29"/>
                <w:sz w:val="22"/>
                <w:szCs w:val="22"/>
              </w:rPr>
            </w:pPr>
          </w:p>
          <w:p w:rsidR="00B3143F" w:rsidRDefault="00B3143F" w:rsidP="00050B09">
            <w:pPr>
              <w:pStyle w:val="7"/>
              <w:shd w:val="clear" w:color="auto" w:fill="auto"/>
              <w:tabs>
                <w:tab w:val="left" w:pos="278"/>
              </w:tabs>
              <w:spacing w:before="0" w:line="240" w:lineRule="auto"/>
              <w:ind w:firstLine="0"/>
              <w:jc w:val="both"/>
              <w:rPr>
                <w:rStyle w:val="29"/>
                <w:sz w:val="22"/>
                <w:szCs w:val="22"/>
              </w:rPr>
            </w:pPr>
          </w:p>
          <w:p w:rsidR="00B3143F" w:rsidRDefault="00B3143F" w:rsidP="00050B09">
            <w:pPr>
              <w:pStyle w:val="7"/>
              <w:shd w:val="clear" w:color="auto" w:fill="auto"/>
              <w:tabs>
                <w:tab w:val="left" w:pos="278"/>
              </w:tabs>
              <w:spacing w:before="0" w:line="240" w:lineRule="auto"/>
              <w:ind w:firstLine="0"/>
              <w:jc w:val="both"/>
              <w:rPr>
                <w:rStyle w:val="29"/>
                <w:sz w:val="22"/>
                <w:szCs w:val="22"/>
              </w:rPr>
            </w:pPr>
          </w:p>
          <w:p w:rsidR="00B3143F" w:rsidRDefault="00B3143F" w:rsidP="00050B09">
            <w:pPr>
              <w:pStyle w:val="7"/>
              <w:shd w:val="clear" w:color="auto" w:fill="auto"/>
              <w:tabs>
                <w:tab w:val="left" w:pos="278"/>
              </w:tabs>
              <w:spacing w:before="0" w:line="240" w:lineRule="auto"/>
              <w:ind w:firstLine="0"/>
              <w:jc w:val="both"/>
              <w:rPr>
                <w:rStyle w:val="29"/>
                <w:sz w:val="22"/>
                <w:szCs w:val="22"/>
              </w:rPr>
            </w:pPr>
          </w:p>
          <w:p w:rsidR="00B3143F" w:rsidRPr="00B3143F" w:rsidRDefault="00B3143F" w:rsidP="00050B09">
            <w:pPr>
              <w:pStyle w:val="7"/>
              <w:shd w:val="clear" w:color="auto" w:fill="auto"/>
              <w:tabs>
                <w:tab w:val="left" w:pos="278"/>
              </w:tabs>
              <w:spacing w:before="0" w:line="240" w:lineRule="auto"/>
              <w:ind w:firstLine="0"/>
              <w:jc w:val="both"/>
              <w:rPr>
                <w:rStyle w:val="29"/>
                <w:sz w:val="22"/>
                <w:szCs w:val="22"/>
              </w:rPr>
            </w:pPr>
          </w:p>
          <w:p w:rsidR="00E07F11" w:rsidRPr="00B3143F" w:rsidRDefault="00E07F11" w:rsidP="00050B09">
            <w:pPr>
              <w:pStyle w:val="7"/>
              <w:shd w:val="clear" w:color="auto" w:fill="auto"/>
              <w:tabs>
                <w:tab w:val="left" w:pos="278"/>
              </w:tabs>
              <w:spacing w:before="0" w:line="240" w:lineRule="auto"/>
              <w:ind w:firstLine="0"/>
              <w:jc w:val="both"/>
              <w:rPr>
                <w:rStyle w:val="29"/>
                <w:sz w:val="22"/>
                <w:szCs w:val="22"/>
              </w:rPr>
            </w:pPr>
          </w:p>
          <w:p w:rsidR="00E07F11" w:rsidRPr="00B3143F" w:rsidRDefault="00E07F11" w:rsidP="00050B09">
            <w:pPr>
              <w:pStyle w:val="7"/>
              <w:shd w:val="clear" w:color="auto" w:fill="auto"/>
              <w:tabs>
                <w:tab w:val="left" w:pos="278"/>
              </w:tabs>
              <w:spacing w:before="0" w:line="240" w:lineRule="auto"/>
              <w:ind w:firstLine="0"/>
              <w:jc w:val="both"/>
              <w:rPr>
                <w:rStyle w:val="29"/>
                <w:sz w:val="22"/>
                <w:szCs w:val="22"/>
              </w:rPr>
            </w:pPr>
          </w:p>
          <w:p w:rsidR="00E07F11" w:rsidRPr="00B3143F" w:rsidRDefault="00E07F11" w:rsidP="00050B09">
            <w:pPr>
              <w:pStyle w:val="7"/>
              <w:shd w:val="clear" w:color="auto" w:fill="auto"/>
              <w:tabs>
                <w:tab w:val="left" w:pos="278"/>
              </w:tabs>
              <w:spacing w:before="0" w:line="240" w:lineRule="auto"/>
              <w:ind w:firstLine="0"/>
              <w:jc w:val="both"/>
              <w:rPr>
                <w:rStyle w:val="29"/>
                <w:sz w:val="22"/>
                <w:szCs w:val="22"/>
              </w:rPr>
            </w:pPr>
          </w:p>
          <w:p w:rsidR="00E07F11" w:rsidRPr="00B3143F" w:rsidRDefault="00E07F11" w:rsidP="00050B09">
            <w:pPr>
              <w:pStyle w:val="7"/>
              <w:shd w:val="clear" w:color="auto" w:fill="auto"/>
              <w:tabs>
                <w:tab w:val="left" w:pos="278"/>
              </w:tabs>
              <w:spacing w:before="0" w:line="240" w:lineRule="auto"/>
              <w:ind w:firstLine="0"/>
              <w:jc w:val="both"/>
              <w:rPr>
                <w:sz w:val="22"/>
                <w:szCs w:val="22"/>
              </w:rPr>
            </w:pPr>
          </w:p>
        </w:tc>
      </w:tr>
      <w:tr w:rsidR="00E07F11" w:rsidRPr="00B3143F" w:rsidTr="00050B09">
        <w:trPr>
          <w:trHeight w:hRule="exact" w:val="374"/>
        </w:trPr>
        <w:tc>
          <w:tcPr>
            <w:tcW w:w="1810" w:type="dxa"/>
            <w:vMerge w:val="restart"/>
            <w:tcBorders>
              <w:top w:val="single" w:sz="4" w:space="0" w:color="auto"/>
              <w:left w:val="single" w:sz="4" w:space="0" w:color="auto"/>
            </w:tcBorders>
            <w:shd w:val="clear" w:color="auto" w:fill="FFFFFF"/>
            <w:vAlign w:val="bottom"/>
          </w:tcPr>
          <w:p w:rsidR="00E07F11" w:rsidRPr="00B3143F" w:rsidRDefault="00E07F11" w:rsidP="00050B09">
            <w:pPr>
              <w:pStyle w:val="7"/>
              <w:shd w:val="clear" w:color="auto" w:fill="auto"/>
              <w:spacing w:before="0" w:line="240" w:lineRule="auto"/>
              <w:ind w:firstLine="0"/>
              <w:jc w:val="center"/>
              <w:rPr>
                <w:sz w:val="22"/>
                <w:szCs w:val="22"/>
              </w:rPr>
            </w:pPr>
            <w:r w:rsidRPr="00B3143F">
              <w:rPr>
                <w:rStyle w:val="29"/>
                <w:sz w:val="22"/>
                <w:szCs w:val="22"/>
              </w:rPr>
              <w:t xml:space="preserve">Объёмы ресурсного обеспечения подпрограммы по годам её </w:t>
            </w:r>
            <w:r w:rsidRPr="00B3143F">
              <w:rPr>
                <w:rStyle w:val="29"/>
                <w:sz w:val="22"/>
                <w:szCs w:val="22"/>
              </w:rPr>
              <w:lastRenderedPageBreak/>
              <w:t>реализации в</w:t>
            </w:r>
          </w:p>
        </w:tc>
        <w:tc>
          <w:tcPr>
            <w:tcW w:w="100" w:type="dxa"/>
            <w:vMerge w:val="restart"/>
            <w:tcBorders>
              <w:top w:val="single" w:sz="4" w:space="0" w:color="auto"/>
              <w:left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p>
        </w:tc>
        <w:tc>
          <w:tcPr>
            <w:tcW w:w="2000" w:type="dxa"/>
            <w:vMerge w:val="restart"/>
            <w:tcBorders>
              <w:top w:val="single" w:sz="4" w:space="0" w:color="auto"/>
              <w:left w:val="single" w:sz="4" w:space="0" w:color="auto"/>
            </w:tcBorders>
            <w:shd w:val="clear" w:color="auto" w:fill="FFFFFF"/>
            <w:vAlign w:val="bottom"/>
          </w:tcPr>
          <w:p w:rsidR="00E07F11" w:rsidRPr="00B3143F" w:rsidRDefault="00E07F11" w:rsidP="00050B09">
            <w:pPr>
              <w:pStyle w:val="7"/>
              <w:shd w:val="clear" w:color="auto" w:fill="auto"/>
              <w:spacing w:before="0" w:line="240" w:lineRule="auto"/>
              <w:ind w:firstLine="0"/>
              <w:jc w:val="center"/>
              <w:rPr>
                <w:sz w:val="22"/>
                <w:szCs w:val="22"/>
              </w:rPr>
            </w:pPr>
            <w:r w:rsidRPr="00B3143F">
              <w:rPr>
                <w:rStyle w:val="29"/>
                <w:sz w:val="22"/>
                <w:szCs w:val="22"/>
              </w:rPr>
              <w:t>Наименование</w:t>
            </w:r>
          </w:p>
          <w:p w:rsidR="00E07F11" w:rsidRPr="00B3143F" w:rsidRDefault="00E07F11" w:rsidP="00050B09">
            <w:pPr>
              <w:pStyle w:val="7"/>
              <w:shd w:val="clear" w:color="auto" w:fill="auto"/>
              <w:spacing w:before="0" w:line="240" w:lineRule="auto"/>
              <w:ind w:firstLine="0"/>
              <w:jc w:val="center"/>
              <w:rPr>
                <w:sz w:val="22"/>
                <w:szCs w:val="22"/>
              </w:rPr>
            </w:pPr>
            <w:r w:rsidRPr="00B3143F">
              <w:rPr>
                <w:rStyle w:val="29"/>
                <w:sz w:val="22"/>
                <w:szCs w:val="22"/>
              </w:rPr>
              <w:t>подпрограммы/</w:t>
            </w:r>
          </w:p>
          <w:p w:rsidR="00E07F11" w:rsidRPr="00B3143F" w:rsidRDefault="00E07F11" w:rsidP="00050B09">
            <w:pPr>
              <w:pStyle w:val="7"/>
              <w:shd w:val="clear" w:color="auto" w:fill="auto"/>
              <w:spacing w:before="0" w:line="240" w:lineRule="auto"/>
              <w:ind w:firstLine="0"/>
              <w:jc w:val="center"/>
              <w:rPr>
                <w:sz w:val="22"/>
                <w:szCs w:val="22"/>
              </w:rPr>
            </w:pPr>
            <w:r w:rsidRPr="00B3143F">
              <w:rPr>
                <w:rStyle w:val="29"/>
                <w:sz w:val="22"/>
                <w:szCs w:val="22"/>
              </w:rPr>
              <w:t>источник</w:t>
            </w:r>
          </w:p>
          <w:p w:rsidR="00E07F11" w:rsidRPr="00B3143F" w:rsidRDefault="00E07F11" w:rsidP="00050B09">
            <w:pPr>
              <w:pStyle w:val="7"/>
              <w:shd w:val="clear" w:color="auto" w:fill="auto"/>
              <w:spacing w:before="0" w:line="240" w:lineRule="auto"/>
              <w:ind w:firstLine="0"/>
              <w:jc w:val="center"/>
              <w:rPr>
                <w:sz w:val="22"/>
                <w:szCs w:val="22"/>
              </w:rPr>
            </w:pPr>
            <w:r w:rsidRPr="00B3143F">
              <w:rPr>
                <w:rStyle w:val="29"/>
                <w:sz w:val="22"/>
                <w:szCs w:val="22"/>
              </w:rPr>
              <w:t>финансирования</w:t>
            </w:r>
          </w:p>
        </w:tc>
        <w:tc>
          <w:tcPr>
            <w:tcW w:w="6306" w:type="dxa"/>
            <w:gridSpan w:val="7"/>
            <w:tcBorders>
              <w:top w:val="single" w:sz="4" w:space="0" w:color="auto"/>
              <w:left w:val="single" w:sz="4" w:space="0" w:color="auto"/>
              <w:right w:val="single" w:sz="4" w:space="0" w:color="auto"/>
            </w:tcBorders>
            <w:shd w:val="clear" w:color="auto" w:fill="FFFFFF"/>
            <w:vAlign w:val="bottom"/>
          </w:tcPr>
          <w:p w:rsidR="00E07F11" w:rsidRPr="00B3143F" w:rsidRDefault="00E07F11" w:rsidP="00050B09">
            <w:pPr>
              <w:pStyle w:val="7"/>
              <w:shd w:val="clear" w:color="auto" w:fill="auto"/>
              <w:spacing w:before="0" w:line="240" w:lineRule="auto"/>
              <w:ind w:firstLine="0"/>
              <w:jc w:val="center"/>
              <w:rPr>
                <w:sz w:val="22"/>
                <w:szCs w:val="22"/>
              </w:rPr>
            </w:pPr>
            <w:r w:rsidRPr="00B3143F">
              <w:rPr>
                <w:rStyle w:val="29"/>
                <w:sz w:val="22"/>
                <w:szCs w:val="22"/>
              </w:rPr>
              <w:t>Г од реализации подпрограммы</w:t>
            </w:r>
          </w:p>
        </w:tc>
      </w:tr>
      <w:tr w:rsidR="00E07F11" w:rsidRPr="00B3143F" w:rsidTr="00050B09">
        <w:trPr>
          <w:trHeight w:hRule="exact" w:val="941"/>
        </w:trPr>
        <w:tc>
          <w:tcPr>
            <w:tcW w:w="1810" w:type="dxa"/>
            <w:vMerge/>
            <w:tcBorders>
              <w:left w:val="single" w:sz="4" w:space="0" w:color="auto"/>
            </w:tcBorders>
            <w:shd w:val="clear" w:color="auto" w:fill="FFFFFF"/>
            <w:vAlign w:val="bottom"/>
          </w:tcPr>
          <w:p w:rsidR="00E07F11" w:rsidRPr="00B3143F" w:rsidRDefault="00E07F11" w:rsidP="00050B09">
            <w:pPr>
              <w:spacing w:line="240" w:lineRule="auto"/>
              <w:rPr>
                <w:rFonts w:ascii="Times New Roman" w:hAnsi="Times New Roman" w:cs="Times New Roman"/>
              </w:rPr>
            </w:pPr>
          </w:p>
        </w:tc>
        <w:tc>
          <w:tcPr>
            <w:tcW w:w="100" w:type="dxa"/>
            <w:vMerge/>
            <w:tcBorders>
              <w:left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p>
        </w:tc>
        <w:tc>
          <w:tcPr>
            <w:tcW w:w="2000" w:type="dxa"/>
            <w:vMerge/>
            <w:tcBorders>
              <w:left w:val="single" w:sz="4" w:space="0" w:color="auto"/>
            </w:tcBorders>
            <w:shd w:val="clear" w:color="auto" w:fill="FFFFFF"/>
            <w:vAlign w:val="bottom"/>
          </w:tcPr>
          <w:p w:rsidR="00E07F11" w:rsidRPr="00B3143F" w:rsidRDefault="00E07F11" w:rsidP="00050B09">
            <w:pPr>
              <w:spacing w:line="240" w:lineRule="auto"/>
              <w:rPr>
                <w:rFonts w:ascii="Times New Roman" w:hAnsi="Times New Roman" w:cs="Times New Roman"/>
              </w:rPr>
            </w:pPr>
          </w:p>
        </w:tc>
        <w:tc>
          <w:tcPr>
            <w:tcW w:w="854" w:type="dxa"/>
            <w:tcBorders>
              <w:top w:val="single" w:sz="4" w:space="0" w:color="auto"/>
              <w:lef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rStyle w:val="29"/>
                <w:sz w:val="22"/>
                <w:szCs w:val="22"/>
              </w:rPr>
            </w:pPr>
          </w:p>
          <w:p w:rsidR="00E07F11" w:rsidRPr="00B3143F" w:rsidRDefault="00E07F11" w:rsidP="00050B09">
            <w:pPr>
              <w:pStyle w:val="7"/>
              <w:shd w:val="clear" w:color="auto" w:fill="auto"/>
              <w:spacing w:before="0" w:line="240" w:lineRule="auto"/>
              <w:ind w:firstLine="0"/>
              <w:jc w:val="center"/>
              <w:rPr>
                <w:sz w:val="22"/>
                <w:szCs w:val="22"/>
              </w:rPr>
            </w:pPr>
            <w:r w:rsidRPr="00B3143F">
              <w:rPr>
                <w:rStyle w:val="29"/>
                <w:sz w:val="22"/>
                <w:szCs w:val="22"/>
              </w:rPr>
              <w:t>2016</w:t>
            </w:r>
          </w:p>
        </w:tc>
        <w:tc>
          <w:tcPr>
            <w:tcW w:w="900" w:type="dxa"/>
            <w:tcBorders>
              <w:top w:val="single" w:sz="4" w:space="0" w:color="auto"/>
              <w:lef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rStyle w:val="29"/>
                <w:sz w:val="22"/>
                <w:szCs w:val="22"/>
              </w:rPr>
            </w:pPr>
          </w:p>
          <w:p w:rsidR="00E07F11" w:rsidRPr="00B3143F" w:rsidRDefault="00E07F11" w:rsidP="00050B09">
            <w:pPr>
              <w:pStyle w:val="7"/>
              <w:shd w:val="clear" w:color="auto" w:fill="auto"/>
              <w:spacing w:before="0" w:line="240" w:lineRule="auto"/>
              <w:ind w:firstLine="0"/>
              <w:jc w:val="center"/>
              <w:rPr>
                <w:sz w:val="22"/>
                <w:szCs w:val="22"/>
              </w:rPr>
            </w:pPr>
            <w:r w:rsidRPr="00B3143F">
              <w:rPr>
                <w:rStyle w:val="29"/>
                <w:sz w:val="22"/>
                <w:szCs w:val="22"/>
              </w:rPr>
              <w:t>2017</w:t>
            </w:r>
          </w:p>
        </w:tc>
        <w:tc>
          <w:tcPr>
            <w:tcW w:w="900" w:type="dxa"/>
            <w:tcBorders>
              <w:top w:val="single" w:sz="4" w:space="0" w:color="auto"/>
              <w:left w:val="single" w:sz="4" w:space="0" w:color="auto"/>
              <w:righ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p>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2018</w:t>
            </w:r>
          </w:p>
        </w:tc>
        <w:tc>
          <w:tcPr>
            <w:tcW w:w="900" w:type="dxa"/>
            <w:tcBorders>
              <w:top w:val="single" w:sz="4" w:space="0" w:color="auto"/>
              <w:left w:val="single" w:sz="4" w:space="0" w:color="auto"/>
              <w:right w:val="single" w:sz="4" w:space="0" w:color="auto"/>
            </w:tcBorders>
            <w:shd w:val="clear" w:color="auto" w:fill="FFFFFF"/>
          </w:tcPr>
          <w:p w:rsidR="00E07F11" w:rsidRPr="00B3143F" w:rsidRDefault="00E07F11" w:rsidP="00050B09">
            <w:pPr>
              <w:pStyle w:val="7"/>
              <w:spacing w:line="240" w:lineRule="auto"/>
              <w:ind w:firstLine="0"/>
              <w:jc w:val="center"/>
              <w:rPr>
                <w:sz w:val="22"/>
                <w:szCs w:val="22"/>
              </w:rPr>
            </w:pPr>
            <w:r w:rsidRPr="00B3143F">
              <w:rPr>
                <w:sz w:val="22"/>
                <w:szCs w:val="22"/>
              </w:rPr>
              <w:t>2019</w:t>
            </w:r>
          </w:p>
        </w:tc>
        <w:tc>
          <w:tcPr>
            <w:tcW w:w="900" w:type="dxa"/>
            <w:tcBorders>
              <w:top w:val="single" w:sz="4" w:space="0" w:color="auto"/>
              <w:left w:val="single" w:sz="4" w:space="0" w:color="auto"/>
              <w:right w:val="single" w:sz="4" w:space="0" w:color="auto"/>
            </w:tcBorders>
            <w:shd w:val="clear" w:color="auto" w:fill="FFFFFF"/>
          </w:tcPr>
          <w:p w:rsidR="00E07F11" w:rsidRPr="00B3143F" w:rsidRDefault="00E07F11" w:rsidP="00050B09">
            <w:pPr>
              <w:pStyle w:val="7"/>
              <w:spacing w:line="240" w:lineRule="auto"/>
              <w:jc w:val="center"/>
              <w:rPr>
                <w:sz w:val="22"/>
                <w:szCs w:val="22"/>
              </w:rPr>
            </w:pPr>
            <w:r w:rsidRPr="00B3143F">
              <w:rPr>
                <w:rStyle w:val="29"/>
                <w:sz w:val="22"/>
                <w:szCs w:val="22"/>
              </w:rPr>
              <w:t>2020</w:t>
            </w:r>
          </w:p>
        </w:tc>
        <w:tc>
          <w:tcPr>
            <w:tcW w:w="846" w:type="dxa"/>
            <w:tcBorders>
              <w:top w:val="single" w:sz="4" w:space="0" w:color="auto"/>
              <w:left w:val="single" w:sz="4" w:space="0" w:color="auto"/>
              <w:bottom w:val="single" w:sz="4" w:space="0" w:color="auto"/>
              <w:right w:val="single" w:sz="4" w:space="0" w:color="auto"/>
            </w:tcBorders>
            <w:shd w:val="clear" w:color="auto" w:fill="FFFFFF"/>
          </w:tcPr>
          <w:p w:rsidR="00E07F11" w:rsidRPr="00B3143F" w:rsidRDefault="00E07F11" w:rsidP="00050B09">
            <w:pPr>
              <w:pStyle w:val="7"/>
              <w:spacing w:line="240" w:lineRule="auto"/>
              <w:ind w:firstLine="0"/>
              <w:jc w:val="center"/>
              <w:rPr>
                <w:sz w:val="22"/>
                <w:szCs w:val="22"/>
              </w:rPr>
            </w:pPr>
            <w:r w:rsidRPr="00B3143F">
              <w:rPr>
                <w:sz w:val="22"/>
                <w:szCs w:val="22"/>
              </w:rPr>
              <w:t xml:space="preserve"> 2021</w:t>
            </w:r>
          </w:p>
        </w:tc>
        <w:tc>
          <w:tcPr>
            <w:tcW w:w="1006" w:type="dxa"/>
            <w:tcBorders>
              <w:top w:val="single" w:sz="4" w:space="0" w:color="auto"/>
              <w:left w:val="single" w:sz="4" w:space="0" w:color="auto"/>
              <w:right w:val="single" w:sz="4" w:space="0" w:color="auto"/>
            </w:tcBorders>
            <w:shd w:val="clear" w:color="auto" w:fill="FFFFFF"/>
          </w:tcPr>
          <w:p w:rsidR="00E07F11" w:rsidRPr="00B3143F" w:rsidRDefault="00E07F11" w:rsidP="00050B09">
            <w:pPr>
              <w:pStyle w:val="7"/>
              <w:spacing w:line="240" w:lineRule="auto"/>
              <w:ind w:firstLine="0"/>
              <w:jc w:val="center"/>
              <w:rPr>
                <w:sz w:val="22"/>
                <w:szCs w:val="22"/>
              </w:rPr>
            </w:pPr>
            <w:r w:rsidRPr="00B3143F">
              <w:rPr>
                <w:sz w:val="22"/>
                <w:szCs w:val="22"/>
              </w:rPr>
              <w:t>2022</w:t>
            </w:r>
          </w:p>
        </w:tc>
      </w:tr>
      <w:tr w:rsidR="00E07F11" w:rsidRPr="00B3143F" w:rsidTr="00050B09">
        <w:trPr>
          <w:trHeight w:hRule="exact" w:val="662"/>
        </w:trPr>
        <w:tc>
          <w:tcPr>
            <w:tcW w:w="1810" w:type="dxa"/>
            <w:vMerge/>
            <w:tcBorders>
              <w:left w:val="single" w:sz="4" w:space="0" w:color="auto"/>
              <w:bottom w:val="single" w:sz="4" w:space="0" w:color="auto"/>
            </w:tcBorders>
            <w:shd w:val="clear" w:color="auto" w:fill="FFFFFF"/>
            <w:vAlign w:val="bottom"/>
          </w:tcPr>
          <w:p w:rsidR="00E07F11" w:rsidRPr="00B3143F" w:rsidRDefault="00E07F11" w:rsidP="00050B09">
            <w:pPr>
              <w:spacing w:line="240" w:lineRule="auto"/>
              <w:rPr>
                <w:rFonts w:ascii="Times New Roman" w:hAnsi="Times New Roman" w:cs="Times New Roman"/>
              </w:rPr>
            </w:pPr>
          </w:p>
        </w:tc>
        <w:tc>
          <w:tcPr>
            <w:tcW w:w="100" w:type="dxa"/>
            <w:vMerge/>
            <w:tcBorders>
              <w:left w:val="single" w:sz="4" w:space="0" w:color="auto"/>
              <w:bottom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p>
        </w:tc>
        <w:tc>
          <w:tcPr>
            <w:tcW w:w="2000" w:type="dxa"/>
            <w:tcBorders>
              <w:top w:val="single" w:sz="4" w:space="0" w:color="auto"/>
              <w:left w:val="single" w:sz="4" w:space="0" w:color="auto"/>
              <w:bottom w:val="single" w:sz="4" w:space="0" w:color="auto"/>
            </w:tcBorders>
            <w:shd w:val="clear" w:color="auto" w:fill="FFFFFF"/>
            <w:vAlign w:val="bottom"/>
          </w:tcPr>
          <w:p w:rsidR="00E07F11" w:rsidRPr="00B3143F" w:rsidRDefault="00E07F11" w:rsidP="00050B09">
            <w:pPr>
              <w:pStyle w:val="7"/>
              <w:shd w:val="clear" w:color="auto" w:fill="auto"/>
              <w:spacing w:before="0" w:after="60" w:line="240" w:lineRule="auto"/>
              <w:ind w:left="120" w:firstLine="0"/>
              <w:rPr>
                <w:sz w:val="22"/>
                <w:szCs w:val="22"/>
              </w:rPr>
            </w:pPr>
            <w:r w:rsidRPr="00B3143F">
              <w:rPr>
                <w:rStyle w:val="29"/>
                <w:sz w:val="22"/>
                <w:szCs w:val="22"/>
              </w:rPr>
              <w:t>Подпрограмма</w:t>
            </w:r>
          </w:p>
          <w:p w:rsidR="00E07F11" w:rsidRPr="00B3143F" w:rsidRDefault="00E07F11" w:rsidP="00050B09">
            <w:pPr>
              <w:pStyle w:val="7"/>
              <w:shd w:val="clear" w:color="auto" w:fill="auto"/>
              <w:spacing w:before="60" w:line="240" w:lineRule="auto"/>
              <w:ind w:left="120" w:firstLine="0"/>
              <w:rPr>
                <w:sz w:val="22"/>
                <w:szCs w:val="22"/>
              </w:rPr>
            </w:pPr>
            <w:r w:rsidRPr="00B3143F">
              <w:rPr>
                <w:rStyle w:val="29"/>
                <w:sz w:val="22"/>
                <w:szCs w:val="22"/>
              </w:rPr>
              <w:t>«Дорожное</w:t>
            </w:r>
          </w:p>
        </w:tc>
        <w:tc>
          <w:tcPr>
            <w:tcW w:w="854" w:type="dxa"/>
            <w:tcBorders>
              <w:top w:val="single" w:sz="4" w:space="0" w:color="auto"/>
              <w:left w:val="single" w:sz="4" w:space="0" w:color="auto"/>
              <w:bottom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27962,3</w:t>
            </w:r>
          </w:p>
        </w:tc>
        <w:tc>
          <w:tcPr>
            <w:tcW w:w="900" w:type="dxa"/>
            <w:tcBorders>
              <w:top w:val="single" w:sz="4" w:space="0" w:color="auto"/>
              <w:left w:val="single" w:sz="4" w:space="0" w:color="auto"/>
              <w:bottom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20955,4</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123654,5</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105256,1</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46308,4</w:t>
            </w:r>
          </w:p>
        </w:tc>
        <w:tc>
          <w:tcPr>
            <w:tcW w:w="846" w:type="dxa"/>
            <w:tcBorders>
              <w:top w:val="single" w:sz="4" w:space="0" w:color="auto"/>
              <w:left w:val="single" w:sz="4" w:space="0" w:color="auto"/>
              <w:bottom w:val="single" w:sz="4" w:space="0" w:color="auto"/>
              <w:righ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64865,5</w:t>
            </w:r>
          </w:p>
        </w:tc>
        <w:tc>
          <w:tcPr>
            <w:tcW w:w="1006" w:type="dxa"/>
            <w:tcBorders>
              <w:top w:val="single" w:sz="4" w:space="0" w:color="auto"/>
              <w:left w:val="single" w:sz="4" w:space="0" w:color="auto"/>
              <w:bottom w:val="single" w:sz="4" w:space="0" w:color="auto"/>
              <w:righ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52234,52</w:t>
            </w:r>
          </w:p>
        </w:tc>
      </w:tr>
    </w:tbl>
    <w:p w:rsidR="00E07F11" w:rsidRPr="00B3143F" w:rsidRDefault="00E07F11" w:rsidP="00E07F11">
      <w:pPr>
        <w:pStyle w:val="210"/>
        <w:shd w:val="clear" w:color="auto" w:fill="auto"/>
        <w:spacing w:before="0" w:after="252" w:line="240" w:lineRule="auto"/>
        <w:ind w:left="200"/>
        <w:rPr>
          <w:rStyle w:val="220"/>
          <w:rFonts w:ascii="Times New Roman" w:hAnsi="Times New Roman" w:cs="Times New Roman"/>
          <w:sz w:val="22"/>
          <w:szCs w:val="22"/>
        </w:rPr>
      </w:pPr>
    </w:p>
    <w:tbl>
      <w:tblPr>
        <w:tblpPr w:leftFromText="180" w:rightFromText="180" w:vertAnchor="text" w:horzAnchor="margin" w:tblpX="-639" w:tblpY="182"/>
        <w:tblOverlap w:val="never"/>
        <w:tblW w:w="9790" w:type="dxa"/>
        <w:tblLayout w:type="fixed"/>
        <w:tblCellMar>
          <w:left w:w="10" w:type="dxa"/>
          <w:right w:w="10" w:type="dxa"/>
        </w:tblCellMar>
        <w:tblLook w:val="00A0"/>
      </w:tblPr>
      <w:tblGrid>
        <w:gridCol w:w="1853"/>
        <w:gridCol w:w="142"/>
        <w:gridCol w:w="1417"/>
        <w:gridCol w:w="992"/>
        <w:gridCol w:w="992"/>
        <w:gridCol w:w="851"/>
        <w:gridCol w:w="900"/>
        <w:gridCol w:w="946"/>
        <w:gridCol w:w="800"/>
        <w:gridCol w:w="897"/>
      </w:tblGrid>
      <w:tr w:rsidR="00E07F11" w:rsidRPr="00B3143F" w:rsidTr="00050B09">
        <w:trPr>
          <w:trHeight w:hRule="exact" w:val="350"/>
        </w:trPr>
        <w:tc>
          <w:tcPr>
            <w:tcW w:w="1853" w:type="dxa"/>
            <w:vMerge w:val="restart"/>
            <w:tcBorders>
              <w:top w:val="single" w:sz="4" w:space="0" w:color="auto"/>
              <w:lef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rStyle w:val="29"/>
                <w:sz w:val="22"/>
                <w:szCs w:val="22"/>
              </w:rPr>
              <w:t>разрезе</w:t>
            </w:r>
          </w:p>
          <w:p w:rsidR="00E07F11" w:rsidRPr="00B3143F" w:rsidRDefault="00E07F11" w:rsidP="00050B09">
            <w:pPr>
              <w:pStyle w:val="7"/>
              <w:shd w:val="clear" w:color="auto" w:fill="auto"/>
              <w:spacing w:before="0" w:line="240" w:lineRule="auto"/>
              <w:ind w:firstLine="0"/>
              <w:jc w:val="center"/>
              <w:rPr>
                <w:sz w:val="22"/>
                <w:szCs w:val="22"/>
              </w:rPr>
            </w:pPr>
            <w:r w:rsidRPr="00B3143F">
              <w:rPr>
                <w:rStyle w:val="29"/>
                <w:sz w:val="22"/>
                <w:szCs w:val="22"/>
              </w:rPr>
              <w:t>источников</w:t>
            </w:r>
          </w:p>
          <w:p w:rsidR="00E07F11" w:rsidRPr="00B3143F" w:rsidRDefault="00E07F11" w:rsidP="00050B09">
            <w:pPr>
              <w:pStyle w:val="7"/>
              <w:shd w:val="clear" w:color="auto" w:fill="auto"/>
              <w:spacing w:before="0" w:line="240" w:lineRule="auto"/>
              <w:ind w:firstLine="0"/>
              <w:jc w:val="center"/>
              <w:rPr>
                <w:sz w:val="22"/>
                <w:szCs w:val="22"/>
              </w:rPr>
            </w:pPr>
            <w:r w:rsidRPr="00B3143F">
              <w:rPr>
                <w:rStyle w:val="29"/>
                <w:sz w:val="22"/>
                <w:szCs w:val="22"/>
              </w:rPr>
              <w:t>финансирования</w:t>
            </w:r>
          </w:p>
        </w:tc>
        <w:tc>
          <w:tcPr>
            <w:tcW w:w="142" w:type="dxa"/>
            <w:vMerge w:val="restart"/>
            <w:tcBorders>
              <w:top w:val="single" w:sz="4" w:space="0" w:color="auto"/>
              <w:left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p>
        </w:tc>
        <w:tc>
          <w:tcPr>
            <w:tcW w:w="1417" w:type="dxa"/>
            <w:tcBorders>
              <w:top w:val="single" w:sz="4" w:space="0" w:color="auto"/>
              <w:left w:val="single" w:sz="4" w:space="0" w:color="auto"/>
            </w:tcBorders>
            <w:shd w:val="clear" w:color="auto" w:fill="FFFFFF"/>
            <w:vAlign w:val="bottom"/>
          </w:tcPr>
          <w:p w:rsidR="00E07F11" w:rsidRPr="00B3143F" w:rsidRDefault="00E07F11" w:rsidP="00050B09">
            <w:pPr>
              <w:pStyle w:val="7"/>
              <w:shd w:val="clear" w:color="auto" w:fill="auto"/>
              <w:spacing w:before="0" w:line="240" w:lineRule="auto"/>
              <w:ind w:left="80" w:firstLine="0"/>
              <w:rPr>
                <w:sz w:val="22"/>
                <w:szCs w:val="22"/>
              </w:rPr>
            </w:pPr>
            <w:r w:rsidRPr="00B3143F">
              <w:rPr>
                <w:rStyle w:val="29"/>
                <w:sz w:val="22"/>
                <w:szCs w:val="22"/>
              </w:rPr>
              <w:t>хозяйство»</w:t>
            </w:r>
          </w:p>
        </w:tc>
        <w:tc>
          <w:tcPr>
            <w:tcW w:w="992" w:type="dxa"/>
            <w:tcBorders>
              <w:top w:val="single" w:sz="4" w:space="0" w:color="auto"/>
              <w:left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p>
        </w:tc>
        <w:tc>
          <w:tcPr>
            <w:tcW w:w="992" w:type="dxa"/>
            <w:tcBorders>
              <w:top w:val="single" w:sz="4" w:space="0" w:color="auto"/>
              <w:left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p>
        </w:tc>
        <w:tc>
          <w:tcPr>
            <w:tcW w:w="851" w:type="dxa"/>
            <w:tcBorders>
              <w:top w:val="single" w:sz="4" w:space="0" w:color="auto"/>
              <w:left w:val="single" w:sz="4" w:space="0" w:color="auto"/>
              <w:right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p>
        </w:tc>
        <w:tc>
          <w:tcPr>
            <w:tcW w:w="900" w:type="dxa"/>
            <w:tcBorders>
              <w:top w:val="single" w:sz="4" w:space="0" w:color="auto"/>
              <w:left w:val="single" w:sz="4" w:space="0" w:color="auto"/>
              <w:right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p>
        </w:tc>
        <w:tc>
          <w:tcPr>
            <w:tcW w:w="946" w:type="dxa"/>
            <w:tcBorders>
              <w:top w:val="single" w:sz="4" w:space="0" w:color="auto"/>
              <w:left w:val="single" w:sz="4" w:space="0" w:color="auto"/>
              <w:right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p>
        </w:tc>
        <w:tc>
          <w:tcPr>
            <w:tcW w:w="800" w:type="dxa"/>
            <w:tcBorders>
              <w:top w:val="single" w:sz="4" w:space="0" w:color="auto"/>
              <w:left w:val="single" w:sz="4" w:space="0" w:color="auto"/>
              <w:right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p>
        </w:tc>
        <w:tc>
          <w:tcPr>
            <w:tcW w:w="897" w:type="dxa"/>
            <w:tcBorders>
              <w:top w:val="single" w:sz="4" w:space="0" w:color="auto"/>
              <w:left w:val="single" w:sz="4" w:space="0" w:color="auto"/>
              <w:right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p>
        </w:tc>
      </w:tr>
      <w:tr w:rsidR="00E07F11" w:rsidRPr="00B3143F" w:rsidTr="00050B09">
        <w:trPr>
          <w:trHeight w:hRule="exact" w:val="350"/>
        </w:trPr>
        <w:tc>
          <w:tcPr>
            <w:tcW w:w="1853" w:type="dxa"/>
            <w:vMerge/>
            <w:tcBorders>
              <w:top w:val="single" w:sz="4" w:space="0" w:color="auto"/>
              <w:lef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rStyle w:val="29"/>
                <w:sz w:val="22"/>
                <w:szCs w:val="22"/>
              </w:rPr>
            </w:pPr>
          </w:p>
        </w:tc>
        <w:tc>
          <w:tcPr>
            <w:tcW w:w="142" w:type="dxa"/>
            <w:vMerge/>
            <w:tcBorders>
              <w:top w:val="single" w:sz="4" w:space="0" w:color="auto"/>
              <w:left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p>
        </w:tc>
        <w:tc>
          <w:tcPr>
            <w:tcW w:w="1417" w:type="dxa"/>
            <w:tcBorders>
              <w:top w:val="single" w:sz="4" w:space="0" w:color="auto"/>
              <w:left w:val="single" w:sz="4" w:space="0" w:color="auto"/>
            </w:tcBorders>
            <w:shd w:val="clear" w:color="auto" w:fill="FFFFFF"/>
            <w:vAlign w:val="bottom"/>
          </w:tcPr>
          <w:p w:rsidR="00E07F11" w:rsidRPr="00B3143F" w:rsidRDefault="00E07F11" w:rsidP="00050B09">
            <w:pPr>
              <w:pStyle w:val="7"/>
              <w:shd w:val="clear" w:color="auto" w:fill="auto"/>
              <w:spacing w:before="0" w:line="240" w:lineRule="auto"/>
              <w:ind w:left="80" w:firstLine="0"/>
              <w:rPr>
                <w:rStyle w:val="29"/>
                <w:sz w:val="22"/>
                <w:szCs w:val="22"/>
              </w:rPr>
            </w:pPr>
            <w:r w:rsidRPr="00B3143F">
              <w:rPr>
                <w:rStyle w:val="29"/>
                <w:sz w:val="22"/>
                <w:szCs w:val="22"/>
              </w:rPr>
              <w:t>- бюджет РФ</w:t>
            </w:r>
          </w:p>
        </w:tc>
        <w:tc>
          <w:tcPr>
            <w:tcW w:w="992" w:type="dxa"/>
            <w:tcBorders>
              <w:top w:val="single" w:sz="4" w:space="0" w:color="auto"/>
              <w:left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r w:rsidRPr="00B3143F">
              <w:rPr>
                <w:rFonts w:ascii="Times New Roman" w:hAnsi="Times New Roman" w:cs="Times New Roman"/>
              </w:rPr>
              <w:t xml:space="preserve"> -</w:t>
            </w:r>
          </w:p>
        </w:tc>
        <w:tc>
          <w:tcPr>
            <w:tcW w:w="992" w:type="dxa"/>
            <w:tcBorders>
              <w:top w:val="single" w:sz="4" w:space="0" w:color="auto"/>
              <w:left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r w:rsidRPr="00B3143F">
              <w:rPr>
                <w:rFonts w:ascii="Times New Roman" w:hAnsi="Times New Roman" w:cs="Times New Roman"/>
              </w:rPr>
              <w:t>4753,78</w:t>
            </w:r>
          </w:p>
        </w:tc>
        <w:tc>
          <w:tcPr>
            <w:tcW w:w="851" w:type="dxa"/>
            <w:tcBorders>
              <w:top w:val="single" w:sz="4" w:space="0" w:color="auto"/>
              <w:left w:val="single" w:sz="4" w:space="0" w:color="auto"/>
              <w:right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r w:rsidRPr="00B3143F">
              <w:rPr>
                <w:rFonts w:ascii="Times New Roman" w:hAnsi="Times New Roman" w:cs="Times New Roman"/>
              </w:rPr>
              <w:t>73819,2</w:t>
            </w:r>
          </w:p>
        </w:tc>
        <w:tc>
          <w:tcPr>
            <w:tcW w:w="900" w:type="dxa"/>
            <w:tcBorders>
              <w:top w:val="single" w:sz="4" w:space="0" w:color="auto"/>
              <w:left w:val="single" w:sz="4" w:space="0" w:color="auto"/>
              <w:right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r w:rsidRPr="00B3143F">
              <w:rPr>
                <w:rFonts w:ascii="Times New Roman" w:hAnsi="Times New Roman" w:cs="Times New Roman"/>
              </w:rPr>
              <w:t>44672,98</w:t>
            </w:r>
          </w:p>
        </w:tc>
        <w:tc>
          <w:tcPr>
            <w:tcW w:w="946" w:type="dxa"/>
            <w:tcBorders>
              <w:top w:val="single" w:sz="4" w:space="0" w:color="auto"/>
              <w:left w:val="single" w:sz="4" w:space="0" w:color="auto"/>
              <w:right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r w:rsidRPr="00B3143F">
              <w:rPr>
                <w:rFonts w:ascii="Times New Roman" w:hAnsi="Times New Roman" w:cs="Times New Roman"/>
              </w:rPr>
              <w:t>19142,8</w:t>
            </w:r>
          </w:p>
        </w:tc>
        <w:tc>
          <w:tcPr>
            <w:tcW w:w="800" w:type="dxa"/>
            <w:tcBorders>
              <w:top w:val="single" w:sz="4" w:space="0" w:color="auto"/>
              <w:left w:val="single" w:sz="4" w:space="0" w:color="auto"/>
              <w:right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r w:rsidRPr="00B3143F">
              <w:rPr>
                <w:rFonts w:ascii="Times New Roman" w:hAnsi="Times New Roman" w:cs="Times New Roman"/>
              </w:rPr>
              <w:t>35500</w:t>
            </w:r>
          </w:p>
        </w:tc>
        <w:tc>
          <w:tcPr>
            <w:tcW w:w="897" w:type="dxa"/>
            <w:tcBorders>
              <w:top w:val="single" w:sz="4" w:space="0" w:color="auto"/>
              <w:left w:val="single" w:sz="4" w:space="0" w:color="auto"/>
              <w:right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r w:rsidRPr="00B3143F">
              <w:rPr>
                <w:rFonts w:ascii="Times New Roman" w:hAnsi="Times New Roman" w:cs="Times New Roman"/>
              </w:rPr>
              <w:t>24420</w:t>
            </w:r>
          </w:p>
        </w:tc>
      </w:tr>
      <w:tr w:rsidR="00E07F11" w:rsidRPr="00B3143F" w:rsidTr="00050B09">
        <w:trPr>
          <w:trHeight w:hRule="exact" w:val="540"/>
        </w:trPr>
        <w:tc>
          <w:tcPr>
            <w:tcW w:w="1853" w:type="dxa"/>
            <w:vMerge/>
            <w:tcBorders>
              <w:left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p>
        </w:tc>
        <w:tc>
          <w:tcPr>
            <w:tcW w:w="142" w:type="dxa"/>
            <w:vMerge/>
            <w:tcBorders>
              <w:left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p>
        </w:tc>
        <w:tc>
          <w:tcPr>
            <w:tcW w:w="1417" w:type="dxa"/>
            <w:tcBorders>
              <w:top w:val="single" w:sz="4" w:space="0" w:color="auto"/>
              <w:left w:val="single" w:sz="4" w:space="0" w:color="auto"/>
              <w:bottom w:val="single" w:sz="4" w:space="0" w:color="auto"/>
            </w:tcBorders>
            <w:shd w:val="clear" w:color="auto" w:fill="FFFFFF"/>
            <w:vAlign w:val="bottom"/>
          </w:tcPr>
          <w:p w:rsidR="00E07F11" w:rsidRPr="00B3143F" w:rsidRDefault="00E07F11" w:rsidP="00050B09">
            <w:pPr>
              <w:pStyle w:val="7"/>
              <w:shd w:val="clear" w:color="auto" w:fill="auto"/>
              <w:spacing w:before="0" w:line="240" w:lineRule="auto"/>
              <w:ind w:left="80" w:firstLine="0"/>
              <w:rPr>
                <w:sz w:val="22"/>
                <w:szCs w:val="22"/>
              </w:rPr>
            </w:pPr>
            <w:r w:rsidRPr="00B3143F">
              <w:rPr>
                <w:rStyle w:val="29"/>
                <w:sz w:val="22"/>
                <w:szCs w:val="22"/>
              </w:rPr>
              <w:t>- бюджет РМ</w:t>
            </w:r>
          </w:p>
        </w:tc>
        <w:tc>
          <w:tcPr>
            <w:tcW w:w="992" w:type="dxa"/>
            <w:tcBorders>
              <w:top w:val="single" w:sz="4" w:space="0" w:color="auto"/>
              <w:left w:val="single" w:sz="4" w:space="0" w:color="auto"/>
              <w:bottom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15813,2</w:t>
            </w:r>
          </w:p>
        </w:tc>
        <w:tc>
          <w:tcPr>
            <w:tcW w:w="992" w:type="dxa"/>
            <w:tcBorders>
              <w:top w:val="single" w:sz="4" w:space="0" w:color="auto"/>
              <w:left w:val="single" w:sz="4" w:space="0" w:color="auto"/>
              <w:bottom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7397,5</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36359,8</w:t>
            </w:r>
          </w:p>
        </w:tc>
        <w:tc>
          <w:tcPr>
            <w:tcW w:w="900" w:type="dxa"/>
            <w:tcBorders>
              <w:top w:val="single" w:sz="4" w:space="0" w:color="auto"/>
              <w:left w:val="single" w:sz="4" w:space="0" w:color="auto"/>
              <w:bottom w:val="single" w:sz="4" w:space="0" w:color="auto"/>
              <w:righ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46303,1</w:t>
            </w:r>
          </w:p>
        </w:tc>
        <w:tc>
          <w:tcPr>
            <w:tcW w:w="946" w:type="dxa"/>
            <w:tcBorders>
              <w:top w:val="single" w:sz="4" w:space="0" w:color="auto"/>
              <w:left w:val="single" w:sz="4" w:space="0" w:color="auto"/>
              <w:bottom w:val="single" w:sz="4" w:space="0" w:color="auto"/>
              <w:righ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19350,5</w:t>
            </w:r>
          </w:p>
        </w:tc>
        <w:tc>
          <w:tcPr>
            <w:tcW w:w="800" w:type="dxa"/>
            <w:tcBorders>
              <w:top w:val="single" w:sz="4" w:space="0" w:color="auto"/>
              <w:left w:val="single" w:sz="4" w:space="0" w:color="auto"/>
              <w:bottom w:val="single" w:sz="4" w:space="0" w:color="auto"/>
              <w:righ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17580</w:t>
            </w:r>
          </w:p>
        </w:tc>
        <w:tc>
          <w:tcPr>
            <w:tcW w:w="897" w:type="dxa"/>
            <w:tcBorders>
              <w:top w:val="single" w:sz="4" w:space="0" w:color="auto"/>
              <w:left w:val="single" w:sz="4" w:space="0" w:color="auto"/>
              <w:bottom w:val="single" w:sz="4" w:space="0" w:color="auto"/>
              <w:righ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14040</w:t>
            </w:r>
          </w:p>
        </w:tc>
      </w:tr>
      <w:tr w:rsidR="00E07F11" w:rsidRPr="00B3143F" w:rsidTr="00050B09">
        <w:trPr>
          <w:trHeight w:hRule="exact" w:val="750"/>
        </w:trPr>
        <w:tc>
          <w:tcPr>
            <w:tcW w:w="1853" w:type="dxa"/>
            <w:vMerge/>
            <w:tcBorders>
              <w:left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p>
        </w:tc>
        <w:tc>
          <w:tcPr>
            <w:tcW w:w="142" w:type="dxa"/>
            <w:vMerge/>
            <w:tcBorders>
              <w:left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p>
        </w:tc>
        <w:tc>
          <w:tcPr>
            <w:tcW w:w="1417" w:type="dxa"/>
            <w:tcBorders>
              <w:top w:val="single" w:sz="4" w:space="0" w:color="auto"/>
              <w:left w:val="single" w:sz="4" w:space="0" w:color="auto"/>
            </w:tcBorders>
            <w:shd w:val="clear" w:color="auto" w:fill="FFFFFF"/>
            <w:vAlign w:val="bottom"/>
          </w:tcPr>
          <w:p w:rsidR="00E07F11" w:rsidRPr="00B3143F" w:rsidRDefault="00E07F11" w:rsidP="00050B09">
            <w:pPr>
              <w:pStyle w:val="7"/>
              <w:spacing w:line="240" w:lineRule="auto"/>
              <w:ind w:left="80"/>
              <w:rPr>
                <w:rStyle w:val="29"/>
                <w:sz w:val="22"/>
                <w:szCs w:val="22"/>
              </w:rPr>
            </w:pPr>
            <w:r w:rsidRPr="00B3143F">
              <w:rPr>
                <w:rStyle w:val="29"/>
                <w:sz w:val="22"/>
                <w:szCs w:val="22"/>
              </w:rPr>
              <w:t>-  -местный бюджет</w:t>
            </w:r>
          </w:p>
        </w:tc>
        <w:tc>
          <w:tcPr>
            <w:tcW w:w="992" w:type="dxa"/>
            <w:tcBorders>
              <w:top w:val="single" w:sz="4" w:space="0" w:color="auto"/>
              <w:lef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9449,1</w:t>
            </w:r>
          </w:p>
        </w:tc>
        <w:tc>
          <w:tcPr>
            <w:tcW w:w="992" w:type="dxa"/>
            <w:tcBorders>
              <w:top w:val="single" w:sz="4" w:space="0" w:color="auto"/>
              <w:lef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7654,1</w:t>
            </w:r>
          </w:p>
        </w:tc>
        <w:tc>
          <w:tcPr>
            <w:tcW w:w="851" w:type="dxa"/>
            <w:tcBorders>
              <w:top w:val="single" w:sz="4" w:space="0" w:color="auto"/>
              <w:left w:val="single" w:sz="4" w:space="0" w:color="auto"/>
              <w:righ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13218,6</w:t>
            </w:r>
          </w:p>
        </w:tc>
        <w:tc>
          <w:tcPr>
            <w:tcW w:w="900" w:type="dxa"/>
            <w:tcBorders>
              <w:top w:val="single" w:sz="4" w:space="0" w:color="auto"/>
              <w:left w:val="single" w:sz="4" w:space="0" w:color="auto"/>
              <w:righ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13980</w:t>
            </w:r>
          </w:p>
        </w:tc>
        <w:tc>
          <w:tcPr>
            <w:tcW w:w="946" w:type="dxa"/>
            <w:tcBorders>
              <w:top w:val="single" w:sz="4" w:space="0" w:color="auto"/>
              <w:left w:val="single" w:sz="4" w:space="0" w:color="auto"/>
              <w:righ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7508,14</w:t>
            </w:r>
          </w:p>
        </w:tc>
        <w:tc>
          <w:tcPr>
            <w:tcW w:w="800" w:type="dxa"/>
            <w:tcBorders>
              <w:top w:val="single" w:sz="4" w:space="0" w:color="auto"/>
              <w:left w:val="single" w:sz="4" w:space="0" w:color="auto"/>
              <w:righ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11485,5</w:t>
            </w:r>
          </w:p>
        </w:tc>
        <w:tc>
          <w:tcPr>
            <w:tcW w:w="897" w:type="dxa"/>
            <w:tcBorders>
              <w:top w:val="single" w:sz="4" w:space="0" w:color="auto"/>
              <w:left w:val="single" w:sz="4" w:space="0" w:color="auto"/>
              <w:right w:val="single" w:sz="4" w:space="0" w:color="auto"/>
            </w:tcBorders>
            <w:shd w:val="clear" w:color="auto" w:fill="FFFFFF"/>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9474,52</w:t>
            </w:r>
          </w:p>
        </w:tc>
      </w:tr>
      <w:tr w:rsidR="00E07F11" w:rsidRPr="00B3143F" w:rsidTr="00050B09">
        <w:trPr>
          <w:trHeight w:hRule="exact" w:val="868"/>
        </w:trPr>
        <w:tc>
          <w:tcPr>
            <w:tcW w:w="1853" w:type="dxa"/>
            <w:vMerge/>
            <w:tcBorders>
              <w:left w:val="single" w:sz="4" w:space="0" w:color="auto"/>
              <w:bottom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p>
        </w:tc>
        <w:tc>
          <w:tcPr>
            <w:tcW w:w="142" w:type="dxa"/>
            <w:vMerge/>
            <w:tcBorders>
              <w:left w:val="single" w:sz="4" w:space="0" w:color="auto"/>
              <w:bottom w:val="single" w:sz="4" w:space="0" w:color="auto"/>
            </w:tcBorders>
            <w:shd w:val="clear" w:color="auto" w:fill="FFFFFF"/>
          </w:tcPr>
          <w:p w:rsidR="00E07F11" w:rsidRPr="00B3143F" w:rsidRDefault="00E07F11" w:rsidP="00050B09">
            <w:pPr>
              <w:spacing w:line="240" w:lineRule="auto"/>
              <w:rPr>
                <w:rFonts w:ascii="Times New Roman" w:hAnsi="Times New Roman" w:cs="Times New Roman"/>
              </w:rPr>
            </w:pPr>
          </w:p>
        </w:tc>
        <w:tc>
          <w:tcPr>
            <w:tcW w:w="1417" w:type="dxa"/>
            <w:tcBorders>
              <w:top w:val="single" w:sz="4" w:space="0" w:color="auto"/>
              <w:left w:val="single" w:sz="4" w:space="0" w:color="auto"/>
              <w:bottom w:val="single" w:sz="4" w:space="0" w:color="auto"/>
            </w:tcBorders>
            <w:shd w:val="clear" w:color="auto" w:fill="FFFFFF"/>
            <w:vAlign w:val="center"/>
          </w:tcPr>
          <w:p w:rsidR="00E07F11" w:rsidRPr="00B3143F" w:rsidRDefault="00E07F11" w:rsidP="00050B09">
            <w:pPr>
              <w:pStyle w:val="7"/>
              <w:shd w:val="clear" w:color="auto" w:fill="auto"/>
              <w:spacing w:before="0" w:line="240" w:lineRule="auto"/>
              <w:ind w:left="80" w:firstLine="0"/>
              <w:rPr>
                <w:sz w:val="22"/>
                <w:szCs w:val="22"/>
              </w:rPr>
            </w:pPr>
            <w:r w:rsidRPr="00B3143F">
              <w:rPr>
                <w:rStyle w:val="29"/>
                <w:sz w:val="22"/>
                <w:szCs w:val="22"/>
              </w:rPr>
              <w:t>- внебюджетные источники</w:t>
            </w:r>
          </w:p>
        </w:tc>
        <w:tc>
          <w:tcPr>
            <w:tcW w:w="992" w:type="dxa"/>
            <w:tcBorders>
              <w:top w:val="single" w:sz="4" w:space="0" w:color="auto"/>
              <w:left w:val="single" w:sz="4" w:space="0" w:color="auto"/>
              <w:bottom w:val="single" w:sz="4" w:space="0" w:color="auto"/>
            </w:tcBorders>
            <w:shd w:val="clear" w:color="auto" w:fill="FFFFFF"/>
            <w:vAlign w:val="center"/>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2700</w:t>
            </w:r>
          </w:p>
        </w:tc>
        <w:tc>
          <w:tcPr>
            <w:tcW w:w="992" w:type="dxa"/>
            <w:tcBorders>
              <w:top w:val="single" w:sz="4" w:space="0" w:color="auto"/>
              <w:left w:val="single" w:sz="4" w:space="0" w:color="auto"/>
              <w:bottom w:val="single" w:sz="4" w:space="0" w:color="auto"/>
            </w:tcBorders>
            <w:shd w:val="clear" w:color="auto" w:fill="FFFFFF"/>
            <w:vAlign w:val="center"/>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1150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256,9</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300</w:t>
            </w:r>
          </w:p>
        </w:tc>
        <w:tc>
          <w:tcPr>
            <w:tcW w:w="946" w:type="dxa"/>
            <w:tcBorders>
              <w:top w:val="single" w:sz="4" w:space="0" w:color="auto"/>
              <w:left w:val="single" w:sz="4" w:space="0" w:color="auto"/>
              <w:bottom w:val="single" w:sz="4" w:space="0" w:color="auto"/>
              <w:right w:val="single" w:sz="4" w:space="0" w:color="auto"/>
            </w:tcBorders>
            <w:shd w:val="clear" w:color="auto" w:fill="FFFFFF"/>
            <w:vAlign w:val="center"/>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307,1</w:t>
            </w:r>
          </w:p>
        </w:tc>
        <w:tc>
          <w:tcPr>
            <w:tcW w:w="800" w:type="dxa"/>
            <w:tcBorders>
              <w:top w:val="single" w:sz="4" w:space="0" w:color="auto"/>
              <w:left w:val="single" w:sz="4" w:space="0" w:color="auto"/>
              <w:bottom w:val="single" w:sz="4" w:space="0" w:color="auto"/>
              <w:right w:val="single" w:sz="4" w:space="0" w:color="auto"/>
            </w:tcBorders>
            <w:shd w:val="clear" w:color="auto" w:fill="FFFFFF"/>
            <w:vAlign w:val="center"/>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 xml:space="preserve">300 </w:t>
            </w:r>
          </w:p>
        </w:tc>
        <w:tc>
          <w:tcPr>
            <w:tcW w:w="897" w:type="dxa"/>
            <w:tcBorders>
              <w:top w:val="single" w:sz="4" w:space="0" w:color="auto"/>
              <w:left w:val="single" w:sz="4" w:space="0" w:color="auto"/>
              <w:bottom w:val="single" w:sz="4" w:space="0" w:color="auto"/>
              <w:right w:val="single" w:sz="4" w:space="0" w:color="auto"/>
            </w:tcBorders>
            <w:shd w:val="clear" w:color="auto" w:fill="FFFFFF"/>
            <w:vAlign w:val="center"/>
          </w:tcPr>
          <w:p w:rsidR="00E07F11" w:rsidRPr="00B3143F" w:rsidRDefault="00E07F11" w:rsidP="00050B09">
            <w:pPr>
              <w:pStyle w:val="7"/>
              <w:shd w:val="clear" w:color="auto" w:fill="auto"/>
              <w:spacing w:before="0" w:line="240" w:lineRule="auto"/>
              <w:ind w:firstLine="0"/>
              <w:jc w:val="center"/>
              <w:rPr>
                <w:sz w:val="22"/>
                <w:szCs w:val="22"/>
              </w:rPr>
            </w:pPr>
            <w:r w:rsidRPr="00B3143F">
              <w:rPr>
                <w:sz w:val="22"/>
                <w:szCs w:val="22"/>
              </w:rPr>
              <w:t>300</w:t>
            </w:r>
          </w:p>
        </w:tc>
      </w:tr>
    </w:tbl>
    <w:p w:rsidR="00F0162C" w:rsidRDefault="00F0162C" w:rsidP="00E07F11">
      <w:pPr>
        <w:spacing w:after="0" w:line="240" w:lineRule="auto"/>
        <w:ind w:left="-709" w:firstLine="709"/>
        <w:jc w:val="both"/>
        <w:rPr>
          <w:rFonts w:ascii="Times New Roman" w:hAnsi="Times New Roman" w:cs="Times New Roman"/>
          <w:b/>
        </w:rPr>
      </w:pPr>
    </w:p>
    <w:p w:rsidR="00050B09" w:rsidRDefault="00050B09" w:rsidP="00E07F11">
      <w:pPr>
        <w:spacing w:after="0" w:line="240" w:lineRule="auto"/>
        <w:ind w:left="-709" w:firstLine="709"/>
        <w:jc w:val="both"/>
        <w:rPr>
          <w:rFonts w:ascii="Times New Roman" w:hAnsi="Times New Roman" w:cs="Times New Roman"/>
          <w:b/>
        </w:rPr>
      </w:pPr>
    </w:p>
    <w:p w:rsidR="00292BB5" w:rsidRPr="00292BB5" w:rsidRDefault="00292BB5" w:rsidP="00292BB5">
      <w:pPr>
        <w:pStyle w:val="7"/>
        <w:shd w:val="clear" w:color="auto" w:fill="auto"/>
        <w:tabs>
          <w:tab w:val="left" w:pos="2238"/>
        </w:tabs>
        <w:spacing w:before="0" w:line="240" w:lineRule="auto"/>
        <w:ind w:left="-709" w:firstLine="567"/>
        <w:jc w:val="both"/>
        <w:rPr>
          <w:sz w:val="22"/>
          <w:szCs w:val="22"/>
        </w:rPr>
      </w:pPr>
      <w:r w:rsidRPr="00292BB5">
        <w:rPr>
          <w:rStyle w:val="13"/>
          <w:sz w:val="22"/>
          <w:szCs w:val="22"/>
        </w:rPr>
        <w:t xml:space="preserve">                                        1.Краткая характеристика сферы реализации подпрограммы.</w:t>
      </w:r>
    </w:p>
    <w:p w:rsidR="00292BB5" w:rsidRPr="00292BB5" w:rsidRDefault="00292BB5" w:rsidP="00292BB5">
      <w:pPr>
        <w:pStyle w:val="a7"/>
        <w:spacing w:after="0" w:line="240" w:lineRule="auto"/>
        <w:ind w:left="-709" w:firstLine="567"/>
        <w:jc w:val="both"/>
        <w:rPr>
          <w:rFonts w:ascii="Times New Roman" w:hAnsi="Times New Roman" w:cs="Times New Roman"/>
        </w:rPr>
      </w:pPr>
      <w:r w:rsidRPr="00292BB5">
        <w:rPr>
          <w:rFonts w:ascii="Times New Roman" w:hAnsi="Times New Roman" w:cs="Times New Roman"/>
        </w:rPr>
        <w:t xml:space="preserve">Общая протяженность улично-дорожной сети Ардатовского муниципального района в 2015 году составила </w:t>
      </w:r>
      <w:smartTag w:uri="urn:schemas-microsoft-com:office:smarttags" w:element="metricconverter">
        <w:smartTagPr>
          <w:attr w:name="ProductID" w:val="499,7 км"/>
        </w:smartTagPr>
        <w:r w:rsidRPr="00292BB5">
          <w:rPr>
            <w:rFonts w:ascii="Times New Roman" w:hAnsi="Times New Roman" w:cs="Times New Roman"/>
          </w:rPr>
          <w:t>499,7 км</w:t>
        </w:r>
      </w:smartTag>
      <w:r w:rsidRPr="00292BB5">
        <w:rPr>
          <w:rFonts w:ascii="Times New Roman" w:hAnsi="Times New Roman" w:cs="Times New Roman"/>
        </w:rPr>
        <w:t xml:space="preserve">, в том числе </w:t>
      </w:r>
      <w:smartTag w:uri="urn:schemas-microsoft-com:office:smarttags" w:element="metricconverter">
        <w:smartTagPr>
          <w:attr w:name="ProductID" w:val="161,3 км"/>
        </w:smartTagPr>
        <w:r w:rsidRPr="00292BB5">
          <w:rPr>
            <w:rFonts w:ascii="Times New Roman" w:hAnsi="Times New Roman" w:cs="Times New Roman"/>
          </w:rPr>
          <w:t>161,3 км</w:t>
        </w:r>
      </w:smartTag>
      <w:r w:rsidRPr="00292BB5">
        <w:rPr>
          <w:rFonts w:ascii="Times New Roman" w:hAnsi="Times New Roman" w:cs="Times New Roman"/>
        </w:rPr>
        <w:t xml:space="preserve"> с твердым и усовершенствованным покрытием.</w:t>
      </w:r>
    </w:p>
    <w:p w:rsidR="00292BB5" w:rsidRPr="00292BB5" w:rsidRDefault="00292BB5" w:rsidP="00292BB5">
      <w:pPr>
        <w:pStyle w:val="a7"/>
        <w:spacing w:after="0" w:line="240" w:lineRule="auto"/>
        <w:ind w:left="-709" w:firstLine="567"/>
        <w:jc w:val="both"/>
        <w:rPr>
          <w:rFonts w:ascii="Times New Roman" w:hAnsi="Times New Roman" w:cs="Times New Roman"/>
        </w:rPr>
      </w:pPr>
      <w:r w:rsidRPr="00292BB5">
        <w:rPr>
          <w:rFonts w:ascii="Times New Roman" w:hAnsi="Times New Roman" w:cs="Times New Roman"/>
        </w:rPr>
        <w:t xml:space="preserve">Текущее техническое состояние автодорожной сети по состоянию на начало 2016 г: </w:t>
      </w:r>
    </w:p>
    <w:p w:rsidR="00292BB5" w:rsidRPr="00292BB5" w:rsidRDefault="00292BB5" w:rsidP="00292BB5">
      <w:pPr>
        <w:pStyle w:val="a7"/>
        <w:spacing w:after="0" w:line="240" w:lineRule="auto"/>
        <w:ind w:left="-709" w:firstLine="567"/>
        <w:jc w:val="both"/>
        <w:rPr>
          <w:rFonts w:ascii="Times New Roman" w:hAnsi="Times New Roman" w:cs="Times New Roman"/>
        </w:rPr>
      </w:pPr>
      <w:r w:rsidRPr="00292BB5">
        <w:rPr>
          <w:rFonts w:ascii="Times New Roman" w:hAnsi="Times New Roman" w:cs="Times New Roman"/>
        </w:rPr>
        <w:t>1.не отвечает нормативным требованиям 65,7% дорожного покрытия</w:t>
      </w:r>
    </w:p>
    <w:p w:rsidR="00292BB5" w:rsidRPr="00292BB5" w:rsidRDefault="00292BB5" w:rsidP="00292BB5">
      <w:pPr>
        <w:pStyle w:val="a7"/>
        <w:spacing w:after="0" w:line="240" w:lineRule="auto"/>
        <w:ind w:left="-709" w:firstLine="567"/>
        <w:jc w:val="both"/>
        <w:rPr>
          <w:rFonts w:ascii="Times New Roman" w:hAnsi="Times New Roman" w:cs="Times New Roman"/>
        </w:rPr>
      </w:pPr>
      <w:r w:rsidRPr="00292BB5">
        <w:rPr>
          <w:rFonts w:ascii="Times New Roman" w:hAnsi="Times New Roman" w:cs="Times New Roman"/>
        </w:rPr>
        <w:t xml:space="preserve">2.отмечено превышение межремонтных сроков в отношении автодорожной сети.  </w:t>
      </w:r>
    </w:p>
    <w:p w:rsidR="00292BB5" w:rsidRPr="00292BB5" w:rsidRDefault="00292BB5" w:rsidP="00292BB5">
      <w:pPr>
        <w:pStyle w:val="a7"/>
        <w:spacing w:after="0" w:line="240" w:lineRule="auto"/>
        <w:ind w:left="-709" w:firstLine="567"/>
        <w:jc w:val="both"/>
        <w:rPr>
          <w:rFonts w:ascii="Times New Roman" w:hAnsi="Times New Roman" w:cs="Times New Roman"/>
        </w:rPr>
      </w:pPr>
      <w:r w:rsidRPr="00292BB5">
        <w:rPr>
          <w:rFonts w:ascii="Times New Roman" w:hAnsi="Times New Roman" w:cs="Times New Roman"/>
        </w:rPr>
        <w:t xml:space="preserve">Основным фактором, сдерживающим проведение ремонтных работ, является дефицит средств, выделяемых на эти цели. В 2015 году было отремонтировано </w:t>
      </w:r>
      <w:smartTag w:uri="urn:schemas-microsoft-com:office:smarttags" w:element="metricconverter">
        <w:smartTagPr>
          <w:attr w:name="ProductID" w:val="9.1 км"/>
        </w:smartTagPr>
        <w:r w:rsidRPr="00292BB5">
          <w:rPr>
            <w:rFonts w:ascii="Times New Roman" w:hAnsi="Times New Roman" w:cs="Times New Roman"/>
          </w:rPr>
          <w:t>9.1 км</w:t>
        </w:r>
      </w:smartTag>
      <w:r w:rsidRPr="00292BB5">
        <w:rPr>
          <w:rFonts w:ascii="Times New Roman" w:hAnsi="Times New Roman" w:cs="Times New Roman"/>
        </w:rPr>
        <w:t xml:space="preserve"> дорожного полотна.</w:t>
      </w:r>
    </w:p>
    <w:p w:rsidR="00292BB5" w:rsidRPr="00292BB5" w:rsidRDefault="00292BB5" w:rsidP="00292BB5">
      <w:pPr>
        <w:pStyle w:val="a7"/>
        <w:spacing w:after="0" w:line="240" w:lineRule="auto"/>
        <w:ind w:left="-709" w:firstLine="567"/>
        <w:jc w:val="both"/>
        <w:rPr>
          <w:rFonts w:ascii="Times New Roman" w:hAnsi="Times New Roman" w:cs="Times New Roman"/>
        </w:rPr>
      </w:pPr>
      <w:r w:rsidRPr="00292BB5">
        <w:rPr>
          <w:rFonts w:ascii="Times New Roman" w:hAnsi="Times New Roman" w:cs="Times New Roman"/>
        </w:rPr>
        <w:t>Прирост протяженности автомобильных дорог общего пользования местного значения, соответствующих нормативным требованиям к транспортно - эксплуатационным показателям, в результате строительства и реконструкции а/дорог (табл 7):</w:t>
      </w:r>
    </w:p>
    <w:p w:rsidR="00292BB5" w:rsidRPr="00292BB5" w:rsidRDefault="00292BB5" w:rsidP="00292BB5">
      <w:pPr>
        <w:pStyle w:val="a7"/>
        <w:spacing w:after="0" w:line="240" w:lineRule="auto"/>
        <w:ind w:left="-709" w:firstLine="567"/>
        <w:jc w:val="both"/>
        <w:rPr>
          <w:rFonts w:ascii="Times New Roman" w:hAnsi="Times New Roman" w:cs="Times New Roman"/>
        </w:rPr>
      </w:pPr>
      <w:r w:rsidRPr="00292BB5">
        <w:rPr>
          <w:rFonts w:ascii="Times New Roman" w:hAnsi="Times New Roman" w:cs="Times New Roman"/>
        </w:rPr>
        <w:t xml:space="preserve">                                                                                                                   Таблица 7</w:t>
      </w:r>
    </w:p>
    <w:p w:rsidR="00292BB5" w:rsidRPr="00292BB5" w:rsidRDefault="00292BB5" w:rsidP="00292BB5">
      <w:pPr>
        <w:pStyle w:val="a7"/>
        <w:spacing w:after="0" w:line="240" w:lineRule="auto"/>
        <w:ind w:left="-709" w:firstLine="567"/>
        <w:jc w:val="both"/>
        <w:rPr>
          <w:rFonts w:ascii="Times New Roman" w:hAnsi="Times New Roman" w:cs="Times New Roman"/>
        </w:rPr>
      </w:pPr>
    </w:p>
    <w:tbl>
      <w:tblPr>
        <w:tblW w:w="10402" w:type="dxa"/>
        <w:tblInd w:w="-601" w:type="dxa"/>
        <w:tblLook w:val="01E0"/>
      </w:tblPr>
      <w:tblGrid>
        <w:gridCol w:w="2269"/>
        <w:gridCol w:w="933"/>
        <w:gridCol w:w="1000"/>
        <w:gridCol w:w="1000"/>
        <w:gridCol w:w="900"/>
        <w:gridCol w:w="1100"/>
        <w:gridCol w:w="1100"/>
        <w:gridCol w:w="975"/>
        <w:gridCol w:w="1125"/>
      </w:tblGrid>
      <w:tr w:rsidR="00292BB5" w:rsidRPr="00292BB5" w:rsidTr="00292BB5">
        <w:tc>
          <w:tcPr>
            <w:tcW w:w="2269" w:type="dxa"/>
          </w:tcPr>
          <w:p w:rsidR="00292BB5" w:rsidRPr="00292BB5" w:rsidRDefault="00292BB5" w:rsidP="00292BB5">
            <w:pPr>
              <w:pStyle w:val="a7"/>
              <w:spacing w:after="0"/>
              <w:ind w:left="0"/>
              <w:jc w:val="both"/>
              <w:rPr>
                <w:rFonts w:ascii="Times New Roman" w:hAnsi="Times New Roman" w:cs="Times New Roman"/>
                <w:color w:val="FF0000"/>
              </w:rPr>
            </w:pPr>
          </w:p>
        </w:tc>
        <w:tc>
          <w:tcPr>
            <w:tcW w:w="933"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2015</w:t>
            </w:r>
          </w:p>
        </w:tc>
        <w:tc>
          <w:tcPr>
            <w:tcW w:w="1000"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2016</w:t>
            </w:r>
          </w:p>
        </w:tc>
        <w:tc>
          <w:tcPr>
            <w:tcW w:w="1000"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2017</w:t>
            </w:r>
          </w:p>
        </w:tc>
        <w:tc>
          <w:tcPr>
            <w:tcW w:w="900"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2018</w:t>
            </w:r>
          </w:p>
        </w:tc>
        <w:tc>
          <w:tcPr>
            <w:tcW w:w="1100"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2019</w:t>
            </w:r>
          </w:p>
        </w:tc>
        <w:tc>
          <w:tcPr>
            <w:tcW w:w="1100"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2020</w:t>
            </w:r>
          </w:p>
        </w:tc>
        <w:tc>
          <w:tcPr>
            <w:tcW w:w="975" w:type="dxa"/>
            <w:shd w:val="clear" w:color="auto" w:fill="auto"/>
          </w:tcPr>
          <w:p w:rsidR="00292BB5" w:rsidRPr="00292BB5" w:rsidRDefault="00292BB5" w:rsidP="00292BB5">
            <w:pPr>
              <w:rPr>
                <w:rFonts w:ascii="Times New Roman" w:hAnsi="Times New Roman" w:cs="Times New Roman"/>
              </w:rPr>
            </w:pPr>
            <w:r w:rsidRPr="00292BB5">
              <w:rPr>
                <w:rFonts w:ascii="Times New Roman" w:hAnsi="Times New Roman" w:cs="Times New Roman"/>
              </w:rPr>
              <w:t>2021</w:t>
            </w:r>
          </w:p>
        </w:tc>
        <w:tc>
          <w:tcPr>
            <w:tcW w:w="1125" w:type="dxa"/>
            <w:shd w:val="clear" w:color="auto" w:fill="auto"/>
          </w:tcPr>
          <w:p w:rsidR="00292BB5" w:rsidRPr="00292BB5" w:rsidRDefault="00292BB5" w:rsidP="00292BB5">
            <w:pPr>
              <w:rPr>
                <w:rFonts w:ascii="Times New Roman" w:hAnsi="Times New Roman" w:cs="Times New Roman"/>
              </w:rPr>
            </w:pPr>
            <w:r w:rsidRPr="00292BB5">
              <w:rPr>
                <w:rFonts w:ascii="Times New Roman" w:hAnsi="Times New Roman" w:cs="Times New Roman"/>
              </w:rPr>
              <w:t>2022</w:t>
            </w:r>
          </w:p>
        </w:tc>
      </w:tr>
      <w:tr w:rsidR="00292BB5" w:rsidRPr="00292BB5" w:rsidTr="00292BB5">
        <w:tc>
          <w:tcPr>
            <w:tcW w:w="2269"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Протяженность,  км</w:t>
            </w:r>
          </w:p>
        </w:tc>
        <w:tc>
          <w:tcPr>
            <w:tcW w:w="933"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499,7</w:t>
            </w:r>
          </w:p>
        </w:tc>
        <w:tc>
          <w:tcPr>
            <w:tcW w:w="1000"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508,1</w:t>
            </w:r>
          </w:p>
        </w:tc>
        <w:tc>
          <w:tcPr>
            <w:tcW w:w="1000"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511,6</w:t>
            </w:r>
          </w:p>
        </w:tc>
        <w:tc>
          <w:tcPr>
            <w:tcW w:w="900"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526,4</w:t>
            </w:r>
          </w:p>
        </w:tc>
        <w:tc>
          <w:tcPr>
            <w:tcW w:w="1100"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534,2</w:t>
            </w:r>
          </w:p>
        </w:tc>
        <w:tc>
          <w:tcPr>
            <w:tcW w:w="1100"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541,8</w:t>
            </w:r>
          </w:p>
        </w:tc>
        <w:tc>
          <w:tcPr>
            <w:tcW w:w="975"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542</w:t>
            </w:r>
          </w:p>
        </w:tc>
        <w:tc>
          <w:tcPr>
            <w:tcW w:w="1125"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544,6</w:t>
            </w:r>
          </w:p>
        </w:tc>
      </w:tr>
      <w:tr w:rsidR="00292BB5" w:rsidRPr="00292BB5" w:rsidTr="00292BB5">
        <w:tc>
          <w:tcPr>
            <w:tcW w:w="2269"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Прирост,км</w:t>
            </w:r>
          </w:p>
        </w:tc>
        <w:tc>
          <w:tcPr>
            <w:tcW w:w="933"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12,1</w:t>
            </w:r>
          </w:p>
        </w:tc>
        <w:tc>
          <w:tcPr>
            <w:tcW w:w="1000"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8,4</w:t>
            </w:r>
          </w:p>
        </w:tc>
        <w:tc>
          <w:tcPr>
            <w:tcW w:w="1000"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3,5</w:t>
            </w:r>
          </w:p>
        </w:tc>
        <w:tc>
          <w:tcPr>
            <w:tcW w:w="900"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14,8</w:t>
            </w:r>
          </w:p>
        </w:tc>
        <w:tc>
          <w:tcPr>
            <w:tcW w:w="1100"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7,8</w:t>
            </w:r>
          </w:p>
        </w:tc>
        <w:tc>
          <w:tcPr>
            <w:tcW w:w="1100"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7,6</w:t>
            </w:r>
          </w:p>
        </w:tc>
        <w:tc>
          <w:tcPr>
            <w:tcW w:w="975"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 xml:space="preserve"> 7,7</w:t>
            </w:r>
          </w:p>
        </w:tc>
        <w:tc>
          <w:tcPr>
            <w:tcW w:w="1125" w:type="dxa"/>
          </w:tcPr>
          <w:p w:rsidR="00292BB5" w:rsidRPr="00292BB5" w:rsidRDefault="00292BB5" w:rsidP="00292BB5">
            <w:pPr>
              <w:pStyle w:val="a7"/>
              <w:spacing w:after="0"/>
              <w:ind w:left="0"/>
              <w:jc w:val="both"/>
              <w:rPr>
                <w:rFonts w:ascii="Times New Roman" w:hAnsi="Times New Roman" w:cs="Times New Roman"/>
              </w:rPr>
            </w:pPr>
            <w:r w:rsidRPr="00292BB5">
              <w:rPr>
                <w:rFonts w:ascii="Times New Roman" w:hAnsi="Times New Roman" w:cs="Times New Roman"/>
              </w:rPr>
              <w:t>2,6</w:t>
            </w:r>
          </w:p>
        </w:tc>
      </w:tr>
    </w:tbl>
    <w:p w:rsidR="00050B09" w:rsidRDefault="00050B09" w:rsidP="00E07F11">
      <w:pPr>
        <w:spacing w:after="0" w:line="240" w:lineRule="auto"/>
        <w:ind w:left="-709" w:firstLine="709"/>
        <w:jc w:val="both"/>
        <w:rPr>
          <w:rFonts w:ascii="Times New Roman" w:hAnsi="Times New Roman" w:cs="Times New Roman"/>
          <w:b/>
        </w:rPr>
      </w:pPr>
    </w:p>
    <w:p w:rsidR="00050B09" w:rsidRPr="00914859" w:rsidRDefault="004E1915" w:rsidP="00E07F11">
      <w:pPr>
        <w:spacing w:after="0" w:line="240" w:lineRule="auto"/>
        <w:ind w:left="-709" w:firstLine="709"/>
        <w:jc w:val="both"/>
        <w:rPr>
          <w:rFonts w:ascii="Times New Roman" w:hAnsi="Times New Roman" w:cs="Times New Roman"/>
        </w:rPr>
      </w:pPr>
      <w:r w:rsidRPr="00914859">
        <w:rPr>
          <w:rFonts w:ascii="Times New Roman" w:hAnsi="Times New Roman" w:cs="Times New Roman"/>
        </w:rPr>
        <w:t>Соответствие транспортно-эксплуатационного состояния автодорог нормативным  требованиям является одним из ключевых  факторов в снижении аварийности на дорогах.</w:t>
      </w:r>
    </w:p>
    <w:p w:rsidR="004E1915" w:rsidRPr="00914859" w:rsidRDefault="004E1915" w:rsidP="00E07F11">
      <w:pPr>
        <w:spacing w:after="0" w:line="240" w:lineRule="auto"/>
        <w:ind w:left="-709" w:firstLine="709"/>
        <w:jc w:val="both"/>
        <w:rPr>
          <w:rFonts w:ascii="Times New Roman" w:hAnsi="Times New Roman" w:cs="Times New Roman"/>
        </w:rPr>
      </w:pPr>
      <w:r w:rsidRPr="00914859">
        <w:rPr>
          <w:rFonts w:ascii="Times New Roman" w:hAnsi="Times New Roman" w:cs="Times New Roman"/>
        </w:rPr>
        <w:t xml:space="preserve">Текущее поддержание  транспортно-эксплуатационного состояния дорог и дорожных сооружений в соответствии  с требованиями технических регламентов осуществляется  в рамках  оказания  муниципальной услуги </w:t>
      </w:r>
      <w:r w:rsidR="00CD1410" w:rsidRPr="00914859">
        <w:rPr>
          <w:rFonts w:ascii="Times New Roman" w:hAnsi="Times New Roman" w:cs="Times New Roman"/>
        </w:rPr>
        <w:t>« Зимнее и летнее  содержание  дорог». В рамках текущего содержания  осуществляется уход  за дорожным покрытием и  его уборка (зимой – очистка от снега и обработка противогололедными материалами, летом – обкос обочин). Проводится механизированная  уборка дорог. В том числе  необходим уход  за дорожными сооружениями, элементами обустройства дорог, организации и безопасности  движения. Также в содержание включить  устранение  незначительных  разрушени</w:t>
      </w:r>
      <w:r w:rsidR="00914859" w:rsidRPr="00914859">
        <w:rPr>
          <w:rFonts w:ascii="Times New Roman" w:hAnsi="Times New Roman" w:cs="Times New Roman"/>
        </w:rPr>
        <w:t xml:space="preserve">й,  деформаций и повреждений  конструктивных  элементов дорог и сооружений на них. Кроме того, осуществлять подсыпку дорог инертным материалом  в районах индивидуальной жилой застройки. </w:t>
      </w:r>
    </w:p>
    <w:p w:rsidR="00914859" w:rsidRPr="00914859" w:rsidRDefault="00914859" w:rsidP="00914859">
      <w:pPr>
        <w:pStyle w:val="7"/>
        <w:shd w:val="clear" w:color="auto" w:fill="auto"/>
        <w:spacing w:before="0" w:line="240" w:lineRule="auto"/>
        <w:ind w:left="-709" w:right="-47" w:firstLine="600"/>
        <w:jc w:val="both"/>
        <w:rPr>
          <w:sz w:val="22"/>
          <w:szCs w:val="22"/>
        </w:rPr>
      </w:pPr>
      <w:r w:rsidRPr="00914859">
        <w:rPr>
          <w:sz w:val="22"/>
          <w:szCs w:val="22"/>
        </w:rPr>
        <w:t xml:space="preserve">В последние годы  основные усилия органов местного самоуправления  были  направлены на поддержание  удовлетворительного  технического состояния  улично-дорожной-сети города.  Осуществлены мероприятия  по повышению безопасности  дорожного движения  в Ардатовском муниципальном районе, предусмотренные  муниципальной программой  «Обеспечение безопасности дорожного движения  в Ардатовском муниципальном районе, предусмотренные  муниципальной программой «Обеспечение безопасности дорожного движения на </w:t>
      </w:r>
      <w:r w:rsidRPr="00914859">
        <w:rPr>
          <w:rStyle w:val="13"/>
          <w:sz w:val="22"/>
          <w:szCs w:val="22"/>
        </w:rPr>
        <w:t>конструктивных элементов дорог и сооружений на них. Кроме того, осуществлять подсыпку дорог инертным материалом в районах индивидуальной жилой застройки.</w:t>
      </w:r>
    </w:p>
    <w:p w:rsidR="00914859" w:rsidRPr="00914859" w:rsidRDefault="00914859" w:rsidP="00914859">
      <w:pPr>
        <w:pStyle w:val="7"/>
        <w:shd w:val="clear" w:color="auto" w:fill="auto"/>
        <w:spacing w:before="0" w:line="240" w:lineRule="auto"/>
        <w:ind w:left="-709" w:right="-47" w:firstLine="600"/>
        <w:jc w:val="both"/>
        <w:rPr>
          <w:rStyle w:val="13"/>
          <w:sz w:val="22"/>
          <w:szCs w:val="22"/>
        </w:rPr>
      </w:pPr>
      <w:r w:rsidRPr="00914859">
        <w:rPr>
          <w:rStyle w:val="13"/>
          <w:sz w:val="22"/>
          <w:szCs w:val="22"/>
        </w:rPr>
        <w:t xml:space="preserve">В последние годы основные усилия органов местного самоуправления были направлены на поддержание удовлетворительного технического состояния улично-дорожной сети города. Осуществлены мероприятия по повышению безопасности дорожного движения в Ардатовском муниципальном районе, предусмотренные </w:t>
      </w:r>
      <w:r w:rsidRPr="00914859">
        <w:rPr>
          <w:rStyle w:val="13"/>
          <w:sz w:val="22"/>
          <w:szCs w:val="22"/>
        </w:rPr>
        <w:lastRenderedPageBreak/>
        <w:t>муниципальной программой «Обеспечение безопасности дорожного движения на территории Ардатовского муниципального района на 2014-2016годы».</w:t>
      </w:r>
    </w:p>
    <w:p w:rsidR="00914859" w:rsidRPr="00914859" w:rsidRDefault="00914859" w:rsidP="00914859">
      <w:pPr>
        <w:autoSpaceDE w:val="0"/>
        <w:spacing w:after="0" w:line="240" w:lineRule="auto"/>
        <w:ind w:left="-709" w:firstLine="454"/>
        <w:jc w:val="both"/>
        <w:rPr>
          <w:rFonts w:ascii="Times New Roman" w:hAnsi="Times New Roman" w:cs="Times New Roman"/>
          <w:bCs/>
          <w:color w:val="000000"/>
        </w:rPr>
      </w:pPr>
      <w:r w:rsidRPr="00914859">
        <w:rPr>
          <w:rFonts w:ascii="Times New Roman" w:hAnsi="Times New Roman" w:cs="Times New Roman"/>
          <w:bCs/>
          <w:color w:val="000000"/>
        </w:rPr>
        <w:t>Создание на территории Ардатов</w:t>
      </w:r>
      <w:r w:rsidRPr="00914859">
        <w:rPr>
          <w:rFonts w:ascii="Times New Roman" w:hAnsi="Times New Roman" w:cs="Times New Roman"/>
          <w:color w:val="000000"/>
        </w:rPr>
        <w:t>ского</w:t>
      </w:r>
      <w:r w:rsidRPr="00914859">
        <w:rPr>
          <w:rFonts w:ascii="Times New Roman" w:hAnsi="Times New Roman" w:cs="Times New Roman"/>
          <w:bCs/>
          <w:color w:val="000000"/>
        </w:rPr>
        <w:t xml:space="preserve"> муниципального района современной перспективной сети автодорог потребует активной работы по следующим направлениям:</w:t>
      </w:r>
    </w:p>
    <w:p w:rsidR="00914859" w:rsidRPr="00914859" w:rsidRDefault="00914859" w:rsidP="00914859">
      <w:pPr>
        <w:tabs>
          <w:tab w:val="left" w:pos="360"/>
        </w:tabs>
        <w:autoSpaceDE w:val="0"/>
        <w:spacing w:after="0" w:line="240" w:lineRule="auto"/>
        <w:ind w:left="-709" w:firstLine="454"/>
        <w:jc w:val="both"/>
        <w:rPr>
          <w:rFonts w:ascii="Times New Roman" w:hAnsi="Times New Roman" w:cs="Times New Roman"/>
          <w:bCs/>
          <w:color w:val="000000"/>
        </w:rPr>
      </w:pPr>
      <w:r w:rsidRPr="00914859">
        <w:rPr>
          <w:rFonts w:ascii="Times New Roman" w:hAnsi="Times New Roman" w:cs="Times New Roman"/>
          <w:bCs/>
          <w:color w:val="000000"/>
        </w:rPr>
        <w:t>— сохранение действующей сети автомобильных дорог за счет качественного содержания и ремонта;</w:t>
      </w:r>
    </w:p>
    <w:p w:rsidR="00914859" w:rsidRPr="00914859" w:rsidRDefault="00914859" w:rsidP="00914859">
      <w:pPr>
        <w:tabs>
          <w:tab w:val="left" w:pos="360"/>
        </w:tabs>
        <w:autoSpaceDE w:val="0"/>
        <w:spacing w:after="0" w:line="240" w:lineRule="auto"/>
        <w:ind w:left="-709" w:firstLine="454"/>
        <w:jc w:val="both"/>
        <w:rPr>
          <w:rFonts w:ascii="Times New Roman" w:hAnsi="Times New Roman" w:cs="Times New Roman"/>
          <w:bCs/>
          <w:color w:val="000000"/>
        </w:rPr>
      </w:pPr>
      <w:r w:rsidRPr="00914859">
        <w:rPr>
          <w:rFonts w:ascii="Times New Roman" w:hAnsi="Times New Roman" w:cs="Times New Roman"/>
          <w:bCs/>
          <w:color w:val="000000"/>
        </w:rPr>
        <w:t>— увеличение доли дорог высоких технических категорий;</w:t>
      </w:r>
    </w:p>
    <w:p w:rsidR="00914859" w:rsidRPr="00914859" w:rsidRDefault="00914859" w:rsidP="00914859">
      <w:pPr>
        <w:tabs>
          <w:tab w:val="left" w:pos="360"/>
        </w:tabs>
        <w:autoSpaceDE w:val="0"/>
        <w:spacing w:after="0" w:line="240" w:lineRule="auto"/>
        <w:ind w:left="-709" w:firstLine="454"/>
        <w:jc w:val="both"/>
        <w:rPr>
          <w:rFonts w:ascii="Times New Roman" w:hAnsi="Times New Roman" w:cs="Times New Roman"/>
          <w:bCs/>
          <w:color w:val="000000"/>
        </w:rPr>
      </w:pPr>
      <w:r w:rsidRPr="00914859">
        <w:rPr>
          <w:rFonts w:ascii="Times New Roman" w:hAnsi="Times New Roman" w:cs="Times New Roman"/>
          <w:bCs/>
          <w:color w:val="000000"/>
        </w:rPr>
        <w:t>— концентрация ресурсов на объектах, подлежащих завершению строительством или реконструкцией, 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914859" w:rsidRPr="00914859" w:rsidRDefault="00914859" w:rsidP="00914859">
      <w:pPr>
        <w:tabs>
          <w:tab w:val="left" w:pos="360"/>
        </w:tabs>
        <w:autoSpaceDE w:val="0"/>
        <w:spacing w:after="0" w:line="240" w:lineRule="auto"/>
        <w:ind w:left="-709" w:firstLine="454"/>
        <w:jc w:val="both"/>
        <w:rPr>
          <w:rFonts w:ascii="Times New Roman" w:hAnsi="Times New Roman" w:cs="Times New Roman"/>
          <w:bCs/>
          <w:color w:val="000000"/>
        </w:rPr>
      </w:pPr>
      <w:r w:rsidRPr="00914859">
        <w:rPr>
          <w:rFonts w:ascii="Times New Roman" w:hAnsi="Times New Roman" w:cs="Times New Roman"/>
          <w:bCs/>
          <w:color w:val="000000"/>
        </w:rPr>
        <w:t>— повышение качества выполняемых работ по строительству, капитальному ремонту, реконструкции автомобильных дорог общего пользования;</w:t>
      </w:r>
    </w:p>
    <w:p w:rsidR="00914859" w:rsidRPr="00914859" w:rsidRDefault="00914859" w:rsidP="00914859">
      <w:pPr>
        <w:spacing w:after="0" w:line="240" w:lineRule="auto"/>
        <w:ind w:left="-709" w:firstLine="454"/>
        <w:jc w:val="both"/>
        <w:rPr>
          <w:rFonts w:ascii="Times New Roman" w:hAnsi="Times New Roman" w:cs="Times New Roman"/>
          <w:b/>
          <w:bCs/>
          <w:color w:val="000000"/>
        </w:rPr>
      </w:pPr>
      <w:r w:rsidRPr="00914859">
        <w:rPr>
          <w:rFonts w:ascii="Times New Roman" w:hAnsi="Times New Roman" w:cs="Times New Roman"/>
          <w:bCs/>
          <w:color w:val="000000"/>
        </w:rPr>
        <w:t>— повышение технического уровня дорожной техники и материалов, которые во многом определяют качество и долговечность автодорог.</w:t>
      </w:r>
      <w:r w:rsidRPr="00914859">
        <w:rPr>
          <w:rFonts w:ascii="Times New Roman" w:hAnsi="Times New Roman" w:cs="Times New Roman"/>
          <w:b/>
          <w:bCs/>
          <w:color w:val="000000"/>
        </w:rPr>
        <w:t xml:space="preserve"> </w:t>
      </w:r>
    </w:p>
    <w:p w:rsidR="00914859" w:rsidRPr="00914859" w:rsidRDefault="00914859" w:rsidP="00914859">
      <w:pPr>
        <w:spacing w:after="0" w:line="240" w:lineRule="auto"/>
        <w:ind w:firstLine="454"/>
        <w:jc w:val="right"/>
        <w:rPr>
          <w:rFonts w:ascii="Times New Roman" w:hAnsi="Times New Roman" w:cs="Times New Roman"/>
          <w:bCs/>
          <w:color w:val="000000"/>
        </w:rPr>
      </w:pPr>
      <w:r w:rsidRPr="00914859">
        <w:rPr>
          <w:rFonts w:ascii="Times New Roman" w:hAnsi="Times New Roman" w:cs="Times New Roman"/>
          <w:bCs/>
          <w:color w:val="000000"/>
        </w:rPr>
        <w:t>Таблица 8</w:t>
      </w:r>
    </w:p>
    <w:p w:rsidR="00914859" w:rsidRPr="00914859" w:rsidRDefault="00914859" w:rsidP="00914859">
      <w:pPr>
        <w:spacing w:after="0" w:line="240" w:lineRule="auto"/>
        <w:ind w:firstLine="454"/>
        <w:jc w:val="center"/>
        <w:rPr>
          <w:rFonts w:ascii="Times New Roman" w:hAnsi="Times New Roman" w:cs="Times New Roman"/>
          <w:bCs/>
          <w:color w:val="000000"/>
        </w:rPr>
      </w:pPr>
      <w:r w:rsidRPr="00914859">
        <w:rPr>
          <w:rFonts w:ascii="Times New Roman" w:hAnsi="Times New Roman" w:cs="Times New Roman"/>
          <w:bCs/>
          <w:color w:val="000000"/>
        </w:rPr>
        <w:t>Показатели, характеризующие характеристику проблемы</w:t>
      </w:r>
    </w:p>
    <w:tbl>
      <w:tblPr>
        <w:tblW w:w="10283" w:type="dxa"/>
        <w:tblInd w:w="-601" w:type="dxa"/>
        <w:tblLayout w:type="fixed"/>
        <w:tblLook w:val="01E0"/>
      </w:tblPr>
      <w:tblGrid>
        <w:gridCol w:w="485"/>
        <w:gridCol w:w="2492"/>
        <w:gridCol w:w="600"/>
        <w:gridCol w:w="876"/>
        <w:gridCol w:w="933"/>
        <w:gridCol w:w="920"/>
        <w:gridCol w:w="847"/>
        <w:gridCol w:w="847"/>
        <w:gridCol w:w="771"/>
        <w:gridCol w:w="756"/>
        <w:gridCol w:w="756"/>
      </w:tblGrid>
      <w:tr w:rsidR="00914859" w:rsidRPr="00914859" w:rsidTr="00914859">
        <w:tc>
          <w:tcPr>
            <w:tcW w:w="485"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w:t>
            </w:r>
          </w:p>
        </w:tc>
        <w:tc>
          <w:tcPr>
            <w:tcW w:w="2492"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Наименование</w:t>
            </w:r>
          </w:p>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показателей</w:t>
            </w:r>
          </w:p>
        </w:tc>
        <w:tc>
          <w:tcPr>
            <w:tcW w:w="600"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Ед.изм</w:t>
            </w:r>
          </w:p>
        </w:tc>
        <w:tc>
          <w:tcPr>
            <w:tcW w:w="876"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2015</w:t>
            </w:r>
          </w:p>
        </w:tc>
        <w:tc>
          <w:tcPr>
            <w:tcW w:w="933"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2016</w:t>
            </w:r>
          </w:p>
        </w:tc>
        <w:tc>
          <w:tcPr>
            <w:tcW w:w="920"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2017</w:t>
            </w:r>
          </w:p>
        </w:tc>
        <w:tc>
          <w:tcPr>
            <w:tcW w:w="847"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2018</w:t>
            </w:r>
          </w:p>
        </w:tc>
        <w:tc>
          <w:tcPr>
            <w:tcW w:w="847"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2019</w:t>
            </w:r>
          </w:p>
        </w:tc>
        <w:tc>
          <w:tcPr>
            <w:tcW w:w="771"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2020</w:t>
            </w:r>
          </w:p>
        </w:tc>
        <w:tc>
          <w:tcPr>
            <w:tcW w:w="756"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2021</w:t>
            </w:r>
          </w:p>
        </w:tc>
        <w:tc>
          <w:tcPr>
            <w:tcW w:w="756"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2022</w:t>
            </w:r>
          </w:p>
        </w:tc>
      </w:tr>
      <w:tr w:rsidR="00914859" w:rsidRPr="00914859" w:rsidTr="00914859">
        <w:tc>
          <w:tcPr>
            <w:tcW w:w="485"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1</w:t>
            </w:r>
          </w:p>
        </w:tc>
        <w:tc>
          <w:tcPr>
            <w:tcW w:w="2492" w:type="dxa"/>
          </w:tcPr>
          <w:p w:rsidR="00914859" w:rsidRPr="00914859" w:rsidRDefault="00914859" w:rsidP="00914859">
            <w:pPr>
              <w:jc w:val="both"/>
              <w:rPr>
                <w:rFonts w:ascii="Times New Roman" w:hAnsi="Times New Roman" w:cs="Times New Roman"/>
                <w:bCs/>
                <w:color w:val="000000"/>
              </w:rPr>
            </w:pPr>
            <w:r w:rsidRPr="00914859">
              <w:rPr>
                <w:rFonts w:ascii="Times New Roman" w:hAnsi="Times New Roman" w:cs="Times New Roman"/>
                <w:bCs/>
                <w:color w:val="000000"/>
              </w:rPr>
              <w:t>Общая протяженность улично-дорожной сети</w:t>
            </w:r>
          </w:p>
        </w:tc>
        <w:tc>
          <w:tcPr>
            <w:tcW w:w="600"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км</w:t>
            </w:r>
          </w:p>
        </w:tc>
        <w:tc>
          <w:tcPr>
            <w:tcW w:w="876"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499,7</w:t>
            </w:r>
          </w:p>
        </w:tc>
        <w:tc>
          <w:tcPr>
            <w:tcW w:w="933"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508,1</w:t>
            </w:r>
          </w:p>
        </w:tc>
        <w:tc>
          <w:tcPr>
            <w:tcW w:w="920" w:type="dxa"/>
          </w:tcPr>
          <w:p w:rsidR="00914859" w:rsidRPr="00914859" w:rsidRDefault="00914859" w:rsidP="00914859">
            <w:pPr>
              <w:rPr>
                <w:rFonts w:ascii="Times New Roman" w:hAnsi="Times New Roman" w:cs="Times New Roman"/>
              </w:rPr>
            </w:pPr>
            <w:r w:rsidRPr="00914859">
              <w:rPr>
                <w:rFonts w:ascii="Times New Roman" w:hAnsi="Times New Roman" w:cs="Times New Roman"/>
                <w:bCs/>
                <w:color w:val="000000"/>
              </w:rPr>
              <w:t>508,1</w:t>
            </w:r>
          </w:p>
        </w:tc>
        <w:tc>
          <w:tcPr>
            <w:tcW w:w="847" w:type="dxa"/>
          </w:tcPr>
          <w:p w:rsidR="00914859" w:rsidRPr="00914859" w:rsidRDefault="00914859" w:rsidP="00914859">
            <w:pPr>
              <w:rPr>
                <w:rFonts w:ascii="Times New Roman" w:hAnsi="Times New Roman" w:cs="Times New Roman"/>
              </w:rPr>
            </w:pPr>
            <w:r w:rsidRPr="00914859">
              <w:rPr>
                <w:rFonts w:ascii="Times New Roman" w:hAnsi="Times New Roman" w:cs="Times New Roman"/>
                <w:bCs/>
                <w:color w:val="000000"/>
              </w:rPr>
              <w:t>508,1</w:t>
            </w:r>
          </w:p>
        </w:tc>
        <w:tc>
          <w:tcPr>
            <w:tcW w:w="847" w:type="dxa"/>
          </w:tcPr>
          <w:p w:rsidR="00914859" w:rsidRPr="00914859" w:rsidRDefault="00914859" w:rsidP="00914859">
            <w:pPr>
              <w:rPr>
                <w:rFonts w:ascii="Times New Roman" w:hAnsi="Times New Roman" w:cs="Times New Roman"/>
              </w:rPr>
            </w:pPr>
            <w:r w:rsidRPr="00914859">
              <w:rPr>
                <w:rFonts w:ascii="Times New Roman" w:hAnsi="Times New Roman" w:cs="Times New Roman"/>
                <w:bCs/>
                <w:color w:val="000000"/>
              </w:rPr>
              <w:t>508,1</w:t>
            </w:r>
          </w:p>
        </w:tc>
        <w:tc>
          <w:tcPr>
            <w:tcW w:w="771" w:type="dxa"/>
          </w:tcPr>
          <w:p w:rsidR="00914859" w:rsidRPr="00914859" w:rsidRDefault="00914859" w:rsidP="00914859">
            <w:pPr>
              <w:rPr>
                <w:rFonts w:ascii="Times New Roman" w:hAnsi="Times New Roman" w:cs="Times New Roman"/>
              </w:rPr>
            </w:pPr>
            <w:r w:rsidRPr="00914859">
              <w:rPr>
                <w:rFonts w:ascii="Times New Roman" w:hAnsi="Times New Roman" w:cs="Times New Roman"/>
                <w:bCs/>
                <w:color w:val="000000"/>
              </w:rPr>
              <w:t>508,1</w:t>
            </w:r>
          </w:p>
        </w:tc>
        <w:tc>
          <w:tcPr>
            <w:tcW w:w="756" w:type="dxa"/>
          </w:tcPr>
          <w:p w:rsidR="00914859" w:rsidRPr="00914859" w:rsidRDefault="00914859" w:rsidP="00914859">
            <w:pPr>
              <w:rPr>
                <w:rFonts w:ascii="Times New Roman" w:hAnsi="Times New Roman" w:cs="Times New Roman"/>
              </w:rPr>
            </w:pPr>
            <w:r w:rsidRPr="00914859">
              <w:rPr>
                <w:rFonts w:ascii="Times New Roman" w:hAnsi="Times New Roman" w:cs="Times New Roman"/>
                <w:bCs/>
                <w:color w:val="000000"/>
              </w:rPr>
              <w:t>508,1</w:t>
            </w:r>
          </w:p>
        </w:tc>
        <w:tc>
          <w:tcPr>
            <w:tcW w:w="756" w:type="dxa"/>
          </w:tcPr>
          <w:p w:rsidR="00914859" w:rsidRPr="00914859" w:rsidRDefault="00914859" w:rsidP="00914859">
            <w:pPr>
              <w:rPr>
                <w:rFonts w:ascii="Times New Roman" w:hAnsi="Times New Roman" w:cs="Times New Roman"/>
                <w:bCs/>
                <w:color w:val="000000"/>
              </w:rPr>
            </w:pPr>
            <w:r w:rsidRPr="00914859">
              <w:rPr>
                <w:rFonts w:ascii="Times New Roman" w:hAnsi="Times New Roman" w:cs="Times New Roman"/>
                <w:bCs/>
                <w:color w:val="000000"/>
              </w:rPr>
              <w:t>508,1</w:t>
            </w:r>
          </w:p>
        </w:tc>
      </w:tr>
      <w:tr w:rsidR="00914859" w:rsidRPr="00914859" w:rsidTr="00914859">
        <w:tc>
          <w:tcPr>
            <w:tcW w:w="485"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2</w:t>
            </w:r>
          </w:p>
        </w:tc>
        <w:tc>
          <w:tcPr>
            <w:tcW w:w="2492" w:type="dxa"/>
          </w:tcPr>
          <w:p w:rsidR="00914859" w:rsidRPr="00914859" w:rsidRDefault="00914859" w:rsidP="00914859">
            <w:pPr>
              <w:jc w:val="both"/>
              <w:rPr>
                <w:rFonts w:ascii="Times New Roman" w:hAnsi="Times New Roman" w:cs="Times New Roman"/>
                <w:bCs/>
                <w:color w:val="000000"/>
              </w:rPr>
            </w:pPr>
            <w:r w:rsidRPr="00914859">
              <w:rPr>
                <w:rFonts w:ascii="Times New Roman" w:hAnsi="Times New Roman" w:cs="Times New Roman"/>
                <w:bCs/>
                <w:color w:val="000000"/>
              </w:rPr>
              <w:t>Площадь дорожного покрытия, не соответствующая нормативным требованиям</w:t>
            </w:r>
          </w:p>
        </w:tc>
        <w:tc>
          <w:tcPr>
            <w:tcW w:w="600"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w:t>
            </w:r>
          </w:p>
        </w:tc>
        <w:tc>
          <w:tcPr>
            <w:tcW w:w="876"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65,7</w:t>
            </w:r>
          </w:p>
        </w:tc>
        <w:tc>
          <w:tcPr>
            <w:tcW w:w="933"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70,4</w:t>
            </w:r>
          </w:p>
        </w:tc>
        <w:tc>
          <w:tcPr>
            <w:tcW w:w="920"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69,4</w:t>
            </w:r>
          </w:p>
        </w:tc>
        <w:tc>
          <w:tcPr>
            <w:tcW w:w="847"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68,3</w:t>
            </w:r>
          </w:p>
        </w:tc>
        <w:tc>
          <w:tcPr>
            <w:tcW w:w="847"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67,1</w:t>
            </w:r>
          </w:p>
        </w:tc>
        <w:tc>
          <w:tcPr>
            <w:tcW w:w="771"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67,0</w:t>
            </w:r>
          </w:p>
        </w:tc>
        <w:tc>
          <w:tcPr>
            <w:tcW w:w="756"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69,9</w:t>
            </w:r>
          </w:p>
        </w:tc>
        <w:tc>
          <w:tcPr>
            <w:tcW w:w="756" w:type="dxa"/>
          </w:tcPr>
          <w:p w:rsidR="00914859" w:rsidRPr="00914859" w:rsidRDefault="00914859" w:rsidP="00914859">
            <w:pPr>
              <w:jc w:val="center"/>
              <w:rPr>
                <w:rFonts w:ascii="Times New Roman" w:hAnsi="Times New Roman" w:cs="Times New Roman"/>
                <w:bCs/>
                <w:color w:val="000000"/>
              </w:rPr>
            </w:pPr>
            <w:r w:rsidRPr="00914859">
              <w:rPr>
                <w:rFonts w:ascii="Times New Roman" w:hAnsi="Times New Roman" w:cs="Times New Roman"/>
                <w:bCs/>
                <w:color w:val="000000"/>
              </w:rPr>
              <w:t>69,4</w:t>
            </w:r>
          </w:p>
        </w:tc>
      </w:tr>
    </w:tbl>
    <w:p w:rsidR="00914859" w:rsidRPr="00914859" w:rsidRDefault="00914859" w:rsidP="00914859">
      <w:pPr>
        <w:spacing w:after="0" w:line="240" w:lineRule="auto"/>
        <w:ind w:firstLine="454"/>
        <w:jc w:val="center"/>
        <w:rPr>
          <w:rFonts w:ascii="Times New Roman" w:hAnsi="Times New Roman" w:cs="Times New Roman"/>
          <w:bCs/>
          <w:color w:val="000000"/>
        </w:rPr>
      </w:pPr>
    </w:p>
    <w:p w:rsidR="00914859" w:rsidRPr="00914859" w:rsidRDefault="00914859" w:rsidP="00914859">
      <w:pPr>
        <w:spacing w:after="0" w:line="240" w:lineRule="auto"/>
        <w:ind w:left="-709" w:firstLine="454"/>
        <w:jc w:val="both"/>
        <w:rPr>
          <w:rFonts w:ascii="Times New Roman" w:hAnsi="Times New Roman" w:cs="Times New Roman"/>
        </w:rPr>
      </w:pPr>
      <w:r w:rsidRPr="00914859">
        <w:rPr>
          <w:rFonts w:ascii="Times New Roman" w:hAnsi="Times New Roman" w:cs="Times New Roman"/>
          <w:color w:val="000000"/>
        </w:rPr>
        <w:t xml:space="preserve">В Ардатовском муниципальном районе 27 населенных пунктов охвачены движением пассажирского автотранспорта. Обслуживанием маршрутов занимается ООО «АТП Ардатов». Маршрутная сеть ООО «АТП Ардатов» включает в себя 12 маршрутов общей протяженностью </w:t>
      </w:r>
      <w:smartTag w:uri="urn:schemas-microsoft-com:office:smarttags" w:element="metricconverter">
        <w:smartTagPr>
          <w:attr w:name="ProductID" w:val="969,9 км"/>
        </w:smartTagPr>
        <w:r w:rsidRPr="00914859">
          <w:rPr>
            <w:rFonts w:ascii="Times New Roman" w:hAnsi="Times New Roman" w:cs="Times New Roman"/>
            <w:color w:val="000000"/>
          </w:rPr>
          <w:t>969,9 км</w:t>
        </w:r>
      </w:smartTag>
      <w:r w:rsidRPr="00914859">
        <w:rPr>
          <w:rFonts w:ascii="Times New Roman" w:hAnsi="Times New Roman" w:cs="Times New Roman"/>
          <w:color w:val="000000"/>
        </w:rPr>
        <w:t xml:space="preserve">, в том числе 2 маршрута междугороднего сообщения, 1 межобластного, 9 — пригородного </w:t>
      </w:r>
      <w:r w:rsidRPr="00914859">
        <w:rPr>
          <w:rFonts w:ascii="Times New Roman" w:hAnsi="Times New Roman" w:cs="Times New Roman"/>
        </w:rPr>
        <w:t>(табл. 9).</w:t>
      </w:r>
    </w:p>
    <w:p w:rsidR="00914859" w:rsidRPr="00914859" w:rsidRDefault="00914859" w:rsidP="00914859">
      <w:pPr>
        <w:spacing w:after="0" w:line="240" w:lineRule="auto"/>
        <w:ind w:left="-709" w:firstLine="709"/>
        <w:jc w:val="both"/>
        <w:rPr>
          <w:rFonts w:ascii="Times New Roman" w:hAnsi="Times New Roman" w:cs="Times New Roman"/>
        </w:rPr>
      </w:pPr>
    </w:p>
    <w:p w:rsidR="00914859" w:rsidRPr="00914859" w:rsidRDefault="00914859" w:rsidP="00914859">
      <w:pPr>
        <w:spacing w:after="0" w:line="240" w:lineRule="auto"/>
        <w:jc w:val="right"/>
        <w:rPr>
          <w:rFonts w:ascii="Times New Roman" w:hAnsi="Times New Roman" w:cs="Times New Roman"/>
          <w:color w:val="000000"/>
        </w:rPr>
      </w:pPr>
      <w:r w:rsidRPr="00914859">
        <w:rPr>
          <w:rFonts w:ascii="Times New Roman" w:hAnsi="Times New Roman" w:cs="Times New Roman"/>
          <w:color w:val="000000"/>
        </w:rPr>
        <w:t>Таблица 9</w:t>
      </w:r>
    </w:p>
    <w:p w:rsidR="00914859" w:rsidRPr="00914859" w:rsidRDefault="00914859" w:rsidP="00914859">
      <w:pPr>
        <w:spacing w:after="0" w:line="240" w:lineRule="auto"/>
        <w:jc w:val="center"/>
        <w:rPr>
          <w:rFonts w:ascii="Times New Roman" w:hAnsi="Times New Roman" w:cs="Times New Roman"/>
          <w:b/>
          <w:bCs/>
          <w:color w:val="000000"/>
        </w:rPr>
      </w:pPr>
      <w:r w:rsidRPr="00914859">
        <w:rPr>
          <w:rFonts w:ascii="Times New Roman" w:hAnsi="Times New Roman" w:cs="Times New Roman"/>
          <w:b/>
          <w:bCs/>
          <w:color w:val="000000"/>
        </w:rPr>
        <w:t xml:space="preserve">       </w:t>
      </w:r>
      <w:r>
        <w:rPr>
          <w:rFonts w:ascii="Times New Roman" w:hAnsi="Times New Roman" w:cs="Times New Roman"/>
          <w:b/>
          <w:bCs/>
          <w:color w:val="000000"/>
        </w:rPr>
        <w:t>Ха</w:t>
      </w:r>
      <w:r w:rsidRPr="00914859">
        <w:rPr>
          <w:rFonts w:ascii="Times New Roman" w:hAnsi="Times New Roman" w:cs="Times New Roman"/>
          <w:b/>
          <w:bCs/>
          <w:color w:val="000000"/>
        </w:rPr>
        <w:t xml:space="preserve">рактеристика маршрутов, </w:t>
      </w:r>
    </w:p>
    <w:p w:rsidR="00914859" w:rsidRPr="00914859" w:rsidRDefault="00914859" w:rsidP="00914859">
      <w:pPr>
        <w:spacing w:after="0" w:line="240" w:lineRule="auto"/>
        <w:jc w:val="center"/>
        <w:rPr>
          <w:rFonts w:ascii="Times New Roman" w:hAnsi="Times New Roman" w:cs="Times New Roman"/>
          <w:b/>
          <w:bCs/>
          <w:color w:val="000000"/>
        </w:rPr>
      </w:pPr>
      <w:r w:rsidRPr="00914859">
        <w:rPr>
          <w:rFonts w:ascii="Times New Roman" w:hAnsi="Times New Roman" w:cs="Times New Roman"/>
          <w:b/>
          <w:bCs/>
          <w:color w:val="000000"/>
        </w:rPr>
        <w:t>обслуживаемых ООО «АТП Ардатов»</w:t>
      </w:r>
    </w:p>
    <w:tbl>
      <w:tblPr>
        <w:tblW w:w="0" w:type="auto"/>
        <w:tblInd w:w="-601" w:type="dxa"/>
        <w:tblLayout w:type="fixed"/>
        <w:tblLook w:val="0000"/>
      </w:tblPr>
      <w:tblGrid>
        <w:gridCol w:w="2127"/>
        <w:gridCol w:w="1133"/>
        <w:gridCol w:w="1152"/>
        <w:gridCol w:w="1315"/>
        <w:gridCol w:w="1318"/>
        <w:gridCol w:w="988"/>
        <w:gridCol w:w="1323"/>
        <w:gridCol w:w="992"/>
      </w:tblGrid>
      <w:tr w:rsidR="00914859" w:rsidRPr="00914859" w:rsidTr="00914859">
        <w:trPr>
          <w:trHeight w:val="631"/>
          <w:tblHeader/>
        </w:trPr>
        <w:tc>
          <w:tcPr>
            <w:tcW w:w="2127" w:type="dxa"/>
            <w:vMerge w:val="restart"/>
            <w:tcBorders>
              <w:top w:val="single" w:sz="4" w:space="0" w:color="000000"/>
              <w:left w:val="single" w:sz="4" w:space="0" w:color="000000"/>
              <w:bottom w:val="single" w:sz="4" w:space="0" w:color="000000"/>
              <w:right w:val="nil"/>
            </w:tcBorders>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Маршрут</w:t>
            </w:r>
          </w:p>
        </w:tc>
        <w:tc>
          <w:tcPr>
            <w:tcW w:w="1133" w:type="dxa"/>
            <w:vMerge w:val="restart"/>
            <w:tcBorders>
              <w:top w:val="single" w:sz="4" w:space="0" w:color="000000"/>
              <w:left w:val="single" w:sz="4" w:space="0" w:color="000000"/>
              <w:bottom w:val="single" w:sz="4" w:space="0" w:color="000000"/>
              <w:right w:val="nil"/>
            </w:tcBorders>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Протяженность, км</w:t>
            </w:r>
          </w:p>
        </w:tc>
        <w:tc>
          <w:tcPr>
            <w:tcW w:w="1152" w:type="dxa"/>
            <w:vMerge w:val="restart"/>
            <w:tcBorders>
              <w:top w:val="single" w:sz="4" w:space="0" w:color="000000"/>
              <w:left w:val="single" w:sz="4" w:space="0" w:color="000000"/>
              <w:bottom w:val="single" w:sz="4" w:space="0" w:color="000000"/>
              <w:right w:val="nil"/>
            </w:tcBorders>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Время прохождения, ч</w:t>
            </w:r>
          </w:p>
        </w:tc>
        <w:tc>
          <w:tcPr>
            <w:tcW w:w="1315" w:type="dxa"/>
            <w:vMerge w:val="restart"/>
            <w:tcBorders>
              <w:top w:val="single" w:sz="4" w:space="0" w:color="000000"/>
              <w:left w:val="single" w:sz="4" w:space="0" w:color="000000"/>
              <w:bottom w:val="single" w:sz="4" w:space="0" w:color="000000"/>
              <w:right w:val="nil"/>
            </w:tcBorders>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Перевезено пассажиров в день, чел.</w:t>
            </w:r>
          </w:p>
        </w:tc>
        <w:tc>
          <w:tcPr>
            <w:tcW w:w="1318" w:type="dxa"/>
            <w:vMerge w:val="restart"/>
            <w:tcBorders>
              <w:top w:val="single" w:sz="4" w:space="0" w:color="000000"/>
              <w:left w:val="single" w:sz="4" w:space="0" w:color="000000"/>
              <w:bottom w:val="single" w:sz="4" w:space="0" w:color="000000"/>
              <w:right w:val="nil"/>
            </w:tcBorders>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Доля перевезенных льготников, %</w:t>
            </w:r>
          </w:p>
        </w:tc>
        <w:tc>
          <w:tcPr>
            <w:tcW w:w="988" w:type="dxa"/>
            <w:vMerge w:val="restart"/>
            <w:tcBorders>
              <w:top w:val="single" w:sz="4" w:space="0" w:color="000000"/>
              <w:left w:val="single" w:sz="4" w:space="0" w:color="000000"/>
              <w:bottom w:val="single" w:sz="4" w:space="0" w:color="000000"/>
              <w:right w:val="nil"/>
            </w:tcBorders>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Расчетное количество рейсов в день</w:t>
            </w:r>
          </w:p>
        </w:tc>
        <w:tc>
          <w:tcPr>
            <w:tcW w:w="2315" w:type="dxa"/>
            <w:gridSpan w:val="2"/>
            <w:tcBorders>
              <w:top w:val="single" w:sz="4" w:space="0" w:color="000000"/>
              <w:left w:val="single" w:sz="4" w:space="0" w:color="000000"/>
              <w:bottom w:val="single" w:sz="4" w:space="0" w:color="000000"/>
              <w:right w:val="single" w:sz="4" w:space="0" w:color="000000"/>
            </w:tcBorders>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Технические характеристики автобуса</w:t>
            </w:r>
          </w:p>
        </w:tc>
      </w:tr>
      <w:tr w:rsidR="00914859" w:rsidRPr="00914859" w:rsidTr="00914859">
        <w:trPr>
          <w:trHeight w:val="920"/>
          <w:tblHeader/>
        </w:trPr>
        <w:tc>
          <w:tcPr>
            <w:tcW w:w="2127" w:type="dxa"/>
            <w:vMerge/>
            <w:tcBorders>
              <w:top w:val="single" w:sz="4" w:space="0" w:color="000000"/>
              <w:left w:val="single" w:sz="4" w:space="0" w:color="000000"/>
              <w:bottom w:val="single" w:sz="4" w:space="0" w:color="000000"/>
              <w:right w:val="nil"/>
            </w:tcBorders>
            <w:vAlign w:val="center"/>
          </w:tcPr>
          <w:p w:rsidR="00914859" w:rsidRPr="00914859" w:rsidRDefault="00914859" w:rsidP="00914859">
            <w:pPr>
              <w:spacing w:after="0" w:line="240" w:lineRule="auto"/>
              <w:rPr>
                <w:rFonts w:ascii="Times New Roman" w:hAnsi="Times New Roman" w:cs="Times New Roman"/>
                <w:color w:val="000000"/>
              </w:rPr>
            </w:pPr>
          </w:p>
        </w:tc>
        <w:tc>
          <w:tcPr>
            <w:tcW w:w="1133" w:type="dxa"/>
            <w:vMerge/>
            <w:tcBorders>
              <w:top w:val="single" w:sz="4" w:space="0" w:color="000000"/>
              <w:left w:val="single" w:sz="4" w:space="0" w:color="000000"/>
              <w:bottom w:val="single" w:sz="4" w:space="0" w:color="000000"/>
              <w:right w:val="nil"/>
            </w:tcBorders>
            <w:vAlign w:val="center"/>
          </w:tcPr>
          <w:p w:rsidR="00914859" w:rsidRPr="00914859" w:rsidRDefault="00914859" w:rsidP="00914859">
            <w:pPr>
              <w:spacing w:after="0" w:line="240" w:lineRule="auto"/>
              <w:rPr>
                <w:rFonts w:ascii="Times New Roman" w:hAnsi="Times New Roman" w:cs="Times New Roman"/>
                <w:color w:val="000000"/>
              </w:rPr>
            </w:pPr>
          </w:p>
        </w:tc>
        <w:tc>
          <w:tcPr>
            <w:tcW w:w="1152" w:type="dxa"/>
            <w:vMerge/>
            <w:tcBorders>
              <w:top w:val="single" w:sz="4" w:space="0" w:color="000000"/>
              <w:left w:val="single" w:sz="4" w:space="0" w:color="000000"/>
              <w:bottom w:val="single" w:sz="4" w:space="0" w:color="000000"/>
              <w:right w:val="nil"/>
            </w:tcBorders>
            <w:vAlign w:val="center"/>
          </w:tcPr>
          <w:p w:rsidR="00914859" w:rsidRPr="00914859" w:rsidRDefault="00914859" w:rsidP="00914859">
            <w:pPr>
              <w:spacing w:after="0" w:line="240" w:lineRule="auto"/>
              <w:rPr>
                <w:rFonts w:ascii="Times New Roman" w:hAnsi="Times New Roman" w:cs="Times New Roman"/>
                <w:color w:val="000000"/>
              </w:rPr>
            </w:pPr>
          </w:p>
        </w:tc>
        <w:tc>
          <w:tcPr>
            <w:tcW w:w="1315" w:type="dxa"/>
            <w:vMerge/>
            <w:tcBorders>
              <w:top w:val="single" w:sz="4" w:space="0" w:color="000000"/>
              <w:left w:val="single" w:sz="4" w:space="0" w:color="000000"/>
              <w:bottom w:val="single" w:sz="4" w:space="0" w:color="000000"/>
              <w:right w:val="nil"/>
            </w:tcBorders>
            <w:vAlign w:val="center"/>
          </w:tcPr>
          <w:p w:rsidR="00914859" w:rsidRPr="00914859" w:rsidRDefault="00914859" w:rsidP="00914859">
            <w:pPr>
              <w:spacing w:after="0" w:line="240" w:lineRule="auto"/>
              <w:rPr>
                <w:rFonts w:ascii="Times New Roman" w:hAnsi="Times New Roman" w:cs="Times New Roman"/>
                <w:color w:val="000000"/>
              </w:rPr>
            </w:pPr>
          </w:p>
        </w:tc>
        <w:tc>
          <w:tcPr>
            <w:tcW w:w="1318" w:type="dxa"/>
            <w:vMerge/>
            <w:tcBorders>
              <w:top w:val="single" w:sz="4" w:space="0" w:color="000000"/>
              <w:left w:val="single" w:sz="4" w:space="0" w:color="000000"/>
              <w:bottom w:val="single" w:sz="4" w:space="0" w:color="000000"/>
              <w:right w:val="nil"/>
            </w:tcBorders>
            <w:vAlign w:val="center"/>
          </w:tcPr>
          <w:p w:rsidR="00914859" w:rsidRPr="00914859" w:rsidRDefault="00914859" w:rsidP="00914859">
            <w:pPr>
              <w:spacing w:after="0" w:line="240" w:lineRule="auto"/>
              <w:rPr>
                <w:rFonts w:ascii="Times New Roman" w:hAnsi="Times New Roman" w:cs="Times New Roman"/>
                <w:color w:val="000000"/>
              </w:rPr>
            </w:pPr>
          </w:p>
        </w:tc>
        <w:tc>
          <w:tcPr>
            <w:tcW w:w="988" w:type="dxa"/>
            <w:vMerge/>
            <w:tcBorders>
              <w:top w:val="single" w:sz="4" w:space="0" w:color="000000"/>
              <w:left w:val="single" w:sz="4" w:space="0" w:color="000000"/>
              <w:bottom w:val="single" w:sz="4" w:space="0" w:color="000000"/>
              <w:right w:val="nil"/>
            </w:tcBorders>
            <w:vAlign w:val="center"/>
          </w:tcPr>
          <w:p w:rsidR="00914859" w:rsidRPr="00914859" w:rsidRDefault="00914859" w:rsidP="00914859">
            <w:pPr>
              <w:spacing w:after="0" w:line="240" w:lineRule="auto"/>
              <w:rPr>
                <w:rFonts w:ascii="Times New Roman" w:hAnsi="Times New Roman" w:cs="Times New Roman"/>
                <w:color w:val="000000"/>
              </w:rPr>
            </w:pPr>
          </w:p>
        </w:tc>
        <w:tc>
          <w:tcPr>
            <w:tcW w:w="1323" w:type="dxa"/>
            <w:tcBorders>
              <w:top w:val="single" w:sz="4" w:space="0" w:color="000000"/>
              <w:left w:val="single" w:sz="4" w:space="0" w:color="000000"/>
              <w:bottom w:val="single" w:sz="4" w:space="0" w:color="000000"/>
              <w:right w:val="nil"/>
            </w:tcBorders>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Модель автобуса</w:t>
            </w:r>
          </w:p>
        </w:tc>
        <w:tc>
          <w:tcPr>
            <w:tcW w:w="992" w:type="dxa"/>
            <w:tcBorders>
              <w:top w:val="single" w:sz="4" w:space="0" w:color="000000"/>
              <w:left w:val="single" w:sz="4" w:space="0" w:color="000000"/>
              <w:bottom w:val="single" w:sz="4" w:space="0" w:color="000000"/>
              <w:right w:val="single" w:sz="4" w:space="0" w:color="000000"/>
            </w:tcBorders>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Вместимость, чел.</w:t>
            </w:r>
          </w:p>
        </w:tc>
      </w:tr>
      <w:tr w:rsidR="00914859" w:rsidRPr="00914859" w:rsidTr="00914859">
        <w:trPr>
          <w:trHeight w:val="307"/>
        </w:trPr>
        <w:tc>
          <w:tcPr>
            <w:tcW w:w="2127" w:type="dxa"/>
            <w:tcBorders>
              <w:top w:val="nil"/>
              <w:left w:val="single" w:sz="4" w:space="0" w:color="000000"/>
              <w:bottom w:val="single" w:sz="4" w:space="0" w:color="000000"/>
              <w:right w:val="nil"/>
            </w:tcBorders>
          </w:tcPr>
          <w:p w:rsidR="00914859" w:rsidRPr="00914859" w:rsidRDefault="00914859" w:rsidP="00914859">
            <w:pPr>
              <w:snapToGrid w:val="0"/>
              <w:spacing w:after="0" w:line="240" w:lineRule="auto"/>
              <w:rPr>
                <w:rFonts w:ascii="Times New Roman" w:hAnsi="Times New Roman" w:cs="Times New Roman"/>
                <w:color w:val="000000"/>
              </w:rPr>
            </w:pPr>
            <w:r w:rsidRPr="00914859">
              <w:rPr>
                <w:rFonts w:ascii="Times New Roman" w:hAnsi="Times New Roman" w:cs="Times New Roman"/>
                <w:color w:val="000000"/>
              </w:rPr>
              <w:t>Ардатов - Баево</w:t>
            </w:r>
          </w:p>
        </w:tc>
        <w:tc>
          <w:tcPr>
            <w:tcW w:w="1133"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12,0</w:t>
            </w:r>
          </w:p>
        </w:tc>
        <w:tc>
          <w:tcPr>
            <w:tcW w:w="1152"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0—30</w:t>
            </w:r>
          </w:p>
        </w:tc>
        <w:tc>
          <w:tcPr>
            <w:tcW w:w="1315"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4</w:t>
            </w:r>
          </w:p>
        </w:tc>
        <w:tc>
          <w:tcPr>
            <w:tcW w:w="1318"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0,0</w:t>
            </w:r>
          </w:p>
        </w:tc>
        <w:tc>
          <w:tcPr>
            <w:tcW w:w="988"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2</w:t>
            </w:r>
          </w:p>
        </w:tc>
        <w:tc>
          <w:tcPr>
            <w:tcW w:w="1323"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ПАЗ 32051</w:t>
            </w:r>
          </w:p>
        </w:tc>
        <w:tc>
          <w:tcPr>
            <w:tcW w:w="992" w:type="dxa"/>
            <w:tcBorders>
              <w:top w:val="nil"/>
              <w:left w:val="single" w:sz="4" w:space="0" w:color="000000"/>
              <w:bottom w:val="single" w:sz="4" w:space="0" w:color="000000"/>
              <w:right w:val="single" w:sz="4" w:space="0" w:color="000000"/>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24</w:t>
            </w:r>
          </w:p>
        </w:tc>
      </w:tr>
      <w:tr w:rsidR="00914859" w:rsidRPr="00914859" w:rsidTr="00914859">
        <w:trPr>
          <w:trHeight w:val="307"/>
        </w:trPr>
        <w:tc>
          <w:tcPr>
            <w:tcW w:w="2127" w:type="dxa"/>
            <w:tcBorders>
              <w:top w:val="nil"/>
              <w:left w:val="single" w:sz="4" w:space="0" w:color="000000"/>
              <w:bottom w:val="single" w:sz="4" w:space="0" w:color="000000"/>
              <w:right w:val="nil"/>
            </w:tcBorders>
          </w:tcPr>
          <w:p w:rsidR="00914859" w:rsidRPr="00914859" w:rsidRDefault="00914859" w:rsidP="00914859">
            <w:pPr>
              <w:snapToGrid w:val="0"/>
              <w:spacing w:after="0" w:line="240" w:lineRule="auto"/>
              <w:rPr>
                <w:rFonts w:ascii="Times New Roman" w:hAnsi="Times New Roman" w:cs="Times New Roman"/>
                <w:color w:val="000000"/>
              </w:rPr>
            </w:pPr>
            <w:r w:rsidRPr="00914859">
              <w:rPr>
                <w:rFonts w:ascii="Times New Roman" w:hAnsi="Times New Roman" w:cs="Times New Roman"/>
                <w:color w:val="000000"/>
              </w:rPr>
              <w:t>Ардатов - Жабино</w:t>
            </w:r>
          </w:p>
        </w:tc>
        <w:tc>
          <w:tcPr>
            <w:tcW w:w="1133"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33,0</w:t>
            </w:r>
          </w:p>
        </w:tc>
        <w:tc>
          <w:tcPr>
            <w:tcW w:w="1152"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1—00</w:t>
            </w:r>
          </w:p>
        </w:tc>
        <w:tc>
          <w:tcPr>
            <w:tcW w:w="1315"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75</w:t>
            </w:r>
          </w:p>
        </w:tc>
        <w:tc>
          <w:tcPr>
            <w:tcW w:w="1318"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14,2</w:t>
            </w:r>
          </w:p>
        </w:tc>
        <w:tc>
          <w:tcPr>
            <w:tcW w:w="988"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3</w:t>
            </w:r>
          </w:p>
        </w:tc>
        <w:tc>
          <w:tcPr>
            <w:tcW w:w="1323"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ПАЗ 32051</w:t>
            </w:r>
          </w:p>
        </w:tc>
        <w:tc>
          <w:tcPr>
            <w:tcW w:w="992" w:type="dxa"/>
            <w:tcBorders>
              <w:top w:val="nil"/>
              <w:left w:val="single" w:sz="4" w:space="0" w:color="000000"/>
              <w:bottom w:val="single" w:sz="4" w:space="0" w:color="000000"/>
              <w:right w:val="single" w:sz="4" w:space="0" w:color="000000"/>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24</w:t>
            </w:r>
          </w:p>
        </w:tc>
      </w:tr>
      <w:tr w:rsidR="00914859" w:rsidRPr="00914859" w:rsidTr="00914859">
        <w:trPr>
          <w:trHeight w:val="307"/>
        </w:trPr>
        <w:tc>
          <w:tcPr>
            <w:tcW w:w="2127" w:type="dxa"/>
            <w:tcBorders>
              <w:top w:val="nil"/>
              <w:left w:val="single" w:sz="4" w:space="0" w:color="000000"/>
              <w:bottom w:val="single" w:sz="4" w:space="0" w:color="000000"/>
              <w:right w:val="nil"/>
            </w:tcBorders>
          </w:tcPr>
          <w:p w:rsidR="00914859" w:rsidRPr="00914859" w:rsidRDefault="00914859" w:rsidP="00914859">
            <w:pPr>
              <w:snapToGrid w:val="0"/>
              <w:spacing w:after="0" w:line="240" w:lineRule="auto"/>
              <w:rPr>
                <w:rFonts w:ascii="Times New Roman" w:hAnsi="Times New Roman" w:cs="Times New Roman"/>
                <w:color w:val="000000"/>
              </w:rPr>
            </w:pPr>
            <w:r w:rsidRPr="00914859">
              <w:rPr>
                <w:rFonts w:ascii="Times New Roman" w:hAnsi="Times New Roman" w:cs="Times New Roman"/>
                <w:color w:val="000000"/>
              </w:rPr>
              <w:t xml:space="preserve">Луньга -Ардатов </w:t>
            </w:r>
          </w:p>
        </w:tc>
        <w:tc>
          <w:tcPr>
            <w:tcW w:w="1133"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46,5</w:t>
            </w:r>
          </w:p>
        </w:tc>
        <w:tc>
          <w:tcPr>
            <w:tcW w:w="1152"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1—20</w:t>
            </w:r>
          </w:p>
        </w:tc>
        <w:tc>
          <w:tcPr>
            <w:tcW w:w="1315"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9</w:t>
            </w:r>
          </w:p>
        </w:tc>
        <w:tc>
          <w:tcPr>
            <w:tcW w:w="1318"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3,5</w:t>
            </w:r>
          </w:p>
        </w:tc>
        <w:tc>
          <w:tcPr>
            <w:tcW w:w="988"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w:t>
            </w:r>
          </w:p>
        </w:tc>
        <w:tc>
          <w:tcPr>
            <w:tcW w:w="1323"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«Газель» 322132</w:t>
            </w:r>
          </w:p>
        </w:tc>
        <w:tc>
          <w:tcPr>
            <w:tcW w:w="992" w:type="dxa"/>
            <w:tcBorders>
              <w:top w:val="nil"/>
              <w:left w:val="single" w:sz="4" w:space="0" w:color="000000"/>
              <w:bottom w:val="single" w:sz="4" w:space="0" w:color="000000"/>
              <w:right w:val="single" w:sz="4" w:space="0" w:color="000000"/>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12</w:t>
            </w:r>
          </w:p>
        </w:tc>
      </w:tr>
      <w:tr w:rsidR="00914859" w:rsidRPr="00914859" w:rsidTr="00914859">
        <w:trPr>
          <w:trHeight w:val="307"/>
        </w:trPr>
        <w:tc>
          <w:tcPr>
            <w:tcW w:w="2127" w:type="dxa"/>
            <w:tcBorders>
              <w:top w:val="nil"/>
              <w:left w:val="single" w:sz="4" w:space="0" w:color="000000"/>
              <w:bottom w:val="single" w:sz="4" w:space="0" w:color="000000"/>
              <w:right w:val="nil"/>
            </w:tcBorders>
          </w:tcPr>
          <w:p w:rsidR="00914859" w:rsidRPr="00914859" w:rsidRDefault="00914859" w:rsidP="00914859">
            <w:pPr>
              <w:snapToGrid w:val="0"/>
              <w:spacing w:after="0" w:line="240" w:lineRule="auto"/>
              <w:rPr>
                <w:rFonts w:ascii="Times New Roman" w:hAnsi="Times New Roman" w:cs="Times New Roman"/>
                <w:color w:val="000000"/>
              </w:rPr>
            </w:pPr>
            <w:r w:rsidRPr="00914859">
              <w:rPr>
                <w:rFonts w:ascii="Times New Roman" w:hAnsi="Times New Roman" w:cs="Times New Roman"/>
                <w:color w:val="000000"/>
              </w:rPr>
              <w:t>Ардатов - Лесозавод</w:t>
            </w:r>
          </w:p>
        </w:tc>
        <w:tc>
          <w:tcPr>
            <w:tcW w:w="1133"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25,3</w:t>
            </w:r>
          </w:p>
        </w:tc>
        <w:tc>
          <w:tcPr>
            <w:tcW w:w="1152"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1—00</w:t>
            </w:r>
          </w:p>
        </w:tc>
        <w:tc>
          <w:tcPr>
            <w:tcW w:w="1315"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22</w:t>
            </w:r>
          </w:p>
        </w:tc>
        <w:tc>
          <w:tcPr>
            <w:tcW w:w="1318"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4,2</w:t>
            </w:r>
          </w:p>
        </w:tc>
        <w:tc>
          <w:tcPr>
            <w:tcW w:w="988"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2</w:t>
            </w:r>
          </w:p>
        </w:tc>
        <w:tc>
          <w:tcPr>
            <w:tcW w:w="1323"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ПАЗ 32050</w:t>
            </w:r>
          </w:p>
        </w:tc>
        <w:tc>
          <w:tcPr>
            <w:tcW w:w="992" w:type="dxa"/>
            <w:tcBorders>
              <w:top w:val="nil"/>
              <w:left w:val="single" w:sz="4" w:space="0" w:color="000000"/>
              <w:bottom w:val="single" w:sz="4" w:space="0" w:color="000000"/>
              <w:right w:val="single" w:sz="4" w:space="0" w:color="000000"/>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25</w:t>
            </w:r>
          </w:p>
        </w:tc>
      </w:tr>
      <w:tr w:rsidR="00914859" w:rsidRPr="00914859" w:rsidTr="00914859">
        <w:trPr>
          <w:trHeight w:val="307"/>
        </w:trPr>
        <w:tc>
          <w:tcPr>
            <w:tcW w:w="2127" w:type="dxa"/>
            <w:tcBorders>
              <w:top w:val="nil"/>
              <w:left w:val="single" w:sz="4" w:space="0" w:color="000000"/>
              <w:bottom w:val="single" w:sz="4" w:space="0" w:color="000000"/>
              <w:right w:val="nil"/>
            </w:tcBorders>
          </w:tcPr>
          <w:p w:rsidR="00914859" w:rsidRPr="00914859" w:rsidRDefault="00914859" w:rsidP="00914859">
            <w:pPr>
              <w:snapToGrid w:val="0"/>
              <w:spacing w:after="0" w:line="240" w:lineRule="auto"/>
              <w:rPr>
                <w:rFonts w:ascii="Times New Roman" w:hAnsi="Times New Roman" w:cs="Times New Roman"/>
                <w:color w:val="000000"/>
              </w:rPr>
            </w:pPr>
            <w:r w:rsidRPr="00914859">
              <w:rPr>
                <w:rFonts w:ascii="Times New Roman" w:hAnsi="Times New Roman" w:cs="Times New Roman"/>
                <w:color w:val="000000"/>
              </w:rPr>
              <w:t xml:space="preserve">Л. Майдан - Ардатов </w:t>
            </w:r>
          </w:p>
        </w:tc>
        <w:tc>
          <w:tcPr>
            <w:tcW w:w="1133"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55,1</w:t>
            </w:r>
          </w:p>
        </w:tc>
        <w:tc>
          <w:tcPr>
            <w:tcW w:w="1152"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1—20</w:t>
            </w:r>
          </w:p>
        </w:tc>
        <w:tc>
          <w:tcPr>
            <w:tcW w:w="1315"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3</w:t>
            </w:r>
          </w:p>
        </w:tc>
        <w:tc>
          <w:tcPr>
            <w:tcW w:w="1318"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0,1</w:t>
            </w:r>
          </w:p>
        </w:tc>
        <w:tc>
          <w:tcPr>
            <w:tcW w:w="988"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w:t>
            </w:r>
          </w:p>
        </w:tc>
        <w:tc>
          <w:tcPr>
            <w:tcW w:w="1323"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«Газель» 322132</w:t>
            </w:r>
          </w:p>
        </w:tc>
        <w:tc>
          <w:tcPr>
            <w:tcW w:w="992" w:type="dxa"/>
            <w:tcBorders>
              <w:top w:val="nil"/>
              <w:left w:val="single" w:sz="4" w:space="0" w:color="000000"/>
              <w:bottom w:val="single" w:sz="4" w:space="0" w:color="000000"/>
              <w:right w:val="single" w:sz="4" w:space="0" w:color="000000"/>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12</w:t>
            </w:r>
          </w:p>
        </w:tc>
      </w:tr>
      <w:tr w:rsidR="00914859" w:rsidRPr="00914859" w:rsidTr="00914859">
        <w:trPr>
          <w:trHeight w:val="307"/>
        </w:trPr>
        <w:tc>
          <w:tcPr>
            <w:tcW w:w="2127" w:type="dxa"/>
            <w:tcBorders>
              <w:top w:val="nil"/>
              <w:left w:val="single" w:sz="4" w:space="0" w:color="000000"/>
              <w:bottom w:val="single" w:sz="4" w:space="0" w:color="000000"/>
              <w:right w:val="nil"/>
            </w:tcBorders>
          </w:tcPr>
          <w:p w:rsidR="00914859" w:rsidRPr="00914859" w:rsidRDefault="00914859" w:rsidP="00914859">
            <w:pPr>
              <w:snapToGrid w:val="0"/>
              <w:spacing w:after="0" w:line="240" w:lineRule="auto"/>
              <w:rPr>
                <w:rFonts w:ascii="Times New Roman" w:hAnsi="Times New Roman" w:cs="Times New Roman"/>
                <w:color w:val="000000"/>
              </w:rPr>
            </w:pPr>
            <w:r w:rsidRPr="00914859">
              <w:rPr>
                <w:rFonts w:ascii="Times New Roman" w:hAnsi="Times New Roman" w:cs="Times New Roman"/>
                <w:color w:val="000000"/>
              </w:rPr>
              <w:t>Ардатов - М. Игнатово</w:t>
            </w:r>
          </w:p>
        </w:tc>
        <w:tc>
          <w:tcPr>
            <w:tcW w:w="1133"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49,2</w:t>
            </w:r>
          </w:p>
        </w:tc>
        <w:tc>
          <w:tcPr>
            <w:tcW w:w="1152"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1—20</w:t>
            </w:r>
          </w:p>
        </w:tc>
        <w:tc>
          <w:tcPr>
            <w:tcW w:w="1315"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3</w:t>
            </w:r>
          </w:p>
        </w:tc>
        <w:tc>
          <w:tcPr>
            <w:tcW w:w="1318"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0,1</w:t>
            </w:r>
          </w:p>
        </w:tc>
        <w:tc>
          <w:tcPr>
            <w:tcW w:w="988"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2</w:t>
            </w:r>
          </w:p>
        </w:tc>
        <w:tc>
          <w:tcPr>
            <w:tcW w:w="1323"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ПАЗ 3205</w:t>
            </w:r>
          </w:p>
        </w:tc>
        <w:tc>
          <w:tcPr>
            <w:tcW w:w="992" w:type="dxa"/>
            <w:tcBorders>
              <w:top w:val="nil"/>
              <w:left w:val="single" w:sz="4" w:space="0" w:color="000000"/>
              <w:bottom w:val="single" w:sz="4" w:space="0" w:color="000000"/>
              <w:right w:val="single" w:sz="4" w:space="0" w:color="000000"/>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24</w:t>
            </w:r>
          </w:p>
        </w:tc>
      </w:tr>
      <w:tr w:rsidR="00914859" w:rsidRPr="00914859" w:rsidTr="00914859">
        <w:trPr>
          <w:trHeight w:val="307"/>
        </w:trPr>
        <w:tc>
          <w:tcPr>
            <w:tcW w:w="2127" w:type="dxa"/>
            <w:tcBorders>
              <w:top w:val="nil"/>
              <w:left w:val="single" w:sz="4" w:space="0" w:color="000000"/>
              <w:bottom w:val="single" w:sz="4" w:space="0" w:color="000000"/>
              <w:right w:val="nil"/>
            </w:tcBorders>
          </w:tcPr>
          <w:p w:rsidR="00914859" w:rsidRPr="00914859" w:rsidRDefault="00914859" w:rsidP="00914859">
            <w:pPr>
              <w:snapToGrid w:val="0"/>
              <w:spacing w:after="0" w:line="240" w:lineRule="auto"/>
              <w:rPr>
                <w:rFonts w:ascii="Times New Roman" w:hAnsi="Times New Roman" w:cs="Times New Roman"/>
                <w:color w:val="000000"/>
              </w:rPr>
            </w:pPr>
            <w:r w:rsidRPr="00914859">
              <w:rPr>
                <w:rFonts w:ascii="Times New Roman" w:hAnsi="Times New Roman" w:cs="Times New Roman"/>
                <w:color w:val="000000"/>
              </w:rPr>
              <w:t>Ардатов - Тургенево</w:t>
            </w:r>
          </w:p>
        </w:tc>
        <w:tc>
          <w:tcPr>
            <w:tcW w:w="1133"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10,0</w:t>
            </w:r>
          </w:p>
        </w:tc>
        <w:tc>
          <w:tcPr>
            <w:tcW w:w="1152"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0—25</w:t>
            </w:r>
          </w:p>
        </w:tc>
        <w:tc>
          <w:tcPr>
            <w:tcW w:w="1315"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113</w:t>
            </w:r>
          </w:p>
        </w:tc>
        <w:tc>
          <w:tcPr>
            <w:tcW w:w="1318"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22,0</w:t>
            </w:r>
          </w:p>
        </w:tc>
        <w:tc>
          <w:tcPr>
            <w:tcW w:w="988"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5</w:t>
            </w:r>
          </w:p>
        </w:tc>
        <w:tc>
          <w:tcPr>
            <w:tcW w:w="1323"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ПАЗ 32050</w:t>
            </w:r>
          </w:p>
        </w:tc>
        <w:tc>
          <w:tcPr>
            <w:tcW w:w="992" w:type="dxa"/>
            <w:tcBorders>
              <w:top w:val="nil"/>
              <w:left w:val="single" w:sz="4" w:space="0" w:color="000000"/>
              <w:bottom w:val="single" w:sz="4" w:space="0" w:color="000000"/>
              <w:right w:val="single" w:sz="4" w:space="0" w:color="000000"/>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23</w:t>
            </w:r>
          </w:p>
        </w:tc>
      </w:tr>
      <w:tr w:rsidR="00914859" w:rsidRPr="00914859" w:rsidTr="00914859">
        <w:trPr>
          <w:trHeight w:val="307"/>
        </w:trPr>
        <w:tc>
          <w:tcPr>
            <w:tcW w:w="2127" w:type="dxa"/>
            <w:tcBorders>
              <w:top w:val="nil"/>
              <w:left w:val="single" w:sz="4" w:space="0" w:color="000000"/>
              <w:bottom w:val="single" w:sz="4" w:space="0" w:color="000000"/>
              <w:right w:val="nil"/>
            </w:tcBorders>
          </w:tcPr>
          <w:p w:rsidR="00914859" w:rsidRPr="00914859" w:rsidRDefault="00914859" w:rsidP="00914859">
            <w:pPr>
              <w:snapToGrid w:val="0"/>
              <w:spacing w:after="0" w:line="240" w:lineRule="auto"/>
              <w:rPr>
                <w:rFonts w:ascii="Times New Roman" w:hAnsi="Times New Roman" w:cs="Times New Roman"/>
                <w:color w:val="000000"/>
              </w:rPr>
            </w:pPr>
            <w:r w:rsidRPr="00914859">
              <w:rPr>
                <w:rFonts w:ascii="Times New Roman" w:hAnsi="Times New Roman" w:cs="Times New Roman"/>
                <w:color w:val="000000"/>
              </w:rPr>
              <w:lastRenderedPageBreak/>
              <w:t>Ардатов -Чукалы</w:t>
            </w:r>
          </w:p>
        </w:tc>
        <w:tc>
          <w:tcPr>
            <w:tcW w:w="1133"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21,8</w:t>
            </w:r>
          </w:p>
        </w:tc>
        <w:tc>
          <w:tcPr>
            <w:tcW w:w="1152"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0—50</w:t>
            </w:r>
          </w:p>
        </w:tc>
        <w:tc>
          <w:tcPr>
            <w:tcW w:w="1315"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36</w:t>
            </w:r>
          </w:p>
        </w:tc>
        <w:tc>
          <w:tcPr>
            <w:tcW w:w="1318"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12,0</w:t>
            </w:r>
          </w:p>
        </w:tc>
        <w:tc>
          <w:tcPr>
            <w:tcW w:w="988"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2</w:t>
            </w:r>
          </w:p>
        </w:tc>
        <w:tc>
          <w:tcPr>
            <w:tcW w:w="1323"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ПАЗ 3205</w:t>
            </w:r>
          </w:p>
        </w:tc>
        <w:tc>
          <w:tcPr>
            <w:tcW w:w="992" w:type="dxa"/>
            <w:tcBorders>
              <w:top w:val="nil"/>
              <w:left w:val="single" w:sz="4" w:space="0" w:color="000000"/>
              <w:bottom w:val="single" w:sz="4" w:space="0" w:color="000000"/>
              <w:right w:val="single" w:sz="4" w:space="0" w:color="000000"/>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24</w:t>
            </w:r>
          </w:p>
        </w:tc>
      </w:tr>
      <w:tr w:rsidR="00914859" w:rsidRPr="00914859" w:rsidTr="00914859">
        <w:trPr>
          <w:trHeight w:val="307"/>
        </w:trPr>
        <w:tc>
          <w:tcPr>
            <w:tcW w:w="2127" w:type="dxa"/>
            <w:tcBorders>
              <w:top w:val="nil"/>
              <w:left w:val="single" w:sz="4" w:space="0" w:color="000000"/>
              <w:bottom w:val="single" w:sz="4" w:space="0" w:color="000000"/>
              <w:right w:val="nil"/>
            </w:tcBorders>
          </w:tcPr>
          <w:p w:rsidR="00914859" w:rsidRPr="00914859" w:rsidRDefault="00914859" w:rsidP="00914859">
            <w:pPr>
              <w:snapToGrid w:val="0"/>
              <w:spacing w:after="0" w:line="240" w:lineRule="auto"/>
              <w:rPr>
                <w:rFonts w:ascii="Times New Roman" w:hAnsi="Times New Roman" w:cs="Times New Roman"/>
                <w:color w:val="000000"/>
              </w:rPr>
            </w:pPr>
            <w:r w:rsidRPr="00914859">
              <w:rPr>
                <w:rFonts w:ascii="Times New Roman" w:hAnsi="Times New Roman" w:cs="Times New Roman"/>
                <w:color w:val="000000"/>
              </w:rPr>
              <w:t>Ардатов - Низовка</w:t>
            </w:r>
          </w:p>
        </w:tc>
        <w:tc>
          <w:tcPr>
            <w:tcW w:w="1133"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15,0</w:t>
            </w:r>
          </w:p>
        </w:tc>
        <w:tc>
          <w:tcPr>
            <w:tcW w:w="1152"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0—30</w:t>
            </w:r>
          </w:p>
        </w:tc>
        <w:tc>
          <w:tcPr>
            <w:tcW w:w="1315"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19</w:t>
            </w:r>
          </w:p>
        </w:tc>
        <w:tc>
          <w:tcPr>
            <w:tcW w:w="1318"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8,2</w:t>
            </w:r>
          </w:p>
        </w:tc>
        <w:tc>
          <w:tcPr>
            <w:tcW w:w="988"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2</w:t>
            </w:r>
          </w:p>
        </w:tc>
        <w:tc>
          <w:tcPr>
            <w:tcW w:w="1323" w:type="dxa"/>
            <w:tcBorders>
              <w:top w:val="nil"/>
              <w:left w:val="single" w:sz="4" w:space="0" w:color="000000"/>
              <w:bottom w:val="single" w:sz="4" w:space="0" w:color="000000"/>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«Газель» 322132</w:t>
            </w:r>
          </w:p>
        </w:tc>
        <w:tc>
          <w:tcPr>
            <w:tcW w:w="992" w:type="dxa"/>
            <w:tcBorders>
              <w:top w:val="nil"/>
              <w:left w:val="single" w:sz="4" w:space="0" w:color="000000"/>
              <w:bottom w:val="single" w:sz="4" w:space="0" w:color="000000"/>
              <w:right w:val="single" w:sz="4" w:space="0" w:color="000000"/>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12</w:t>
            </w:r>
          </w:p>
        </w:tc>
      </w:tr>
      <w:tr w:rsidR="00914859" w:rsidRPr="00914859" w:rsidTr="00914859">
        <w:trPr>
          <w:trHeight w:val="307"/>
        </w:trPr>
        <w:tc>
          <w:tcPr>
            <w:tcW w:w="2127" w:type="dxa"/>
            <w:tcBorders>
              <w:top w:val="nil"/>
              <w:left w:val="single" w:sz="4" w:space="0" w:color="000000"/>
              <w:bottom w:val="single" w:sz="4" w:space="0" w:color="auto"/>
              <w:right w:val="nil"/>
            </w:tcBorders>
          </w:tcPr>
          <w:p w:rsidR="00914859" w:rsidRPr="00914859" w:rsidRDefault="00914859" w:rsidP="00914859">
            <w:pPr>
              <w:snapToGrid w:val="0"/>
              <w:spacing w:after="0" w:line="240" w:lineRule="auto"/>
              <w:rPr>
                <w:rFonts w:ascii="Times New Roman" w:hAnsi="Times New Roman" w:cs="Times New Roman"/>
                <w:color w:val="000000"/>
              </w:rPr>
            </w:pPr>
            <w:r w:rsidRPr="00914859">
              <w:rPr>
                <w:rFonts w:ascii="Times New Roman" w:hAnsi="Times New Roman" w:cs="Times New Roman"/>
                <w:color w:val="000000"/>
              </w:rPr>
              <w:t>Ардатов - Алатырь</w:t>
            </w:r>
          </w:p>
        </w:tc>
        <w:tc>
          <w:tcPr>
            <w:tcW w:w="1133" w:type="dxa"/>
            <w:tcBorders>
              <w:top w:val="nil"/>
              <w:left w:val="single" w:sz="4" w:space="0" w:color="000000"/>
              <w:bottom w:val="single" w:sz="4" w:space="0" w:color="auto"/>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27,0</w:t>
            </w:r>
          </w:p>
        </w:tc>
        <w:tc>
          <w:tcPr>
            <w:tcW w:w="1152" w:type="dxa"/>
            <w:tcBorders>
              <w:top w:val="nil"/>
              <w:left w:val="single" w:sz="4" w:space="0" w:color="000000"/>
              <w:bottom w:val="single" w:sz="4" w:space="0" w:color="auto"/>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1—00</w:t>
            </w:r>
          </w:p>
        </w:tc>
        <w:tc>
          <w:tcPr>
            <w:tcW w:w="1315" w:type="dxa"/>
            <w:tcBorders>
              <w:top w:val="nil"/>
              <w:left w:val="single" w:sz="4" w:space="0" w:color="000000"/>
              <w:bottom w:val="single" w:sz="4" w:space="0" w:color="auto"/>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87</w:t>
            </w:r>
          </w:p>
        </w:tc>
        <w:tc>
          <w:tcPr>
            <w:tcW w:w="1318" w:type="dxa"/>
            <w:tcBorders>
              <w:top w:val="nil"/>
              <w:left w:val="single" w:sz="4" w:space="0" w:color="000000"/>
              <w:bottom w:val="single" w:sz="4" w:space="0" w:color="auto"/>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0</w:t>
            </w:r>
          </w:p>
          <w:p w:rsidR="00914859" w:rsidRPr="00914859" w:rsidRDefault="00914859" w:rsidP="00914859">
            <w:pPr>
              <w:snapToGrid w:val="0"/>
              <w:spacing w:after="0" w:line="240" w:lineRule="auto"/>
              <w:jc w:val="center"/>
              <w:rPr>
                <w:rFonts w:ascii="Times New Roman" w:hAnsi="Times New Roman" w:cs="Times New Roman"/>
                <w:color w:val="000000"/>
              </w:rPr>
            </w:pPr>
          </w:p>
        </w:tc>
        <w:tc>
          <w:tcPr>
            <w:tcW w:w="988" w:type="dxa"/>
            <w:tcBorders>
              <w:top w:val="nil"/>
              <w:left w:val="single" w:sz="4" w:space="0" w:color="000000"/>
              <w:bottom w:val="single" w:sz="4" w:space="0" w:color="auto"/>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3</w:t>
            </w:r>
          </w:p>
        </w:tc>
        <w:tc>
          <w:tcPr>
            <w:tcW w:w="1323" w:type="dxa"/>
            <w:tcBorders>
              <w:top w:val="nil"/>
              <w:left w:val="single" w:sz="4" w:space="0" w:color="000000"/>
              <w:bottom w:val="single" w:sz="4" w:space="0" w:color="auto"/>
              <w:right w:val="nil"/>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ПАЗ 3205</w:t>
            </w:r>
          </w:p>
        </w:tc>
        <w:tc>
          <w:tcPr>
            <w:tcW w:w="992" w:type="dxa"/>
            <w:tcBorders>
              <w:top w:val="nil"/>
              <w:left w:val="single" w:sz="4" w:space="0" w:color="000000"/>
              <w:bottom w:val="single" w:sz="4" w:space="0" w:color="auto"/>
              <w:right w:val="single" w:sz="4" w:space="0" w:color="000000"/>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24</w:t>
            </w:r>
          </w:p>
        </w:tc>
      </w:tr>
      <w:tr w:rsidR="00914859" w:rsidRPr="00914859" w:rsidTr="00914859">
        <w:trPr>
          <w:trHeight w:val="613"/>
        </w:trPr>
        <w:tc>
          <w:tcPr>
            <w:tcW w:w="2127" w:type="dxa"/>
            <w:tcBorders>
              <w:top w:val="single" w:sz="4" w:space="0" w:color="auto"/>
              <w:left w:val="single" w:sz="4" w:space="0" w:color="auto"/>
              <w:bottom w:val="single" w:sz="4" w:space="0" w:color="auto"/>
              <w:right w:val="single" w:sz="4" w:space="0" w:color="auto"/>
            </w:tcBorders>
          </w:tcPr>
          <w:p w:rsidR="00914859" w:rsidRPr="00914859" w:rsidRDefault="00914859" w:rsidP="00914859">
            <w:pPr>
              <w:snapToGrid w:val="0"/>
              <w:spacing w:after="0" w:line="240" w:lineRule="auto"/>
              <w:rPr>
                <w:rFonts w:ascii="Times New Roman" w:hAnsi="Times New Roman" w:cs="Times New Roman"/>
                <w:color w:val="000000"/>
              </w:rPr>
            </w:pPr>
            <w:r w:rsidRPr="00914859">
              <w:rPr>
                <w:rFonts w:ascii="Times New Roman" w:hAnsi="Times New Roman" w:cs="Times New Roman"/>
                <w:color w:val="000000"/>
              </w:rPr>
              <w:t>Ардатов - Саранск</w:t>
            </w:r>
          </w:p>
        </w:tc>
        <w:tc>
          <w:tcPr>
            <w:tcW w:w="1133" w:type="dxa"/>
            <w:tcBorders>
              <w:top w:val="single" w:sz="4" w:space="0" w:color="auto"/>
              <w:left w:val="single" w:sz="4" w:space="0" w:color="auto"/>
              <w:bottom w:val="single" w:sz="4" w:space="0" w:color="auto"/>
              <w:right w:val="single" w:sz="4" w:space="0" w:color="auto"/>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122,0</w:t>
            </w:r>
          </w:p>
        </w:tc>
        <w:tc>
          <w:tcPr>
            <w:tcW w:w="1152" w:type="dxa"/>
            <w:tcBorders>
              <w:top w:val="single" w:sz="4" w:space="0" w:color="auto"/>
              <w:left w:val="single" w:sz="4" w:space="0" w:color="auto"/>
              <w:bottom w:val="single" w:sz="4" w:space="0" w:color="auto"/>
              <w:right w:val="single" w:sz="4" w:space="0" w:color="auto"/>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2—40</w:t>
            </w:r>
          </w:p>
        </w:tc>
        <w:tc>
          <w:tcPr>
            <w:tcW w:w="1315" w:type="dxa"/>
            <w:tcBorders>
              <w:top w:val="single" w:sz="4" w:space="0" w:color="auto"/>
              <w:left w:val="single" w:sz="4" w:space="0" w:color="auto"/>
              <w:bottom w:val="single" w:sz="4" w:space="0" w:color="auto"/>
              <w:right w:val="single" w:sz="4" w:space="0" w:color="auto"/>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62</w:t>
            </w:r>
          </w:p>
        </w:tc>
        <w:tc>
          <w:tcPr>
            <w:tcW w:w="1318" w:type="dxa"/>
            <w:tcBorders>
              <w:top w:val="single" w:sz="4" w:space="0" w:color="auto"/>
              <w:left w:val="single" w:sz="4" w:space="0" w:color="auto"/>
              <w:bottom w:val="single" w:sz="4" w:space="0" w:color="auto"/>
              <w:right w:val="single" w:sz="4" w:space="0" w:color="auto"/>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7,6</w:t>
            </w:r>
          </w:p>
        </w:tc>
        <w:tc>
          <w:tcPr>
            <w:tcW w:w="988" w:type="dxa"/>
            <w:tcBorders>
              <w:top w:val="single" w:sz="4" w:space="0" w:color="auto"/>
              <w:left w:val="single" w:sz="4" w:space="0" w:color="auto"/>
              <w:bottom w:val="single" w:sz="4" w:space="0" w:color="auto"/>
              <w:right w:val="single" w:sz="4" w:space="0" w:color="auto"/>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3</w:t>
            </w:r>
          </w:p>
        </w:tc>
        <w:tc>
          <w:tcPr>
            <w:tcW w:w="1323" w:type="dxa"/>
            <w:tcBorders>
              <w:top w:val="single" w:sz="4" w:space="0" w:color="auto"/>
              <w:left w:val="single" w:sz="4" w:space="0" w:color="auto"/>
              <w:bottom w:val="single" w:sz="4" w:space="0" w:color="auto"/>
              <w:right w:val="single" w:sz="4" w:space="0" w:color="auto"/>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«Газель» 322132, ПАЗ 423400</w:t>
            </w:r>
          </w:p>
        </w:tc>
        <w:tc>
          <w:tcPr>
            <w:tcW w:w="992" w:type="dxa"/>
            <w:tcBorders>
              <w:top w:val="single" w:sz="4" w:space="0" w:color="auto"/>
              <w:left w:val="single" w:sz="4" w:space="0" w:color="auto"/>
              <w:bottom w:val="single" w:sz="4" w:space="0" w:color="auto"/>
              <w:right w:val="single" w:sz="4" w:space="0" w:color="auto"/>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12, 24</w:t>
            </w:r>
          </w:p>
        </w:tc>
      </w:tr>
      <w:tr w:rsidR="00914859" w:rsidRPr="00914859" w:rsidTr="00914859">
        <w:trPr>
          <w:trHeight w:val="613"/>
        </w:trPr>
        <w:tc>
          <w:tcPr>
            <w:tcW w:w="2127" w:type="dxa"/>
            <w:tcBorders>
              <w:top w:val="single" w:sz="4" w:space="0" w:color="auto"/>
              <w:left w:val="single" w:sz="4" w:space="0" w:color="auto"/>
              <w:bottom w:val="single" w:sz="4" w:space="0" w:color="auto"/>
              <w:right w:val="single" w:sz="4" w:space="0" w:color="auto"/>
            </w:tcBorders>
          </w:tcPr>
          <w:p w:rsidR="00914859" w:rsidRPr="00914859" w:rsidRDefault="00914859" w:rsidP="00914859">
            <w:pPr>
              <w:snapToGrid w:val="0"/>
              <w:spacing w:after="0" w:line="240" w:lineRule="auto"/>
              <w:rPr>
                <w:rFonts w:ascii="Times New Roman" w:hAnsi="Times New Roman" w:cs="Times New Roman"/>
                <w:color w:val="000000"/>
              </w:rPr>
            </w:pPr>
            <w:r w:rsidRPr="00914859">
              <w:rPr>
                <w:rFonts w:ascii="Times New Roman" w:hAnsi="Times New Roman" w:cs="Times New Roman"/>
                <w:color w:val="000000"/>
              </w:rPr>
              <w:t>Баево - Саранск</w:t>
            </w:r>
          </w:p>
        </w:tc>
        <w:tc>
          <w:tcPr>
            <w:tcW w:w="1133" w:type="dxa"/>
            <w:tcBorders>
              <w:top w:val="single" w:sz="4" w:space="0" w:color="auto"/>
              <w:left w:val="single" w:sz="4" w:space="0" w:color="auto"/>
              <w:bottom w:val="single" w:sz="4" w:space="0" w:color="auto"/>
              <w:right w:val="single" w:sz="4" w:space="0" w:color="auto"/>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134</w:t>
            </w:r>
          </w:p>
        </w:tc>
        <w:tc>
          <w:tcPr>
            <w:tcW w:w="1152" w:type="dxa"/>
            <w:tcBorders>
              <w:top w:val="single" w:sz="4" w:space="0" w:color="auto"/>
              <w:left w:val="single" w:sz="4" w:space="0" w:color="auto"/>
              <w:bottom w:val="single" w:sz="4" w:space="0" w:color="auto"/>
              <w:right w:val="single" w:sz="4" w:space="0" w:color="auto"/>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3-35</w:t>
            </w:r>
          </w:p>
        </w:tc>
        <w:tc>
          <w:tcPr>
            <w:tcW w:w="1315" w:type="dxa"/>
            <w:tcBorders>
              <w:top w:val="single" w:sz="4" w:space="0" w:color="auto"/>
              <w:left w:val="single" w:sz="4" w:space="0" w:color="auto"/>
              <w:bottom w:val="single" w:sz="4" w:space="0" w:color="auto"/>
              <w:right w:val="single" w:sz="4" w:space="0" w:color="auto"/>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7</w:t>
            </w:r>
          </w:p>
        </w:tc>
        <w:tc>
          <w:tcPr>
            <w:tcW w:w="1318" w:type="dxa"/>
            <w:tcBorders>
              <w:top w:val="single" w:sz="4" w:space="0" w:color="auto"/>
              <w:left w:val="single" w:sz="4" w:space="0" w:color="auto"/>
              <w:bottom w:val="single" w:sz="4" w:space="0" w:color="auto"/>
              <w:right w:val="single" w:sz="4" w:space="0" w:color="auto"/>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0</w:t>
            </w:r>
          </w:p>
        </w:tc>
        <w:tc>
          <w:tcPr>
            <w:tcW w:w="988" w:type="dxa"/>
            <w:tcBorders>
              <w:top w:val="single" w:sz="4" w:space="0" w:color="auto"/>
              <w:left w:val="single" w:sz="4" w:space="0" w:color="auto"/>
              <w:bottom w:val="single" w:sz="4" w:space="0" w:color="auto"/>
              <w:right w:val="single" w:sz="4" w:space="0" w:color="auto"/>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w:t>
            </w:r>
          </w:p>
        </w:tc>
        <w:tc>
          <w:tcPr>
            <w:tcW w:w="1323" w:type="dxa"/>
            <w:tcBorders>
              <w:top w:val="single" w:sz="4" w:space="0" w:color="auto"/>
              <w:left w:val="single" w:sz="4" w:space="0" w:color="auto"/>
              <w:bottom w:val="single" w:sz="4" w:space="0" w:color="auto"/>
              <w:right w:val="single" w:sz="4" w:space="0" w:color="auto"/>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«Газель» 322132, ПАЗ 423400</w:t>
            </w:r>
          </w:p>
        </w:tc>
        <w:tc>
          <w:tcPr>
            <w:tcW w:w="992" w:type="dxa"/>
            <w:tcBorders>
              <w:top w:val="single" w:sz="4" w:space="0" w:color="auto"/>
              <w:left w:val="single" w:sz="4" w:space="0" w:color="auto"/>
              <w:bottom w:val="single" w:sz="4" w:space="0" w:color="auto"/>
              <w:right w:val="single" w:sz="4" w:space="0" w:color="auto"/>
            </w:tcBorders>
            <w:vAlign w:val="center"/>
          </w:tcPr>
          <w:p w:rsidR="00914859" w:rsidRPr="00914859" w:rsidRDefault="00914859" w:rsidP="00914859">
            <w:pPr>
              <w:snapToGrid w:val="0"/>
              <w:spacing w:after="0" w:line="240" w:lineRule="auto"/>
              <w:jc w:val="center"/>
              <w:rPr>
                <w:rFonts w:ascii="Times New Roman" w:hAnsi="Times New Roman" w:cs="Times New Roman"/>
                <w:color w:val="000000"/>
              </w:rPr>
            </w:pPr>
            <w:r w:rsidRPr="00914859">
              <w:rPr>
                <w:rFonts w:ascii="Times New Roman" w:hAnsi="Times New Roman" w:cs="Times New Roman"/>
                <w:color w:val="000000"/>
              </w:rPr>
              <w:t>12,24</w:t>
            </w:r>
          </w:p>
        </w:tc>
      </w:tr>
    </w:tbl>
    <w:p w:rsidR="00050B09" w:rsidRPr="00914859" w:rsidRDefault="00050B09" w:rsidP="00914859">
      <w:pPr>
        <w:spacing w:after="0" w:line="240" w:lineRule="auto"/>
        <w:ind w:left="-709" w:firstLine="709"/>
        <w:jc w:val="both"/>
        <w:rPr>
          <w:rFonts w:ascii="Times New Roman" w:hAnsi="Times New Roman" w:cs="Times New Roman"/>
        </w:rPr>
      </w:pPr>
    </w:p>
    <w:p w:rsidR="00050B09" w:rsidRPr="00914859" w:rsidRDefault="00050B09" w:rsidP="00914859">
      <w:pPr>
        <w:spacing w:after="0" w:line="240" w:lineRule="auto"/>
        <w:ind w:left="-709" w:firstLine="709"/>
        <w:jc w:val="both"/>
        <w:rPr>
          <w:rFonts w:ascii="Times New Roman" w:hAnsi="Times New Roman" w:cs="Times New Roman"/>
          <w:b/>
        </w:rPr>
      </w:pPr>
    </w:p>
    <w:p w:rsidR="00914859" w:rsidRPr="00914859" w:rsidRDefault="00914859" w:rsidP="00914859">
      <w:pPr>
        <w:spacing w:after="0" w:line="240" w:lineRule="auto"/>
        <w:ind w:left="-709" w:firstLine="709"/>
        <w:jc w:val="both"/>
        <w:rPr>
          <w:rFonts w:ascii="Times New Roman" w:hAnsi="Times New Roman" w:cs="Times New Roman"/>
          <w:b/>
        </w:rPr>
      </w:pPr>
    </w:p>
    <w:p w:rsidR="00963AB2" w:rsidRPr="00963AB2" w:rsidRDefault="00963AB2" w:rsidP="00963AB2">
      <w:pPr>
        <w:spacing w:after="0" w:line="240" w:lineRule="auto"/>
        <w:ind w:left="-709" w:firstLine="709"/>
        <w:jc w:val="both"/>
        <w:rPr>
          <w:rFonts w:ascii="Times New Roman" w:hAnsi="Times New Roman" w:cs="Times New Roman"/>
          <w:b/>
          <w:bCs/>
          <w:color w:val="000000"/>
        </w:rPr>
      </w:pPr>
      <w:r w:rsidRPr="00963AB2">
        <w:rPr>
          <w:rFonts w:ascii="Times New Roman" w:hAnsi="Times New Roman" w:cs="Times New Roman"/>
          <w:color w:val="000000"/>
        </w:rPr>
        <w:t xml:space="preserve">Пассажирооборот в </w:t>
      </w:r>
      <w:smartTag w:uri="urn:schemas-microsoft-com:office:smarttags" w:element="metricconverter">
        <w:smartTagPr>
          <w:attr w:name="ProductID" w:val="2016 г"/>
        </w:smartTagPr>
        <w:r w:rsidRPr="00963AB2">
          <w:rPr>
            <w:rFonts w:ascii="Times New Roman" w:hAnsi="Times New Roman" w:cs="Times New Roman"/>
            <w:color w:val="000000"/>
          </w:rPr>
          <w:t>2016 г</w:t>
        </w:r>
      </w:smartTag>
      <w:r w:rsidRPr="00963AB2">
        <w:rPr>
          <w:rFonts w:ascii="Times New Roman" w:hAnsi="Times New Roman" w:cs="Times New Roman"/>
          <w:color w:val="000000"/>
        </w:rPr>
        <w:t xml:space="preserve">. составит 4200 тыс. п/км, в </w:t>
      </w:r>
      <w:smartTag w:uri="urn:schemas-microsoft-com:office:smarttags" w:element="metricconverter">
        <w:smartTagPr>
          <w:attr w:name="ProductID" w:val="2021 г"/>
        </w:smartTagPr>
        <w:r w:rsidRPr="00963AB2">
          <w:rPr>
            <w:rFonts w:ascii="Times New Roman" w:hAnsi="Times New Roman" w:cs="Times New Roman"/>
            <w:color w:val="000000"/>
          </w:rPr>
          <w:t>2021 г</w:t>
        </w:r>
      </w:smartTag>
      <w:r w:rsidRPr="00963AB2">
        <w:rPr>
          <w:rFonts w:ascii="Times New Roman" w:hAnsi="Times New Roman" w:cs="Times New Roman"/>
          <w:color w:val="000000"/>
        </w:rPr>
        <w:t>. — 4600 тыс. п/км.</w:t>
      </w:r>
    </w:p>
    <w:p w:rsidR="00963AB2" w:rsidRPr="00963AB2" w:rsidRDefault="00963AB2" w:rsidP="00963AB2">
      <w:pPr>
        <w:spacing w:after="0" w:line="240" w:lineRule="auto"/>
        <w:ind w:left="-709" w:firstLine="709"/>
        <w:jc w:val="both"/>
        <w:rPr>
          <w:rFonts w:ascii="Times New Roman" w:hAnsi="Times New Roman" w:cs="Times New Roman"/>
          <w:color w:val="000000"/>
        </w:rPr>
      </w:pPr>
      <w:r w:rsidRPr="00963AB2">
        <w:rPr>
          <w:rFonts w:ascii="Times New Roman" w:hAnsi="Times New Roman" w:cs="Times New Roman"/>
          <w:color w:val="000000"/>
        </w:rPr>
        <w:t>Строительство, реконструкция и ремонт автомобильных дорог общего пользования приведут к улучшению</w:t>
      </w:r>
      <w:r w:rsidRPr="00963AB2">
        <w:rPr>
          <w:rFonts w:ascii="Times New Roman" w:hAnsi="Times New Roman" w:cs="Times New Roman"/>
          <w:bCs/>
          <w:color w:val="000000"/>
        </w:rPr>
        <w:t xml:space="preserve"> транспортно-эксплуатационного состояния </w:t>
      </w:r>
      <w:r w:rsidRPr="00963AB2">
        <w:rPr>
          <w:rFonts w:ascii="Times New Roman" w:hAnsi="Times New Roman" w:cs="Times New Roman"/>
          <w:color w:val="000000"/>
        </w:rPr>
        <w:t xml:space="preserve">дорог и повышению их технического уровня, способствуя поступательному социально-экономическому развитию Ардатовского муниципального района; повлекут за собой увеличение пропускной способности автомобильных дорог, удобства, безопасности и экономичности транспортных грузоперевозок; уменьшат количество дорожно-транспортных происшествий, связанных с дорожными условиями, а также степень износа грузового и легкового автотранспорта, как состоящего на балансе организаций, так и находящегося в собственности частных лиц. Доля сельских населенных пунктов, обеспеченных дорогами с твердым покрытием в </w:t>
      </w:r>
      <w:smartTag w:uri="urn:schemas-microsoft-com:office:smarttags" w:element="metricconverter">
        <w:smartTagPr>
          <w:attr w:name="ProductID" w:val="2016 г"/>
        </w:smartTagPr>
        <w:r w:rsidRPr="00963AB2">
          <w:rPr>
            <w:rFonts w:ascii="Times New Roman" w:hAnsi="Times New Roman" w:cs="Times New Roman"/>
            <w:color w:val="000000"/>
          </w:rPr>
          <w:t>2016 г</w:t>
        </w:r>
      </w:smartTag>
      <w:r w:rsidRPr="00963AB2">
        <w:rPr>
          <w:rFonts w:ascii="Times New Roman" w:hAnsi="Times New Roman" w:cs="Times New Roman"/>
          <w:color w:val="000000"/>
        </w:rPr>
        <w:t xml:space="preserve">. составит 88 %, в </w:t>
      </w:r>
      <w:smartTag w:uri="urn:schemas-microsoft-com:office:smarttags" w:element="metricconverter">
        <w:smartTagPr>
          <w:attr w:name="ProductID" w:val="2020 г"/>
        </w:smartTagPr>
        <w:r w:rsidRPr="00963AB2">
          <w:rPr>
            <w:rFonts w:ascii="Times New Roman" w:hAnsi="Times New Roman" w:cs="Times New Roman"/>
            <w:color w:val="000000"/>
          </w:rPr>
          <w:t>2020 г</w:t>
        </w:r>
      </w:smartTag>
      <w:r w:rsidRPr="00963AB2">
        <w:rPr>
          <w:rFonts w:ascii="Times New Roman" w:hAnsi="Times New Roman" w:cs="Times New Roman"/>
          <w:color w:val="000000"/>
        </w:rPr>
        <w:t>. — 95 %.</w:t>
      </w:r>
    </w:p>
    <w:p w:rsidR="00963AB2" w:rsidRPr="00963AB2" w:rsidRDefault="00963AB2" w:rsidP="00963AB2">
      <w:pPr>
        <w:spacing w:after="0" w:line="240" w:lineRule="auto"/>
        <w:ind w:left="-709" w:firstLine="709"/>
        <w:jc w:val="both"/>
        <w:rPr>
          <w:rFonts w:ascii="Times New Roman" w:hAnsi="Times New Roman" w:cs="Times New Roman"/>
          <w:color w:val="000000"/>
        </w:rPr>
      </w:pPr>
      <w:r w:rsidRPr="00963AB2">
        <w:rPr>
          <w:rFonts w:ascii="Times New Roman" w:hAnsi="Times New Roman" w:cs="Times New Roman"/>
          <w:color w:val="000000"/>
        </w:rPr>
        <w:t>В среднесрочной перспективе, на фоне значительного увеличения парка автомобильного транспорта и интенсивности автотранспортных потоков на  магистралях района, основными проблемами, стоящими перед органами местного самоуправления района в части организации функционирования автомобильных дорог общего пользования будут являться:</w:t>
      </w:r>
    </w:p>
    <w:p w:rsidR="00963AB2" w:rsidRPr="00963AB2" w:rsidRDefault="00963AB2" w:rsidP="00963AB2">
      <w:pPr>
        <w:spacing w:after="0" w:line="240" w:lineRule="auto"/>
        <w:ind w:left="-709" w:firstLine="709"/>
        <w:jc w:val="both"/>
        <w:rPr>
          <w:rFonts w:ascii="Times New Roman" w:hAnsi="Times New Roman" w:cs="Times New Roman"/>
          <w:color w:val="000000"/>
        </w:rPr>
      </w:pPr>
      <w:r w:rsidRPr="00963AB2">
        <w:rPr>
          <w:rFonts w:ascii="Times New Roman" w:hAnsi="Times New Roman" w:cs="Times New Roman"/>
          <w:color w:val="000000"/>
        </w:rPr>
        <w:t>- рост требований, как к техническому состоянию, так и к пропускной способности районных дорог</w:t>
      </w:r>
    </w:p>
    <w:p w:rsidR="00963AB2" w:rsidRPr="00963AB2" w:rsidRDefault="00963AB2" w:rsidP="00963AB2">
      <w:pPr>
        <w:spacing w:after="0" w:line="240" w:lineRule="auto"/>
        <w:ind w:left="-709" w:firstLine="709"/>
        <w:jc w:val="both"/>
        <w:rPr>
          <w:rFonts w:ascii="Times New Roman" w:hAnsi="Times New Roman" w:cs="Times New Roman"/>
          <w:color w:val="000000"/>
        </w:rPr>
      </w:pPr>
      <w:r w:rsidRPr="00963AB2">
        <w:rPr>
          <w:rFonts w:ascii="Times New Roman" w:hAnsi="Times New Roman" w:cs="Times New Roman"/>
          <w:color w:val="000000"/>
        </w:rPr>
        <w:t>- увеличение износа дорожного покрытия городских дорог, и, как следствие, увеличение доли дорог, не соответствующих  нормативным требованиям.</w:t>
      </w:r>
    </w:p>
    <w:p w:rsidR="00963AB2" w:rsidRPr="00963AB2" w:rsidRDefault="00963AB2" w:rsidP="00963AB2">
      <w:pPr>
        <w:pStyle w:val="7"/>
        <w:shd w:val="clear" w:color="auto" w:fill="auto"/>
        <w:spacing w:before="0" w:line="240" w:lineRule="auto"/>
        <w:ind w:left="-709" w:firstLine="709"/>
        <w:rPr>
          <w:rStyle w:val="13"/>
          <w:sz w:val="22"/>
          <w:szCs w:val="22"/>
        </w:rPr>
      </w:pPr>
    </w:p>
    <w:p w:rsidR="00963AB2" w:rsidRPr="00963AB2" w:rsidRDefault="00963AB2" w:rsidP="00963AB2">
      <w:pPr>
        <w:pStyle w:val="7"/>
        <w:shd w:val="clear" w:color="auto" w:fill="auto"/>
        <w:spacing w:before="0" w:line="240" w:lineRule="auto"/>
        <w:ind w:left="-709" w:firstLine="709"/>
        <w:rPr>
          <w:sz w:val="22"/>
          <w:szCs w:val="22"/>
        </w:rPr>
      </w:pPr>
      <w:r w:rsidRPr="00963AB2">
        <w:rPr>
          <w:rStyle w:val="13"/>
          <w:sz w:val="22"/>
          <w:szCs w:val="22"/>
        </w:rPr>
        <w:t>Основные цели и задачи подпрограммы</w:t>
      </w:r>
    </w:p>
    <w:p w:rsidR="00963AB2" w:rsidRPr="00963AB2" w:rsidRDefault="00963AB2" w:rsidP="00963AB2">
      <w:pPr>
        <w:pStyle w:val="7"/>
        <w:numPr>
          <w:ilvl w:val="0"/>
          <w:numId w:val="40"/>
        </w:numPr>
        <w:shd w:val="clear" w:color="auto" w:fill="auto"/>
        <w:tabs>
          <w:tab w:val="left" w:pos="600"/>
        </w:tabs>
        <w:spacing w:before="0" w:line="240" w:lineRule="auto"/>
        <w:ind w:left="-709" w:right="160" w:firstLine="709"/>
        <w:jc w:val="both"/>
        <w:rPr>
          <w:rStyle w:val="13"/>
          <w:sz w:val="22"/>
          <w:szCs w:val="22"/>
        </w:rPr>
      </w:pPr>
      <w:r w:rsidRPr="00963AB2">
        <w:rPr>
          <w:rStyle w:val="13"/>
          <w:sz w:val="22"/>
          <w:szCs w:val="22"/>
        </w:rPr>
        <w:t>Развитие улично-дорожной сети города, повышение качества и технической оснащенности выполняемых работ по ремонту и содержанию дорог и улиц в целях обеспечения наилучших условий и качества жизни жителей города;</w:t>
      </w:r>
    </w:p>
    <w:p w:rsidR="00963AB2" w:rsidRPr="00963AB2" w:rsidRDefault="00963AB2" w:rsidP="00963AB2">
      <w:pPr>
        <w:pStyle w:val="7"/>
        <w:numPr>
          <w:ilvl w:val="0"/>
          <w:numId w:val="40"/>
        </w:numPr>
        <w:shd w:val="clear" w:color="auto" w:fill="auto"/>
        <w:spacing w:before="0" w:line="240" w:lineRule="auto"/>
        <w:ind w:left="-709" w:right="141" w:firstLine="709"/>
        <w:jc w:val="both"/>
        <w:rPr>
          <w:sz w:val="22"/>
          <w:szCs w:val="22"/>
        </w:rPr>
      </w:pPr>
      <w:r w:rsidRPr="00963AB2">
        <w:rPr>
          <w:rStyle w:val="13"/>
          <w:sz w:val="22"/>
          <w:szCs w:val="22"/>
        </w:rPr>
        <w:t>Обеспечение охраны жизни и здоровья граждан и их имущества путем создания безопасных условий движения на дорогах. Ликвидация и профилактика возникновения опасных участков улично-дорожной сети, являющихся местами концентрации дорожно-транспортных происшествий;</w:t>
      </w:r>
    </w:p>
    <w:p w:rsidR="00963AB2" w:rsidRPr="00963AB2" w:rsidRDefault="00963AB2" w:rsidP="00963AB2">
      <w:pPr>
        <w:pStyle w:val="7"/>
        <w:numPr>
          <w:ilvl w:val="0"/>
          <w:numId w:val="40"/>
        </w:numPr>
        <w:shd w:val="clear" w:color="auto" w:fill="auto"/>
        <w:spacing w:before="0" w:line="240" w:lineRule="auto"/>
        <w:ind w:left="-709" w:right="141" w:firstLine="709"/>
        <w:jc w:val="both"/>
        <w:rPr>
          <w:sz w:val="22"/>
          <w:szCs w:val="22"/>
        </w:rPr>
      </w:pPr>
      <w:r w:rsidRPr="00963AB2">
        <w:rPr>
          <w:rStyle w:val="13"/>
          <w:sz w:val="22"/>
          <w:szCs w:val="22"/>
        </w:rPr>
        <w:t xml:space="preserve"> Сокращение количества дорожно-транспортных происшествий;</w:t>
      </w:r>
    </w:p>
    <w:p w:rsidR="00963AB2" w:rsidRPr="00963AB2" w:rsidRDefault="00963AB2" w:rsidP="00963AB2">
      <w:pPr>
        <w:pStyle w:val="7"/>
        <w:numPr>
          <w:ilvl w:val="0"/>
          <w:numId w:val="40"/>
        </w:numPr>
        <w:shd w:val="clear" w:color="auto" w:fill="auto"/>
        <w:tabs>
          <w:tab w:val="left" w:pos="0"/>
        </w:tabs>
        <w:spacing w:before="0" w:line="240" w:lineRule="auto"/>
        <w:ind w:left="-709" w:right="141" w:firstLine="709"/>
        <w:jc w:val="both"/>
        <w:rPr>
          <w:sz w:val="22"/>
          <w:szCs w:val="22"/>
        </w:rPr>
      </w:pPr>
      <w:r w:rsidRPr="00963AB2">
        <w:rPr>
          <w:rStyle w:val="13"/>
          <w:sz w:val="22"/>
          <w:szCs w:val="22"/>
        </w:rPr>
        <w:t xml:space="preserve"> Обеспечение озеленения и совершенствование системы комплексного благоустройства города;</w:t>
      </w:r>
    </w:p>
    <w:p w:rsidR="00963AB2" w:rsidRPr="00963AB2" w:rsidRDefault="00963AB2" w:rsidP="00963AB2">
      <w:pPr>
        <w:pStyle w:val="7"/>
        <w:numPr>
          <w:ilvl w:val="0"/>
          <w:numId w:val="40"/>
        </w:numPr>
        <w:shd w:val="clear" w:color="auto" w:fill="auto"/>
        <w:spacing w:before="0" w:line="240" w:lineRule="auto"/>
        <w:ind w:left="-709" w:right="141" w:firstLine="709"/>
        <w:jc w:val="both"/>
        <w:rPr>
          <w:sz w:val="22"/>
          <w:szCs w:val="22"/>
        </w:rPr>
      </w:pPr>
      <w:r w:rsidRPr="00963AB2">
        <w:rPr>
          <w:rStyle w:val="13"/>
          <w:sz w:val="22"/>
          <w:szCs w:val="22"/>
        </w:rPr>
        <w:t xml:space="preserve"> Обеспечение архитектурного облика города;</w:t>
      </w:r>
    </w:p>
    <w:p w:rsidR="00963AB2" w:rsidRPr="00963AB2" w:rsidRDefault="00963AB2" w:rsidP="00963AB2">
      <w:pPr>
        <w:pStyle w:val="7"/>
        <w:numPr>
          <w:ilvl w:val="0"/>
          <w:numId w:val="40"/>
        </w:numPr>
        <w:shd w:val="clear" w:color="auto" w:fill="auto"/>
        <w:spacing w:before="0" w:line="240" w:lineRule="auto"/>
        <w:ind w:left="-709" w:right="141" w:firstLine="709"/>
        <w:jc w:val="both"/>
        <w:rPr>
          <w:sz w:val="22"/>
          <w:szCs w:val="22"/>
        </w:rPr>
      </w:pPr>
      <w:r w:rsidRPr="00963AB2">
        <w:rPr>
          <w:rStyle w:val="13"/>
          <w:sz w:val="22"/>
          <w:szCs w:val="22"/>
        </w:rPr>
        <w:t xml:space="preserve"> Предупреждение опасного поведения участников дорожного движения;</w:t>
      </w:r>
    </w:p>
    <w:p w:rsidR="00963AB2" w:rsidRPr="00963AB2" w:rsidRDefault="00963AB2" w:rsidP="00963AB2">
      <w:pPr>
        <w:pStyle w:val="7"/>
        <w:numPr>
          <w:ilvl w:val="0"/>
          <w:numId w:val="40"/>
        </w:numPr>
        <w:shd w:val="clear" w:color="auto" w:fill="auto"/>
        <w:spacing w:before="0" w:line="240" w:lineRule="auto"/>
        <w:ind w:left="-709" w:right="141" w:firstLine="709"/>
        <w:jc w:val="both"/>
        <w:rPr>
          <w:sz w:val="22"/>
          <w:szCs w:val="22"/>
        </w:rPr>
      </w:pPr>
      <w:r w:rsidRPr="00963AB2">
        <w:rPr>
          <w:rStyle w:val="13"/>
          <w:sz w:val="22"/>
          <w:szCs w:val="22"/>
        </w:rPr>
        <w:t xml:space="preserve"> Улучшение санитарно-гигиенических и экологических условий проживания;</w:t>
      </w:r>
    </w:p>
    <w:p w:rsidR="00963AB2" w:rsidRPr="00963AB2" w:rsidRDefault="00963AB2" w:rsidP="00963AB2">
      <w:pPr>
        <w:pStyle w:val="7"/>
        <w:numPr>
          <w:ilvl w:val="0"/>
          <w:numId w:val="40"/>
        </w:numPr>
        <w:shd w:val="clear" w:color="auto" w:fill="auto"/>
        <w:tabs>
          <w:tab w:val="left" w:pos="800"/>
        </w:tabs>
        <w:spacing w:before="0" w:line="240" w:lineRule="auto"/>
        <w:ind w:left="-709" w:right="141" w:firstLine="709"/>
        <w:jc w:val="both"/>
        <w:rPr>
          <w:sz w:val="22"/>
          <w:szCs w:val="22"/>
        </w:rPr>
      </w:pPr>
      <w:r w:rsidRPr="00963AB2">
        <w:rPr>
          <w:rStyle w:val="13"/>
          <w:sz w:val="22"/>
          <w:szCs w:val="22"/>
        </w:rPr>
        <w:t xml:space="preserve"> Создание комфортных условий проживания граждан.</w:t>
      </w:r>
    </w:p>
    <w:p w:rsidR="00963AB2" w:rsidRPr="00963AB2" w:rsidRDefault="00963AB2" w:rsidP="00963AB2">
      <w:pPr>
        <w:pStyle w:val="7"/>
        <w:shd w:val="clear" w:color="auto" w:fill="auto"/>
        <w:spacing w:before="0" w:line="240" w:lineRule="auto"/>
        <w:ind w:left="-709" w:right="141" w:firstLine="709"/>
        <w:rPr>
          <w:rStyle w:val="13"/>
          <w:sz w:val="22"/>
          <w:szCs w:val="22"/>
        </w:rPr>
      </w:pPr>
      <w:r w:rsidRPr="00963AB2">
        <w:rPr>
          <w:rStyle w:val="13"/>
          <w:sz w:val="22"/>
          <w:szCs w:val="22"/>
        </w:rPr>
        <w:t>Мероприятия подпрограммы.</w:t>
      </w:r>
    </w:p>
    <w:p w:rsidR="00963AB2" w:rsidRPr="00963AB2" w:rsidRDefault="00963AB2" w:rsidP="00963AB2">
      <w:pPr>
        <w:pStyle w:val="7"/>
        <w:shd w:val="clear" w:color="auto" w:fill="auto"/>
        <w:spacing w:before="0" w:line="240" w:lineRule="auto"/>
        <w:ind w:left="-709" w:right="141" w:firstLine="709"/>
        <w:rPr>
          <w:sz w:val="22"/>
          <w:szCs w:val="22"/>
        </w:rPr>
      </w:pPr>
      <w:r w:rsidRPr="00963AB2">
        <w:rPr>
          <w:rStyle w:val="13"/>
          <w:sz w:val="22"/>
          <w:szCs w:val="22"/>
        </w:rPr>
        <w:t>Подпрограммой предусматривается выполнение следующих мероприятий:</w:t>
      </w:r>
    </w:p>
    <w:p w:rsidR="00963AB2" w:rsidRPr="00963AB2" w:rsidRDefault="00963AB2" w:rsidP="00963AB2">
      <w:pPr>
        <w:pStyle w:val="7"/>
        <w:numPr>
          <w:ilvl w:val="1"/>
          <w:numId w:val="39"/>
        </w:numPr>
        <w:shd w:val="clear" w:color="auto" w:fill="auto"/>
        <w:spacing w:before="0" w:line="240" w:lineRule="auto"/>
        <w:ind w:left="-709" w:right="141" w:firstLine="709"/>
        <w:jc w:val="both"/>
        <w:rPr>
          <w:sz w:val="22"/>
          <w:szCs w:val="22"/>
        </w:rPr>
      </w:pPr>
      <w:r w:rsidRPr="00963AB2">
        <w:rPr>
          <w:rStyle w:val="13"/>
          <w:sz w:val="22"/>
          <w:szCs w:val="22"/>
        </w:rPr>
        <w:t xml:space="preserve"> </w:t>
      </w:r>
      <w:r w:rsidRPr="00963AB2">
        <w:rPr>
          <w:rStyle w:val="53"/>
          <w:sz w:val="22"/>
          <w:szCs w:val="22"/>
        </w:rPr>
        <w:t>Содержание, ремонт автомобильных дорог района.</w:t>
      </w:r>
    </w:p>
    <w:p w:rsidR="00963AB2" w:rsidRPr="00963AB2" w:rsidRDefault="00963AB2" w:rsidP="00963AB2">
      <w:pPr>
        <w:pStyle w:val="7"/>
        <w:shd w:val="clear" w:color="auto" w:fill="auto"/>
        <w:spacing w:before="0" w:line="240" w:lineRule="auto"/>
        <w:ind w:left="-709" w:right="141" w:firstLine="709"/>
        <w:jc w:val="both"/>
        <w:rPr>
          <w:sz w:val="22"/>
          <w:szCs w:val="22"/>
        </w:rPr>
      </w:pPr>
      <w:r w:rsidRPr="00963AB2">
        <w:rPr>
          <w:rStyle w:val="13"/>
          <w:sz w:val="22"/>
          <w:szCs w:val="22"/>
        </w:rPr>
        <w:lastRenderedPageBreak/>
        <w:t>Объемы устанавливаются целевыми показателями реализации подпрограммы, размер бюджетных ассигнований определяется на основе нормативных затрат. Приобретение работ и услуг, связанных с работами, осуществляется посредством размещения муниципального заказа и заключения муниципальных контрактов.</w:t>
      </w:r>
    </w:p>
    <w:p w:rsidR="00963AB2" w:rsidRPr="00963AB2" w:rsidRDefault="00963AB2" w:rsidP="00963AB2">
      <w:pPr>
        <w:pStyle w:val="7"/>
        <w:numPr>
          <w:ilvl w:val="1"/>
          <w:numId w:val="39"/>
        </w:numPr>
        <w:shd w:val="clear" w:color="auto" w:fill="auto"/>
        <w:spacing w:before="0" w:line="240" w:lineRule="auto"/>
        <w:ind w:left="-709" w:right="141" w:firstLine="709"/>
        <w:jc w:val="both"/>
        <w:rPr>
          <w:sz w:val="22"/>
          <w:szCs w:val="22"/>
        </w:rPr>
      </w:pPr>
      <w:r w:rsidRPr="00963AB2">
        <w:rPr>
          <w:sz w:val="22"/>
          <w:szCs w:val="22"/>
        </w:rPr>
        <w:t xml:space="preserve"> </w:t>
      </w:r>
      <w:r w:rsidRPr="00963AB2">
        <w:rPr>
          <w:rStyle w:val="4"/>
          <w:sz w:val="22"/>
          <w:szCs w:val="22"/>
        </w:rPr>
        <w:t>Строительный контроль за выполнением работ по ремонту</w:t>
      </w:r>
      <w:r w:rsidRPr="00963AB2">
        <w:rPr>
          <w:sz w:val="22"/>
          <w:szCs w:val="22"/>
        </w:rPr>
        <w:t xml:space="preserve"> </w:t>
      </w:r>
      <w:r w:rsidRPr="00963AB2">
        <w:rPr>
          <w:rStyle w:val="4"/>
          <w:sz w:val="22"/>
          <w:szCs w:val="22"/>
        </w:rPr>
        <w:t>автомобильных дорог и искусственных сооружений на них.</w:t>
      </w:r>
    </w:p>
    <w:p w:rsidR="00963AB2" w:rsidRPr="00963AB2" w:rsidRDefault="00963AB2" w:rsidP="00963AB2">
      <w:pPr>
        <w:pStyle w:val="7"/>
        <w:shd w:val="clear" w:color="auto" w:fill="auto"/>
        <w:spacing w:before="0" w:line="240" w:lineRule="auto"/>
        <w:ind w:left="-709" w:right="141" w:firstLine="709"/>
        <w:jc w:val="both"/>
        <w:rPr>
          <w:sz w:val="22"/>
          <w:szCs w:val="22"/>
        </w:rPr>
      </w:pPr>
      <w:r w:rsidRPr="00963AB2">
        <w:rPr>
          <w:sz w:val="22"/>
          <w:szCs w:val="22"/>
        </w:rPr>
        <w:t>Перечень автомобильных дорог общего пользования Ардатовского района,  в отношении которых планируется проводить капитальный ремонт, ежегодно определяется администрацией.</w:t>
      </w:r>
    </w:p>
    <w:p w:rsidR="00963AB2" w:rsidRPr="00963AB2" w:rsidRDefault="00963AB2" w:rsidP="00963AB2">
      <w:pPr>
        <w:pStyle w:val="7"/>
        <w:shd w:val="clear" w:color="auto" w:fill="auto"/>
        <w:spacing w:before="0" w:line="240" w:lineRule="auto"/>
        <w:ind w:left="-709" w:right="141" w:firstLine="709"/>
        <w:jc w:val="both"/>
        <w:rPr>
          <w:sz w:val="22"/>
          <w:szCs w:val="22"/>
        </w:rPr>
      </w:pPr>
      <w:r w:rsidRPr="00963AB2">
        <w:rPr>
          <w:sz w:val="22"/>
          <w:szCs w:val="22"/>
        </w:rPr>
        <w:t>Ремонтные работы проводятся организациями, заключившими соответствующий муниципальный контракт с ответственным исполнителем подпрограммы, которым выступает администрация.</w:t>
      </w:r>
    </w:p>
    <w:p w:rsidR="00963AB2" w:rsidRPr="00963AB2" w:rsidRDefault="00963AB2" w:rsidP="00963AB2">
      <w:pPr>
        <w:pStyle w:val="7"/>
        <w:shd w:val="clear" w:color="auto" w:fill="auto"/>
        <w:spacing w:before="0" w:line="240" w:lineRule="auto"/>
        <w:ind w:left="-709" w:right="141" w:firstLine="709"/>
        <w:jc w:val="both"/>
        <w:rPr>
          <w:sz w:val="22"/>
          <w:szCs w:val="22"/>
        </w:rPr>
      </w:pPr>
      <w:r w:rsidRPr="00963AB2">
        <w:rPr>
          <w:sz w:val="22"/>
          <w:szCs w:val="22"/>
        </w:rPr>
        <w:t>Финансирование строительного контроля проводится за счет бюджетных ассигнований районного бюджета.</w:t>
      </w:r>
    </w:p>
    <w:p w:rsidR="00963AB2" w:rsidRPr="00963AB2" w:rsidRDefault="00963AB2" w:rsidP="00963AB2">
      <w:pPr>
        <w:pStyle w:val="7"/>
        <w:shd w:val="clear" w:color="auto" w:fill="auto"/>
        <w:spacing w:before="0" w:line="240" w:lineRule="auto"/>
        <w:ind w:left="-709" w:right="141" w:firstLine="709"/>
        <w:jc w:val="both"/>
        <w:rPr>
          <w:sz w:val="22"/>
          <w:szCs w:val="22"/>
        </w:rPr>
      </w:pPr>
      <w:r w:rsidRPr="00963AB2">
        <w:rPr>
          <w:rStyle w:val="13"/>
          <w:sz w:val="22"/>
          <w:szCs w:val="22"/>
        </w:rPr>
        <w:t>Срок выполнения мероприятия - 2016-2022 годы.</w:t>
      </w:r>
    </w:p>
    <w:p w:rsidR="00963AB2" w:rsidRPr="00963AB2" w:rsidRDefault="00963AB2" w:rsidP="00963AB2">
      <w:pPr>
        <w:pStyle w:val="7"/>
        <w:shd w:val="clear" w:color="auto" w:fill="auto"/>
        <w:spacing w:before="0" w:line="240" w:lineRule="auto"/>
        <w:ind w:left="-709" w:right="141" w:firstLine="709"/>
        <w:jc w:val="both"/>
        <w:rPr>
          <w:rStyle w:val="13"/>
          <w:sz w:val="22"/>
          <w:szCs w:val="22"/>
        </w:rPr>
      </w:pPr>
      <w:r w:rsidRPr="00963AB2">
        <w:rPr>
          <w:rStyle w:val="13"/>
          <w:sz w:val="22"/>
          <w:szCs w:val="22"/>
        </w:rPr>
        <w:t>Контроль за ходом реализации Программы и целевым использованием средств будет осуществляться:</w:t>
      </w:r>
    </w:p>
    <w:p w:rsidR="00963AB2" w:rsidRPr="00963AB2" w:rsidRDefault="00963AB2" w:rsidP="00963AB2">
      <w:pPr>
        <w:pStyle w:val="7"/>
        <w:shd w:val="clear" w:color="auto" w:fill="auto"/>
        <w:spacing w:before="0" w:line="240" w:lineRule="auto"/>
        <w:ind w:left="-709" w:right="141" w:firstLine="709"/>
        <w:jc w:val="both"/>
        <w:rPr>
          <w:sz w:val="22"/>
          <w:szCs w:val="22"/>
        </w:rPr>
      </w:pPr>
      <w:r w:rsidRPr="00963AB2">
        <w:rPr>
          <w:rStyle w:val="13"/>
          <w:sz w:val="22"/>
          <w:szCs w:val="22"/>
        </w:rPr>
        <w:t>- Главой Ардатовского муниципального района</w:t>
      </w:r>
    </w:p>
    <w:p w:rsidR="00963AB2" w:rsidRPr="00963AB2" w:rsidRDefault="00963AB2" w:rsidP="00963AB2">
      <w:pPr>
        <w:pStyle w:val="7"/>
        <w:shd w:val="clear" w:color="auto" w:fill="auto"/>
        <w:spacing w:before="0" w:line="240" w:lineRule="auto"/>
        <w:ind w:left="-709" w:right="141" w:firstLine="709"/>
        <w:jc w:val="both"/>
        <w:rPr>
          <w:rStyle w:val="13"/>
          <w:sz w:val="22"/>
          <w:szCs w:val="22"/>
        </w:rPr>
      </w:pPr>
      <w:r w:rsidRPr="00963AB2">
        <w:rPr>
          <w:rStyle w:val="13"/>
          <w:sz w:val="22"/>
          <w:szCs w:val="22"/>
        </w:rPr>
        <w:t xml:space="preserve">      - Заместителем Главы Ардатовского муниципального района </w:t>
      </w:r>
    </w:p>
    <w:p w:rsidR="00963AB2" w:rsidRPr="00963AB2" w:rsidRDefault="00963AB2" w:rsidP="00963AB2">
      <w:pPr>
        <w:pStyle w:val="7"/>
        <w:shd w:val="clear" w:color="auto" w:fill="auto"/>
        <w:spacing w:before="0" w:line="240" w:lineRule="auto"/>
        <w:ind w:left="-709" w:firstLine="709"/>
        <w:jc w:val="both"/>
        <w:rPr>
          <w:sz w:val="22"/>
          <w:szCs w:val="22"/>
        </w:rPr>
      </w:pPr>
      <w:r w:rsidRPr="00963AB2">
        <w:rPr>
          <w:sz w:val="22"/>
          <w:szCs w:val="22"/>
        </w:rPr>
        <w:t xml:space="preserve">      - Заместителем Главы Ардатовского муниципального района, начальником управления финансов администрации Ардатовского муниципального района</w:t>
      </w:r>
    </w:p>
    <w:p w:rsidR="00963AB2" w:rsidRPr="00963AB2" w:rsidRDefault="00963AB2" w:rsidP="00963AB2">
      <w:pPr>
        <w:spacing w:after="0" w:line="240" w:lineRule="auto"/>
        <w:ind w:left="-709" w:firstLine="709"/>
        <w:jc w:val="both"/>
        <w:rPr>
          <w:rFonts w:ascii="Times New Roman" w:hAnsi="Times New Roman" w:cs="Times New Roman"/>
          <w:color w:val="000000"/>
        </w:rPr>
      </w:pPr>
    </w:p>
    <w:p w:rsidR="00963AB2" w:rsidRPr="00963AB2" w:rsidRDefault="00963AB2" w:rsidP="00963AB2">
      <w:pPr>
        <w:spacing w:after="0" w:line="240" w:lineRule="auto"/>
        <w:ind w:left="-709" w:firstLine="709"/>
        <w:jc w:val="both"/>
        <w:rPr>
          <w:rFonts w:ascii="Times New Roman" w:hAnsi="Times New Roman" w:cs="Times New Roman"/>
        </w:rPr>
      </w:pPr>
    </w:p>
    <w:p w:rsidR="00963AB2" w:rsidRPr="00963AB2" w:rsidRDefault="00963AB2" w:rsidP="00963AB2">
      <w:pPr>
        <w:pStyle w:val="a5"/>
        <w:spacing w:after="0" w:line="240" w:lineRule="auto"/>
        <w:jc w:val="right"/>
        <w:rPr>
          <w:rStyle w:val="52"/>
          <w:rFonts w:ascii="Times New Roman" w:hAnsi="Times New Roman" w:cs="Times New Roman"/>
          <w:b w:val="0"/>
          <w:bCs w:val="0"/>
          <w:sz w:val="22"/>
          <w:szCs w:val="22"/>
        </w:rPr>
      </w:pPr>
      <w:r w:rsidRPr="00963AB2">
        <w:rPr>
          <w:rStyle w:val="52"/>
          <w:rFonts w:ascii="Times New Roman" w:hAnsi="Times New Roman" w:cs="Times New Roman"/>
          <w:b w:val="0"/>
          <w:bCs w:val="0"/>
          <w:sz w:val="22"/>
          <w:szCs w:val="22"/>
        </w:rPr>
        <w:t xml:space="preserve">Приложение 2 к муниципальной программе </w:t>
      </w:r>
    </w:p>
    <w:p w:rsidR="00963AB2" w:rsidRPr="00963AB2" w:rsidRDefault="00963AB2" w:rsidP="00963AB2">
      <w:pPr>
        <w:pStyle w:val="a5"/>
        <w:spacing w:after="0" w:line="240" w:lineRule="auto"/>
        <w:jc w:val="right"/>
        <w:rPr>
          <w:rFonts w:ascii="Times New Roman" w:hAnsi="Times New Roman" w:cs="Times New Roman"/>
          <w:bCs/>
          <w:color w:val="000000"/>
        </w:rPr>
      </w:pPr>
      <w:r w:rsidRPr="00963AB2">
        <w:rPr>
          <w:rStyle w:val="52"/>
          <w:rFonts w:ascii="Times New Roman" w:hAnsi="Times New Roman" w:cs="Times New Roman"/>
          <w:b w:val="0"/>
          <w:bCs w:val="0"/>
          <w:sz w:val="22"/>
          <w:szCs w:val="22"/>
        </w:rPr>
        <w:t>"</w:t>
      </w:r>
      <w:r w:rsidRPr="00963AB2">
        <w:rPr>
          <w:rFonts w:ascii="Times New Roman" w:hAnsi="Times New Roman" w:cs="Times New Roman"/>
          <w:b/>
          <w:bCs/>
        </w:rPr>
        <w:t xml:space="preserve"> </w:t>
      </w:r>
      <w:r w:rsidRPr="00963AB2">
        <w:rPr>
          <w:rFonts w:ascii="Times New Roman" w:hAnsi="Times New Roman" w:cs="Times New Roman"/>
          <w:bCs/>
          <w:color w:val="000000"/>
        </w:rPr>
        <w:t>Развитие транспортной инфраструктуры</w:t>
      </w:r>
    </w:p>
    <w:p w:rsidR="00963AB2" w:rsidRPr="00963AB2" w:rsidRDefault="00963AB2" w:rsidP="00963AB2">
      <w:pPr>
        <w:pStyle w:val="a5"/>
        <w:spacing w:after="0" w:line="240" w:lineRule="auto"/>
        <w:jc w:val="right"/>
        <w:rPr>
          <w:rFonts w:ascii="Times New Roman" w:hAnsi="Times New Roman" w:cs="Times New Roman"/>
          <w:bCs/>
          <w:color w:val="000000"/>
        </w:rPr>
      </w:pPr>
      <w:r w:rsidRPr="00963AB2">
        <w:rPr>
          <w:rFonts w:ascii="Times New Roman" w:hAnsi="Times New Roman" w:cs="Times New Roman"/>
          <w:bCs/>
          <w:color w:val="000000"/>
        </w:rPr>
        <w:t xml:space="preserve"> и транспортного обслуживания  в</w:t>
      </w:r>
    </w:p>
    <w:p w:rsidR="00963AB2" w:rsidRPr="00963AB2" w:rsidRDefault="00963AB2" w:rsidP="00963AB2">
      <w:pPr>
        <w:pStyle w:val="a5"/>
        <w:spacing w:after="0" w:line="240" w:lineRule="auto"/>
        <w:jc w:val="right"/>
        <w:rPr>
          <w:rFonts w:ascii="Times New Roman" w:hAnsi="Times New Roman" w:cs="Times New Roman"/>
          <w:bCs/>
          <w:color w:val="000000"/>
        </w:rPr>
      </w:pPr>
      <w:r w:rsidRPr="00963AB2">
        <w:rPr>
          <w:rFonts w:ascii="Times New Roman" w:hAnsi="Times New Roman" w:cs="Times New Roman"/>
          <w:bCs/>
          <w:color w:val="000000"/>
        </w:rPr>
        <w:t xml:space="preserve">Ардатовском  муниципальном районе </w:t>
      </w:r>
    </w:p>
    <w:p w:rsidR="00963AB2" w:rsidRPr="00963AB2" w:rsidRDefault="00963AB2" w:rsidP="00963AB2">
      <w:pPr>
        <w:pStyle w:val="a5"/>
        <w:spacing w:after="0" w:line="240" w:lineRule="auto"/>
        <w:jc w:val="right"/>
        <w:rPr>
          <w:rFonts w:ascii="Times New Roman" w:hAnsi="Times New Roman" w:cs="Times New Roman"/>
          <w:bCs/>
          <w:color w:val="000000"/>
        </w:rPr>
      </w:pPr>
      <w:r w:rsidRPr="00963AB2">
        <w:rPr>
          <w:rFonts w:ascii="Times New Roman" w:hAnsi="Times New Roman" w:cs="Times New Roman"/>
          <w:bCs/>
          <w:color w:val="000000"/>
        </w:rPr>
        <w:t xml:space="preserve">Республики Мордовия </w:t>
      </w:r>
    </w:p>
    <w:p w:rsidR="00963AB2" w:rsidRPr="00963AB2" w:rsidRDefault="00963AB2" w:rsidP="00963AB2">
      <w:pPr>
        <w:pStyle w:val="510"/>
        <w:shd w:val="clear" w:color="auto" w:fill="auto"/>
        <w:spacing w:after="167" w:line="240" w:lineRule="auto"/>
        <w:ind w:left="4580" w:right="200"/>
        <w:rPr>
          <w:rFonts w:ascii="Times New Roman" w:hAnsi="Times New Roman" w:cs="Times New Roman"/>
          <w:b w:val="0"/>
          <w:sz w:val="22"/>
          <w:szCs w:val="22"/>
        </w:rPr>
      </w:pPr>
      <w:r w:rsidRPr="00963AB2">
        <w:rPr>
          <w:rFonts w:ascii="Times New Roman" w:hAnsi="Times New Roman" w:cs="Times New Roman"/>
          <w:b w:val="0"/>
          <w:bCs w:val="0"/>
          <w:color w:val="000000"/>
          <w:sz w:val="22"/>
          <w:szCs w:val="22"/>
        </w:rPr>
        <w:t>на 2016-2021 гг</w:t>
      </w:r>
    </w:p>
    <w:p w:rsidR="00963AB2" w:rsidRPr="00963AB2" w:rsidRDefault="00963AB2" w:rsidP="00963AB2">
      <w:pPr>
        <w:pStyle w:val="210"/>
        <w:shd w:val="clear" w:color="auto" w:fill="auto"/>
        <w:spacing w:before="0" w:after="185" w:line="240" w:lineRule="auto"/>
        <w:ind w:left="40"/>
        <w:rPr>
          <w:rFonts w:ascii="Times New Roman" w:hAnsi="Times New Roman" w:cs="Times New Roman"/>
        </w:rPr>
      </w:pPr>
      <w:r w:rsidRPr="00963AB2">
        <w:rPr>
          <w:rFonts w:ascii="Times New Roman" w:hAnsi="Times New Roman" w:cs="Times New Roman"/>
        </w:rPr>
        <w:t>Подпрограмма «Повышение безопасности дорожного движения на территории Ардатовского муниципального района»</w:t>
      </w:r>
    </w:p>
    <w:p w:rsidR="00963AB2" w:rsidRPr="00963AB2" w:rsidRDefault="00963AB2" w:rsidP="00963AB2">
      <w:pPr>
        <w:pStyle w:val="7"/>
        <w:numPr>
          <w:ilvl w:val="0"/>
          <w:numId w:val="42"/>
        </w:numPr>
        <w:shd w:val="clear" w:color="auto" w:fill="auto"/>
        <w:tabs>
          <w:tab w:val="left" w:pos="3519"/>
        </w:tabs>
        <w:spacing w:before="0" w:line="240" w:lineRule="auto"/>
        <w:ind w:left="3220" w:firstLine="0"/>
        <w:jc w:val="both"/>
        <w:rPr>
          <w:sz w:val="22"/>
          <w:szCs w:val="22"/>
        </w:rPr>
      </w:pPr>
      <w:r w:rsidRPr="00963AB2">
        <w:rPr>
          <w:rStyle w:val="13"/>
          <w:sz w:val="22"/>
          <w:szCs w:val="22"/>
        </w:rPr>
        <w:t>Паспорт подпрограммы.</w:t>
      </w:r>
    </w:p>
    <w:p w:rsidR="00963AB2" w:rsidRPr="00963AB2" w:rsidRDefault="00963AB2" w:rsidP="00963AB2">
      <w:pPr>
        <w:spacing w:line="240" w:lineRule="auto"/>
        <w:ind w:firstLine="567"/>
        <w:jc w:val="both"/>
        <w:rPr>
          <w:rFonts w:ascii="Times New Roman" w:hAnsi="Times New Roman" w:cs="Times New Roman"/>
        </w:rPr>
      </w:pPr>
    </w:p>
    <w:tbl>
      <w:tblPr>
        <w:tblpPr w:leftFromText="180" w:rightFromText="180" w:vertAnchor="text" w:horzAnchor="margin" w:tblpX="-699" w:tblpY="-58"/>
        <w:tblOverlap w:val="never"/>
        <w:tblW w:w="10358" w:type="dxa"/>
        <w:tblLayout w:type="fixed"/>
        <w:tblCellMar>
          <w:left w:w="10" w:type="dxa"/>
          <w:right w:w="10" w:type="dxa"/>
        </w:tblCellMar>
        <w:tblLook w:val="00A0"/>
      </w:tblPr>
      <w:tblGrid>
        <w:gridCol w:w="1710"/>
        <w:gridCol w:w="8648"/>
      </w:tblGrid>
      <w:tr w:rsidR="00963AB2" w:rsidRPr="00A328C4" w:rsidTr="00963AB2">
        <w:trPr>
          <w:trHeight w:hRule="exact" w:val="720"/>
        </w:trPr>
        <w:tc>
          <w:tcPr>
            <w:tcW w:w="1710" w:type="dxa"/>
            <w:tcBorders>
              <w:top w:val="single" w:sz="4" w:space="0" w:color="auto"/>
              <w:left w:val="single" w:sz="4" w:space="0" w:color="auto"/>
            </w:tcBorders>
            <w:shd w:val="clear" w:color="auto" w:fill="FFFFFF"/>
          </w:tcPr>
          <w:p w:rsidR="00963AB2" w:rsidRPr="00A328C4" w:rsidRDefault="00963AB2" w:rsidP="00963AB2">
            <w:pPr>
              <w:pStyle w:val="7"/>
              <w:shd w:val="clear" w:color="auto" w:fill="auto"/>
              <w:spacing w:before="0" w:line="240" w:lineRule="auto"/>
              <w:ind w:firstLine="0"/>
              <w:jc w:val="center"/>
              <w:rPr>
                <w:sz w:val="22"/>
                <w:szCs w:val="22"/>
              </w:rPr>
            </w:pPr>
            <w:r w:rsidRPr="00A328C4">
              <w:rPr>
                <w:rStyle w:val="29"/>
                <w:sz w:val="22"/>
                <w:szCs w:val="22"/>
              </w:rPr>
              <w:lastRenderedPageBreak/>
              <w:t>Наименование</w:t>
            </w:r>
          </w:p>
          <w:p w:rsidR="00963AB2" w:rsidRPr="00A328C4" w:rsidRDefault="00963AB2" w:rsidP="00963AB2">
            <w:pPr>
              <w:pStyle w:val="7"/>
              <w:shd w:val="clear" w:color="auto" w:fill="auto"/>
              <w:spacing w:before="120" w:line="240" w:lineRule="auto"/>
              <w:ind w:firstLine="0"/>
              <w:jc w:val="center"/>
              <w:rPr>
                <w:sz w:val="22"/>
                <w:szCs w:val="22"/>
              </w:rPr>
            </w:pPr>
            <w:r w:rsidRPr="00A328C4">
              <w:rPr>
                <w:rStyle w:val="29"/>
                <w:sz w:val="22"/>
                <w:szCs w:val="22"/>
              </w:rPr>
              <w:t>подпрограммы</w:t>
            </w:r>
          </w:p>
        </w:tc>
        <w:tc>
          <w:tcPr>
            <w:tcW w:w="8648" w:type="dxa"/>
            <w:tcBorders>
              <w:top w:val="single" w:sz="4" w:space="0" w:color="auto"/>
              <w:left w:val="single" w:sz="4" w:space="0" w:color="auto"/>
              <w:right w:val="single" w:sz="4" w:space="0" w:color="auto"/>
            </w:tcBorders>
            <w:shd w:val="clear" w:color="auto" w:fill="FFFFFF"/>
          </w:tcPr>
          <w:p w:rsidR="00963AB2" w:rsidRPr="00A328C4" w:rsidRDefault="00963AB2" w:rsidP="00963AB2">
            <w:pPr>
              <w:pStyle w:val="7"/>
              <w:shd w:val="clear" w:color="auto" w:fill="auto"/>
              <w:spacing w:before="0" w:line="240" w:lineRule="auto"/>
              <w:ind w:firstLine="0"/>
              <w:jc w:val="both"/>
              <w:rPr>
                <w:sz w:val="22"/>
                <w:szCs w:val="22"/>
              </w:rPr>
            </w:pPr>
            <w:r w:rsidRPr="00A328C4">
              <w:rPr>
                <w:rStyle w:val="35"/>
                <w:rFonts w:eastAsia="Courier New"/>
                <w:sz w:val="22"/>
                <w:szCs w:val="22"/>
              </w:rPr>
              <w:t>«Повышение безопасности дорожного движения на территории Ардатовского муниципального района»</w:t>
            </w:r>
          </w:p>
        </w:tc>
      </w:tr>
      <w:tr w:rsidR="00963AB2" w:rsidRPr="00A328C4" w:rsidTr="00963AB2">
        <w:trPr>
          <w:trHeight w:hRule="exact" w:val="974"/>
        </w:trPr>
        <w:tc>
          <w:tcPr>
            <w:tcW w:w="1710" w:type="dxa"/>
            <w:tcBorders>
              <w:top w:val="single" w:sz="4" w:space="0" w:color="auto"/>
              <w:left w:val="single" w:sz="4" w:space="0" w:color="auto"/>
            </w:tcBorders>
            <w:shd w:val="clear" w:color="auto" w:fill="FFFFFF"/>
            <w:vAlign w:val="bottom"/>
          </w:tcPr>
          <w:p w:rsidR="00963AB2" w:rsidRPr="00A328C4" w:rsidRDefault="00963AB2" w:rsidP="00963AB2">
            <w:pPr>
              <w:pStyle w:val="7"/>
              <w:shd w:val="clear" w:color="auto" w:fill="auto"/>
              <w:spacing w:before="0" w:line="240" w:lineRule="auto"/>
              <w:ind w:firstLine="0"/>
              <w:jc w:val="center"/>
              <w:rPr>
                <w:sz w:val="22"/>
                <w:szCs w:val="22"/>
              </w:rPr>
            </w:pPr>
            <w:r w:rsidRPr="00A328C4">
              <w:rPr>
                <w:rStyle w:val="29"/>
                <w:sz w:val="22"/>
                <w:szCs w:val="22"/>
              </w:rPr>
              <w:t>Срок</w:t>
            </w:r>
          </w:p>
          <w:p w:rsidR="00963AB2" w:rsidRPr="00A328C4" w:rsidRDefault="00963AB2" w:rsidP="00963AB2">
            <w:pPr>
              <w:pStyle w:val="7"/>
              <w:shd w:val="clear" w:color="auto" w:fill="auto"/>
              <w:spacing w:before="0" w:line="240" w:lineRule="auto"/>
              <w:ind w:firstLine="0"/>
              <w:jc w:val="center"/>
              <w:rPr>
                <w:sz w:val="22"/>
                <w:szCs w:val="22"/>
              </w:rPr>
            </w:pPr>
            <w:r w:rsidRPr="00A328C4">
              <w:rPr>
                <w:rStyle w:val="29"/>
                <w:sz w:val="22"/>
                <w:szCs w:val="22"/>
              </w:rPr>
              <w:t>реализации</w:t>
            </w:r>
          </w:p>
          <w:p w:rsidR="00963AB2" w:rsidRPr="00A328C4" w:rsidRDefault="00963AB2" w:rsidP="00963AB2">
            <w:pPr>
              <w:pStyle w:val="7"/>
              <w:shd w:val="clear" w:color="auto" w:fill="auto"/>
              <w:spacing w:before="0" w:line="240" w:lineRule="auto"/>
              <w:ind w:firstLine="0"/>
              <w:jc w:val="center"/>
              <w:rPr>
                <w:sz w:val="22"/>
                <w:szCs w:val="22"/>
              </w:rPr>
            </w:pPr>
            <w:r w:rsidRPr="00A328C4">
              <w:rPr>
                <w:rStyle w:val="29"/>
                <w:sz w:val="22"/>
                <w:szCs w:val="22"/>
              </w:rPr>
              <w:t>подпрограммы</w:t>
            </w:r>
          </w:p>
        </w:tc>
        <w:tc>
          <w:tcPr>
            <w:tcW w:w="8648" w:type="dxa"/>
            <w:tcBorders>
              <w:top w:val="single" w:sz="4" w:space="0" w:color="auto"/>
              <w:left w:val="single" w:sz="4" w:space="0" w:color="auto"/>
              <w:right w:val="single" w:sz="4" w:space="0" w:color="auto"/>
            </w:tcBorders>
            <w:shd w:val="clear" w:color="auto" w:fill="FFFFFF"/>
          </w:tcPr>
          <w:p w:rsidR="00963AB2" w:rsidRPr="00A328C4" w:rsidRDefault="00963AB2" w:rsidP="00963AB2">
            <w:pPr>
              <w:pStyle w:val="7"/>
              <w:shd w:val="clear" w:color="auto" w:fill="auto"/>
              <w:spacing w:before="0" w:line="240" w:lineRule="auto"/>
              <w:ind w:firstLine="0"/>
              <w:jc w:val="center"/>
              <w:rPr>
                <w:sz w:val="22"/>
                <w:szCs w:val="22"/>
              </w:rPr>
            </w:pPr>
            <w:r w:rsidRPr="00A328C4">
              <w:rPr>
                <w:rStyle w:val="29"/>
                <w:sz w:val="22"/>
                <w:szCs w:val="22"/>
              </w:rPr>
              <w:t>2016-2021 годы</w:t>
            </w:r>
          </w:p>
        </w:tc>
      </w:tr>
      <w:tr w:rsidR="00963AB2" w:rsidRPr="00A328C4" w:rsidTr="00963AB2">
        <w:trPr>
          <w:trHeight w:hRule="exact" w:val="1005"/>
        </w:trPr>
        <w:tc>
          <w:tcPr>
            <w:tcW w:w="1710" w:type="dxa"/>
            <w:tcBorders>
              <w:top w:val="single" w:sz="4" w:space="0" w:color="auto"/>
              <w:left w:val="single" w:sz="4" w:space="0" w:color="auto"/>
            </w:tcBorders>
            <w:shd w:val="clear" w:color="auto" w:fill="FFFFFF"/>
          </w:tcPr>
          <w:p w:rsidR="00963AB2" w:rsidRPr="00A328C4" w:rsidRDefault="00963AB2" w:rsidP="00963AB2">
            <w:pPr>
              <w:pStyle w:val="7"/>
              <w:shd w:val="clear" w:color="auto" w:fill="auto"/>
              <w:spacing w:before="0" w:line="240" w:lineRule="auto"/>
              <w:ind w:firstLine="0"/>
              <w:jc w:val="center"/>
              <w:rPr>
                <w:sz w:val="22"/>
                <w:szCs w:val="22"/>
              </w:rPr>
            </w:pPr>
            <w:r w:rsidRPr="00A328C4">
              <w:rPr>
                <w:rStyle w:val="29"/>
                <w:sz w:val="22"/>
                <w:szCs w:val="22"/>
              </w:rPr>
              <w:t>Перечень</w:t>
            </w:r>
          </w:p>
          <w:p w:rsidR="00963AB2" w:rsidRPr="00A328C4" w:rsidRDefault="00963AB2" w:rsidP="00963AB2">
            <w:pPr>
              <w:pStyle w:val="7"/>
              <w:shd w:val="clear" w:color="auto" w:fill="auto"/>
              <w:spacing w:before="0" w:line="240" w:lineRule="auto"/>
              <w:ind w:firstLine="0"/>
              <w:jc w:val="center"/>
              <w:rPr>
                <w:sz w:val="22"/>
                <w:szCs w:val="22"/>
              </w:rPr>
            </w:pPr>
            <w:r w:rsidRPr="00A328C4">
              <w:rPr>
                <w:rStyle w:val="29"/>
                <w:sz w:val="22"/>
                <w:szCs w:val="22"/>
              </w:rPr>
              <w:t>исполнителей</w:t>
            </w:r>
          </w:p>
          <w:p w:rsidR="00963AB2" w:rsidRPr="00A328C4" w:rsidRDefault="00963AB2" w:rsidP="00963AB2">
            <w:pPr>
              <w:pStyle w:val="7"/>
              <w:shd w:val="clear" w:color="auto" w:fill="auto"/>
              <w:spacing w:before="0" w:line="240" w:lineRule="auto"/>
              <w:ind w:firstLine="0"/>
              <w:jc w:val="center"/>
              <w:rPr>
                <w:sz w:val="22"/>
                <w:szCs w:val="22"/>
              </w:rPr>
            </w:pPr>
            <w:r w:rsidRPr="00A328C4">
              <w:rPr>
                <w:rStyle w:val="29"/>
                <w:sz w:val="22"/>
                <w:szCs w:val="22"/>
              </w:rPr>
              <w:t>подпрограммы</w:t>
            </w:r>
          </w:p>
        </w:tc>
        <w:tc>
          <w:tcPr>
            <w:tcW w:w="8648" w:type="dxa"/>
            <w:tcBorders>
              <w:top w:val="single" w:sz="4" w:space="0" w:color="auto"/>
              <w:left w:val="single" w:sz="4" w:space="0" w:color="auto"/>
              <w:right w:val="single" w:sz="4" w:space="0" w:color="auto"/>
            </w:tcBorders>
            <w:shd w:val="clear" w:color="auto" w:fill="FFFFFF"/>
            <w:vAlign w:val="bottom"/>
          </w:tcPr>
          <w:p w:rsidR="00963AB2" w:rsidRDefault="00963AB2" w:rsidP="00963AB2">
            <w:pPr>
              <w:pStyle w:val="7"/>
              <w:shd w:val="clear" w:color="auto" w:fill="auto"/>
              <w:spacing w:before="0" w:line="322" w:lineRule="exact"/>
              <w:ind w:firstLine="0"/>
              <w:jc w:val="both"/>
              <w:rPr>
                <w:rStyle w:val="29"/>
                <w:sz w:val="22"/>
                <w:szCs w:val="22"/>
              </w:rPr>
            </w:pPr>
            <w:r w:rsidRPr="00A328C4">
              <w:rPr>
                <w:rStyle w:val="29"/>
                <w:sz w:val="22"/>
                <w:szCs w:val="22"/>
              </w:rPr>
              <w:t>Администрация Ардатовского муниципального района, администрации городских и сельских поселений, организации, отобранные в порядке, предусмотренном действующим законодательством, различных форм собственности, привлеченные на основе аукционов</w:t>
            </w:r>
            <w:r>
              <w:rPr>
                <w:rStyle w:val="29"/>
                <w:sz w:val="22"/>
                <w:szCs w:val="22"/>
              </w:rPr>
              <w:t>.</w:t>
            </w:r>
          </w:p>
          <w:p w:rsidR="00963AB2" w:rsidRDefault="00963AB2" w:rsidP="00963AB2">
            <w:pPr>
              <w:pStyle w:val="7"/>
              <w:shd w:val="clear" w:color="auto" w:fill="auto"/>
              <w:spacing w:before="0" w:line="322" w:lineRule="exact"/>
              <w:ind w:firstLine="0"/>
              <w:jc w:val="both"/>
              <w:rPr>
                <w:rStyle w:val="29"/>
                <w:sz w:val="22"/>
                <w:szCs w:val="22"/>
              </w:rPr>
            </w:pPr>
          </w:p>
          <w:p w:rsidR="00963AB2" w:rsidRPr="00A328C4" w:rsidRDefault="00963AB2" w:rsidP="00963AB2">
            <w:pPr>
              <w:pStyle w:val="7"/>
              <w:shd w:val="clear" w:color="auto" w:fill="auto"/>
              <w:spacing w:before="0" w:line="322" w:lineRule="exact"/>
              <w:ind w:firstLine="0"/>
              <w:jc w:val="both"/>
              <w:rPr>
                <w:sz w:val="22"/>
                <w:szCs w:val="22"/>
              </w:rPr>
            </w:pPr>
          </w:p>
        </w:tc>
      </w:tr>
      <w:tr w:rsidR="00963AB2" w:rsidRPr="00A328C4" w:rsidTr="00963AB2">
        <w:trPr>
          <w:trHeight w:hRule="exact" w:val="3683"/>
        </w:trPr>
        <w:tc>
          <w:tcPr>
            <w:tcW w:w="1710" w:type="dxa"/>
            <w:tcBorders>
              <w:top w:val="single" w:sz="4" w:space="0" w:color="auto"/>
              <w:left w:val="single" w:sz="4" w:space="0" w:color="auto"/>
              <w:bottom w:val="single" w:sz="4" w:space="0" w:color="auto"/>
            </w:tcBorders>
            <w:shd w:val="clear" w:color="auto" w:fill="FFFFFF"/>
          </w:tcPr>
          <w:p w:rsidR="00963AB2" w:rsidRPr="00A328C4" w:rsidRDefault="00963AB2" w:rsidP="00963AB2">
            <w:pPr>
              <w:pStyle w:val="7"/>
              <w:shd w:val="clear" w:color="auto" w:fill="auto"/>
              <w:spacing w:before="0" w:line="240" w:lineRule="auto"/>
              <w:ind w:firstLine="0"/>
              <w:jc w:val="center"/>
              <w:rPr>
                <w:sz w:val="22"/>
                <w:szCs w:val="22"/>
              </w:rPr>
            </w:pPr>
            <w:r w:rsidRPr="00A328C4">
              <w:rPr>
                <w:rStyle w:val="29"/>
                <w:sz w:val="22"/>
                <w:szCs w:val="22"/>
              </w:rPr>
              <w:t>Формулировка цели (целей) подпрограммы</w:t>
            </w:r>
          </w:p>
        </w:tc>
        <w:tc>
          <w:tcPr>
            <w:tcW w:w="8648" w:type="dxa"/>
            <w:tcBorders>
              <w:top w:val="single" w:sz="4" w:space="0" w:color="auto"/>
              <w:left w:val="single" w:sz="4" w:space="0" w:color="auto"/>
              <w:bottom w:val="single" w:sz="4" w:space="0" w:color="auto"/>
              <w:right w:val="single" w:sz="4" w:space="0" w:color="auto"/>
            </w:tcBorders>
            <w:shd w:val="clear" w:color="auto" w:fill="FFFFFF"/>
            <w:vAlign w:val="bottom"/>
          </w:tcPr>
          <w:p w:rsidR="00963AB2" w:rsidRPr="00A328C4" w:rsidRDefault="00963AB2" w:rsidP="00963AB2">
            <w:pPr>
              <w:pStyle w:val="7"/>
              <w:numPr>
                <w:ilvl w:val="0"/>
                <w:numId w:val="43"/>
              </w:numPr>
              <w:shd w:val="clear" w:color="auto" w:fill="auto"/>
              <w:tabs>
                <w:tab w:val="left" w:pos="403"/>
              </w:tabs>
              <w:spacing w:before="0" w:line="240" w:lineRule="auto"/>
              <w:ind w:left="120" w:firstLine="0"/>
              <w:rPr>
                <w:sz w:val="22"/>
                <w:szCs w:val="22"/>
              </w:rPr>
            </w:pPr>
            <w:r w:rsidRPr="00A328C4">
              <w:rPr>
                <w:rStyle w:val="29"/>
                <w:sz w:val="22"/>
                <w:szCs w:val="22"/>
              </w:rPr>
              <w:t>Развитие улично-дорожной сети района, повышение качества и технической оснащенности выполняемых работ по ремонту и содержанию дорог и улиц в целях обеспечения наилучших условий и качества жизни жителей района;</w:t>
            </w:r>
          </w:p>
          <w:p w:rsidR="00963AB2" w:rsidRPr="00A328C4" w:rsidRDefault="00963AB2" w:rsidP="00963AB2">
            <w:pPr>
              <w:pStyle w:val="7"/>
              <w:numPr>
                <w:ilvl w:val="0"/>
                <w:numId w:val="43"/>
              </w:numPr>
              <w:shd w:val="clear" w:color="auto" w:fill="auto"/>
              <w:tabs>
                <w:tab w:val="left" w:pos="408"/>
              </w:tabs>
              <w:spacing w:before="0" w:line="240" w:lineRule="auto"/>
              <w:ind w:left="120" w:firstLine="0"/>
              <w:rPr>
                <w:sz w:val="22"/>
                <w:szCs w:val="22"/>
              </w:rPr>
            </w:pPr>
            <w:r w:rsidRPr="00A328C4">
              <w:rPr>
                <w:rStyle w:val="29"/>
                <w:sz w:val="22"/>
                <w:szCs w:val="22"/>
              </w:rPr>
              <w:t>Обеспечение охраны жизни и здоровья граждан и их имущества путем создания безопасных условий движения на дорогах. Ликвидация и профилактика возникновения опасных участков улично-дорожной сети, являющихся местами концентрации дорожно-транспортных происшествий;</w:t>
            </w:r>
          </w:p>
          <w:p w:rsidR="00963AB2" w:rsidRPr="00A328C4" w:rsidRDefault="00963AB2" w:rsidP="00963AB2">
            <w:pPr>
              <w:pStyle w:val="7"/>
              <w:numPr>
                <w:ilvl w:val="0"/>
                <w:numId w:val="43"/>
              </w:numPr>
              <w:shd w:val="clear" w:color="auto" w:fill="auto"/>
              <w:tabs>
                <w:tab w:val="left" w:pos="408"/>
              </w:tabs>
              <w:spacing w:before="0" w:line="240" w:lineRule="auto"/>
              <w:ind w:left="120" w:firstLine="0"/>
              <w:rPr>
                <w:sz w:val="22"/>
                <w:szCs w:val="22"/>
              </w:rPr>
            </w:pPr>
            <w:r w:rsidRPr="00A328C4">
              <w:rPr>
                <w:rStyle w:val="29"/>
                <w:sz w:val="22"/>
                <w:szCs w:val="22"/>
              </w:rPr>
              <w:t>Сокращение количества дорожно-транспортных происшествий;</w:t>
            </w:r>
          </w:p>
          <w:p w:rsidR="00963AB2" w:rsidRPr="00A328C4" w:rsidRDefault="00963AB2" w:rsidP="00963AB2">
            <w:pPr>
              <w:pStyle w:val="7"/>
              <w:numPr>
                <w:ilvl w:val="0"/>
                <w:numId w:val="43"/>
              </w:numPr>
              <w:shd w:val="clear" w:color="auto" w:fill="auto"/>
              <w:tabs>
                <w:tab w:val="left" w:pos="408"/>
              </w:tabs>
              <w:spacing w:before="0" w:line="240" w:lineRule="auto"/>
              <w:ind w:left="120" w:firstLine="0"/>
              <w:rPr>
                <w:sz w:val="22"/>
                <w:szCs w:val="22"/>
              </w:rPr>
            </w:pPr>
            <w:r w:rsidRPr="00A328C4">
              <w:rPr>
                <w:rStyle w:val="29"/>
                <w:sz w:val="22"/>
                <w:szCs w:val="22"/>
              </w:rPr>
              <w:t>Обеспечение озеленения и совершенствование системы комплексного благоустройства района;</w:t>
            </w:r>
          </w:p>
          <w:p w:rsidR="00963AB2" w:rsidRPr="00A328C4" w:rsidRDefault="00963AB2" w:rsidP="00963AB2">
            <w:pPr>
              <w:pStyle w:val="7"/>
              <w:numPr>
                <w:ilvl w:val="0"/>
                <w:numId w:val="43"/>
              </w:numPr>
              <w:shd w:val="clear" w:color="auto" w:fill="auto"/>
              <w:tabs>
                <w:tab w:val="left" w:pos="278"/>
              </w:tabs>
              <w:spacing w:before="0" w:line="240" w:lineRule="auto"/>
              <w:ind w:firstLine="0"/>
              <w:jc w:val="both"/>
              <w:rPr>
                <w:sz w:val="22"/>
                <w:szCs w:val="22"/>
              </w:rPr>
            </w:pPr>
            <w:r w:rsidRPr="00A328C4">
              <w:rPr>
                <w:rStyle w:val="29"/>
                <w:sz w:val="22"/>
                <w:szCs w:val="22"/>
              </w:rPr>
              <w:t>Обеспечение архитектурного облика района;</w:t>
            </w:r>
          </w:p>
          <w:p w:rsidR="00963AB2" w:rsidRPr="00A328C4" w:rsidRDefault="00963AB2" w:rsidP="00963AB2">
            <w:pPr>
              <w:pStyle w:val="7"/>
              <w:numPr>
                <w:ilvl w:val="0"/>
                <w:numId w:val="43"/>
              </w:numPr>
              <w:shd w:val="clear" w:color="auto" w:fill="auto"/>
              <w:tabs>
                <w:tab w:val="left" w:pos="398"/>
              </w:tabs>
              <w:spacing w:before="0" w:line="240" w:lineRule="auto"/>
              <w:ind w:left="120" w:firstLine="0"/>
              <w:rPr>
                <w:sz w:val="22"/>
                <w:szCs w:val="22"/>
              </w:rPr>
            </w:pPr>
            <w:r w:rsidRPr="00A328C4">
              <w:rPr>
                <w:rStyle w:val="29"/>
                <w:sz w:val="22"/>
                <w:szCs w:val="22"/>
              </w:rPr>
              <w:t>Предупреждение опасного поведения участников дорожного движения;</w:t>
            </w:r>
          </w:p>
          <w:p w:rsidR="00963AB2" w:rsidRPr="00963AB2" w:rsidRDefault="00963AB2" w:rsidP="00963AB2">
            <w:pPr>
              <w:pStyle w:val="7"/>
              <w:numPr>
                <w:ilvl w:val="0"/>
                <w:numId w:val="43"/>
              </w:numPr>
              <w:shd w:val="clear" w:color="auto" w:fill="auto"/>
              <w:tabs>
                <w:tab w:val="left" w:pos="283"/>
              </w:tabs>
              <w:spacing w:before="0" w:line="240" w:lineRule="auto"/>
              <w:ind w:firstLine="0"/>
              <w:jc w:val="both"/>
              <w:rPr>
                <w:rStyle w:val="29"/>
                <w:rFonts w:eastAsia="Courier New"/>
                <w:kern w:val="0"/>
                <w:sz w:val="22"/>
                <w:szCs w:val="22"/>
              </w:rPr>
            </w:pPr>
            <w:r w:rsidRPr="00A328C4">
              <w:rPr>
                <w:rStyle w:val="29"/>
                <w:sz w:val="22"/>
                <w:szCs w:val="22"/>
              </w:rPr>
              <w:t>Создание комфортных условий проживания граждан.</w:t>
            </w:r>
          </w:p>
          <w:p w:rsidR="00963AB2" w:rsidRDefault="00963AB2" w:rsidP="00963AB2">
            <w:pPr>
              <w:pStyle w:val="7"/>
              <w:shd w:val="clear" w:color="auto" w:fill="auto"/>
              <w:tabs>
                <w:tab w:val="left" w:pos="283"/>
              </w:tabs>
              <w:spacing w:before="0" w:line="322" w:lineRule="exact"/>
              <w:ind w:firstLine="0"/>
              <w:jc w:val="both"/>
              <w:rPr>
                <w:rStyle w:val="29"/>
                <w:sz w:val="22"/>
                <w:szCs w:val="22"/>
              </w:rPr>
            </w:pPr>
          </w:p>
          <w:p w:rsidR="00963AB2" w:rsidRDefault="00963AB2" w:rsidP="00963AB2">
            <w:pPr>
              <w:pStyle w:val="7"/>
              <w:shd w:val="clear" w:color="auto" w:fill="auto"/>
              <w:tabs>
                <w:tab w:val="left" w:pos="283"/>
              </w:tabs>
              <w:spacing w:before="0" w:line="322" w:lineRule="exact"/>
              <w:ind w:firstLine="0"/>
              <w:jc w:val="both"/>
              <w:rPr>
                <w:rStyle w:val="29"/>
                <w:sz w:val="22"/>
                <w:szCs w:val="22"/>
              </w:rPr>
            </w:pPr>
          </w:p>
          <w:p w:rsidR="00963AB2" w:rsidRDefault="00963AB2" w:rsidP="00963AB2">
            <w:pPr>
              <w:pStyle w:val="7"/>
              <w:shd w:val="clear" w:color="auto" w:fill="auto"/>
              <w:tabs>
                <w:tab w:val="left" w:pos="283"/>
              </w:tabs>
              <w:spacing w:before="0" w:line="322" w:lineRule="exact"/>
              <w:ind w:firstLine="0"/>
              <w:jc w:val="both"/>
              <w:rPr>
                <w:rStyle w:val="29"/>
                <w:sz w:val="22"/>
                <w:szCs w:val="22"/>
              </w:rPr>
            </w:pPr>
          </w:p>
          <w:p w:rsidR="00963AB2" w:rsidRPr="00A328C4" w:rsidRDefault="00963AB2" w:rsidP="00963AB2">
            <w:pPr>
              <w:pStyle w:val="7"/>
              <w:shd w:val="clear" w:color="auto" w:fill="auto"/>
              <w:tabs>
                <w:tab w:val="left" w:pos="283"/>
              </w:tabs>
              <w:spacing w:before="0" w:line="322" w:lineRule="exact"/>
              <w:ind w:firstLine="0"/>
              <w:jc w:val="both"/>
              <w:rPr>
                <w:sz w:val="22"/>
                <w:szCs w:val="22"/>
              </w:rPr>
            </w:pPr>
          </w:p>
        </w:tc>
      </w:tr>
    </w:tbl>
    <w:p w:rsidR="00963AB2" w:rsidRPr="00A328C4" w:rsidRDefault="00963AB2" w:rsidP="00963AB2">
      <w:pPr>
        <w:ind w:firstLine="567"/>
        <w:jc w:val="both"/>
      </w:pPr>
    </w:p>
    <w:tbl>
      <w:tblPr>
        <w:tblOverlap w:val="never"/>
        <w:tblW w:w="9608" w:type="dxa"/>
        <w:tblInd w:w="2" w:type="dxa"/>
        <w:tblLayout w:type="fixed"/>
        <w:tblCellMar>
          <w:left w:w="10" w:type="dxa"/>
          <w:right w:w="10" w:type="dxa"/>
        </w:tblCellMar>
        <w:tblLook w:val="00A0"/>
      </w:tblPr>
      <w:tblGrid>
        <w:gridCol w:w="1708"/>
        <w:gridCol w:w="40"/>
        <w:gridCol w:w="1760"/>
        <w:gridCol w:w="900"/>
        <w:gridCol w:w="686"/>
        <w:gridCol w:w="800"/>
        <w:gridCol w:w="800"/>
        <w:gridCol w:w="814"/>
        <w:gridCol w:w="700"/>
        <w:gridCol w:w="12"/>
        <w:gridCol w:w="1388"/>
      </w:tblGrid>
      <w:tr w:rsidR="00963AB2" w:rsidRPr="00A328C4" w:rsidTr="00963AB2">
        <w:trPr>
          <w:trHeight w:hRule="exact" w:val="944"/>
        </w:trPr>
        <w:tc>
          <w:tcPr>
            <w:tcW w:w="1708" w:type="dxa"/>
            <w:vMerge w:val="restart"/>
            <w:tcBorders>
              <w:left w:val="single" w:sz="4" w:space="0" w:color="auto"/>
            </w:tcBorders>
            <w:shd w:val="clear" w:color="auto" w:fill="FFFFFF"/>
          </w:tcPr>
          <w:p w:rsidR="00963AB2" w:rsidRPr="00963AB2" w:rsidRDefault="00963AB2" w:rsidP="00963AB2">
            <w:pPr>
              <w:framePr w:w="9648" w:h="6254" w:wrap="auto" w:vAnchor="page" w:hAnchor="page" w:x="1278" w:y="1468"/>
              <w:spacing w:after="0"/>
              <w:rPr>
                <w:rFonts w:ascii="Times New Roman" w:hAnsi="Times New Roman" w:cs="Times New Roman"/>
              </w:rPr>
            </w:pPr>
          </w:p>
        </w:tc>
        <w:tc>
          <w:tcPr>
            <w:tcW w:w="40" w:type="dxa"/>
            <w:vMerge w:val="restart"/>
            <w:tcBorders>
              <w:left w:val="single" w:sz="4" w:space="0" w:color="auto"/>
            </w:tcBorders>
            <w:shd w:val="clear" w:color="auto" w:fill="FFFFFF"/>
          </w:tcPr>
          <w:p w:rsidR="00963AB2" w:rsidRPr="00963AB2" w:rsidRDefault="00963AB2" w:rsidP="00963AB2">
            <w:pPr>
              <w:framePr w:w="9648" w:h="6254" w:wrap="auto" w:vAnchor="page" w:hAnchor="page" w:x="1278" w:y="1468"/>
              <w:spacing w:after="0"/>
              <w:rPr>
                <w:rFonts w:ascii="Times New Roman" w:hAnsi="Times New Roman" w:cs="Times New Roman"/>
              </w:rPr>
            </w:pPr>
          </w:p>
        </w:tc>
        <w:tc>
          <w:tcPr>
            <w:tcW w:w="1760" w:type="dxa"/>
            <w:tcBorders>
              <w:left w:val="single" w:sz="4" w:space="0" w:color="auto"/>
            </w:tcBorders>
            <w:shd w:val="clear" w:color="auto" w:fill="FFFFFF"/>
            <w:vAlign w:val="bottom"/>
          </w:tcPr>
          <w:p w:rsidR="00963AB2" w:rsidRPr="00963AB2" w:rsidRDefault="00963AB2" w:rsidP="00963AB2">
            <w:pPr>
              <w:framePr w:w="9648" w:h="6254" w:wrap="auto" w:vAnchor="page" w:hAnchor="page" w:x="1278" w:y="1468"/>
              <w:spacing w:after="0" w:line="240" w:lineRule="auto"/>
              <w:rPr>
                <w:rFonts w:ascii="Times New Roman" w:hAnsi="Times New Roman" w:cs="Times New Roman"/>
              </w:rPr>
            </w:pPr>
          </w:p>
        </w:tc>
        <w:tc>
          <w:tcPr>
            <w:tcW w:w="900" w:type="dxa"/>
            <w:tcBorders>
              <w:top w:val="single" w:sz="4" w:space="0" w:color="auto"/>
              <w:lef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2016</w:t>
            </w:r>
          </w:p>
        </w:tc>
        <w:tc>
          <w:tcPr>
            <w:tcW w:w="686" w:type="dxa"/>
            <w:tcBorders>
              <w:top w:val="single" w:sz="4" w:space="0" w:color="auto"/>
              <w:lef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2017</w:t>
            </w:r>
          </w:p>
        </w:tc>
        <w:tc>
          <w:tcPr>
            <w:tcW w:w="800" w:type="dxa"/>
            <w:tcBorders>
              <w:top w:val="single" w:sz="4" w:space="0" w:color="auto"/>
              <w:left w:val="single" w:sz="4" w:space="0" w:color="auto"/>
              <w:righ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2018</w:t>
            </w:r>
          </w:p>
        </w:tc>
        <w:tc>
          <w:tcPr>
            <w:tcW w:w="800" w:type="dxa"/>
            <w:tcBorders>
              <w:top w:val="single" w:sz="4" w:space="0" w:color="auto"/>
              <w:left w:val="single" w:sz="4" w:space="0" w:color="auto"/>
              <w:righ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2019</w:t>
            </w:r>
          </w:p>
        </w:tc>
        <w:tc>
          <w:tcPr>
            <w:tcW w:w="814" w:type="dxa"/>
            <w:tcBorders>
              <w:top w:val="single" w:sz="4" w:space="0" w:color="auto"/>
              <w:left w:val="single" w:sz="4" w:space="0" w:color="auto"/>
              <w:righ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2020</w:t>
            </w:r>
          </w:p>
        </w:tc>
        <w:tc>
          <w:tcPr>
            <w:tcW w:w="712" w:type="dxa"/>
            <w:gridSpan w:val="2"/>
            <w:tcBorders>
              <w:top w:val="single" w:sz="4" w:space="0" w:color="auto"/>
              <w:left w:val="single" w:sz="4" w:space="0" w:color="auto"/>
              <w:righ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left="-50" w:right="70" w:firstLine="0"/>
              <w:jc w:val="center"/>
              <w:rPr>
                <w:sz w:val="22"/>
                <w:szCs w:val="22"/>
              </w:rPr>
            </w:pPr>
            <w:r w:rsidRPr="00963AB2">
              <w:rPr>
                <w:sz w:val="22"/>
                <w:szCs w:val="22"/>
              </w:rPr>
              <w:t>2021</w:t>
            </w:r>
          </w:p>
        </w:tc>
        <w:tc>
          <w:tcPr>
            <w:tcW w:w="1388" w:type="dxa"/>
            <w:tcBorders>
              <w:top w:val="single" w:sz="4" w:space="0" w:color="auto"/>
              <w:left w:val="single" w:sz="4" w:space="0" w:color="auto"/>
              <w:righ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right="70" w:firstLine="0"/>
              <w:jc w:val="center"/>
              <w:rPr>
                <w:sz w:val="22"/>
                <w:szCs w:val="22"/>
              </w:rPr>
            </w:pPr>
            <w:r w:rsidRPr="00963AB2">
              <w:rPr>
                <w:sz w:val="22"/>
                <w:szCs w:val="22"/>
              </w:rPr>
              <w:t>2022</w:t>
            </w:r>
          </w:p>
        </w:tc>
      </w:tr>
      <w:tr w:rsidR="00963AB2" w:rsidRPr="00A328C4" w:rsidTr="00963AB2">
        <w:trPr>
          <w:trHeight w:hRule="exact" w:val="2614"/>
        </w:trPr>
        <w:tc>
          <w:tcPr>
            <w:tcW w:w="1708" w:type="dxa"/>
            <w:vMerge/>
            <w:tcBorders>
              <w:left w:val="single" w:sz="4" w:space="0" w:color="auto"/>
            </w:tcBorders>
            <w:shd w:val="clear" w:color="auto" w:fill="FFFFFF"/>
          </w:tcPr>
          <w:p w:rsidR="00963AB2" w:rsidRPr="00963AB2" w:rsidRDefault="00963AB2" w:rsidP="00963AB2">
            <w:pPr>
              <w:framePr w:w="9648" w:h="6254" w:wrap="auto" w:vAnchor="page" w:hAnchor="page" w:x="1278" w:y="1468"/>
              <w:spacing w:after="0"/>
              <w:rPr>
                <w:rFonts w:ascii="Times New Roman" w:hAnsi="Times New Roman" w:cs="Times New Roman"/>
              </w:rPr>
            </w:pPr>
          </w:p>
        </w:tc>
        <w:tc>
          <w:tcPr>
            <w:tcW w:w="40" w:type="dxa"/>
            <w:vMerge/>
            <w:tcBorders>
              <w:left w:val="single" w:sz="4" w:space="0" w:color="auto"/>
            </w:tcBorders>
            <w:shd w:val="clear" w:color="auto" w:fill="FFFFFF"/>
          </w:tcPr>
          <w:p w:rsidR="00963AB2" w:rsidRPr="00963AB2" w:rsidRDefault="00963AB2" w:rsidP="00963AB2">
            <w:pPr>
              <w:framePr w:w="9648" w:h="6254" w:wrap="auto" w:vAnchor="page" w:hAnchor="page" w:x="1278" w:y="1468"/>
              <w:spacing w:after="0"/>
              <w:rPr>
                <w:rFonts w:ascii="Times New Roman" w:hAnsi="Times New Roman" w:cs="Times New Roman"/>
              </w:rPr>
            </w:pPr>
          </w:p>
        </w:tc>
        <w:tc>
          <w:tcPr>
            <w:tcW w:w="1760" w:type="dxa"/>
            <w:tcBorders>
              <w:top w:val="single" w:sz="4" w:space="0" w:color="auto"/>
              <w:left w:val="single" w:sz="4" w:space="0" w:color="auto"/>
            </w:tcBorders>
            <w:shd w:val="clear" w:color="auto" w:fill="FFFFFF"/>
            <w:vAlign w:val="bottom"/>
          </w:tcPr>
          <w:p w:rsidR="00963AB2" w:rsidRPr="00963AB2" w:rsidRDefault="00963AB2" w:rsidP="00963AB2">
            <w:pPr>
              <w:pStyle w:val="7"/>
              <w:framePr w:w="9648" w:h="6254" w:wrap="auto" w:vAnchor="page" w:hAnchor="page" w:x="1278" w:y="1468"/>
              <w:shd w:val="clear" w:color="auto" w:fill="auto"/>
              <w:spacing w:before="0" w:line="240" w:lineRule="auto"/>
              <w:ind w:left="80" w:firstLine="0"/>
              <w:rPr>
                <w:sz w:val="22"/>
                <w:szCs w:val="22"/>
              </w:rPr>
            </w:pPr>
            <w:r w:rsidRPr="00963AB2">
              <w:rPr>
                <w:rStyle w:val="2a"/>
                <w:sz w:val="22"/>
                <w:szCs w:val="22"/>
              </w:rPr>
              <w:t>Подпрограмма</w:t>
            </w:r>
          </w:p>
          <w:p w:rsidR="00963AB2" w:rsidRPr="00963AB2" w:rsidRDefault="00963AB2" w:rsidP="00963AB2">
            <w:pPr>
              <w:pStyle w:val="7"/>
              <w:framePr w:w="9648" w:h="6254" w:wrap="auto" w:vAnchor="page" w:hAnchor="page" w:x="1278" w:y="1468"/>
              <w:shd w:val="clear" w:color="auto" w:fill="auto"/>
              <w:spacing w:before="0" w:line="240" w:lineRule="auto"/>
              <w:ind w:left="80" w:firstLine="0"/>
              <w:rPr>
                <w:sz w:val="22"/>
                <w:szCs w:val="22"/>
              </w:rPr>
            </w:pPr>
            <w:r w:rsidRPr="00963AB2">
              <w:rPr>
                <w:rStyle w:val="29"/>
                <w:sz w:val="22"/>
                <w:szCs w:val="22"/>
              </w:rPr>
              <w:t>«Повышение</w:t>
            </w:r>
          </w:p>
          <w:p w:rsidR="00963AB2" w:rsidRPr="00963AB2" w:rsidRDefault="00963AB2" w:rsidP="00963AB2">
            <w:pPr>
              <w:pStyle w:val="7"/>
              <w:framePr w:w="9648" w:h="6254" w:wrap="auto" w:vAnchor="page" w:hAnchor="page" w:x="1278" w:y="1468"/>
              <w:shd w:val="clear" w:color="auto" w:fill="auto"/>
              <w:spacing w:before="0" w:line="240" w:lineRule="auto"/>
              <w:ind w:left="80" w:firstLine="0"/>
              <w:rPr>
                <w:sz w:val="22"/>
                <w:szCs w:val="22"/>
              </w:rPr>
            </w:pPr>
            <w:r w:rsidRPr="00963AB2">
              <w:rPr>
                <w:rStyle w:val="29"/>
                <w:sz w:val="22"/>
                <w:szCs w:val="22"/>
              </w:rPr>
              <w:t>безопасности</w:t>
            </w:r>
          </w:p>
          <w:p w:rsidR="00963AB2" w:rsidRPr="00963AB2" w:rsidRDefault="00963AB2" w:rsidP="00963AB2">
            <w:pPr>
              <w:pStyle w:val="7"/>
              <w:framePr w:w="9648" w:h="6254" w:wrap="auto" w:vAnchor="page" w:hAnchor="page" w:x="1278" w:y="1468"/>
              <w:shd w:val="clear" w:color="auto" w:fill="auto"/>
              <w:spacing w:before="0" w:line="240" w:lineRule="auto"/>
              <w:ind w:left="80" w:firstLine="0"/>
              <w:rPr>
                <w:sz w:val="22"/>
                <w:szCs w:val="22"/>
              </w:rPr>
            </w:pPr>
            <w:r w:rsidRPr="00963AB2">
              <w:rPr>
                <w:rStyle w:val="29"/>
                <w:sz w:val="22"/>
                <w:szCs w:val="22"/>
              </w:rPr>
              <w:t>дорожного</w:t>
            </w:r>
          </w:p>
          <w:p w:rsidR="00963AB2" w:rsidRPr="00963AB2" w:rsidRDefault="00963AB2" w:rsidP="00963AB2">
            <w:pPr>
              <w:pStyle w:val="7"/>
              <w:framePr w:w="9648" w:h="6254" w:wrap="auto" w:vAnchor="page" w:hAnchor="page" w:x="1278" w:y="1468"/>
              <w:shd w:val="clear" w:color="auto" w:fill="auto"/>
              <w:spacing w:before="0" w:line="240" w:lineRule="auto"/>
              <w:ind w:left="80" w:firstLine="0"/>
              <w:rPr>
                <w:sz w:val="22"/>
                <w:szCs w:val="22"/>
              </w:rPr>
            </w:pPr>
            <w:r w:rsidRPr="00963AB2">
              <w:rPr>
                <w:rStyle w:val="29"/>
                <w:sz w:val="22"/>
                <w:szCs w:val="22"/>
              </w:rPr>
              <w:t>движения на</w:t>
            </w:r>
          </w:p>
          <w:p w:rsidR="00963AB2" w:rsidRPr="00963AB2" w:rsidRDefault="00963AB2" w:rsidP="00963AB2">
            <w:pPr>
              <w:pStyle w:val="7"/>
              <w:framePr w:w="9648" w:h="6254" w:wrap="auto" w:vAnchor="page" w:hAnchor="page" w:x="1278" w:y="1468"/>
              <w:shd w:val="clear" w:color="auto" w:fill="auto"/>
              <w:spacing w:before="0" w:line="240" w:lineRule="auto"/>
              <w:ind w:left="80" w:firstLine="0"/>
              <w:rPr>
                <w:sz w:val="22"/>
                <w:szCs w:val="22"/>
              </w:rPr>
            </w:pPr>
            <w:r w:rsidRPr="00963AB2">
              <w:rPr>
                <w:rStyle w:val="29"/>
                <w:sz w:val="22"/>
                <w:szCs w:val="22"/>
              </w:rPr>
              <w:t>территории</w:t>
            </w:r>
          </w:p>
          <w:p w:rsidR="00963AB2" w:rsidRDefault="00963AB2" w:rsidP="00963AB2">
            <w:pPr>
              <w:pStyle w:val="7"/>
              <w:framePr w:w="9648" w:h="6254" w:wrap="auto" w:vAnchor="page" w:hAnchor="page" w:x="1278" w:y="1468"/>
              <w:shd w:val="clear" w:color="auto" w:fill="auto"/>
              <w:spacing w:before="0" w:line="240" w:lineRule="auto"/>
              <w:ind w:left="80" w:firstLine="0"/>
              <w:rPr>
                <w:rStyle w:val="29"/>
                <w:sz w:val="22"/>
                <w:szCs w:val="22"/>
              </w:rPr>
            </w:pPr>
            <w:r w:rsidRPr="00963AB2">
              <w:rPr>
                <w:rStyle w:val="29"/>
                <w:sz w:val="22"/>
                <w:szCs w:val="22"/>
              </w:rPr>
              <w:t>Ардатовского муниципального района»</w:t>
            </w:r>
          </w:p>
          <w:p w:rsidR="00963AB2" w:rsidRDefault="00963AB2" w:rsidP="00963AB2">
            <w:pPr>
              <w:pStyle w:val="7"/>
              <w:framePr w:w="9648" w:h="6254" w:wrap="auto" w:vAnchor="page" w:hAnchor="page" w:x="1278" w:y="1468"/>
              <w:shd w:val="clear" w:color="auto" w:fill="auto"/>
              <w:spacing w:before="0" w:line="240" w:lineRule="auto"/>
              <w:ind w:left="80" w:firstLine="0"/>
              <w:rPr>
                <w:rStyle w:val="29"/>
                <w:sz w:val="22"/>
                <w:szCs w:val="22"/>
              </w:rPr>
            </w:pPr>
          </w:p>
          <w:p w:rsidR="00963AB2" w:rsidRDefault="00963AB2" w:rsidP="00963AB2">
            <w:pPr>
              <w:pStyle w:val="7"/>
              <w:framePr w:w="9648" w:h="6254" w:wrap="auto" w:vAnchor="page" w:hAnchor="page" w:x="1278" w:y="1468"/>
              <w:shd w:val="clear" w:color="auto" w:fill="auto"/>
              <w:spacing w:before="0" w:line="240" w:lineRule="auto"/>
              <w:ind w:left="80" w:firstLine="0"/>
              <w:rPr>
                <w:rStyle w:val="29"/>
                <w:sz w:val="22"/>
                <w:szCs w:val="22"/>
              </w:rPr>
            </w:pPr>
          </w:p>
          <w:p w:rsidR="00963AB2" w:rsidRDefault="00963AB2" w:rsidP="00963AB2">
            <w:pPr>
              <w:pStyle w:val="7"/>
              <w:framePr w:w="9648" w:h="6254" w:wrap="auto" w:vAnchor="page" w:hAnchor="page" w:x="1278" w:y="1468"/>
              <w:shd w:val="clear" w:color="auto" w:fill="auto"/>
              <w:spacing w:before="0" w:line="240" w:lineRule="auto"/>
              <w:ind w:left="80" w:firstLine="0"/>
              <w:rPr>
                <w:rStyle w:val="29"/>
                <w:sz w:val="22"/>
                <w:szCs w:val="22"/>
              </w:rPr>
            </w:pPr>
          </w:p>
          <w:p w:rsidR="00963AB2" w:rsidRPr="00963AB2" w:rsidRDefault="00963AB2" w:rsidP="00963AB2">
            <w:pPr>
              <w:pStyle w:val="7"/>
              <w:framePr w:w="9648" w:h="6254" w:wrap="auto" w:vAnchor="page" w:hAnchor="page" w:x="1278" w:y="1468"/>
              <w:shd w:val="clear" w:color="auto" w:fill="auto"/>
              <w:spacing w:before="0" w:line="240" w:lineRule="auto"/>
              <w:ind w:left="80" w:firstLine="0"/>
              <w:rPr>
                <w:sz w:val="22"/>
                <w:szCs w:val="22"/>
              </w:rPr>
            </w:pPr>
          </w:p>
        </w:tc>
        <w:tc>
          <w:tcPr>
            <w:tcW w:w="900" w:type="dxa"/>
            <w:tcBorders>
              <w:top w:val="single" w:sz="4" w:space="0" w:color="auto"/>
              <w:lef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65</w:t>
            </w:r>
          </w:p>
        </w:tc>
        <w:tc>
          <w:tcPr>
            <w:tcW w:w="686" w:type="dxa"/>
            <w:tcBorders>
              <w:top w:val="single" w:sz="4" w:space="0" w:color="auto"/>
              <w:lef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510,6</w:t>
            </w:r>
          </w:p>
        </w:tc>
        <w:tc>
          <w:tcPr>
            <w:tcW w:w="800" w:type="dxa"/>
            <w:tcBorders>
              <w:top w:val="single" w:sz="4" w:space="0" w:color="auto"/>
              <w:left w:val="single" w:sz="4" w:space="0" w:color="auto"/>
              <w:righ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279,3</w:t>
            </w:r>
          </w:p>
        </w:tc>
        <w:tc>
          <w:tcPr>
            <w:tcW w:w="800" w:type="dxa"/>
            <w:tcBorders>
              <w:top w:val="single" w:sz="4" w:space="0" w:color="auto"/>
              <w:left w:val="single" w:sz="4" w:space="0" w:color="auto"/>
              <w:righ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242</w:t>
            </w:r>
          </w:p>
        </w:tc>
        <w:tc>
          <w:tcPr>
            <w:tcW w:w="814" w:type="dxa"/>
            <w:tcBorders>
              <w:top w:val="single" w:sz="4" w:space="0" w:color="auto"/>
              <w:left w:val="single" w:sz="4" w:space="0" w:color="auto"/>
              <w:righ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210,3</w:t>
            </w:r>
          </w:p>
        </w:tc>
        <w:tc>
          <w:tcPr>
            <w:tcW w:w="700" w:type="dxa"/>
            <w:tcBorders>
              <w:top w:val="single" w:sz="4" w:space="0" w:color="auto"/>
              <w:left w:val="single" w:sz="4" w:space="0" w:color="auto"/>
              <w:righ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 xml:space="preserve"> 164</w:t>
            </w:r>
          </w:p>
        </w:tc>
        <w:tc>
          <w:tcPr>
            <w:tcW w:w="1400" w:type="dxa"/>
            <w:gridSpan w:val="2"/>
            <w:tcBorders>
              <w:top w:val="single" w:sz="4" w:space="0" w:color="auto"/>
              <w:left w:val="single" w:sz="4" w:space="0" w:color="auto"/>
              <w:righ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0</w:t>
            </w:r>
          </w:p>
        </w:tc>
      </w:tr>
      <w:tr w:rsidR="00963AB2" w:rsidRPr="00A328C4" w:rsidTr="00963AB2">
        <w:trPr>
          <w:trHeight w:hRule="exact" w:val="585"/>
        </w:trPr>
        <w:tc>
          <w:tcPr>
            <w:tcW w:w="1708" w:type="dxa"/>
            <w:vMerge/>
            <w:tcBorders>
              <w:left w:val="single" w:sz="4" w:space="0" w:color="auto"/>
            </w:tcBorders>
            <w:shd w:val="clear" w:color="auto" w:fill="FFFFFF"/>
          </w:tcPr>
          <w:p w:rsidR="00963AB2" w:rsidRPr="00963AB2" w:rsidRDefault="00963AB2" w:rsidP="00963AB2">
            <w:pPr>
              <w:framePr w:w="9648" w:h="6254" w:wrap="auto" w:vAnchor="page" w:hAnchor="page" w:x="1278" w:y="1468"/>
              <w:spacing w:after="0"/>
              <w:rPr>
                <w:rFonts w:ascii="Times New Roman" w:hAnsi="Times New Roman" w:cs="Times New Roman"/>
              </w:rPr>
            </w:pPr>
          </w:p>
        </w:tc>
        <w:tc>
          <w:tcPr>
            <w:tcW w:w="40" w:type="dxa"/>
            <w:vMerge/>
            <w:tcBorders>
              <w:left w:val="single" w:sz="4" w:space="0" w:color="auto"/>
            </w:tcBorders>
            <w:shd w:val="clear" w:color="auto" w:fill="FFFFFF"/>
          </w:tcPr>
          <w:p w:rsidR="00963AB2" w:rsidRPr="00963AB2" w:rsidRDefault="00963AB2" w:rsidP="00963AB2">
            <w:pPr>
              <w:framePr w:w="9648" w:h="6254" w:wrap="auto" w:vAnchor="page" w:hAnchor="page" w:x="1278" w:y="1468"/>
              <w:spacing w:after="0"/>
              <w:rPr>
                <w:rFonts w:ascii="Times New Roman" w:hAnsi="Times New Roman" w:cs="Times New Roman"/>
              </w:rPr>
            </w:pPr>
          </w:p>
        </w:tc>
        <w:tc>
          <w:tcPr>
            <w:tcW w:w="1760" w:type="dxa"/>
            <w:tcBorders>
              <w:top w:val="single" w:sz="4" w:space="0" w:color="auto"/>
              <w:left w:val="single" w:sz="4" w:space="0" w:color="auto"/>
            </w:tcBorders>
            <w:shd w:val="clear" w:color="auto" w:fill="FFFFFF"/>
            <w:vAlign w:val="bottom"/>
          </w:tcPr>
          <w:p w:rsidR="00963AB2" w:rsidRPr="00963AB2" w:rsidRDefault="00963AB2" w:rsidP="00963AB2">
            <w:pPr>
              <w:pStyle w:val="7"/>
              <w:framePr w:w="9648" w:h="6254" w:wrap="auto" w:vAnchor="page" w:hAnchor="page" w:x="1278" w:y="1468"/>
              <w:shd w:val="clear" w:color="auto" w:fill="auto"/>
              <w:spacing w:before="0" w:line="240" w:lineRule="auto"/>
              <w:ind w:left="80" w:firstLine="0"/>
              <w:rPr>
                <w:sz w:val="22"/>
                <w:szCs w:val="22"/>
              </w:rPr>
            </w:pPr>
            <w:r w:rsidRPr="00963AB2">
              <w:rPr>
                <w:rStyle w:val="29"/>
                <w:sz w:val="22"/>
                <w:szCs w:val="22"/>
              </w:rPr>
              <w:t>- бюджет РМ</w:t>
            </w:r>
          </w:p>
        </w:tc>
        <w:tc>
          <w:tcPr>
            <w:tcW w:w="900" w:type="dxa"/>
            <w:tcBorders>
              <w:top w:val="single" w:sz="4" w:space="0" w:color="auto"/>
              <w:lef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p>
        </w:tc>
        <w:tc>
          <w:tcPr>
            <w:tcW w:w="686" w:type="dxa"/>
            <w:tcBorders>
              <w:top w:val="single" w:sz="4" w:space="0" w:color="auto"/>
              <w:lef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p>
        </w:tc>
        <w:tc>
          <w:tcPr>
            <w:tcW w:w="800" w:type="dxa"/>
            <w:tcBorders>
              <w:top w:val="single" w:sz="4" w:space="0" w:color="auto"/>
              <w:left w:val="single" w:sz="4" w:space="0" w:color="auto"/>
              <w:righ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p>
        </w:tc>
        <w:tc>
          <w:tcPr>
            <w:tcW w:w="800" w:type="dxa"/>
            <w:tcBorders>
              <w:top w:val="single" w:sz="4" w:space="0" w:color="auto"/>
              <w:left w:val="single" w:sz="4" w:space="0" w:color="auto"/>
              <w:righ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20</w:t>
            </w:r>
          </w:p>
        </w:tc>
        <w:tc>
          <w:tcPr>
            <w:tcW w:w="814" w:type="dxa"/>
            <w:tcBorders>
              <w:top w:val="single" w:sz="4" w:space="0" w:color="auto"/>
              <w:left w:val="single" w:sz="4" w:space="0" w:color="auto"/>
              <w:righ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p>
        </w:tc>
        <w:tc>
          <w:tcPr>
            <w:tcW w:w="700" w:type="dxa"/>
            <w:tcBorders>
              <w:top w:val="single" w:sz="4" w:space="0" w:color="auto"/>
              <w:left w:val="single" w:sz="4" w:space="0" w:color="auto"/>
              <w:righ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p>
        </w:tc>
        <w:tc>
          <w:tcPr>
            <w:tcW w:w="1400" w:type="dxa"/>
            <w:gridSpan w:val="2"/>
            <w:tcBorders>
              <w:top w:val="single" w:sz="4" w:space="0" w:color="auto"/>
              <w:left w:val="single" w:sz="4" w:space="0" w:color="auto"/>
              <w:righ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0</w:t>
            </w:r>
          </w:p>
        </w:tc>
      </w:tr>
      <w:tr w:rsidR="00963AB2" w:rsidRPr="00A328C4" w:rsidTr="00963AB2">
        <w:trPr>
          <w:trHeight w:hRule="exact" w:val="585"/>
        </w:trPr>
        <w:tc>
          <w:tcPr>
            <w:tcW w:w="1708" w:type="dxa"/>
            <w:vMerge/>
            <w:tcBorders>
              <w:left w:val="single" w:sz="4" w:space="0" w:color="auto"/>
            </w:tcBorders>
            <w:shd w:val="clear" w:color="auto" w:fill="FFFFFF"/>
          </w:tcPr>
          <w:p w:rsidR="00963AB2" w:rsidRPr="00963AB2" w:rsidRDefault="00963AB2" w:rsidP="00963AB2">
            <w:pPr>
              <w:framePr w:w="9648" w:h="6254" w:wrap="auto" w:vAnchor="page" w:hAnchor="page" w:x="1278" w:y="1468"/>
              <w:spacing w:after="0"/>
              <w:rPr>
                <w:rFonts w:ascii="Times New Roman" w:hAnsi="Times New Roman" w:cs="Times New Roman"/>
              </w:rPr>
            </w:pPr>
          </w:p>
        </w:tc>
        <w:tc>
          <w:tcPr>
            <w:tcW w:w="40" w:type="dxa"/>
            <w:vMerge/>
            <w:tcBorders>
              <w:left w:val="single" w:sz="4" w:space="0" w:color="auto"/>
            </w:tcBorders>
            <w:shd w:val="clear" w:color="auto" w:fill="FFFFFF"/>
          </w:tcPr>
          <w:p w:rsidR="00963AB2" w:rsidRPr="00963AB2" w:rsidRDefault="00963AB2" w:rsidP="00963AB2">
            <w:pPr>
              <w:framePr w:w="9648" w:h="6254" w:wrap="auto" w:vAnchor="page" w:hAnchor="page" w:x="1278" w:y="1468"/>
              <w:spacing w:after="0"/>
              <w:rPr>
                <w:rFonts w:ascii="Times New Roman" w:hAnsi="Times New Roman" w:cs="Times New Roman"/>
              </w:rPr>
            </w:pPr>
          </w:p>
        </w:tc>
        <w:tc>
          <w:tcPr>
            <w:tcW w:w="1760" w:type="dxa"/>
            <w:tcBorders>
              <w:top w:val="single" w:sz="4" w:space="0" w:color="auto"/>
              <w:left w:val="single" w:sz="4" w:space="0" w:color="auto"/>
            </w:tcBorders>
            <w:shd w:val="clear" w:color="auto" w:fill="FFFFFF"/>
            <w:vAlign w:val="bottom"/>
          </w:tcPr>
          <w:p w:rsidR="00963AB2" w:rsidRPr="00963AB2" w:rsidRDefault="00963AB2" w:rsidP="00963AB2">
            <w:pPr>
              <w:pStyle w:val="7"/>
              <w:framePr w:w="9648" w:h="6254" w:wrap="auto" w:vAnchor="page" w:hAnchor="page" w:x="1278" w:y="1468"/>
              <w:shd w:val="clear" w:color="auto" w:fill="auto"/>
              <w:spacing w:before="0" w:line="240" w:lineRule="auto"/>
              <w:ind w:left="80" w:firstLine="0"/>
              <w:rPr>
                <w:rStyle w:val="29"/>
                <w:sz w:val="22"/>
                <w:szCs w:val="22"/>
              </w:rPr>
            </w:pPr>
            <w:r w:rsidRPr="00963AB2">
              <w:rPr>
                <w:rStyle w:val="29"/>
                <w:sz w:val="22"/>
                <w:szCs w:val="22"/>
              </w:rPr>
              <w:t>- местный бюджет</w:t>
            </w:r>
          </w:p>
        </w:tc>
        <w:tc>
          <w:tcPr>
            <w:tcW w:w="900" w:type="dxa"/>
            <w:tcBorders>
              <w:top w:val="single" w:sz="4" w:space="0" w:color="auto"/>
              <w:lef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52</w:t>
            </w:r>
          </w:p>
        </w:tc>
        <w:tc>
          <w:tcPr>
            <w:tcW w:w="686" w:type="dxa"/>
            <w:tcBorders>
              <w:top w:val="single" w:sz="4" w:space="0" w:color="auto"/>
              <w:lef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510,6</w:t>
            </w:r>
          </w:p>
        </w:tc>
        <w:tc>
          <w:tcPr>
            <w:tcW w:w="800" w:type="dxa"/>
            <w:tcBorders>
              <w:top w:val="single" w:sz="4" w:space="0" w:color="auto"/>
              <w:left w:val="single" w:sz="4" w:space="0" w:color="auto"/>
              <w:righ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266,3</w:t>
            </w:r>
          </w:p>
        </w:tc>
        <w:tc>
          <w:tcPr>
            <w:tcW w:w="800" w:type="dxa"/>
            <w:tcBorders>
              <w:top w:val="single" w:sz="4" w:space="0" w:color="auto"/>
              <w:left w:val="single" w:sz="4" w:space="0" w:color="auto"/>
              <w:righ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209</w:t>
            </w:r>
          </w:p>
        </w:tc>
        <w:tc>
          <w:tcPr>
            <w:tcW w:w="814" w:type="dxa"/>
            <w:tcBorders>
              <w:top w:val="single" w:sz="4" w:space="0" w:color="auto"/>
              <w:left w:val="single" w:sz="4" w:space="0" w:color="auto"/>
              <w:righ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197,6</w:t>
            </w:r>
          </w:p>
        </w:tc>
        <w:tc>
          <w:tcPr>
            <w:tcW w:w="700" w:type="dxa"/>
            <w:tcBorders>
              <w:top w:val="single" w:sz="4" w:space="0" w:color="auto"/>
              <w:left w:val="single" w:sz="4" w:space="0" w:color="auto"/>
              <w:righ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164</w:t>
            </w:r>
          </w:p>
        </w:tc>
        <w:tc>
          <w:tcPr>
            <w:tcW w:w="1400" w:type="dxa"/>
            <w:gridSpan w:val="2"/>
            <w:tcBorders>
              <w:top w:val="single" w:sz="4" w:space="0" w:color="auto"/>
              <w:left w:val="single" w:sz="4" w:space="0" w:color="auto"/>
              <w:righ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0</w:t>
            </w:r>
          </w:p>
        </w:tc>
      </w:tr>
      <w:tr w:rsidR="00963AB2" w:rsidRPr="00A328C4" w:rsidTr="00963AB2">
        <w:trPr>
          <w:trHeight w:hRule="exact" w:val="774"/>
        </w:trPr>
        <w:tc>
          <w:tcPr>
            <w:tcW w:w="1708" w:type="dxa"/>
            <w:vMerge/>
            <w:tcBorders>
              <w:left w:val="single" w:sz="4" w:space="0" w:color="auto"/>
              <w:bottom w:val="single" w:sz="4" w:space="0" w:color="auto"/>
            </w:tcBorders>
            <w:shd w:val="clear" w:color="auto" w:fill="FFFFFF"/>
          </w:tcPr>
          <w:p w:rsidR="00963AB2" w:rsidRPr="00963AB2" w:rsidRDefault="00963AB2" w:rsidP="00963AB2">
            <w:pPr>
              <w:framePr w:w="9648" w:h="6254" w:wrap="auto" w:vAnchor="page" w:hAnchor="page" w:x="1278" w:y="1468"/>
              <w:spacing w:after="0"/>
              <w:rPr>
                <w:rFonts w:ascii="Times New Roman" w:hAnsi="Times New Roman" w:cs="Times New Roman"/>
              </w:rPr>
            </w:pPr>
          </w:p>
        </w:tc>
        <w:tc>
          <w:tcPr>
            <w:tcW w:w="40" w:type="dxa"/>
            <w:vMerge/>
            <w:tcBorders>
              <w:left w:val="single" w:sz="4" w:space="0" w:color="auto"/>
              <w:bottom w:val="single" w:sz="4" w:space="0" w:color="auto"/>
            </w:tcBorders>
            <w:shd w:val="clear" w:color="auto" w:fill="FFFFFF"/>
          </w:tcPr>
          <w:p w:rsidR="00963AB2" w:rsidRPr="00963AB2" w:rsidRDefault="00963AB2" w:rsidP="00963AB2">
            <w:pPr>
              <w:framePr w:w="9648" w:h="6254" w:wrap="auto" w:vAnchor="page" w:hAnchor="page" w:x="1278" w:y="1468"/>
              <w:spacing w:after="0"/>
              <w:rPr>
                <w:rFonts w:ascii="Times New Roman" w:hAnsi="Times New Roman" w:cs="Times New Roman"/>
              </w:rPr>
            </w:pPr>
          </w:p>
        </w:tc>
        <w:tc>
          <w:tcPr>
            <w:tcW w:w="1760" w:type="dxa"/>
            <w:tcBorders>
              <w:top w:val="single" w:sz="4" w:space="0" w:color="auto"/>
              <w:left w:val="single" w:sz="4" w:space="0" w:color="auto"/>
              <w:bottom w:val="single" w:sz="4" w:space="0" w:color="auto"/>
            </w:tcBorders>
            <w:shd w:val="clear" w:color="auto" w:fill="FFFFFF"/>
            <w:vAlign w:val="center"/>
          </w:tcPr>
          <w:p w:rsidR="00963AB2" w:rsidRPr="00963AB2" w:rsidRDefault="00963AB2" w:rsidP="00963AB2">
            <w:pPr>
              <w:pStyle w:val="7"/>
              <w:framePr w:w="9648" w:h="6254" w:wrap="auto" w:vAnchor="page" w:hAnchor="page" w:x="1278" w:y="1468"/>
              <w:shd w:val="clear" w:color="auto" w:fill="auto"/>
              <w:spacing w:before="0" w:line="240" w:lineRule="auto"/>
              <w:ind w:left="80" w:firstLine="0"/>
              <w:rPr>
                <w:sz w:val="22"/>
                <w:szCs w:val="22"/>
              </w:rPr>
            </w:pPr>
            <w:r w:rsidRPr="00963AB2">
              <w:rPr>
                <w:rStyle w:val="29"/>
                <w:sz w:val="22"/>
                <w:szCs w:val="22"/>
              </w:rPr>
              <w:t>- внебюджетные источники</w:t>
            </w:r>
          </w:p>
        </w:tc>
        <w:tc>
          <w:tcPr>
            <w:tcW w:w="900" w:type="dxa"/>
            <w:tcBorders>
              <w:top w:val="single" w:sz="4" w:space="0" w:color="auto"/>
              <w:left w:val="single" w:sz="4" w:space="0" w:color="auto"/>
              <w:bottom w:val="single" w:sz="4" w:space="0" w:color="auto"/>
            </w:tcBorders>
            <w:shd w:val="clear" w:color="auto" w:fill="FFFFFF"/>
            <w:vAlign w:val="center"/>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13</w:t>
            </w:r>
          </w:p>
        </w:tc>
        <w:tc>
          <w:tcPr>
            <w:tcW w:w="686" w:type="dxa"/>
            <w:tcBorders>
              <w:top w:val="single" w:sz="4" w:space="0" w:color="auto"/>
              <w:left w:val="single" w:sz="4" w:space="0" w:color="auto"/>
              <w:bottom w:val="single" w:sz="4" w:space="0" w:color="auto"/>
            </w:tcBorders>
            <w:shd w:val="clear" w:color="auto" w:fill="FFFFFF"/>
            <w:vAlign w:val="center"/>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p>
        </w:tc>
        <w:tc>
          <w:tcPr>
            <w:tcW w:w="800" w:type="dxa"/>
            <w:tcBorders>
              <w:top w:val="single" w:sz="4" w:space="0" w:color="auto"/>
              <w:left w:val="single" w:sz="4" w:space="0" w:color="auto"/>
              <w:bottom w:val="single" w:sz="4" w:space="0" w:color="auto"/>
              <w:right w:val="single" w:sz="4" w:space="0" w:color="auto"/>
            </w:tcBorders>
            <w:shd w:val="clear" w:color="auto" w:fill="FFFFFF"/>
            <w:vAlign w:val="center"/>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13</w:t>
            </w:r>
          </w:p>
        </w:tc>
        <w:tc>
          <w:tcPr>
            <w:tcW w:w="800" w:type="dxa"/>
            <w:tcBorders>
              <w:top w:val="single" w:sz="4" w:space="0" w:color="auto"/>
              <w:left w:val="single" w:sz="4" w:space="0" w:color="auto"/>
              <w:bottom w:val="single" w:sz="4" w:space="0" w:color="auto"/>
              <w:right w:val="single" w:sz="4" w:space="0" w:color="auto"/>
            </w:tcBorders>
            <w:shd w:val="clear" w:color="auto" w:fill="FFFFFF"/>
            <w:vAlign w:val="center"/>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13</w:t>
            </w: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13</w:t>
            </w:r>
          </w:p>
        </w:tc>
        <w:tc>
          <w:tcPr>
            <w:tcW w:w="700" w:type="dxa"/>
            <w:tcBorders>
              <w:top w:val="single" w:sz="4" w:space="0" w:color="auto"/>
              <w:left w:val="single" w:sz="4" w:space="0" w:color="auto"/>
              <w:bottom w:val="single" w:sz="4" w:space="0" w:color="auto"/>
              <w:righ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p>
        </w:tc>
        <w:tc>
          <w:tcPr>
            <w:tcW w:w="1400" w:type="dxa"/>
            <w:gridSpan w:val="2"/>
            <w:tcBorders>
              <w:top w:val="single" w:sz="4" w:space="0" w:color="auto"/>
              <w:left w:val="single" w:sz="4" w:space="0" w:color="auto"/>
              <w:bottom w:val="single" w:sz="4" w:space="0" w:color="auto"/>
              <w:right w:val="single" w:sz="4" w:space="0" w:color="auto"/>
            </w:tcBorders>
            <w:shd w:val="clear" w:color="auto" w:fill="FFFFFF"/>
          </w:tcPr>
          <w:p w:rsidR="00963AB2" w:rsidRPr="00963AB2" w:rsidRDefault="00963AB2" w:rsidP="00963AB2">
            <w:pPr>
              <w:pStyle w:val="7"/>
              <w:framePr w:w="9648" w:h="6254" w:wrap="auto" w:vAnchor="page" w:hAnchor="page" w:x="1278" w:y="1468"/>
              <w:shd w:val="clear" w:color="auto" w:fill="auto"/>
              <w:spacing w:before="0" w:line="240" w:lineRule="auto"/>
              <w:ind w:firstLine="0"/>
              <w:jc w:val="center"/>
              <w:rPr>
                <w:sz w:val="22"/>
                <w:szCs w:val="22"/>
              </w:rPr>
            </w:pPr>
            <w:r w:rsidRPr="00963AB2">
              <w:rPr>
                <w:sz w:val="22"/>
                <w:szCs w:val="22"/>
              </w:rPr>
              <w:t>0</w:t>
            </w:r>
          </w:p>
        </w:tc>
      </w:tr>
    </w:tbl>
    <w:p w:rsidR="00963AB2" w:rsidRPr="00963AB2" w:rsidRDefault="00963AB2" w:rsidP="00963AB2">
      <w:pPr>
        <w:spacing w:after="0" w:line="240" w:lineRule="auto"/>
        <w:ind w:left="-709" w:firstLine="709"/>
        <w:jc w:val="both"/>
        <w:rPr>
          <w:rFonts w:ascii="Times New Roman" w:hAnsi="Times New Roman" w:cs="Times New Roman"/>
        </w:rPr>
      </w:pPr>
    </w:p>
    <w:p w:rsidR="00963AB2" w:rsidRPr="00A328C4" w:rsidRDefault="00963AB2" w:rsidP="00963AB2">
      <w:pPr>
        <w:spacing w:after="0"/>
        <w:ind w:firstLine="567"/>
        <w:jc w:val="both"/>
      </w:pPr>
    </w:p>
    <w:p w:rsidR="00963AB2" w:rsidRPr="00963AB2" w:rsidRDefault="00963AB2" w:rsidP="00963AB2">
      <w:pPr>
        <w:pStyle w:val="7"/>
        <w:shd w:val="clear" w:color="auto" w:fill="auto"/>
        <w:tabs>
          <w:tab w:val="left" w:pos="1628"/>
        </w:tabs>
        <w:spacing w:before="0" w:line="240" w:lineRule="auto"/>
        <w:ind w:left="-851" w:firstLine="567"/>
        <w:jc w:val="both"/>
        <w:rPr>
          <w:sz w:val="22"/>
          <w:szCs w:val="22"/>
        </w:rPr>
      </w:pPr>
      <w:r w:rsidRPr="00963AB2">
        <w:rPr>
          <w:sz w:val="22"/>
          <w:szCs w:val="22"/>
        </w:rPr>
        <w:t xml:space="preserve">Краткая характеристика сферы реализации подпрограммы. </w:t>
      </w:r>
    </w:p>
    <w:p w:rsidR="00963AB2" w:rsidRPr="00963AB2" w:rsidRDefault="00963AB2" w:rsidP="00963AB2">
      <w:pPr>
        <w:pStyle w:val="7"/>
        <w:shd w:val="clear" w:color="auto" w:fill="auto"/>
        <w:tabs>
          <w:tab w:val="left" w:pos="1628"/>
        </w:tabs>
        <w:spacing w:before="0" w:line="240" w:lineRule="auto"/>
        <w:ind w:left="-851" w:firstLine="567"/>
        <w:jc w:val="both"/>
        <w:rPr>
          <w:sz w:val="22"/>
          <w:szCs w:val="22"/>
        </w:rPr>
      </w:pPr>
      <w:r w:rsidRPr="00963AB2">
        <w:rPr>
          <w:sz w:val="22"/>
          <w:szCs w:val="22"/>
        </w:rPr>
        <w:t>Ежегодно на автомобильных дорогах общего пользования и улично</w:t>
      </w:r>
      <w:r w:rsidRPr="00963AB2">
        <w:rPr>
          <w:sz w:val="22"/>
          <w:szCs w:val="22"/>
        </w:rPr>
        <w:softHyphen/>
        <w:t xml:space="preserve">дорожной сети населенных пунктов Ардатовского муниципального района совершается в среднем около 25 ДТП, из них около 20% с пострадавшими, </w:t>
      </w:r>
      <w:r w:rsidRPr="00963AB2">
        <w:rPr>
          <w:sz w:val="22"/>
          <w:szCs w:val="22"/>
        </w:rPr>
        <w:lastRenderedPageBreak/>
        <w:t>в основном это - молодые люди возрасте от 16 до 40 лет, имеют место случаи гибели в ДТП, а также случаи ДТП с участием детей, получивших травмы различной степени тяжести.</w:t>
      </w:r>
    </w:p>
    <w:p w:rsidR="00963AB2" w:rsidRPr="00963AB2" w:rsidRDefault="00963AB2" w:rsidP="00963AB2">
      <w:pPr>
        <w:pStyle w:val="7"/>
        <w:shd w:val="clear" w:color="auto" w:fill="auto"/>
        <w:spacing w:before="0" w:line="240" w:lineRule="auto"/>
        <w:ind w:left="-851" w:firstLine="567"/>
        <w:jc w:val="both"/>
        <w:rPr>
          <w:sz w:val="22"/>
          <w:szCs w:val="22"/>
        </w:rPr>
      </w:pPr>
      <w:r w:rsidRPr="00963AB2">
        <w:rPr>
          <w:sz w:val="22"/>
          <w:szCs w:val="22"/>
        </w:rPr>
        <w:t xml:space="preserve">По итогам последних четырех лет ДТП составили: 2015 год - 24 ДТП (5человек погибло, 19человек ранено), 2014 год - 25 ДТП (8человек погибло, 16человек ранено), 2013 год -22 ДТП (6 человек погибло, 21человек ранен), </w:t>
      </w:r>
      <w:r w:rsidRPr="00963AB2">
        <w:rPr>
          <w:rStyle w:val="13"/>
          <w:sz w:val="22"/>
          <w:szCs w:val="22"/>
        </w:rPr>
        <w:t>2012 год - 26 ДТП (9 человек погибло, 34 человека ранено).</w:t>
      </w:r>
    </w:p>
    <w:p w:rsidR="00963AB2" w:rsidRPr="00963AB2" w:rsidRDefault="00963AB2" w:rsidP="00963AB2">
      <w:pPr>
        <w:pStyle w:val="7"/>
        <w:shd w:val="clear" w:color="auto" w:fill="auto"/>
        <w:spacing w:before="0" w:line="240" w:lineRule="auto"/>
        <w:ind w:left="-851" w:firstLine="567"/>
        <w:jc w:val="both"/>
        <w:rPr>
          <w:sz w:val="22"/>
          <w:szCs w:val="22"/>
        </w:rPr>
      </w:pPr>
      <w:r w:rsidRPr="00963AB2">
        <w:rPr>
          <w:sz w:val="22"/>
          <w:szCs w:val="22"/>
        </w:rPr>
        <w:t>Основные причины:</w:t>
      </w: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sz w:val="22"/>
          <w:szCs w:val="22"/>
        </w:rPr>
        <w:t xml:space="preserve"> увеличение числа зарегистрированных транспортных средств физических лиц на территории района;</w:t>
      </w: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sz w:val="22"/>
          <w:szCs w:val="22"/>
        </w:rPr>
        <w:t xml:space="preserve"> ухудшение состояния улично-дорожной сети;</w:t>
      </w: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sz w:val="22"/>
          <w:szCs w:val="22"/>
        </w:rPr>
        <w:t xml:space="preserve"> несоответствие требованиям ГОСТ средств регулирования дорожным движением ( дорожные знаки, разметка );</w:t>
      </w: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sz w:val="22"/>
          <w:szCs w:val="22"/>
        </w:rPr>
        <w:t xml:space="preserve"> некачественная подготовка водительского состава;</w:t>
      </w:r>
    </w:p>
    <w:p w:rsidR="00963AB2" w:rsidRPr="00963AB2" w:rsidRDefault="00963AB2" w:rsidP="00963AB2">
      <w:pPr>
        <w:pStyle w:val="7"/>
        <w:shd w:val="clear" w:color="auto" w:fill="auto"/>
        <w:spacing w:before="0" w:line="240" w:lineRule="auto"/>
        <w:ind w:left="-851" w:firstLine="567"/>
        <w:jc w:val="both"/>
        <w:rPr>
          <w:sz w:val="22"/>
          <w:szCs w:val="22"/>
        </w:rPr>
      </w:pPr>
      <w:r w:rsidRPr="00963AB2">
        <w:rPr>
          <w:sz w:val="22"/>
          <w:szCs w:val="22"/>
        </w:rPr>
        <w:t>-недостаточная профилактическая работа в детских образовательных учреждениях по БДД.</w:t>
      </w:r>
    </w:p>
    <w:p w:rsidR="00963AB2" w:rsidRPr="00963AB2" w:rsidRDefault="00963AB2" w:rsidP="00963AB2">
      <w:pPr>
        <w:pStyle w:val="7"/>
        <w:shd w:val="clear" w:color="auto" w:fill="auto"/>
        <w:spacing w:before="0" w:line="240" w:lineRule="auto"/>
        <w:ind w:left="-851" w:firstLine="567"/>
        <w:jc w:val="both"/>
        <w:rPr>
          <w:sz w:val="22"/>
          <w:szCs w:val="22"/>
        </w:rPr>
      </w:pPr>
      <w:r w:rsidRPr="00963AB2">
        <w:rPr>
          <w:sz w:val="22"/>
          <w:szCs w:val="22"/>
        </w:rPr>
        <w:t>Снижение уровня безопасности дорожного движения на автомобильных дорогах в последнее время объясняется рядом факторов, основными из которых являются:</w:t>
      </w: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sz w:val="22"/>
          <w:szCs w:val="22"/>
        </w:rPr>
        <w:t>массовое пренебрежение требованиями норм безопасности дорожного движения его участниками, особенно категорией водителей транспорта, принадлежащего физическим лицам, и пешеходами;</w:t>
      </w: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sz w:val="22"/>
          <w:szCs w:val="22"/>
        </w:rPr>
        <w:t xml:space="preserve"> недостаточная подготовка водителей в учебных организациях;</w:t>
      </w: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sz w:val="22"/>
          <w:szCs w:val="22"/>
        </w:rPr>
        <w:t xml:space="preserve"> низкий уровень безопасности перевозок пассажиров автомобильным транспортом;</w:t>
      </w: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sz w:val="22"/>
          <w:szCs w:val="22"/>
        </w:rPr>
        <w:t xml:space="preserve"> отсутствие должной ответственности у руководителей транспортного комплекса всех уровней;</w:t>
      </w: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sz w:val="22"/>
          <w:szCs w:val="22"/>
        </w:rPr>
        <w:t xml:space="preserve"> в большинстве предприятий нет служб безопасности дорожного движения;</w:t>
      </w: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sz w:val="22"/>
          <w:szCs w:val="22"/>
        </w:rPr>
        <w:t xml:space="preserve"> недостаточное финансирование информационной поддержки, что ослабляет понимание со стороны общества мероприятий по обеспечению БДД;</w:t>
      </w: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sz w:val="22"/>
          <w:szCs w:val="22"/>
        </w:rPr>
        <w:t xml:space="preserve"> недостаточная штатная численность дорожно-патрульной службы ОГИБДД, а также низкое техническое оснащение контрольно-надзорными средствами;</w:t>
      </w: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sz w:val="22"/>
          <w:szCs w:val="22"/>
        </w:rPr>
        <w:t xml:space="preserve"> недостаточные объемы и темпы строительства и реконструкции автомобильных дорог;</w:t>
      </w: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sz w:val="22"/>
          <w:szCs w:val="22"/>
        </w:rPr>
        <w:t xml:space="preserve"> неэффективная система организации прибытия на место ДТП и оказания помощи лицам, пострадавшим в результате ДТП;</w:t>
      </w: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sz w:val="22"/>
          <w:szCs w:val="22"/>
        </w:rPr>
        <w:t xml:space="preserve"> слабое финансирование дорожно-эксплуатационных служб, что привело к значительному ухудшению условий дорожного движения.</w:t>
      </w:r>
    </w:p>
    <w:p w:rsidR="00963AB2" w:rsidRPr="00963AB2" w:rsidRDefault="00963AB2" w:rsidP="00963AB2">
      <w:pPr>
        <w:pStyle w:val="7"/>
        <w:shd w:val="clear" w:color="auto" w:fill="auto"/>
        <w:spacing w:before="0" w:line="240" w:lineRule="auto"/>
        <w:ind w:left="-851" w:firstLine="567"/>
        <w:jc w:val="both"/>
        <w:rPr>
          <w:sz w:val="22"/>
          <w:szCs w:val="22"/>
        </w:rPr>
      </w:pPr>
      <w:r w:rsidRPr="00963AB2">
        <w:rPr>
          <w:sz w:val="22"/>
          <w:szCs w:val="22"/>
        </w:rPr>
        <w:t>Подпрограмма по повышению безопасности дорожного движения на 2016-2020 годы предусматривает дополнительные мероприятия, направленные на снижение уровня аварийности и тяжести последствий ДТП.</w:t>
      </w:r>
    </w:p>
    <w:p w:rsidR="00963AB2" w:rsidRPr="00963AB2" w:rsidRDefault="00963AB2" w:rsidP="00963AB2">
      <w:pPr>
        <w:pStyle w:val="7"/>
        <w:shd w:val="clear" w:color="auto" w:fill="auto"/>
        <w:spacing w:before="0" w:line="240" w:lineRule="auto"/>
        <w:ind w:left="-851" w:firstLine="567"/>
        <w:jc w:val="both"/>
        <w:rPr>
          <w:sz w:val="22"/>
          <w:szCs w:val="22"/>
        </w:rPr>
      </w:pPr>
      <w:r w:rsidRPr="00963AB2">
        <w:rPr>
          <w:sz w:val="22"/>
          <w:szCs w:val="22"/>
        </w:rPr>
        <w:t>Проблемы обеспечения безопасности дорожного движения предлагается решить путем реализации мероприятий, определенных Подпрограммой при совместном участии заинтересованных органов, среди которых основными являются:</w:t>
      </w: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sz w:val="22"/>
          <w:szCs w:val="22"/>
        </w:rPr>
        <w:t xml:space="preserve"> ОГИБДД ММО России «Ардатовский»;</w:t>
      </w: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sz w:val="22"/>
          <w:szCs w:val="22"/>
        </w:rPr>
        <w:t xml:space="preserve"> Администрация Ардатовского муниципального района;</w:t>
      </w: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sz w:val="22"/>
          <w:szCs w:val="22"/>
        </w:rPr>
        <w:t xml:space="preserve">  Городские и сельские поселения;</w:t>
      </w:r>
    </w:p>
    <w:p w:rsidR="00963AB2" w:rsidRPr="00963AB2" w:rsidRDefault="00963AB2" w:rsidP="00963AB2">
      <w:pPr>
        <w:pStyle w:val="7"/>
        <w:numPr>
          <w:ilvl w:val="0"/>
          <w:numId w:val="41"/>
        </w:numPr>
        <w:shd w:val="clear" w:color="auto" w:fill="auto"/>
        <w:spacing w:before="0" w:line="240" w:lineRule="auto"/>
        <w:ind w:left="-851" w:firstLine="567"/>
        <w:rPr>
          <w:sz w:val="22"/>
          <w:szCs w:val="22"/>
        </w:rPr>
      </w:pPr>
      <w:r w:rsidRPr="00963AB2">
        <w:rPr>
          <w:sz w:val="22"/>
          <w:szCs w:val="22"/>
        </w:rPr>
        <w:t xml:space="preserve"> управление образования администрации Ардатовского муниципального района; на основе подпрограммы:</w:t>
      </w:r>
    </w:p>
    <w:p w:rsidR="00963AB2" w:rsidRPr="00963AB2" w:rsidRDefault="00963AB2" w:rsidP="00963AB2">
      <w:pPr>
        <w:pStyle w:val="7"/>
        <w:shd w:val="clear" w:color="auto" w:fill="auto"/>
        <w:spacing w:before="0" w:line="240" w:lineRule="auto"/>
        <w:ind w:left="-851" w:firstLine="567"/>
        <w:jc w:val="both"/>
        <w:rPr>
          <w:sz w:val="22"/>
          <w:szCs w:val="22"/>
        </w:rPr>
      </w:pPr>
      <w:r w:rsidRPr="00963AB2">
        <w:rPr>
          <w:sz w:val="22"/>
          <w:szCs w:val="22"/>
        </w:rPr>
        <w:t>-определяется политика органов местного самоуправления муниципального района, городских и сельских поселений ОГИБДД ММО России «Ардатовский» в части обеспечения безопасности дорожного движения;</w:t>
      </w:r>
    </w:p>
    <w:p w:rsidR="00963AB2" w:rsidRPr="00963AB2" w:rsidRDefault="00963AB2" w:rsidP="00963AB2">
      <w:pPr>
        <w:pStyle w:val="7"/>
        <w:shd w:val="clear" w:color="auto" w:fill="auto"/>
        <w:spacing w:before="0" w:line="240" w:lineRule="auto"/>
        <w:ind w:left="-851" w:firstLine="567"/>
        <w:jc w:val="both"/>
        <w:rPr>
          <w:sz w:val="22"/>
          <w:szCs w:val="22"/>
        </w:rPr>
      </w:pPr>
      <w:r w:rsidRPr="00963AB2">
        <w:rPr>
          <w:sz w:val="22"/>
          <w:szCs w:val="22"/>
        </w:rPr>
        <w:t>-формируется комплекс практических действий исполнительных органов местного самоуправления, субъектов хозяйственной деятельности в сфере обеспечения безопасности дорожного движения;</w:t>
      </w:r>
    </w:p>
    <w:p w:rsidR="00963AB2" w:rsidRPr="00963AB2" w:rsidRDefault="00963AB2" w:rsidP="00963AB2">
      <w:pPr>
        <w:pStyle w:val="7"/>
        <w:shd w:val="clear" w:color="auto" w:fill="auto"/>
        <w:spacing w:before="0" w:line="240" w:lineRule="auto"/>
        <w:ind w:left="-851" w:firstLine="567"/>
        <w:jc w:val="both"/>
        <w:rPr>
          <w:sz w:val="22"/>
          <w:szCs w:val="22"/>
        </w:rPr>
      </w:pPr>
      <w:r w:rsidRPr="00963AB2">
        <w:rPr>
          <w:sz w:val="22"/>
          <w:szCs w:val="22"/>
        </w:rPr>
        <w:t>-обеспечивается координация действий органов власти, субъектов хозяйствования, концентрация научно-технического и производственного потенциалов, финансовых ресурсов для решения приоритетных задач в сфере обеспечения безопасности дорожного движения;</w:t>
      </w:r>
    </w:p>
    <w:p w:rsidR="00963AB2" w:rsidRPr="00963AB2" w:rsidRDefault="00963AB2" w:rsidP="00963AB2">
      <w:pPr>
        <w:pStyle w:val="7"/>
        <w:shd w:val="clear" w:color="auto" w:fill="auto"/>
        <w:spacing w:before="0" w:after="244" w:line="240" w:lineRule="auto"/>
        <w:ind w:left="-851" w:firstLine="567"/>
        <w:jc w:val="both"/>
        <w:rPr>
          <w:sz w:val="22"/>
          <w:szCs w:val="22"/>
        </w:rPr>
      </w:pPr>
      <w:r w:rsidRPr="00963AB2">
        <w:rPr>
          <w:sz w:val="22"/>
          <w:szCs w:val="22"/>
        </w:rPr>
        <w:t>-осуществляется разработка и реализация годовых планов работ по обеспечению безопасности дорожного движения; финансирование программных мероприятий, информационное обеспечение и контроль за их выполнением.</w:t>
      </w:r>
    </w:p>
    <w:p w:rsidR="00963AB2" w:rsidRPr="00963AB2" w:rsidRDefault="00963AB2" w:rsidP="00963AB2">
      <w:pPr>
        <w:pStyle w:val="7"/>
        <w:shd w:val="clear" w:color="auto" w:fill="auto"/>
        <w:spacing w:before="0" w:line="240" w:lineRule="auto"/>
        <w:ind w:left="-851" w:firstLine="567"/>
        <w:rPr>
          <w:sz w:val="22"/>
          <w:szCs w:val="22"/>
        </w:rPr>
      </w:pPr>
      <w:r w:rsidRPr="00963AB2">
        <w:rPr>
          <w:sz w:val="22"/>
          <w:szCs w:val="22"/>
        </w:rPr>
        <w:t>Основные цели и задачи.</w:t>
      </w:r>
    </w:p>
    <w:p w:rsidR="00963AB2" w:rsidRPr="00963AB2" w:rsidRDefault="00963AB2" w:rsidP="00963AB2">
      <w:pPr>
        <w:pStyle w:val="7"/>
        <w:numPr>
          <w:ilvl w:val="0"/>
          <w:numId w:val="44"/>
        </w:numPr>
        <w:shd w:val="clear" w:color="auto" w:fill="auto"/>
        <w:spacing w:before="0" w:line="240" w:lineRule="auto"/>
        <w:ind w:left="-851" w:firstLine="567"/>
        <w:rPr>
          <w:sz w:val="22"/>
          <w:szCs w:val="22"/>
        </w:rPr>
      </w:pPr>
      <w:r w:rsidRPr="00963AB2">
        <w:rPr>
          <w:sz w:val="22"/>
          <w:szCs w:val="22"/>
        </w:rPr>
        <w:t xml:space="preserve"> Развитие улично-дорожной сети города, повышение качества и технической оснащенности выполняемых работ по ремонту и содержанию дорог и улиц в целях обеспечения наилучших условий и качества жизни жителей города;</w:t>
      </w:r>
    </w:p>
    <w:p w:rsidR="00963AB2" w:rsidRPr="00963AB2" w:rsidRDefault="00963AB2" w:rsidP="00963AB2">
      <w:pPr>
        <w:pStyle w:val="7"/>
        <w:numPr>
          <w:ilvl w:val="0"/>
          <w:numId w:val="44"/>
        </w:numPr>
        <w:shd w:val="clear" w:color="auto" w:fill="auto"/>
        <w:spacing w:before="0" w:line="240" w:lineRule="auto"/>
        <w:ind w:left="-851" w:firstLine="567"/>
        <w:rPr>
          <w:sz w:val="22"/>
          <w:szCs w:val="22"/>
        </w:rPr>
      </w:pPr>
      <w:r w:rsidRPr="00963AB2">
        <w:rPr>
          <w:sz w:val="22"/>
          <w:szCs w:val="22"/>
        </w:rPr>
        <w:t xml:space="preserve"> Обеспечение охраны жизни и здоровья граждан и их имущества путем создания безопасных условий движения на дорогах. Ликвидация и профилактика возникновения опасных участков улично-дорожной сети, </w:t>
      </w:r>
      <w:r w:rsidRPr="00963AB2">
        <w:rPr>
          <w:sz w:val="22"/>
          <w:szCs w:val="22"/>
        </w:rPr>
        <w:lastRenderedPageBreak/>
        <w:t>являющихся местами концентрации дорожно-транспортных происшествий;</w:t>
      </w:r>
    </w:p>
    <w:p w:rsidR="00963AB2" w:rsidRPr="00963AB2" w:rsidRDefault="00963AB2" w:rsidP="00963AB2">
      <w:pPr>
        <w:pStyle w:val="7"/>
        <w:numPr>
          <w:ilvl w:val="0"/>
          <w:numId w:val="44"/>
        </w:numPr>
        <w:shd w:val="clear" w:color="auto" w:fill="auto"/>
        <w:spacing w:before="0" w:line="240" w:lineRule="auto"/>
        <w:ind w:left="-851" w:firstLine="567"/>
        <w:rPr>
          <w:sz w:val="22"/>
          <w:szCs w:val="22"/>
        </w:rPr>
      </w:pPr>
      <w:r w:rsidRPr="00963AB2">
        <w:rPr>
          <w:sz w:val="22"/>
          <w:szCs w:val="22"/>
        </w:rPr>
        <w:t xml:space="preserve"> Сокращение количества дорожно-транспортных происшествий;</w:t>
      </w:r>
    </w:p>
    <w:p w:rsidR="00963AB2" w:rsidRPr="00963AB2" w:rsidRDefault="00963AB2" w:rsidP="00963AB2">
      <w:pPr>
        <w:pStyle w:val="7"/>
        <w:numPr>
          <w:ilvl w:val="0"/>
          <w:numId w:val="44"/>
        </w:numPr>
        <w:shd w:val="clear" w:color="auto" w:fill="auto"/>
        <w:spacing w:before="0" w:line="240" w:lineRule="auto"/>
        <w:ind w:left="-851" w:firstLine="567"/>
        <w:rPr>
          <w:sz w:val="22"/>
          <w:szCs w:val="22"/>
        </w:rPr>
      </w:pPr>
      <w:r w:rsidRPr="00963AB2">
        <w:rPr>
          <w:sz w:val="22"/>
          <w:szCs w:val="22"/>
        </w:rPr>
        <w:t xml:space="preserve"> Обеспечение архитектурного облика района;</w:t>
      </w:r>
    </w:p>
    <w:p w:rsidR="00963AB2" w:rsidRPr="00963AB2" w:rsidRDefault="00963AB2" w:rsidP="00963AB2">
      <w:pPr>
        <w:pStyle w:val="7"/>
        <w:numPr>
          <w:ilvl w:val="0"/>
          <w:numId w:val="44"/>
        </w:numPr>
        <w:shd w:val="clear" w:color="auto" w:fill="auto"/>
        <w:spacing w:before="0" w:line="240" w:lineRule="auto"/>
        <w:ind w:left="-851" w:firstLine="567"/>
        <w:rPr>
          <w:sz w:val="22"/>
          <w:szCs w:val="22"/>
        </w:rPr>
      </w:pPr>
      <w:r w:rsidRPr="00963AB2">
        <w:rPr>
          <w:sz w:val="22"/>
          <w:szCs w:val="22"/>
        </w:rPr>
        <w:t xml:space="preserve"> Предупреждение опасного поведения участников дорожного движения;</w:t>
      </w:r>
    </w:p>
    <w:p w:rsidR="00963AB2" w:rsidRPr="00963AB2" w:rsidRDefault="00963AB2" w:rsidP="00963AB2">
      <w:pPr>
        <w:pStyle w:val="7"/>
        <w:numPr>
          <w:ilvl w:val="0"/>
          <w:numId w:val="44"/>
        </w:numPr>
        <w:shd w:val="clear" w:color="auto" w:fill="auto"/>
        <w:spacing w:before="0" w:after="240" w:line="240" w:lineRule="auto"/>
        <w:ind w:left="-851" w:firstLine="567"/>
        <w:rPr>
          <w:sz w:val="22"/>
          <w:szCs w:val="22"/>
        </w:rPr>
      </w:pPr>
      <w:r w:rsidRPr="00963AB2">
        <w:rPr>
          <w:sz w:val="22"/>
          <w:szCs w:val="22"/>
        </w:rPr>
        <w:t xml:space="preserve"> Создание комфортных условий проживания граждан.</w:t>
      </w:r>
    </w:p>
    <w:p w:rsidR="00963AB2" w:rsidRPr="00963AB2" w:rsidRDefault="00963AB2" w:rsidP="00963AB2">
      <w:pPr>
        <w:pStyle w:val="7"/>
        <w:numPr>
          <w:ilvl w:val="0"/>
          <w:numId w:val="42"/>
        </w:numPr>
        <w:shd w:val="clear" w:color="auto" w:fill="auto"/>
        <w:tabs>
          <w:tab w:val="left" w:pos="3240"/>
        </w:tabs>
        <w:spacing w:before="0" w:line="240" w:lineRule="auto"/>
        <w:ind w:left="-851" w:firstLine="567"/>
        <w:jc w:val="both"/>
        <w:rPr>
          <w:sz w:val="22"/>
          <w:szCs w:val="22"/>
        </w:rPr>
      </w:pPr>
      <w:r w:rsidRPr="00963AB2">
        <w:rPr>
          <w:sz w:val="22"/>
          <w:szCs w:val="22"/>
        </w:rPr>
        <w:t>Мероприятия подпрограммы.</w:t>
      </w:r>
    </w:p>
    <w:p w:rsidR="00963AB2" w:rsidRPr="00963AB2" w:rsidRDefault="00963AB2" w:rsidP="00963AB2">
      <w:pPr>
        <w:pStyle w:val="7"/>
        <w:shd w:val="clear" w:color="auto" w:fill="auto"/>
        <w:spacing w:before="0" w:line="240" w:lineRule="auto"/>
        <w:ind w:left="-851" w:firstLine="567"/>
        <w:rPr>
          <w:sz w:val="22"/>
          <w:szCs w:val="22"/>
        </w:rPr>
      </w:pPr>
      <w:r w:rsidRPr="00963AB2">
        <w:rPr>
          <w:sz w:val="22"/>
          <w:szCs w:val="22"/>
        </w:rPr>
        <w:t>Подпрограммой предусмотрена реализация следующих мероприятий:</w:t>
      </w:r>
    </w:p>
    <w:p w:rsidR="00963AB2" w:rsidRPr="00963AB2" w:rsidRDefault="00963AB2" w:rsidP="00963AB2">
      <w:pPr>
        <w:pStyle w:val="7"/>
        <w:shd w:val="clear" w:color="auto" w:fill="auto"/>
        <w:spacing w:before="0" w:line="240" w:lineRule="auto"/>
        <w:ind w:left="-851" w:firstLine="567"/>
        <w:rPr>
          <w:sz w:val="22"/>
          <w:szCs w:val="22"/>
        </w:rPr>
      </w:pPr>
      <w:r w:rsidRPr="00963AB2">
        <w:rPr>
          <w:sz w:val="22"/>
          <w:szCs w:val="22"/>
        </w:rPr>
        <w:t>- Обследование участков дорог с концентрацией ДТП и разработка мероприятий по повышению безопасности дорожного движения на этих участках автомобильных дорог</w:t>
      </w:r>
    </w:p>
    <w:p w:rsidR="00963AB2" w:rsidRPr="00963AB2" w:rsidRDefault="00963AB2" w:rsidP="00963AB2">
      <w:pPr>
        <w:pStyle w:val="7"/>
        <w:shd w:val="clear" w:color="auto" w:fill="auto"/>
        <w:spacing w:before="0" w:line="240" w:lineRule="auto"/>
        <w:ind w:left="-851" w:firstLine="567"/>
        <w:rPr>
          <w:sz w:val="22"/>
          <w:szCs w:val="22"/>
        </w:rPr>
      </w:pPr>
      <w:r w:rsidRPr="00963AB2">
        <w:rPr>
          <w:sz w:val="22"/>
          <w:szCs w:val="22"/>
        </w:rPr>
        <w:t>- .Мероприятия по ограничению движения большегрузного автотранспорта по автодорогам общего пользования муниципального района в весенний период</w:t>
      </w:r>
    </w:p>
    <w:p w:rsidR="00963AB2" w:rsidRPr="00963AB2" w:rsidRDefault="00963AB2" w:rsidP="00963AB2">
      <w:pPr>
        <w:pStyle w:val="7"/>
        <w:shd w:val="clear" w:color="auto" w:fill="auto"/>
        <w:spacing w:before="0" w:line="240" w:lineRule="auto"/>
        <w:ind w:left="-851" w:firstLine="567"/>
        <w:rPr>
          <w:sz w:val="22"/>
          <w:szCs w:val="22"/>
        </w:rPr>
      </w:pPr>
      <w:r w:rsidRPr="00963AB2">
        <w:rPr>
          <w:sz w:val="22"/>
          <w:szCs w:val="22"/>
        </w:rPr>
        <w:t>- Организация проверки состояния перевозок детей по школьным маршрутам</w:t>
      </w:r>
    </w:p>
    <w:p w:rsidR="00963AB2" w:rsidRPr="00963AB2" w:rsidRDefault="00963AB2" w:rsidP="00963AB2">
      <w:pPr>
        <w:pStyle w:val="7"/>
        <w:shd w:val="clear" w:color="auto" w:fill="auto"/>
        <w:spacing w:before="0" w:line="240" w:lineRule="auto"/>
        <w:ind w:left="-851" w:firstLine="567"/>
        <w:rPr>
          <w:sz w:val="22"/>
          <w:szCs w:val="22"/>
        </w:rPr>
      </w:pPr>
      <w:r w:rsidRPr="00963AB2">
        <w:rPr>
          <w:sz w:val="22"/>
          <w:szCs w:val="22"/>
        </w:rPr>
        <w:t>- Изучение правил безопасного движения в рамках предмета "Основы безопасности жизнедеятельности" и классных часов в учреждениях образования</w:t>
      </w:r>
    </w:p>
    <w:p w:rsidR="00963AB2" w:rsidRPr="00963AB2" w:rsidRDefault="00963AB2" w:rsidP="00963AB2">
      <w:pPr>
        <w:pStyle w:val="7"/>
        <w:shd w:val="clear" w:color="auto" w:fill="auto"/>
        <w:spacing w:before="0" w:line="240" w:lineRule="auto"/>
        <w:ind w:left="-851" w:firstLine="567"/>
        <w:rPr>
          <w:sz w:val="22"/>
          <w:szCs w:val="22"/>
        </w:rPr>
      </w:pPr>
      <w:r w:rsidRPr="00963AB2">
        <w:rPr>
          <w:sz w:val="22"/>
          <w:szCs w:val="22"/>
        </w:rPr>
        <w:t>- Проведение занятий для воспитанников общеобразовательных и дошкольных заведений района по ПДД РФ Показ  видеофильмов по тематике, связанной с безопасностью дорожного движения</w:t>
      </w:r>
    </w:p>
    <w:p w:rsidR="00963AB2" w:rsidRPr="00963AB2" w:rsidRDefault="00963AB2" w:rsidP="00963AB2">
      <w:pPr>
        <w:pStyle w:val="7"/>
        <w:shd w:val="clear" w:color="auto" w:fill="auto"/>
        <w:spacing w:before="0" w:line="240" w:lineRule="auto"/>
        <w:ind w:left="-851" w:firstLine="567"/>
        <w:rPr>
          <w:sz w:val="22"/>
          <w:szCs w:val="22"/>
        </w:rPr>
      </w:pPr>
      <w:r w:rsidRPr="00963AB2">
        <w:rPr>
          <w:sz w:val="22"/>
          <w:szCs w:val="22"/>
        </w:rPr>
        <w:t>- Изготовление и установка баннеров и аншлагов с информацией, направленной на обеспечение безопасности дорожного движения и предотвращения детского травматизма</w:t>
      </w:r>
    </w:p>
    <w:p w:rsidR="00963AB2" w:rsidRPr="00963AB2" w:rsidRDefault="00963AB2" w:rsidP="00963AB2">
      <w:pPr>
        <w:pStyle w:val="7"/>
        <w:shd w:val="clear" w:color="auto" w:fill="auto"/>
        <w:spacing w:before="0" w:line="240" w:lineRule="auto"/>
        <w:ind w:left="-851" w:firstLine="567"/>
        <w:rPr>
          <w:sz w:val="22"/>
          <w:szCs w:val="22"/>
        </w:rPr>
      </w:pPr>
      <w:r w:rsidRPr="00963AB2">
        <w:rPr>
          <w:sz w:val="22"/>
          <w:szCs w:val="22"/>
        </w:rPr>
        <w:t>- Размещение информационных материалов в средствах массовой информации по вопросам безопасности дорожного движения в общественном транспорте, учреждениях культуры и других зрелищных местах</w:t>
      </w:r>
    </w:p>
    <w:p w:rsidR="00963AB2" w:rsidRPr="00963AB2" w:rsidRDefault="00963AB2" w:rsidP="00963AB2">
      <w:pPr>
        <w:pStyle w:val="7"/>
        <w:shd w:val="clear" w:color="auto" w:fill="auto"/>
        <w:spacing w:before="0" w:line="240" w:lineRule="auto"/>
        <w:ind w:left="-851" w:firstLine="567"/>
        <w:rPr>
          <w:sz w:val="22"/>
          <w:szCs w:val="22"/>
        </w:rPr>
      </w:pPr>
      <w:r w:rsidRPr="00963AB2">
        <w:rPr>
          <w:sz w:val="22"/>
          <w:szCs w:val="22"/>
        </w:rPr>
        <w:t>- Мероприятие по пропаганде безопасности дорожного движения и предупреждения детского травматизма от ДТП</w:t>
      </w:r>
    </w:p>
    <w:p w:rsidR="00963AB2" w:rsidRPr="00963AB2" w:rsidRDefault="00963AB2" w:rsidP="00963AB2">
      <w:pPr>
        <w:pStyle w:val="7"/>
        <w:shd w:val="clear" w:color="auto" w:fill="auto"/>
        <w:spacing w:before="0" w:line="240" w:lineRule="auto"/>
        <w:ind w:left="-851" w:firstLine="567"/>
        <w:rPr>
          <w:sz w:val="22"/>
          <w:szCs w:val="22"/>
        </w:rPr>
      </w:pPr>
      <w:r w:rsidRPr="00963AB2">
        <w:rPr>
          <w:sz w:val="22"/>
          <w:szCs w:val="22"/>
        </w:rPr>
        <w:t>- Вовлечение в информационную и профилактическую деятельность автотранспортных предприятий, страховых организаций, автошкол, общественных и профессиональных объединений</w:t>
      </w:r>
    </w:p>
    <w:p w:rsidR="00963AB2" w:rsidRPr="00963AB2" w:rsidRDefault="00963AB2" w:rsidP="00963AB2">
      <w:pPr>
        <w:pStyle w:val="7"/>
        <w:shd w:val="clear" w:color="auto" w:fill="auto"/>
        <w:spacing w:before="0" w:line="240" w:lineRule="auto"/>
        <w:ind w:left="-851" w:firstLine="567"/>
        <w:rPr>
          <w:sz w:val="22"/>
          <w:szCs w:val="22"/>
        </w:rPr>
      </w:pPr>
      <w:r w:rsidRPr="00963AB2">
        <w:rPr>
          <w:sz w:val="22"/>
          <w:szCs w:val="22"/>
        </w:rPr>
        <w:t>- Издание печатной продукции по пропоганде безопасности дорожного движения (Открытки, памятки, буклеты)</w:t>
      </w:r>
    </w:p>
    <w:p w:rsidR="00963AB2" w:rsidRPr="00963AB2" w:rsidRDefault="00963AB2" w:rsidP="00963AB2">
      <w:pPr>
        <w:pStyle w:val="7"/>
        <w:shd w:val="clear" w:color="auto" w:fill="auto"/>
        <w:spacing w:before="0" w:line="240" w:lineRule="auto"/>
        <w:ind w:left="-851" w:firstLine="567"/>
        <w:rPr>
          <w:sz w:val="22"/>
          <w:szCs w:val="22"/>
        </w:rPr>
      </w:pPr>
      <w:r w:rsidRPr="00963AB2">
        <w:rPr>
          <w:sz w:val="22"/>
          <w:szCs w:val="22"/>
        </w:rPr>
        <w:t>- Проведение месячника "День защиты детей"</w:t>
      </w:r>
    </w:p>
    <w:p w:rsidR="00963AB2" w:rsidRPr="00963AB2" w:rsidRDefault="00963AB2" w:rsidP="00963AB2">
      <w:pPr>
        <w:pStyle w:val="7"/>
        <w:shd w:val="clear" w:color="auto" w:fill="auto"/>
        <w:spacing w:before="0" w:line="240" w:lineRule="auto"/>
        <w:ind w:left="-851" w:firstLine="567"/>
        <w:jc w:val="both"/>
        <w:rPr>
          <w:sz w:val="22"/>
          <w:szCs w:val="22"/>
        </w:rPr>
      </w:pPr>
      <w:r w:rsidRPr="00963AB2">
        <w:rPr>
          <w:sz w:val="22"/>
          <w:szCs w:val="22"/>
        </w:rPr>
        <w:t>Срок выполнения мероприятия - 2016-2022 годы.</w:t>
      </w:r>
    </w:p>
    <w:p w:rsidR="00963AB2" w:rsidRPr="00963AB2" w:rsidRDefault="00963AB2" w:rsidP="00963AB2">
      <w:pPr>
        <w:pStyle w:val="7"/>
        <w:shd w:val="clear" w:color="auto" w:fill="auto"/>
        <w:spacing w:before="0" w:line="240" w:lineRule="auto"/>
        <w:ind w:left="-851" w:firstLine="567"/>
        <w:jc w:val="both"/>
        <w:rPr>
          <w:sz w:val="22"/>
          <w:szCs w:val="22"/>
        </w:rPr>
      </w:pPr>
      <w:r w:rsidRPr="00963AB2">
        <w:rPr>
          <w:sz w:val="22"/>
          <w:szCs w:val="22"/>
        </w:rPr>
        <w:t>Ответственным исполнителем мероприятия является заместитель главы Ардатовского муниципального района по вопросам ЖКХ и строительства.</w:t>
      </w:r>
    </w:p>
    <w:p w:rsidR="00963AB2" w:rsidRPr="00963AB2" w:rsidRDefault="00963AB2" w:rsidP="00963AB2">
      <w:pPr>
        <w:pStyle w:val="7"/>
        <w:shd w:val="clear" w:color="auto" w:fill="auto"/>
        <w:spacing w:before="0" w:line="240" w:lineRule="auto"/>
        <w:ind w:left="-851" w:firstLine="567"/>
        <w:jc w:val="both"/>
        <w:rPr>
          <w:sz w:val="22"/>
          <w:szCs w:val="22"/>
        </w:rPr>
      </w:pP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rStyle w:val="13"/>
          <w:sz w:val="22"/>
          <w:szCs w:val="22"/>
        </w:rPr>
        <w:t>В ходе реализации подпрограммы могут вноситься изменения и дополнения.</w:t>
      </w: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rStyle w:val="13"/>
          <w:sz w:val="22"/>
          <w:szCs w:val="22"/>
        </w:rPr>
        <w:t xml:space="preserve"> Информация по объемам финансирования подпрограммы в 2016-2022 годы подлежит уточнению по мере формирования бюджета Ардатовского муниципального района и выделения субсидий из федерального и регионального бюджета.</w:t>
      </w:r>
    </w:p>
    <w:p w:rsidR="00963AB2" w:rsidRPr="00963AB2" w:rsidRDefault="00963AB2" w:rsidP="00963AB2">
      <w:pPr>
        <w:pStyle w:val="7"/>
        <w:numPr>
          <w:ilvl w:val="0"/>
          <w:numId w:val="41"/>
        </w:numPr>
        <w:shd w:val="clear" w:color="auto" w:fill="auto"/>
        <w:spacing w:before="0" w:after="540" w:line="240" w:lineRule="auto"/>
        <w:ind w:left="-851" w:firstLine="567"/>
        <w:jc w:val="both"/>
        <w:rPr>
          <w:sz w:val="22"/>
          <w:szCs w:val="22"/>
        </w:rPr>
      </w:pPr>
      <w:r w:rsidRPr="00963AB2">
        <w:rPr>
          <w:rStyle w:val="13"/>
          <w:sz w:val="22"/>
          <w:szCs w:val="22"/>
        </w:rPr>
        <w:t xml:space="preserve"> Общий объем финансирования подпрограммы на 2016-2022 годы имеет справочный (прогнозный) характер.</w:t>
      </w:r>
    </w:p>
    <w:p w:rsidR="00963AB2" w:rsidRPr="00963AB2" w:rsidRDefault="00963AB2" w:rsidP="00963AB2">
      <w:pPr>
        <w:pStyle w:val="7"/>
        <w:numPr>
          <w:ilvl w:val="0"/>
          <w:numId w:val="42"/>
        </w:numPr>
        <w:shd w:val="clear" w:color="auto" w:fill="auto"/>
        <w:tabs>
          <w:tab w:val="left" w:pos="2598"/>
        </w:tabs>
        <w:spacing w:before="0" w:line="240" w:lineRule="auto"/>
        <w:ind w:left="-851" w:firstLine="567"/>
        <w:rPr>
          <w:sz w:val="22"/>
          <w:szCs w:val="22"/>
        </w:rPr>
      </w:pPr>
      <w:r w:rsidRPr="00963AB2">
        <w:rPr>
          <w:sz w:val="22"/>
          <w:szCs w:val="22"/>
        </w:rPr>
        <w:t>Ожидаемые результаты реализации подпрограммы Реализация подпрограммы позволит:</w:t>
      </w: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sz w:val="22"/>
          <w:szCs w:val="22"/>
        </w:rPr>
        <w:t xml:space="preserve"> повышение эффективности управления БДД;</w:t>
      </w: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sz w:val="22"/>
          <w:szCs w:val="22"/>
        </w:rPr>
        <w:t xml:space="preserve"> предупреждение опасного поведения участников дорожного движения и повышение профессиональной надежности водителей транспортных средств;</w:t>
      </w: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sz w:val="22"/>
          <w:szCs w:val="22"/>
        </w:rPr>
        <w:t xml:space="preserve"> разработка и применение эффективных схем, методов и средств организации дорожного движения;</w:t>
      </w:r>
    </w:p>
    <w:p w:rsidR="00963AB2" w:rsidRPr="00963AB2" w:rsidRDefault="00963AB2" w:rsidP="00963AB2">
      <w:pPr>
        <w:pStyle w:val="7"/>
        <w:numPr>
          <w:ilvl w:val="0"/>
          <w:numId w:val="41"/>
        </w:numPr>
        <w:shd w:val="clear" w:color="auto" w:fill="auto"/>
        <w:spacing w:before="0" w:line="240" w:lineRule="auto"/>
        <w:ind w:left="-851" w:firstLine="567"/>
        <w:jc w:val="both"/>
        <w:rPr>
          <w:sz w:val="22"/>
          <w:szCs w:val="22"/>
        </w:rPr>
      </w:pPr>
      <w:r w:rsidRPr="00963AB2">
        <w:rPr>
          <w:sz w:val="22"/>
          <w:szCs w:val="22"/>
        </w:rPr>
        <w:t xml:space="preserve"> ликвидация и профилактика возникновения опасных участков на федеральной и территориальной сети дорог;</w:t>
      </w:r>
    </w:p>
    <w:p w:rsidR="00963AB2" w:rsidRPr="00963AB2" w:rsidRDefault="00963AB2" w:rsidP="00963AB2">
      <w:pPr>
        <w:pStyle w:val="7"/>
        <w:numPr>
          <w:ilvl w:val="0"/>
          <w:numId w:val="41"/>
        </w:numPr>
        <w:shd w:val="clear" w:color="auto" w:fill="auto"/>
        <w:spacing w:before="0" w:line="240" w:lineRule="auto"/>
        <w:ind w:left="-851" w:firstLine="567"/>
        <w:rPr>
          <w:sz w:val="22"/>
          <w:szCs w:val="22"/>
        </w:rPr>
      </w:pPr>
      <w:r w:rsidRPr="00963AB2">
        <w:rPr>
          <w:sz w:val="22"/>
          <w:szCs w:val="22"/>
        </w:rPr>
        <w:t xml:space="preserve"> повышение эффективности аварийно-спасательных работ и оказания экстренной медицинской помощи пострадавшим в ДТП;</w:t>
      </w:r>
    </w:p>
    <w:p w:rsidR="00963AB2" w:rsidRPr="00963AB2" w:rsidRDefault="00963AB2" w:rsidP="00963AB2">
      <w:pPr>
        <w:pStyle w:val="7"/>
        <w:numPr>
          <w:ilvl w:val="0"/>
          <w:numId w:val="41"/>
        </w:numPr>
        <w:shd w:val="clear" w:color="auto" w:fill="auto"/>
        <w:spacing w:before="0" w:line="240" w:lineRule="auto"/>
        <w:ind w:left="-851" w:firstLine="567"/>
        <w:rPr>
          <w:sz w:val="22"/>
          <w:szCs w:val="22"/>
        </w:rPr>
      </w:pPr>
      <w:r w:rsidRPr="00963AB2">
        <w:rPr>
          <w:sz w:val="22"/>
          <w:szCs w:val="22"/>
        </w:rPr>
        <w:t xml:space="preserve"> снижение аварийности на дорогах района и сокращение в связи с этим дорожно-транспортного травматизма, сохранение жизни и здоровья участников дорожного движения.</w:t>
      </w:r>
    </w:p>
    <w:p w:rsidR="00963AB2" w:rsidRPr="00963AB2" w:rsidRDefault="00963AB2" w:rsidP="00963AB2">
      <w:pPr>
        <w:pStyle w:val="7"/>
        <w:shd w:val="clear" w:color="auto" w:fill="auto"/>
        <w:spacing w:before="0" w:line="240" w:lineRule="auto"/>
        <w:ind w:left="-851" w:firstLine="567"/>
        <w:jc w:val="both"/>
        <w:rPr>
          <w:sz w:val="22"/>
          <w:szCs w:val="22"/>
        </w:rPr>
      </w:pPr>
    </w:p>
    <w:p w:rsidR="00963AB2" w:rsidRPr="00963AB2" w:rsidRDefault="00963AB2" w:rsidP="00963AB2">
      <w:pPr>
        <w:pStyle w:val="7"/>
        <w:shd w:val="clear" w:color="auto" w:fill="auto"/>
        <w:spacing w:before="0" w:line="240" w:lineRule="auto"/>
        <w:ind w:left="-851" w:firstLine="567"/>
        <w:jc w:val="both"/>
        <w:rPr>
          <w:sz w:val="22"/>
          <w:szCs w:val="22"/>
        </w:rPr>
      </w:pPr>
    </w:p>
    <w:tbl>
      <w:tblPr>
        <w:tblW w:w="10348" w:type="dxa"/>
        <w:tblInd w:w="-743" w:type="dxa"/>
        <w:tblLayout w:type="fixed"/>
        <w:tblLook w:val="04A0"/>
      </w:tblPr>
      <w:tblGrid>
        <w:gridCol w:w="709"/>
        <w:gridCol w:w="1985"/>
        <w:gridCol w:w="992"/>
        <w:gridCol w:w="308"/>
        <w:gridCol w:w="542"/>
        <w:gridCol w:w="851"/>
        <w:gridCol w:w="709"/>
        <w:gridCol w:w="708"/>
        <w:gridCol w:w="709"/>
        <w:gridCol w:w="709"/>
        <w:gridCol w:w="709"/>
        <w:gridCol w:w="708"/>
        <w:gridCol w:w="709"/>
      </w:tblGrid>
      <w:tr w:rsidR="00963AB2" w:rsidRPr="00963AB2" w:rsidTr="00963AB2">
        <w:trPr>
          <w:trHeight w:val="360"/>
        </w:trPr>
        <w:tc>
          <w:tcPr>
            <w:tcW w:w="709"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1985"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1300" w:type="dxa"/>
            <w:gridSpan w:val="2"/>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542"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851"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709"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4252" w:type="dxa"/>
            <w:gridSpan w:val="6"/>
            <w:vMerge w:val="restart"/>
            <w:tcBorders>
              <w:top w:val="nil"/>
              <w:left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Приложение №3</w:t>
            </w:r>
          </w:p>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lastRenderedPageBreak/>
              <w:t>к муниципальной программе</w:t>
            </w:r>
          </w:p>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«Развитие транспортной инфраструктуры и транспортного обслуживания в Ардатовском муниципальном районе на 2016-2022 годы"</w:t>
            </w:r>
          </w:p>
        </w:tc>
      </w:tr>
      <w:tr w:rsidR="00963AB2" w:rsidRPr="00963AB2" w:rsidTr="00963AB2">
        <w:trPr>
          <w:trHeight w:val="338"/>
        </w:trPr>
        <w:tc>
          <w:tcPr>
            <w:tcW w:w="709"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1985"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1300" w:type="dxa"/>
            <w:gridSpan w:val="2"/>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542"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851"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709"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4252" w:type="dxa"/>
            <w:gridSpan w:val="6"/>
            <w:vMerge/>
            <w:tcBorders>
              <w:left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r>
      <w:tr w:rsidR="00963AB2" w:rsidRPr="00963AB2" w:rsidTr="00963AB2">
        <w:trPr>
          <w:trHeight w:val="278"/>
        </w:trPr>
        <w:tc>
          <w:tcPr>
            <w:tcW w:w="709"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1985"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1300" w:type="dxa"/>
            <w:gridSpan w:val="2"/>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542"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851"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709"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4252" w:type="dxa"/>
            <w:gridSpan w:val="6"/>
            <w:vMerge/>
            <w:tcBorders>
              <w:left w:val="nil"/>
              <w:right w:val="nil"/>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r>
      <w:tr w:rsidR="00963AB2" w:rsidRPr="00963AB2" w:rsidTr="00963AB2">
        <w:trPr>
          <w:trHeight w:val="349"/>
        </w:trPr>
        <w:tc>
          <w:tcPr>
            <w:tcW w:w="709"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1985"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1300" w:type="dxa"/>
            <w:gridSpan w:val="2"/>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542"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851"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709"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4252" w:type="dxa"/>
            <w:gridSpan w:val="6"/>
            <w:vMerge/>
            <w:tcBorders>
              <w:left w:val="nil"/>
              <w:right w:val="nil"/>
            </w:tcBorders>
            <w:vAlign w:val="center"/>
            <w:hideMark/>
          </w:tcPr>
          <w:p w:rsidR="00963AB2" w:rsidRPr="00963AB2" w:rsidRDefault="00963AB2" w:rsidP="00963AB2">
            <w:pPr>
              <w:spacing w:after="0" w:line="240" w:lineRule="auto"/>
              <w:rPr>
                <w:rFonts w:ascii="Times New Roman" w:eastAsia="Times New Roman" w:hAnsi="Times New Roman" w:cs="Times New Roman"/>
                <w:color w:val="000000"/>
              </w:rPr>
            </w:pPr>
          </w:p>
        </w:tc>
      </w:tr>
      <w:tr w:rsidR="00963AB2" w:rsidRPr="00963AB2" w:rsidTr="00963AB2">
        <w:trPr>
          <w:trHeight w:val="300"/>
        </w:trPr>
        <w:tc>
          <w:tcPr>
            <w:tcW w:w="709"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1985"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1300" w:type="dxa"/>
            <w:gridSpan w:val="2"/>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542"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851"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709"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4252" w:type="dxa"/>
            <w:gridSpan w:val="6"/>
            <w:vMerge/>
            <w:tcBorders>
              <w:left w:val="nil"/>
              <w:bottom w:val="nil"/>
              <w:right w:val="nil"/>
            </w:tcBorders>
            <w:vAlign w:val="center"/>
            <w:hideMark/>
          </w:tcPr>
          <w:p w:rsidR="00963AB2" w:rsidRPr="00963AB2" w:rsidRDefault="00963AB2" w:rsidP="00963AB2">
            <w:pPr>
              <w:spacing w:after="0" w:line="240" w:lineRule="auto"/>
              <w:rPr>
                <w:rFonts w:ascii="Times New Roman" w:eastAsia="Times New Roman" w:hAnsi="Times New Roman" w:cs="Times New Roman"/>
                <w:color w:val="000000"/>
              </w:rPr>
            </w:pPr>
          </w:p>
        </w:tc>
      </w:tr>
      <w:tr w:rsidR="00963AB2" w:rsidRPr="00963AB2" w:rsidTr="00963AB2">
        <w:trPr>
          <w:trHeight w:val="375"/>
        </w:trPr>
        <w:tc>
          <w:tcPr>
            <w:tcW w:w="8931" w:type="dxa"/>
            <w:gridSpan w:val="11"/>
            <w:tcBorders>
              <w:top w:val="nil"/>
              <w:left w:val="nil"/>
              <w:bottom w:val="nil"/>
              <w:right w:val="nil"/>
            </w:tcBorders>
            <w:shd w:val="clear" w:color="auto" w:fill="auto"/>
            <w:noWrap/>
            <w:vAlign w:val="bottom"/>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 xml:space="preserve">Целевые показатели </w:t>
            </w:r>
          </w:p>
        </w:tc>
        <w:tc>
          <w:tcPr>
            <w:tcW w:w="708"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709"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r>
      <w:tr w:rsidR="00963AB2" w:rsidRPr="00963AB2" w:rsidTr="00963AB2">
        <w:trPr>
          <w:trHeight w:val="300"/>
        </w:trPr>
        <w:tc>
          <w:tcPr>
            <w:tcW w:w="709"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1985"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992"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850" w:type="dxa"/>
            <w:gridSpan w:val="2"/>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851"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709"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708"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709"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709"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709"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708"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709"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p>
        </w:tc>
      </w:tr>
      <w:tr w:rsidR="00963AB2" w:rsidRPr="00963AB2" w:rsidTr="00963AB2">
        <w:trPr>
          <w:trHeight w:val="312"/>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 п/п</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Цели, целевые показатели</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Единица измерения</w:t>
            </w:r>
          </w:p>
        </w:tc>
        <w:tc>
          <w:tcPr>
            <w:tcW w:w="850"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2014 год</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2015 год</w:t>
            </w:r>
          </w:p>
        </w:tc>
        <w:tc>
          <w:tcPr>
            <w:tcW w:w="709" w:type="dxa"/>
            <w:vMerge w:val="restart"/>
            <w:tcBorders>
              <w:top w:val="single" w:sz="4" w:space="0" w:color="auto"/>
              <w:left w:val="single" w:sz="4" w:space="0" w:color="auto"/>
              <w:bottom w:val="nil"/>
              <w:right w:val="single" w:sz="4" w:space="0" w:color="auto"/>
            </w:tcBorders>
            <w:shd w:val="clear" w:color="auto" w:fill="auto"/>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2016 год</w:t>
            </w:r>
          </w:p>
        </w:tc>
        <w:tc>
          <w:tcPr>
            <w:tcW w:w="4252" w:type="dxa"/>
            <w:gridSpan w:val="6"/>
            <w:tcBorders>
              <w:top w:val="single" w:sz="4" w:space="0" w:color="auto"/>
              <w:left w:val="nil"/>
              <w:bottom w:val="single" w:sz="4" w:space="0" w:color="auto"/>
              <w:right w:val="single" w:sz="4" w:space="0" w:color="000000"/>
            </w:tcBorders>
            <w:shd w:val="clear" w:color="auto" w:fill="auto"/>
            <w:noWrap/>
            <w:vAlign w:val="bottom"/>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Плановый период</w:t>
            </w:r>
          </w:p>
        </w:tc>
      </w:tr>
      <w:tr w:rsidR="00963AB2" w:rsidRPr="00963AB2" w:rsidTr="00963AB2">
        <w:trPr>
          <w:trHeight w:val="171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850" w:type="dxa"/>
            <w:gridSpan w:val="2"/>
            <w:vMerge/>
            <w:tcBorders>
              <w:top w:val="single" w:sz="4" w:space="0" w:color="auto"/>
              <w:left w:val="single" w:sz="4" w:space="0" w:color="auto"/>
              <w:bottom w:val="single" w:sz="4" w:space="0" w:color="auto"/>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709" w:type="dxa"/>
            <w:vMerge/>
            <w:tcBorders>
              <w:top w:val="single" w:sz="4" w:space="0" w:color="auto"/>
              <w:left w:val="single" w:sz="4" w:space="0" w:color="auto"/>
              <w:bottom w:val="nil"/>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708" w:type="dxa"/>
            <w:tcBorders>
              <w:top w:val="nil"/>
              <w:left w:val="nil"/>
              <w:bottom w:val="nil"/>
              <w:right w:val="single" w:sz="4" w:space="0" w:color="auto"/>
            </w:tcBorders>
            <w:shd w:val="clear" w:color="auto" w:fill="auto"/>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2017 год</w:t>
            </w:r>
          </w:p>
        </w:tc>
        <w:tc>
          <w:tcPr>
            <w:tcW w:w="709" w:type="dxa"/>
            <w:tcBorders>
              <w:top w:val="nil"/>
              <w:left w:val="nil"/>
              <w:bottom w:val="nil"/>
              <w:right w:val="single" w:sz="4" w:space="0" w:color="auto"/>
            </w:tcBorders>
            <w:shd w:val="clear" w:color="auto" w:fill="auto"/>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2018 год</w:t>
            </w:r>
          </w:p>
        </w:tc>
        <w:tc>
          <w:tcPr>
            <w:tcW w:w="709" w:type="dxa"/>
            <w:tcBorders>
              <w:top w:val="nil"/>
              <w:left w:val="nil"/>
              <w:bottom w:val="nil"/>
              <w:right w:val="single" w:sz="4" w:space="0" w:color="auto"/>
            </w:tcBorders>
            <w:shd w:val="clear" w:color="auto" w:fill="auto"/>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2019 год</w:t>
            </w:r>
          </w:p>
        </w:tc>
        <w:tc>
          <w:tcPr>
            <w:tcW w:w="709" w:type="dxa"/>
            <w:tcBorders>
              <w:top w:val="nil"/>
              <w:left w:val="nil"/>
              <w:bottom w:val="nil"/>
              <w:right w:val="single" w:sz="4" w:space="0" w:color="auto"/>
            </w:tcBorders>
            <w:shd w:val="clear" w:color="auto" w:fill="auto"/>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2020 год</w:t>
            </w:r>
          </w:p>
        </w:tc>
        <w:tc>
          <w:tcPr>
            <w:tcW w:w="708" w:type="dxa"/>
            <w:tcBorders>
              <w:top w:val="nil"/>
              <w:left w:val="nil"/>
              <w:bottom w:val="single" w:sz="4" w:space="0" w:color="auto"/>
              <w:right w:val="single" w:sz="4" w:space="0" w:color="auto"/>
            </w:tcBorders>
            <w:shd w:val="clear" w:color="auto" w:fill="auto"/>
            <w:noWrap/>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2021 год</w:t>
            </w:r>
          </w:p>
        </w:tc>
        <w:tc>
          <w:tcPr>
            <w:tcW w:w="709" w:type="dxa"/>
            <w:tcBorders>
              <w:top w:val="nil"/>
              <w:left w:val="nil"/>
              <w:bottom w:val="single" w:sz="4" w:space="0" w:color="auto"/>
              <w:right w:val="single" w:sz="4" w:space="0" w:color="auto"/>
            </w:tcBorders>
            <w:shd w:val="clear" w:color="auto" w:fill="auto"/>
            <w:noWrap/>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2022 год</w:t>
            </w:r>
          </w:p>
        </w:tc>
      </w:tr>
      <w:tr w:rsidR="00963AB2" w:rsidRPr="00963AB2" w:rsidTr="00963AB2">
        <w:trPr>
          <w:trHeight w:val="855"/>
        </w:trPr>
        <w:tc>
          <w:tcPr>
            <w:tcW w:w="709" w:type="dxa"/>
            <w:tcBorders>
              <w:top w:val="nil"/>
              <w:left w:val="single" w:sz="4" w:space="0" w:color="auto"/>
              <w:bottom w:val="nil"/>
              <w:right w:val="single" w:sz="4" w:space="0" w:color="auto"/>
            </w:tcBorders>
            <w:shd w:val="clear" w:color="auto" w:fill="auto"/>
            <w:noWrap/>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 </w:t>
            </w:r>
          </w:p>
        </w:tc>
        <w:tc>
          <w:tcPr>
            <w:tcW w:w="9639" w:type="dxa"/>
            <w:gridSpan w:val="12"/>
            <w:tcBorders>
              <w:top w:val="single" w:sz="4" w:space="0" w:color="auto"/>
              <w:left w:val="nil"/>
              <w:bottom w:val="nil"/>
              <w:right w:val="nil"/>
            </w:tcBorders>
            <w:shd w:val="clear" w:color="auto" w:fill="auto"/>
            <w:noWrap/>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Транспорт</w:t>
            </w:r>
          </w:p>
        </w:tc>
      </w:tr>
      <w:tr w:rsidR="00963AB2" w:rsidRPr="00963AB2" w:rsidTr="00963AB2">
        <w:trPr>
          <w:trHeight w:val="495"/>
        </w:trPr>
        <w:tc>
          <w:tcPr>
            <w:tcW w:w="709" w:type="dxa"/>
            <w:tcBorders>
              <w:top w:val="single" w:sz="4" w:space="0" w:color="auto"/>
              <w:left w:val="single" w:sz="4" w:space="0" w:color="auto"/>
              <w:bottom w:val="nil"/>
              <w:right w:val="single" w:sz="4" w:space="0" w:color="auto"/>
            </w:tcBorders>
            <w:shd w:val="clear" w:color="auto" w:fill="auto"/>
            <w:noWrap/>
            <w:vAlign w:val="center"/>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1.</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Перевезено пассажиров</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тыс.чел.</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230,00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260,00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270,00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280,00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290,00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300,00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300,00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color w:val="000000"/>
              </w:rPr>
            </w:pPr>
            <w:r w:rsidRPr="00963AB2">
              <w:rPr>
                <w:rFonts w:ascii="Times New Roman" w:eastAsia="Times New Roman" w:hAnsi="Times New Roman" w:cs="Times New Roman"/>
                <w:color w:val="000000"/>
              </w:rPr>
              <w:t>320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color w:val="000000"/>
              </w:rPr>
            </w:pPr>
            <w:r w:rsidRPr="00963AB2">
              <w:rPr>
                <w:rFonts w:ascii="Times New Roman" w:eastAsia="Times New Roman" w:hAnsi="Times New Roman" w:cs="Times New Roman"/>
                <w:color w:val="000000"/>
              </w:rPr>
              <w:t>320</w:t>
            </w:r>
          </w:p>
        </w:tc>
      </w:tr>
      <w:tr w:rsidR="00963AB2" w:rsidRPr="00963AB2" w:rsidTr="00963AB2">
        <w:trPr>
          <w:trHeight w:val="780"/>
        </w:trPr>
        <w:tc>
          <w:tcPr>
            <w:tcW w:w="709" w:type="dxa"/>
            <w:tcBorders>
              <w:top w:val="single" w:sz="4" w:space="0" w:color="auto"/>
              <w:left w:val="single" w:sz="4" w:space="0" w:color="auto"/>
              <w:bottom w:val="nil"/>
              <w:right w:val="single" w:sz="4" w:space="0" w:color="auto"/>
            </w:tcBorders>
            <w:shd w:val="clear" w:color="auto" w:fill="auto"/>
            <w:noWrap/>
            <w:vAlign w:val="center"/>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2.</w:t>
            </w:r>
          </w:p>
        </w:tc>
        <w:tc>
          <w:tcPr>
            <w:tcW w:w="1985" w:type="dxa"/>
            <w:tcBorders>
              <w:top w:val="nil"/>
              <w:left w:val="nil"/>
              <w:bottom w:val="nil"/>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Пассажирооборот</w:t>
            </w:r>
          </w:p>
        </w:tc>
        <w:tc>
          <w:tcPr>
            <w:tcW w:w="992" w:type="dxa"/>
            <w:tcBorders>
              <w:top w:val="nil"/>
              <w:left w:val="nil"/>
              <w:bottom w:val="nil"/>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тыс.пас.км</w:t>
            </w:r>
          </w:p>
        </w:tc>
        <w:tc>
          <w:tcPr>
            <w:tcW w:w="850" w:type="dxa"/>
            <w:gridSpan w:val="2"/>
            <w:tcBorders>
              <w:top w:val="nil"/>
              <w:left w:val="nil"/>
              <w:bottom w:val="nil"/>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4200,00</w:t>
            </w:r>
          </w:p>
        </w:tc>
        <w:tc>
          <w:tcPr>
            <w:tcW w:w="851" w:type="dxa"/>
            <w:tcBorders>
              <w:top w:val="nil"/>
              <w:left w:val="nil"/>
              <w:bottom w:val="nil"/>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4300,00</w:t>
            </w:r>
          </w:p>
        </w:tc>
        <w:tc>
          <w:tcPr>
            <w:tcW w:w="709" w:type="dxa"/>
            <w:tcBorders>
              <w:top w:val="nil"/>
              <w:left w:val="nil"/>
              <w:bottom w:val="nil"/>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4400,00</w:t>
            </w:r>
          </w:p>
        </w:tc>
        <w:tc>
          <w:tcPr>
            <w:tcW w:w="708" w:type="dxa"/>
            <w:tcBorders>
              <w:top w:val="nil"/>
              <w:left w:val="nil"/>
              <w:bottom w:val="nil"/>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4500,00</w:t>
            </w:r>
          </w:p>
        </w:tc>
        <w:tc>
          <w:tcPr>
            <w:tcW w:w="709" w:type="dxa"/>
            <w:tcBorders>
              <w:top w:val="nil"/>
              <w:left w:val="nil"/>
              <w:bottom w:val="nil"/>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4500,00</w:t>
            </w:r>
          </w:p>
        </w:tc>
        <w:tc>
          <w:tcPr>
            <w:tcW w:w="709" w:type="dxa"/>
            <w:tcBorders>
              <w:top w:val="nil"/>
              <w:left w:val="nil"/>
              <w:bottom w:val="nil"/>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4600,00</w:t>
            </w:r>
          </w:p>
        </w:tc>
        <w:tc>
          <w:tcPr>
            <w:tcW w:w="709" w:type="dxa"/>
            <w:tcBorders>
              <w:top w:val="nil"/>
              <w:left w:val="nil"/>
              <w:bottom w:val="nil"/>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4600,00</w:t>
            </w:r>
          </w:p>
        </w:tc>
        <w:tc>
          <w:tcPr>
            <w:tcW w:w="708"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color w:val="000000"/>
              </w:rPr>
            </w:pPr>
            <w:r w:rsidRPr="00963AB2">
              <w:rPr>
                <w:rFonts w:ascii="Times New Roman" w:eastAsia="Times New Roman" w:hAnsi="Times New Roman" w:cs="Times New Roman"/>
                <w:color w:val="000000"/>
              </w:rPr>
              <w:t>4700</w:t>
            </w:r>
          </w:p>
        </w:tc>
        <w:tc>
          <w:tcPr>
            <w:tcW w:w="709"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color w:val="000000"/>
              </w:rPr>
            </w:pPr>
            <w:r w:rsidRPr="00963AB2">
              <w:rPr>
                <w:rFonts w:ascii="Times New Roman" w:eastAsia="Times New Roman" w:hAnsi="Times New Roman" w:cs="Times New Roman"/>
                <w:color w:val="000000"/>
              </w:rPr>
              <w:t>4700</w:t>
            </w:r>
          </w:p>
        </w:tc>
      </w:tr>
      <w:tr w:rsidR="00963AB2" w:rsidRPr="00963AB2" w:rsidTr="00963AB2">
        <w:trPr>
          <w:trHeight w:val="405"/>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 xml:space="preserve">        Дороги   </w:t>
            </w:r>
          </w:p>
        </w:tc>
        <w:tc>
          <w:tcPr>
            <w:tcW w:w="9639"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 </w:t>
            </w:r>
          </w:p>
        </w:tc>
      </w:tr>
      <w:tr w:rsidR="00963AB2" w:rsidRPr="00963AB2" w:rsidTr="00963AB2">
        <w:trPr>
          <w:trHeight w:val="315"/>
        </w:trPr>
        <w:tc>
          <w:tcPr>
            <w:tcW w:w="70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1.</w:t>
            </w:r>
          </w:p>
        </w:tc>
        <w:tc>
          <w:tcPr>
            <w:tcW w:w="1985" w:type="dxa"/>
            <w:vMerge w:val="restart"/>
            <w:tcBorders>
              <w:top w:val="nil"/>
              <w:left w:val="single" w:sz="4" w:space="0" w:color="auto"/>
              <w:bottom w:val="single" w:sz="4" w:space="0" w:color="000000"/>
              <w:right w:val="single" w:sz="4" w:space="0" w:color="auto"/>
            </w:tcBorders>
            <w:shd w:val="clear" w:color="auto" w:fill="auto"/>
            <w:hideMark/>
          </w:tcPr>
          <w:p w:rsidR="00963AB2" w:rsidRPr="00963AB2" w:rsidRDefault="00963AB2" w:rsidP="00963AB2">
            <w:pPr>
              <w:spacing w:after="0" w:line="240" w:lineRule="auto"/>
              <w:rPr>
                <w:rFonts w:ascii="Times New Roman" w:eastAsia="Times New Roman" w:hAnsi="Times New Roman" w:cs="Times New Roman"/>
                <w:color w:val="000000"/>
              </w:rPr>
            </w:pPr>
            <w:r w:rsidRPr="00963AB2">
              <w:rPr>
                <w:rFonts w:ascii="Times New Roman" w:eastAsia="Times New Roman" w:hAnsi="Times New Roman" w:cs="Times New Roman"/>
                <w:color w:val="000000"/>
              </w:rPr>
              <w:t>Доля протяженности автомобильных дорог общего пользования  местного значения муниципального района, не отвечающих нормативным требованиям, в общей протяженности автомобильных дорог.</w:t>
            </w:r>
          </w:p>
        </w:tc>
        <w:tc>
          <w:tcPr>
            <w:tcW w:w="992" w:type="dxa"/>
            <w:tcBorders>
              <w:top w:val="nil"/>
              <w:left w:val="nil"/>
              <w:bottom w:val="single" w:sz="4" w:space="0" w:color="auto"/>
              <w:right w:val="single" w:sz="4" w:space="0" w:color="auto"/>
            </w:tcBorders>
            <w:shd w:val="clear" w:color="auto" w:fill="auto"/>
            <w:noWrap/>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км</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66,90</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66,90</w:t>
            </w:r>
          </w:p>
        </w:tc>
        <w:tc>
          <w:tcPr>
            <w:tcW w:w="709"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66,90</w:t>
            </w:r>
          </w:p>
        </w:tc>
        <w:tc>
          <w:tcPr>
            <w:tcW w:w="708"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66,90</w:t>
            </w:r>
          </w:p>
        </w:tc>
        <w:tc>
          <w:tcPr>
            <w:tcW w:w="709"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66,90</w:t>
            </w:r>
          </w:p>
        </w:tc>
        <w:tc>
          <w:tcPr>
            <w:tcW w:w="709"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66,90</w:t>
            </w:r>
          </w:p>
        </w:tc>
        <w:tc>
          <w:tcPr>
            <w:tcW w:w="709"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66,90</w:t>
            </w:r>
          </w:p>
        </w:tc>
        <w:tc>
          <w:tcPr>
            <w:tcW w:w="708"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color w:val="000000"/>
              </w:rPr>
            </w:pPr>
            <w:r w:rsidRPr="00963AB2">
              <w:rPr>
                <w:rFonts w:ascii="Times New Roman" w:eastAsia="Times New Roman" w:hAnsi="Times New Roman" w:cs="Times New Roman"/>
                <w:color w:val="000000"/>
              </w:rPr>
              <w:t>66,9</w:t>
            </w:r>
          </w:p>
        </w:tc>
        <w:tc>
          <w:tcPr>
            <w:tcW w:w="709"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color w:val="000000"/>
              </w:rPr>
            </w:pPr>
            <w:r w:rsidRPr="00963AB2">
              <w:rPr>
                <w:rFonts w:ascii="Times New Roman" w:eastAsia="Times New Roman" w:hAnsi="Times New Roman" w:cs="Times New Roman"/>
                <w:color w:val="000000"/>
              </w:rPr>
              <w:t>66</w:t>
            </w:r>
          </w:p>
        </w:tc>
      </w:tr>
      <w:tr w:rsidR="00963AB2" w:rsidRPr="00963AB2" w:rsidTr="00963AB2">
        <w:trPr>
          <w:trHeight w:val="3608"/>
        </w:trPr>
        <w:tc>
          <w:tcPr>
            <w:tcW w:w="709"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1985"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color w:val="000000"/>
              </w:rPr>
            </w:pPr>
          </w:p>
        </w:tc>
        <w:tc>
          <w:tcPr>
            <w:tcW w:w="992" w:type="dxa"/>
            <w:tcBorders>
              <w:top w:val="nil"/>
              <w:left w:val="nil"/>
              <w:bottom w:val="single" w:sz="4" w:space="0" w:color="auto"/>
              <w:right w:val="single" w:sz="4" w:space="0" w:color="auto"/>
            </w:tcBorders>
            <w:shd w:val="clear" w:color="auto" w:fill="auto"/>
            <w:noWrap/>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64,50</w:t>
            </w:r>
          </w:p>
        </w:tc>
        <w:tc>
          <w:tcPr>
            <w:tcW w:w="851" w:type="dxa"/>
            <w:tcBorders>
              <w:top w:val="nil"/>
              <w:left w:val="nil"/>
              <w:bottom w:val="single" w:sz="4" w:space="0" w:color="auto"/>
              <w:right w:val="single" w:sz="4" w:space="0" w:color="auto"/>
            </w:tcBorders>
            <w:shd w:val="clear" w:color="auto" w:fill="auto"/>
            <w:noWrap/>
            <w:vAlign w:val="center"/>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65,70</w:t>
            </w:r>
          </w:p>
        </w:tc>
        <w:tc>
          <w:tcPr>
            <w:tcW w:w="709" w:type="dxa"/>
            <w:tcBorders>
              <w:top w:val="nil"/>
              <w:left w:val="nil"/>
              <w:bottom w:val="single" w:sz="4" w:space="0" w:color="auto"/>
              <w:right w:val="single" w:sz="4" w:space="0" w:color="auto"/>
            </w:tcBorders>
            <w:shd w:val="clear" w:color="auto" w:fill="auto"/>
            <w:noWrap/>
            <w:vAlign w:val="center"/>
            <w:hideMark/>
          </w:tcPr>
          <w:p w:rsidR="00963AB2" w:rsidRPr="00963AB2" w:rsidRDefault="00963AB2" w:rsidP="00963AB2">
            <w:pPr>
              <w:spacing w:after="0" w:line="240" w:lineRule="auto"/>
              <w:jc w:val="right"/>
              <w:rPr>
                <w:rFonts w:ascii="Times New Roman" w:eastAsia="Times New Roman" w:hAnsi="Times New Roman" w:cs="Times New Roman"/>
                <w:color w:val="000000"/>
              </w:rPr>
            </w:pPr>
            <w:r w:rsidRPr="00963AB2">
              <w:rPr>
                <w:rFonts w:ascii="Times New Roman" w:eastAsia="Times New Roman" w:hAnsi="Times New Roman" w:cs="Times New Roman"/>
                <w:color w:val="000000"/>
              </w:rPr>
              <w:t>70,40</w:t>
            </w:r>
          </w:p>
        </w:tc>
        <w:tc>
          <w:tcPr>
            <w:tcW w:w="708" w:type="dxa"/>
            <w:tcBorders>
              <w:top w:val="nil"/>
              <w:left w:val="nil"/>
              <w:bottom w:val="single" w:sz="4" w:space="0" w:color="auto"/>
              <w:right w:val="single" w:sz="4" w:space="0" w:color="auto"/>
            </w:tcBorders>
            <w:shd w:val="clear" w:color="auto" w:fill="auto"/>
            <w:noWrap/>
            <w:vAlign w:val="center"/>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69,40</w:t>
            </w:r>
          </w:p>
        </w:tc>
        <w:tc>
          <w:tcPr>
            <w:tcW w:w="709" w:type="dxa"/>
            <w:tcBorders>
              <w:top w:val="nil"/>
              <w:left w:val="nil"/>
              <w:bottom w:val="single" w:sz="4" w:space="0" w:color="auto"/>
              <w:right w:val="single" w:sz="4" w:space="0" w:color="auto"/>
            </w:tcBorders>
            <w:shd w:val="clear" w:color="auto" w:fill="auto"/>
            <w:noWrap/>
            <w:vAlign w:val="center"/>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68,30</w:t>
            </w:r>
          </w:p>
        </w:tc>
        <w:tc>
          <w:tcPr>
            <w:tcW w:w="709" w:type="dxa"/>
            <w:tcBorders>
              <w:top w:val="nil"/>
              <w:left w:val="nil"/>
              <w:bottom w:val="single" w:sz="4" w:space="0" w:color="auto"/>
              <w:right w:val="single" w:sz="4" w:space="0" w:color="auto"/>
            </w:tcBorders>
            <w:shd w:val="clear" w:color="auto" w:fill="auto"/>
            <w:noWrap/>
            <w:vAlign w:val="center"/>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67,10</w:t>
            </w:r>
          </w:p>
        </w:tc>
        <w:tc>
          <w:tcPr>
            <w:tcW w:w="709" w:type="dxa"/>
            <w:tcBorders>
              <w:top w:val="nil"/>
              <w:left w:val="nil"/>
              <w:bottom w:val="single" w:sz="4" w:space="0" w:color="auto"/>
              <w:right w:val="single" w:sz="4" w:space="0" w:color="auto"/>
            </w:tcBorders>
            <w:shd w:val="clear" w:color="auto" w:fill="auto"/>
            <w:noWrap/>
            <w:vAlign w:val="center"/>
            <w:hideMark/>
          </w:tcPr>
          <w:p w:rsidR="00963AB2" w:rsidRPr="00963AB2" w:rsidRDefault="00963AB2" w:rsidP="00963AB2">
            <w:pPr>
              <w:spacing w:after="0" w:line="240" w:lineRule="auto"/>
              <w:jc w:val="center"/>
              <w:rPr>
                <w:rFonts w:ascii="Times New Roman" w:eastAsia="Times New Roman" w:hAnsi="Times New Roman" w:cs="Times New Roman"/>
                <w:color w:val="000000"/>
              </w:rPr>
            </w:pPr>
            <w:r w:rsidRPr="00963AB2">
              <w:rPr>
                <w:rFonts w:ascii="Times New Roman" w:eastAsia="Times New Roman" w:hAnsi="Times New Roman" w:cs="Times New Roman"/>
                <w:color w:val="000000"/>
              </w:rPr>
              <w:t>67,00</w:t>
            </w:r>
          </w:p>
        </w:tc>
        <w:tc>
          <w:tcPr>
            <w:tcW w:w="708" w:type="dxa"/>
            <w:tcBorders>
              <w:top w:val="nil"/>
              <w:left w:val="nil"/>
              <w:bottom w:val="single" w:sz="4" w:space="0" w:color="auto"/>
              <w:right w:val="single" w:sz="4" w:space="0" w:color="auto"/>
            </w:tcBorders>
            <w:shd w:val="clear" w:color="auto" w:fill="auto"/>
            <w:noWrap/>
            <w:vAlign w:val="center"/>
            <w:hideMark/>
          </w:tcPr>
          <w:p w:rsidR="00963AB2" w:rsidRPr="00963AB2" w:rsidRDefault="00963AB2" w:rsidP="00963AB2">
            <w:pPr>
              <w:spacing w:after="0" w:line="240" w:lineRule="auto"/>
              <w:jc w:val="right"/>
              <w:rPr>
                <w:rFonts w:ascii="Times New Roman" w:eastAsia="Times New Roman" w:hAnsi="Times New Roman" w:cs="Times New Roman"/>
                <w:color w:val="000000"/>
              </w:rPr>
            </w:pPr>
            <w:r w:rsidRPr="00963AB2">
              <w:rPr>
                <w:rFonts w:ascii="Times New Roman" w:eastAsia="Times New Roman" w:hAnsi="Times New Roman" w:cs="Times New Roman"/>
                <w:color w:val="000000"/>
              </w:rPr>
              <w:t>66,9</w:t>
            </w:r>
          </w:p>
        </w:tc>
        <w:tc>
          <w:tcPr>
            <w:tcW w:w="709" w:type="dxa"/>
            <w:tcBorders>
              <w:top w:val="nil"/>
              <w:left w:val="nil"/>
              <w:bottom w:val="single" w:sz="4" w:space="0" w:color="auto"/>
              <w:right w:val="single" w:sz="4" w:space="0" w:color="auto"/>
            </w:tcBorders>
            <w:shd w:val="clear" w:color="auto" w:fill="auto"/>
            <w:noWrap/>
            <w:vAlign w:val="center"/>
            <w:hideMark/>
          </w:tcPr>
          <w:p w:rsidR="00963AB2" w:rsidRPr="00963AB2" w:rsidRDefault="00963AB2" w:rsidP="00963AB2">
            <w:pPr>
              <w:spacing w:after="0" w:line="240" w:lineRule="auto"/>
              <w:jc w:val="right"/>
              <w:rPr>
                <w:rFonts w:ascii="Times New Roman" w:eastAsia="Times New Roman" w:hAnsi="Times New Roman" w:cs="Times New Roman"/>
                <w:color w:val="000000"/>
              </w:rPr>
            </w:pPr>
            <w:r w:rsidRPr="00963AB2">
              <w:rPr>
                <w:rFonts w:ascii="Times New Roman" w:eastAsia="Times New Roman" w:hAnsi="Times New Roman" w:cs="Times New Roman"/>
                <w:color w:val="000000"/>
              </w:rPr>
              <w:t>66,4</w:t>
            </w:r>
          </w:p>
        </w:tc>
      </w:tr>
    </w:tbl>
    <w:p w:rsidR="00963AB2" w:rsidRPr="00963AB2" w:rsidRDefault="00963AB2" w:rsidP="00963AB2">
      <w:pPr>
        <w:pStyle w:val="7"/>
        <w:shd w:val="clear" w:color="auto" w:fill="auto"/>
        <w:spacing w:before="0" w:line="240" w:lineRule="auto"/>
        <w:ind w:left="-851" w:firstLine="567"/>
        <w:jc w:val="both"/>
        <w:rPr>
          <w:sz w:val="22"/>
          <w:szCs w:val="22"/>
        </w:rPr>
      </w:pPr>
    </w:p>
    <w:tbl>
      <w:tblPr>
        <w:tblW w:w="10348" w:type="dxa"/>
        <w:tblInd w:w="-743" w:type="dxa"/>
        <w:tblLayout w:type="fixed"/>
        <w:tblLook w:val="04A0"/>
      </w:tblPr>
      <w:tblGrid>
        <w:gridCol w:w="513"/>
        <w:gridCol w:w="1472"/>
        <w:gridCol w:w="2410"/>
        <w:gridCol w:w="1134"/>
        <w:gridCol w:w="1134"/>
        <w:gridCol w:w="992"/>
        <w:gridCol w:w="851"/>
        <w:gridCol w:w="850"/>
        <w:gridCol w:w="992"/>
      </w:tblGrid>
      <w:tr w:rsidR="00641EDA" w:rsidRPr="00963AB2" w:rsidTr="00641EDA">
        <w:trPr>
          <w:trHeight w:val="315"/>
        </w:trPr>
        <w:tc>
          <w:tcPr>
            <w:tcW w:w="513" w:type="dxa"/>
            <w:tcBorders>
              <w:top w:val="nil"/>
              <w:left w:val="nil"/>
              <w:bottom w:val="nil"/>
              <w:right w:val="nil"/>
            </w:tcBorders>
            <w:shd w:val="clear" w:color="auto" w:fill="auto"/>
            <w:noWrap/>
            <w:vAlign w:val="bottom"/>
            <w:hideMark/>
          </w:tcPr>
          <w:p w:rsidR="00641EDA" w:rsidRPr="00963AB2" w:rsidRDefault="00641EDA" w:rsidP="00963AB2">
            <w:pPr>
              <w:spacing w:after="0" w:line="240" w:lineRule="auto"/>
              <w:rPr>
                <w:rFonts w:ascii="Arial" w:eastAsia="Times New Roman" w:hAnsi="Arial" w:cs="Arial"/>
                <w:sz w:val="20"/>
                <w:szCs w:val="20"/>
              </w:rPr>
            </w:pPr>
            <w:bookmarkStart w:id="137" w:name="RANGE!A1:I297"/>
            <w:bookmarkEnd w:id="137"/>
          </w:p>
        </w:tc>
        <w:tc>
          <w:tcPr>
            <w:tcW w:w="1472" w:type="dxa"/>
            <w:tcBorders>
              <w:top w:val="nil"/>
              <w:left w:val="nil"/>
              <w:bottom w:val="nil"/>
              <w:right w:val="nil"/>
            </w:tcBorders>
            <w:shd w:val="clear" w:color="auto" w:fill="auto"/>
            <w:noWrap/>
            <w:vAlign w:val="bottom"/>
            <w:hideMark/>
          </w:tcPr>
          <w:p w:rsidR="00641EDA" w:rsidRPr="00963AB2" w:rsidRDefault="00641EDA" w:rsidP="00963AB2">
            <w:pPr>
              <w:spacing w:after="0" w:line="240" w:lineRule="auto"/>
              <w:rPr>
                <w:rFonts w:ascii="Arial" w:eastAsia="Times New Roman" w:hAnsi="Arial" w:cs="Arial"/>
                <w:sz w:val="20"/>
                <w:szCs w:val="20"/>
              </w:rPr>
            </w:pPr>
          </w:p>
        </w:tc>
        <w:tc>
          <w:tcPr>
            <w:tcW w:w="2410" w:type="dxa"/>
            <w:tcBorders>
              <w:top w:val="nil"/>
              <w:left w:val="nil"/>
              <w:bottom w:val="nil"/>
              <w:right w:val="nil"/>
            </w:tcBorders>
            <w:shd w:val="clear" w:color="auto" w:fill="auto"/>
            <w:noWrap/>
            <w:vAlign w:val="bottom"/>
            <w:hideMark/>
          </w:tcPr>
          <w:p w:rsidR="00641EDA" w:rsidRPr="00963AB2" w:rsidRDefault="00641EDA" w:rsidP="00963AB2">
            <w:pPr>
              <w:spacing w:after="0" w:line="240" w:lineRule="auto"/>
              <w:rPr>
                <w:rFonts w:ascii="Arial" w:eastAsia="Times New Roman" w:hAnsi="Arial" w:cs="Arial"/>
                <w:sz w:val="20"/>
                <w:szCs w:val="20"/>
              </w:rPr>
            </w:pPr>
          </w:p>
        </w:tc>
        <w:tc>
          <w:tcPr>
            <w:tcW w:w="1134" w:type="dxa"/>
            <w:tcBorders>
              <w:top w:val="nil"/>
              <w:left w:val="nil"/>
              <w:bottom w:val="nil"/>
              <w:right w:val="nil"/>
            </w:tcBorders>
            <w:shd w:val="clear" w:color="auto" w:fill="auto"/>
            <w:noWrap/>
            <w:vAlign w:val="bottom"/>
            <w:hideMark/>
          </w:tcPr>
          <w:p w:rsidR="00641EDA" w:rsidRPr="00963AB2" w:rsidRDefault="00641EDA" w:rsidP="00963AB2">
            <w:pPr>
              <w:spacing w:after="0" w:line="240" w:lineRule="auto"/>
              <w:rPr>
                <w:rFonts w:ascii="Arial" w:eastAsia="Times New Roman" w:hAnsi="Arial" w:cs="Arial"/>
                <w:sz w:val="20"/>
                <w:szCs w:val="20"/>
              </w:rPr>
            </w:pPr>
          </w:p>
        </w:tc>
        <w:tc>
          <w:tcPr>
            <w:tcW w:w="4819" w:type="dxa"/>
            <w:gridSpan w:val="5"/>
            <w:vMerge w:val="restart"/>
            <w:tcBorders>
              <w:top w:val="nil"/>
              <w:left w:val="nil"/>
              <w:right w:val="nil"/>
            </w:tcBorders>
            <w:shd w:val="clear" w:color="auto" w:fill="auto"/>
            <w:noWrap/>
            <w:vAlign w:val="bottom"/>
            <w:hideMark/>
          </w:tcPr>
          <w:p w:rsidR="00641EDA" w:rsidRPr="00963AB2" w:rsidRDefault="00641EDA" w:rsidP="00641EDA">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Приложение №4</w:t>
            </w:r>
          </w:p>
          <w:p w:rsidR="00641EDA" w:rsidRPr="00963AB2" w:rsidRDefault="00641EDA" w:rsidP="00641EDA">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к муниципальной программе</w:t>
            </w:r>
          </w:p>
          <w:p w:rsidR="00641EDA" w:rsidRPr="00963AB2" w:rsidRDefault="00641EDA" w:rsidP="00641EDA">
            <w:pPr>
              <w:spacing w:after="0" w:line="240" w:lineRule="auto"/>
              <w:jc w:val="right"/>
              <w:rPr>
                <w:rFonts w:ascii="Arial" w:eastAsia="Times New Roman" w:hAnsi="Arial" w:cs="Arial"/>
              </w:rPr>
            </w:pPr>
            <w:r w:rsidRPr="00963AB2">
              <w:rPr>
                <w:rFonts w:ascii="Times New Roman" w:eastAsia="Times New Roman" w:hAnsi="Times New Roman" w:cs="Times New Roman"/>
              </w:rPr>
              <w:t>«Развитие транспортной инфраструктуры и транспортного обслуживания в Ардатовском муниципальном районе на 2016-2022 годы"</w:t>
            </w:r>
          </w:p>
        </w:tc>
      </w:tr>
      <w:tr w:rsidR="00641EDA" w:rsidRPr="00963AB2" w:rsidTr="00641EDA">
        <w:trPr>
          <w:trHeight w:val="315"/>
        </w:trPr>
        <w:tc>
          <w:tcPr>
            <w:tcW w:w="513" w:type="dxa"/>
            <w:tcBorders>
              <w:top w:val="nil"/>
              <w:left w:val="nil"/>
              <w:bottom w:val="nil"/>
              <w:right w:val="nil"/>
            </w:tcBorders>
            <w:shd w:val="clear" w:color="auto" w:fill="auto"/>
            <w:noWrap/>
            <w:vAlign w:val="bottom"/>
            <w:hideMark/>
          </w:tcPr>
          <w:p w:rsidR="00641EDA" w:rsidRPr="00963AB2" w:rsidRDefault="00641EDA" w:rsidP="00963AB2">
            <w:pPr>
              <w:spacing w:after="0" w:line="240" w:lineRule="auto"/>
              <w:rPr>
                <w:rFonts w:ascii="Arial" w:eastAsia="Times New Roman" w:hAnsi="Arial" w:cs="Arial"/>
                <w:sz w:val="20"/>
                <w:szCs w:val="20"/>
              </w:rPr>
            </w:pPr>
          </w:p>
        </w:tc>
        <w:tc>
          <w:tcPr>
            <w:tcW w:w="1472" w:type="dxa"/>
            <w:tcBorders>
              <w:top w:val="nil"/>
              <w:left w:val="nil"/>
              <w:bottom w:val="nil"/>
              <w:right w:val="nil"/>
            </w:tcBorders>
            <w:shd w:val="clear" w:color="auto" w:fill="auto"/>
            <w:noWrap/>
            <w:vAlign w:val="bottom"/>
            <w:hideMark/>
          </w:tcPr>
          <w:p w:rsidR="00641EDA" w:rsidRPr="00963AB2" w:rsidRDefault="00641EDA" w:rsidP="00963AB2">
            <w:pPr>
              <w:spacing w:after="0" w:line="240" w:lineRule="auto"/>
              <w:rPr>
                <w:rFonts w:ascii="Arial" w:eastAsia="Times New Roman" w:hAnsi="Arial" w:cs="Arial"/>
                <w:sz w:val="20"/>
                <w:szCs w:val="20"/>
              </w:rPr>
            </w:pPr>
          </w:p>
        </w:tc>
        <w:tc>
          <w:tcPr>
            <w:tcW w:w="2410" w:type="dxa"/>
            <w:tcBorders>
              <w:top w:val="nil"/>
              <w:left w:val="nil"/>
              <w:bottom w:val="nil"/>
              <w:right w:val="nil"/>
            </w:tcBorders>
            <w:shd w:val="clear" w:color="auto" w:fill="auto"/>
            <w:noWrap/>
            <w:vAlign w:val="bottom"/>
            <w:hideMark/>
          </w:tcPr>
          <w:p w:rsidR="00641EDA" w:rsidRPr="00963AB2" w:rsidRDefault="00641EDA" w:rsidP="00963AB2">
            <w:pPr>
              <w:spacing w:after="0" w:line="240" w:lineRule="auto"/>
              <w:rPr>
                <w:rFonts w:ascii="Arial" w:eastAsia="Times New Roman" w:hAnsi="Arial" w:cs="Arial"/>
                <w:sz w:val="20"/>
                <w:szCs w:val="20"/>
              </w:rPr>
            </w:pPr>
          </w:p>
        </w:tc>
        <w:tc>
          <w:tcPr>
            <w:tcW w:w="1134" w:type="dxa"/>
            <w:tcBorders>
              <w:top w:val="nil"/>
              <w:left w:val="nil"/>
              <w:bottom w:val="nil"/>
              <w:right w:val="nil"/>
            </w:tcBorders>
            <w:shd w:val="clear" w:color="auto" w:fill="auto"/>
            <w:noWrap/>
            <w:vAlign w:val="bottom"/>
            <w:hideMark/>
          </w:tcPr>
          <w:p w:rsidR="00641EDA" w:rsidRPr="00963AB2" w:rsidRDefault="00641EDA" w:rsidP="00963AB2">
            <w:pPr>
              <w:spacing w:after="0" w:line="240" w:lineRule="auto"/>
              <w:rPr>
                <w:rFonts w:ascii="Arial" w:eastAsia="Times New Roman" w:hAnsi="Arial" w:cs="Arial"/>
                <w:sz w:val="20"/>
                <w:szCs w:val="20"/>
              </w:rPr>
            </w:pPr>
          </w:p>
        </w:tc>
        <w:tc>
          <w:tcPr>
            <w:tcW w:w="4819" w:type="dxa"/>
            <w:gridSpan w:val="5"/>
            <w:vMerge/>
            <w:tcBorders>
              <w:left w:val="nil"/>
              <w:right w:val="nil"/>
            </w:tcBorders>
            <w:shd w:val="clear" w:color="auto" w:fill="auto"/>
            <w:noWrap/>
            <w:vAlign w:val="bottom"/>
            <w:hideMark/>
          </w:tcPr>
          <w:p w:rsidR="00641EDA" w:rsidRPr="00963AB2" w:rsidRDefault="00641EDA" w:rsidP="00641EDA">
            <w:pPr>
              <w:spacing w:after="0" w:line="240" w:lineRule="auto"/>
              <w:jc w:val="right"/>
              <w:rPr>
                <w:rFonts w:ascii="Arial" w:eastAsia="Times New Roman" w:hAnsi="Arial" w:cs="Arial"/>
              </w:rPr>
            </w:pPr>
          </w:p>
        </w:tc>
      </w:tr>
      <w:tr w:rsidR="00641EDA" w:rsidRPr="00963AB2" w:rsidTr="00641EDA">
        <w:trPr>
          <w:trHeight w:val="480"/>
        </w:trPr>
        <w:tc>
          <w:tcPr>
            <w:tcW w:w="513" w:type="dxa"/>
            <w:tcBorders>
              <w:top w:val="nil"/>
              <w:left w:val="nil"/>
              <w:bottom w:val="nil"/>
              <w:right w:val="nil"/>
            </w:tcBorders>
            <w:shd w:val="clear" w:color="auto" w:fill="auto"/>
            <w:noWrap/>
            <w:vAlign w:val="bottom"/>
            <w:hideMark/>
          </w:tcPr>
          <w:p w:rsidR="00641EDA" w:rsidRPr="00963AB2" w:rsidRDefault="00641EDA" w:rsidP="00963AB2">
            <w:pPr>
              <w:spacing w:after="0" w:line="240" w:lineRule="auto"/>
              <w:rPr>
                <w:rFonts w:ascii="Arial" w:eastAsia="Times New Roman" w:hAnsi="Arial" w:cs="Arial"/>
                <w:sz w:val="20"/>
                <w:szCs w:val="20"/>
              </w:rPr>
            </w:pPr>
          </w:p>
        </w:tc>
        <w:tc>
          <w:tcPr>
            <w:tcW w:w="1472" w:type="dxa"/>
            <w:tcBorders>
              <w:top w:val="nil"/>
              <w:left w:val="nil"/>
              <w:bottom w:val="nil"/>
              <w:right w:val="nil"/>
            </w:tcBorders>
            <w:shd w:val="clear" w:color="auto" w:fill="auto"/>
            <w:noWrap/>
            <w:vAlign w:val="bottom"/>
            <w:hideMark/>
          </w:tcPr>
          <w:p w:rsidR="00641EDA" w:rsidRPr="00963AB2" w:rsidRDefault="00641EDA" w:rsidP="00963AB2">
            <w:pPr>
              <w:spacing w:after="0" w:line="240" w:lineRule="auto"/>
              <w:rPr>
                <w:rFonts w:ascii="Arial" w:eastAsia="Times New Roman" w:hAnsi="Arial" w:cs="Arial"/>
                <w:sz w:val="20"/>
                <w:szCs w:val="20"/>
              </w:rPr>
            </w:pPr>
          </w:p>
        </w:tc>
        <w:tc>
          <w:tcPr>
            <w:tcW w:w="2410" w:type="dxa"/>
            <w:tcBorders>
              <w:top w:val="nil"/>
              <w:left w:val="nil"/>
              <w:bottom w:val="nil"/>
              <w:right w:val="nil"/>
            </w:tcBorders>
            <w:shd w:val="clear" w:color="auto" w:fill="auto"/>
            <w:noWrap/>
            <w:vAlign w:val="bottom"/>
            <w:hideMark/>
          </w:tcPr>
          <w:p w:rsidR="00641EDA" w:rsidRPr="00963AB2" w:rsidRDefault="00641EDA" w:rsidP="00963AB2">
            <w:pPr>
              <w:spacing w:after="0" w:line="240" w:lineRule="auto"/>
              <w:rPr>
                <w:rFonts w:ascii="Arial" w:eastAsia="Times New Roman" w:hAnsi="Arial" w:cs="Arial"/>
                <w:sz w:val="20"/>
                <w:szCs w:val="20"/>
              </w:rPr>
            </w:pPr>
          </w:p>
        </w:tc>
        <w:tc>
          <w:tcPr>
            <w:tcW w:w="1134" w:type="dxa"/>
            <w:tcBorders>
              <w:top w:val="nil"/>
              <w:left w:val="nil"/>
              <w:bottom w:val="nil"/>
              <w:right w:val="nil"/>
            </w:tcBorders>
            <w:shd w:val="clear" w:color="auto" w:fill="auto"/>
            <w:noWrap/>
            <w:vAlign w:val="bottom"/>
            <w:hideMark/>
          </w:tcPr>
          <w:p w:rsidR="00641EDA" w:rsidRPr="00963AB2" w:rsidRDefault="00641EDA" w:rsidP="00963AB2">
            <w:pPr>
              <w:spacing w:after="0" w:line="240" w:lineRule="auto"/>
              <w:rPr>
                <w:rFonts w:ascii="Arial" w:eastAsia="Times New Roman" w:hAnsi="Arial" w:cs="Arial"/>
                <w:sz w:val="20"/>
                <w:szCs w:val="20"/>
              </w:rPr>
            </w:pPr>
          </w:p>
        </w:tc>
        <w:tc>
          <w:tcPr>
            <w:tcW w:w="4819" w:type="dxa"/>
            <w:gridSpan w:val="5"/>
            <w:vMerge/>
            <w:tcBorders>
              <w:left w:val="nil"/>
              <w:right w:val="nil"/>
            </w:tcBorders>
            <w:shd w:val="clear" w:color="auto" w:fill="auto"/>
            <w:vAlign w:val="bottom"/>
            <w:hideMark/>
          </w:tcPr>
          <w:p w:rsidR="00641EDA" w:rsidRPr="00963AB2" w:rsidRDefault="00641EDA" w:rsidP="00641EDA">
            <w:pPr>
              <w:spacing w:after="0" w:line="240" w:lineRule="auto"/>
              <w:jc w:val="right"/>
              <w:rPr>
                <w:rFonts w:ascii="Times New Roman" w:eastAsia="Times New Roman" w:hAnsi="Times New Roman" w:cs="Times New Roman"/>
              </w:rPr>
            </w:pPr>
          </w:p>
        </w:tc>
      </w:tr>
      <w:tr w:rsidR="00641EDA" w:rsidRPr="00963AB2" w:rsidTr="00641EDA">
        <w:trPr>
          <w:trHeight w:val="255"/>
        </w:trPr>
        <w:tc>
          <w:tcPr>
            <w:tcW w:w="513" w:type="dxa"/>
            <w:tcBorders>
              <w:top w:val="nil"/>
              <w:left w:val="nil"/>
              <w:bottom w:val="nil"/>
              <w:right w:val="nil"/>
            </w:tcBorders>
            <w:shd w:val="clear" w:color="auto" w:fill="auto"/>
            <w:noWrap/>
            <w:vAlign w:val="bottom"/>
            <w:hideMark/>
          </w:tcPr>
          <w:p w:rsidR="00641EDA" w:rsidRPr="00963AB2" w:rsidRDefault="00641EDA" w:rsidP="00963AB2">
            <w:pPr>
              <w:spacing w:after="0" w:line="240" w:lineRule="auto"/>
              <w:rPr>
                <w:rFonts w:ascii="Arial" w:eastAsia="Times New Roman" w:hAnsi="Arial" w:cs="Arial"/>
                <w:sz w:val="20"/>
                <w:szCs w:val="20"/>
              </w:rPr>
            </w:pPr>
          </w:p>
        </w:tc>
        <w:tc>
          <w:tcPr>
            <w:tcW w:w="1472" w:type="dxa"/>
            <w:tcBorders>
              <w:top w:val="nil"/>
              <w:left w:val="nil"/>
              <w:bottom w:val="nil"/>
              <w:right w:val="nil"/>
            </w:tcBorders>
            <w:shd w:val="clear" w:color="auto" w:fill="auto"/>
            <w:noWrap/>
            <w:vAlign w:val="bottom"/>
            <w:hideMark/>
          </w:tcPr>
          <w:p w:rsidR="00641EDA" w:rsidRPr="00963AB2" w:rsidRDefault="00641EDA" w:rsidP="00963AB2">
            <w:pPr>
              <w:spacing w:after="0" w:line="240" w:lineRule="auto"/>
              <w:rPr>
                <w:rFonts w:ascii="Arial" w:eastAsia="Times New Roman" w:hAnsi="Arial" w:cs="Arial"/>
                <w:sz w:val="20"/>
                <w:szCs w:val="20"/>
              </w:rPr>
            </w:pPr>
          </w:p>
        </w:tc>
        <w:tc>
          <w:tcPr>
            <w:tcW w:w="2410" w:type="dxa"/>
            <w:tcBorders>
              <w:top w:val="nil"/>
              <w:left w:val="nil"/>
              <w:bottom w:val="nil"/>
              <w:right w:val="nil"/>
            </w:tcBorders>
            <w:shd w:val="clear" w:color="auto" w:fill="auto"/>
            <w:noWrap/>
            <w:vAlign w:val="bottom"/>
            <w:hideMark/>
          </w:tcPr>
          <w:p w:rsidR="00641EDA" w:rsidRPr="00963AB2" w:rsidRDefault="00641EDA" w:rsidP="00963AB2">
            <w:pPr>
              <w:spacing w:after="0" w:line="240" w:lineRule="auto"/>
              <w:rPr>
                <w:rFonts w:ascii="Arial" w:eastAsia="Times New Roman" w:hAnsi="Arial" w:cs="Arial"/>
                <w:sz w:val="20"/>
                <w:szCs w:val="20"/>
              </w:rPr>
            </w:pPr>
          </w:p>
        </w:tc>
        <w:tc>
          <w:tcPr>
            <w:tcW w:w="1134" w:type="dxa"/>
            <w:tcBorders>
              <w:top w:val="nil"/>
              <w:left w:val="nil"/>
              <w:bottom w:val="nil"/>
              <w:right w:val="nil"/>
            </w:tcBorders>
            <w:shd w:val="clear" w:color="auto" w:fill="auto"/>
            <w:noWrap/>
            <w:vAlign w:val="bottom"/>
            <w:hideMark/>
          </w:tcPr>
          <w:p w:rsidR="00641EDA" w:rsidRPr="00963AB2" w:rsidRDefault="00641EDA" w:rsidP="00963AB2">
            <w:pPr>
              <w:spacing w:after="0" w:line="240" w:lineRule="auto"/>
              <w:rPr>
                <w:rFonts w:ascii="Arial" w:eastAsia="Times New Roman" w:hAnsi="Arial" w:cs="Arial"/>
                <w:sz w:val="20"/>
                <w:szCs w:val="20"/>
              </w:rPr>
            </w:pPr>
          </w:p>
        </w:tc>
        <w:tc>
          <w:tcPr>
            <w:tcW w:w="4819" w:type="dxa"/>
            <w:gridSpan w:val="5"/>
            <w:vMerge/>
            <w:tcBorders>
              <w:left w:val="nil"/>
              <w:right w:val="nil"/>
            </w:tcBorders>
            <w:vAlign w:val="center"/>
            <w:hideMark/>
          </w:tcPr>
          <w:p w:rsidR="00641EDA" w:rsidRPr="00963AB2" w:rsidRDefault="00641EDA" w:rsidP="00963AB2">
            <w:pPr>
              <w:spacing w:after="0" w:line="240" w:lineRule="auto"/>
              <w:rPr>
                <w:rFonts w:ascii="Times New Roman" w:eastAsia="Times New Roman" w:hAnsi="Times New Roman" w:cs="Times New Roman"/>
              </w:rPr>
            </w:pPr>
          </w:p>
        </w:tc>
      </w:tr>
      <w:tr w:rsidR="00641EDA" w:rsidRPr="00963AB2" w:rsidTr="00641EDA">
        <w:trPr>
          <w:trHeight w:val="255"/>
        </w:trPr>
        <w:tc>
          <w:tcPr>
            <w:tcW w:w="513" w:type="dxa"/>
            <w:tcBorders>
              <w:top w:val="nil"/>
              <w:left w:val="nil"/>
              <w:bottom w:val="nil"/>
              <w:right w:val="nil"/>
            </w:tcBorders>
            <w:shd w:val="clear" w:color="auto" w:fill="auto"/>
            <w:noWrap/>
            <w:vAlign w:val="bottom"/>
            <w:hideMark/>
          </w:tcPr>
          <w:p w:rsidR="00641EDA" w:rsidRPr="00963AB2" w:rsidRDefault="00641EDA" w:rsidP="00963AB2">
            <w:pPr>
              <w:spacing w:after="0" w:line="240" w:lineRule="auto"/>
              <w:rPr>
                <w:rFonts w:ascii="Arial" w:eastAsia="Times New Roman" w:hAnsi="Arial" w:cs="Arial"/>
                <w:sz w:val="20"/>
                <w:szCs w:val="20"/>
              </w:rPr>
            </w:pPr>
          </w:p>
        </w:tc>
        <w:tc>
          <w:tcPr>
            <w:tcW w:w="1472" w:type="dxa"/>
            <w:tcBorders>
              <w:top w:val="nil"/>
              <w:left w:val="nil"/>
              <w:bottom w:val="nil"/>
              <w:right w:val="nil"/>
            </w:tcBorders>
            <w:shd w:val="clear" w:color="auto" w:fill="auto"/>
            <w:noWrap/>
            <w:vAlign w:val="bottom"/>
            <w:hideMark/>
          </w:tcPr>
          <w:p w:rsidR="00641EDA" w:rsidRPr="00963AB2" w:rsidRDefault="00641EDA" w:rsidP="00963AB2">
            <w:pPr>
              <w:spacing w:after="0" w:line="240" w:lineRule="auto"/>
              <w:rPr>
                <w:rFonts w:ascii="Arial" w:eastAsia="Times New Roman" w:hAnsi="Arial" w:cs="Arial"/>
                <w:sz w:val="20"/>
                <w:szCs w:val="20"/>
              </w:rPr>
            </w:pPr>
          </w:p>
        </w:tc>
        <w:tc>
          <w:tcPr>
            <w:tcW w:w="2410" w:type="dxa"/>
            <w:tcBorders>
              <w:top w:val="nil"/>
              <w:left w:val="nil"/>
              <w:bottom w:val="nil"/>
              <w:right w:val="nil"/>
            </w:tcBorders>
            <w:shd w:val="clear" w:color="auto" w:fill="auto"/>
            <w:noWrap/>
            <w:vAlign w:val="bottom"/>
            <w:hideMark/>
          </w:tcPr>
          <w:p w:rsidR="00641EDA" w:rsidRPr="00963AB2" w:rsidRDefault="00641EDA" w:rsidP="00963AB2">
            <w:pPr>
              <w:spacing w:after="0" w:line="240" w:lineRule="auto"/>
              <w:rPr>
                <w:rFonts w:ascii="Arial" w:eastAsia="Times New Roman" w:hAnsi="Arial" w:cs="Arial"/>
                <w:sz w:val="20"/>
                <w:szCs w:val="20"/>
              </w:rPr>
            </w:pPr>
          </w:p>
        </w:tc>
        <w:tc>
          <w:tcPr>
            <w:tcW w:w="1134" w:type="dxa"/>
            <w:tcBorders>
              <w:top w:val="nil"/>
              <w:left w:val="nil"/>
              <w:bottom w:val="nil"/>
              <w:right w:val="nil"/>
            </w:tcBorders>
            <w:shd w:val="clear" w:color="auto" w:fill="auto"/>
            <w:noWrap/>
            <w:vAlign w:val="bottom"/>
            <w:hideMark/>
          </w:tcPr>
          <w:p w:rsidR="00641EDA" w:rsidRPr="00963AB2" w:rsidRDefault="00641EDA" w:rsidP="00963AB2">
            <w:pPr>
              <w:spacing w:after="0" w:line="240" w:lineRule="auto"/>
              <w:rPr>
                <w:rFonts w:ascii="Arial" w:eastAsia="Times New Roman" w:hAnsi="Arial" w:cs="Arial"/>
                <w:sz w:val="20"/>
                <w:szCs w:val="20"/>
              </w:rPr>
            </w:pPr>
          </w:p>
        </w:tc>
        <w:tc>
          <w:tcPr>
            <w:tcW w:w="4819" w:type="dxa"/>
            <w:gridSpan w:val="5"/>
            <w:vMerge/>
            <w:tcBorders>
              <w:left w:val="nil"/>
              <w:bottom w:val="nil"/>
              <w:right w:val="nil"/>
            </w:tcBorders>
            <w:vAlign w:val="center"/>
            <w:hideMark/>
          </w:tcPr>
          <w:p w:rsidR="00641EDA" w:rsidRPr="00963AB2" w:rsidRDefault="00641EDA" w:rsidP="00963AB2">
            <w:pPr>
              <w:spacing w:after="0" w:line="240" w:lineRule="auto"/>
              <w:rPr>
                <w:rFonts w:ascii="Times New Roman" w:eastAsia="Times New Roman" w:hAnsi="Times New Roman" w:cs="Times New Roman"/>
              </w:rPr>
            </w:pPr>
          </w:p>
        </w:tc>
      </w:tr>
      <w:tr w:rsidR="00963AB2" w:rsidRPr="00963AB2" w:rsidTr="00641EDA">
        <w:trPr>
          <w:trHeight w:val="276"/>
        </w:trPr>
        <w:tc>
          <w:tcPr>
            <w:tcW w:w="10348" w:type="dxa"/>
            <w:gridSpan w:val="9"/>
            <w:vMerge w:val="restart"/>
            <w:tcBorders>
              <w:top w:val="nil"/>
              <w:left w:val="nil"/>
              <w:bottom w:val="single" w:sz="4" w:space="0" w:color="000000"/>
              <w:right w:val="nil"/>
            </w:tcBorders>
            <w:shd w:val="clear" w:color="auto" w:fill="auto"/>
            <w:vAlign w:val="bottom"/>
            <w:hideMark/>
          </w:tcPr>
          <w:p w:rsidR="00963AB2" w:rsidRPr="00963AB2" w:rsidRDefault="00963AB2" w:rsidP="00963AB2">
            <w:pPr>
              <w:spacing w:after="0" w:line="240" w:lineRule="auto"/>
              <w:jc w:val="center"/>
              <w:rPr>
                <w:rFonts w:ascii="Times New Roman" w:eastAsia="Times New Roman" w:hAnsi="Times New Roman" w:cs="Times New Roman"/>
              </w:rPr>
            </w:pPr>
            <w:r w:rsidRPr="00963AB2">
              <w:rPr>
                <w:rFonts w:ascii="Times New Roman" w:eastAsia="Times New Roman" w:hAnsi="Times New Roman" w:cs="Times New Roman"/>
              </w:rPr>
              <w:t>Перечень мероприятий (объектов), подготовленных для включения в муницпальные программы                                                                                                                                                                        Ардатовского муниципального района (городского округа) на 2016-2022 гг.</w:t>
            </w:r>
          </w:p>
        </w:tc>
      </w:tr>
      <w:tr w:rsidR="00963AB2" w:rsidRPr="00963AB2" w:rsidTr="00641EDA">
        <w:trPr>
          <w:trHeight w:val="276"/>
        </w:trPr>
        <w:tc>
          <w:tcPr>
            <w:tcW w:w="10348" w:type="dxa"/>
            <w:gridSpan w:val="9"/>
            <w:vMerge/>
            <w:tcBorders>
              <w:top w:val="nil"/>
              <w:left w:val="nil"/>
              <w:bottom w:val="single" w:sz="4" w:space="0" w:color="000000"/>
              <w:right w:val="nil"/>
            </w:tcBorders>
            <w:vAlign w:val="center"/>
            <w:hideMark/>
          </w:tcPr>
          <w:p w:rsidR="00963AB2" w:rsidRPr="00963AB2" w:rsidRDefault="00963AB2" w:rsidP="00963AB2">
            <w:pPr>
              <w:spacing w:after="0" w:line="240" w:lineRule="auto"/>
              <w:rPr>
                <w:rFonts w:ascii="Times New Roman" w:eastAsia="Times New Roman" w:hAnsi="Times New Roman" w:cs="Times New Roman"/>
                <w:sz w:val="24"/>
                <w:szCs w:val="24"/>
              </w:rPr>
            </w:pPr>
          </w:p>
        </w:tc>
      </w:tr>
      <w:tr w:rsidR="00963AB2" w:rsidRPr="00963AB2" w:rsidTr="00641EDA">
        <w:trPr>
          <w:trHeight w:val="276"/>
        </w:trPr>
        <w:tc>
          <w:tcPr>
            <w:tcW w:w="10348" w:type="dxa"/>
            <w:gridSpan w:val="9"/>
            <w:vMerge/>
            <w:tcBorders>
              <w:top w:val="nil"/>
              <w:left w:val="nil"/>
              <w:bottom w:val="single" w:sz="4" w:space="0" w:color="000000"/>
              <w:right w:val="nil"/>
            </w:tcBorders>
            <w:vAlign w:val="center"/>
            <w:hideMark/>
          </w:tcPr>
          <w:p w:rsidR="00963AB2" w:rsidRPr="00963AB2" w:rsidRDefault="00963AB2" w:rsidP="00963AB2">
            <w:pPr>
              <w:spacing w:after="0" w:line="240" w:lineRule="auto"/>
              <w:rPr>
                <w:rFonts w:ascii="Times New Roman" w:eastAsia="Times New Roman" w:hAnsi="Times New Roman" w:cs="Times New Roman"/>
                <w:sz w:val="24"/>
                <w:szCs w:val="24"/>
              </w:rPr>
            </w:pPr>
          </w:p>
        </w:tc>
      </w:tr>
      <w:tr w:rsidR="00963AB2" w:rsidRPr="00963AB2" w:rsidTr="00641EDA">
        <w:trPr>
          <w:trHeight w:val="276"/>
        </w:trPr>
        <w:tc>
          <w:tcPr>
            <w:tcW w:w="10348" w:type="dxa"/>
            <w:gridSpan w:val="9"/>
            <w:vMerge/>
            <w:tcBorders>
              <w:top w:val="nil"/>
              <w:left w:val="nil"/>
              <w:bottom w:val="single" w:sz="4" w:space="0" w:color="000000"/>
              <w:right w:val="nil"/>
            </w:tcBorders>
            <w:vAlign w:val="center"/>
            <w:hideMark/>
          </w:tcPr>
          <w:p w:rsidR="00963AB2" w:rsidRPr="00963AB2" w:rsidRDefault="00963AB2" w:rsidP="00963AB2">
            <w:pPr>
              <w:spacing w:after="0" w:line="240" w:lineRule="auto"/>
              <w:rPr>
                <w:rFonts w:ascii="Times New Roman" w:eastAsia="Times New Roman" w:hAnsi="Times New Roman" w:cs="Times New Roman"/>
                <w:sz w:val="24"/>
                <w:szCs w:val="24"/>
              </w:rPr>
            </w:pPr>
          </w:p>
        </w:tc>
      </w:tr>
      <w:tr w:rsidR="00963AB2" w:rsidRPr="00963AB2" w:rsidTr="00641EDA">
        <w:trPr>
          <w:trHeight w:val="1545"/>
        </w:trPr>
        <w:tc>
          <w:tcPr>
            <w:tcW w:w="513" w:type="dxa"/>
            <w:tcBorders>
              <w:top w:val="nil"/>
              <w:left w:val="single" w:sz="4" w:space="0" w:color="auto"/>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lastRenderedPageBreak/>
              <w:t>№</w:t>
            </w:r>
            <w:r w:rsidRPr="00963AB2">
              <w:rPr>
                <w:rFonts w:ascii="Times New Roman" w:eastAsia="Times New Roman" w:hAnsi="Times New Roman" w:cs="Times New Roman"/>
              </w:rPr>
              <w:br/>
              <w:t>п/п</w:t>
            </w:r>
          </w:p>
        </w:tc>
        <w:tc>
          <w:tcPr>
            <w:tcW w:w="1472"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Наименование раздела (подраздела), обозначенного в Программе</w:t>
            </w: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Перечень мероприятий (объектов), планируемых к реализации с характеристикой основных параметров (площадь, мощность, количество мест, посещений в смену и др.)</w:t>
            </w:r>
          </w:p>
        </w:tc>
        <w:tc>
          <w:tcPr>
            <w:tcW w:w="1134"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Объем финансирования</w:t>
            </w:r>
            <w:r w:rsidRPr="00963AB2">
              <w:rPr>
                <w:rFonts w:ascii="Times New Roman" w:eastAsia="Times New Roman" w:hAnsi="Times New Roman" w:cs="Times New Roman"/>
              </w:rPr>
              <w:br/>
              <w:t>всего, тыс. руб.</w:t>
            </w:r>
          </w:p>
        </w:tc>
        <w:tc>
          <w:tcPr>
            <w:tcW w:w="3827" w:type="dxa"/>
            <w:gridSpan w:val="4"/>
            <w:tcBorders>
              <w:top w:val="single" w:sz="4" w:space="0" w:color="auto"/>
              <w:left w:val="nil"/>
              <w:bottom w:val="single" w:sz="4" w:space="0" w:color="auto"/>
              <w:right w:val="single" w:sz="4" w:space="0" w:color="000000"/>
            </w:tcBorders>
            <w:shd w:val="clear" w:color="auto" w:fill="auto"/>
            <w:vAlign w:val="bottom"/>
            <w:hideMark/>
          </w:tcPr>
          <w:p w:rsidR="00963AB2" w:rsidRPr="00963AB2" w:rsidRDefault="00963AB2" w:rsidP="00963AB2">
            <w:pPr>
              <w:spacing w:after="0" w:line="240" w:lineRule="auto"/>
              <w:jc w:val="center"/>
              <w:rPr>
                <w:rFonts w:ascii="Times New Roman" w:eastAsia="Times New Roman" w:hAnsi="Times New Roman" w:cs="Times New Roman"/>
              </w:rPr>
            </w:pPr>
            <w:r w:rsidRPr="00963AB2">
              <w:rPr>
                <w:rFonts w:ascii="Times New Roman" w:eastAsia="Times New Roman" w:hAnsi="Times New Roman" w:cs="Times New Roman"/>
              </w:rPr>
              <w:t>в т. ч. по источникам финансирования</w:t>
            </w:r>
          </w:p>
        </w:tc>
        <w:tc>
          <w:tcPr>
            <w:tcW w:w="992"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Срок исполнения</w:t>
            </w:r>
          </w:p>
        </w:tc>
      </w:tr>
      <w:tr w:rsidR="00963AB2" w:rsidRPr="00963AB2" w:rsidTr="00641EDA">
        <w:trPr>
          <w:trHeight w:val="90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федеральный бюджет</w:t>
            </w:r>
          </w:p>
        </w:tc>
        <w:tc>
          <w:tcPr>
            <w:tcW w:w="992"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респуб-ликанский бюджет</w:t>
            </w:r>
          </w:p>
        </w:tc>
        <w:tc>
          <w:tcPr>
            <w:tcW w:w="851"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местный бюджет</w:t>
            </w:r>
          </w:p>
        </w:tc>
        <w:tc>
          <w:tcPr>
            <w:tcW w:w="85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прочие источники</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r>
      <w:tr w:rsidR="00963AB2" w:rsidRPr="00963AB2" w:rsidTr="00641EDA">
        <w:trPr>
          <w:trHeight w:val="30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w:t>
            </w:r>
          </w:p>
        </w:tc>
        <w:tc>
          <w:tcPr>
            <w:tcW w:w="147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center"/>
              <w:rPr>
                <w:rFonts w:ascii="Times New Roman" w:eastAsia="Times New Roman" w:hAnsi="Times New Roman" w:cs="Times New Roman"/>
              </w:rPr>
            </w:pPr>
            <w:r w:rsidRPr="00963AB2">
              <w:rPr>
                <w:rFonts w:ascii="Times New Roman" w:eastAsia="Times New Roman" w:hAnsi="Times New Roman" w:cs="Times New Roman"/>
              </w:rPr>
              <w:t>2</w:t>
            </w: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center"/>
              <w:rPr>
                <w:rFonts w:ascii="Times New Roman" w:eastAsia="Times New Roman" w:hAnsi="Times New Roman" w:cs="Times New Roman"/>
              </w:rPr>
            </w:pPr>
            <w:r w:rsidRPr="00963AB2">
              <w:rPr>
                <w:rFonts w:ascii="Times New Roman" w:eastAsia="Times New Roman" w:hAnsi="Times New Roman" w:cs="Times New Roman"/>
              </w:rPr>
              <w:t>3</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center"/>
              <w:rPr>
                <w:rFonts w:ascii="Times New Roman" w:eastAsia="Times New Roman" w:hAnsi="Times New Roman" w:cs="Times New Roman"/>
              </w:rPr>
            </w:pPr>
            <w:r w:rsidRPr="00963AB2">
              <w:rPr>
                <w:rFonts w:ascii="Times New Roman" w:eastAsia="Times New Roman" w:hAnsi="Times New Roman" w:cs="Times New Roman"/>
              </w:rPr>
              <w:t>4</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center"/>
              <w:rPr>
                <w:rFonts w:ascii="Times New Roman" w:eastAsia="Times New Roman" w:hAnsi="Times New Roman" w:cs="Times New Roman"/>
              </w:rPr>
            </w:pPr>
            <w:r w:rsidRPr="00963AB2">
              <w:rPr>
                <w:rFonts w:ascii="Times New Roman" w:eastAsia="Times New Roman" w:hAnsi="Times New Roman" w:cs="Times New Roman"/>
              </w:rPr>
              <w:t>5</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center"/>
              <w:rPr>
                <w:rFonts w:ascii="Times New Roman" w:eastAsia="Times New Roman" w:hAnsi="Times New Roman" w:cs="Times New Roman"/>
              </w:rPr>
            </w:pPr>
            <w:r w:rsidRPr="00963AB2">
              <w:rPr>
                <w:rFonts w:ascii="Times New Roman" w:eastAsia="Times New Roman" w:hAnsi="Times New Roman" w:cs="Times New Roman"/>
              </w:rPr>
              <w:t>6</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center"/>
              <w:rPr>
                <w:rFonts w:ascii="Times New Roman" w:eastAsia="Times New Roman" w:hAnsi="Times New Roman" w:cs="Times New Roman"/>
              </w:rPr>
            </w:pPr>
            <w:r w:rsidRPr="00963AB2">
              <w:rPr>
                <w:rFonts w:ascii="Times New Roman" w:eastAsia="Times New Roman" w:hAnsi="Times New Roman" w:cs="Times New Roman"/>
              </w:rPr>
              <w:t>7</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center"/>
              <w:rPr>
                <w:rFonts w:ascii="Times New Roman" w:eastAsia="Times New Roman" w:hAnsi="Times New Roman" w:cs="Times New Roman"/>
              </w:rPr>
            </w:pPr>
            <w:r w:rsidRPr="00963AB2">
              <w:rPr>
                <w:rFonts w:ascii="Times New Roman" w:eastAsia="Times New Roman" w:hAnsi="Times New Roman" w:cs="Times New Roman"/>
              </w:rPr>
              <w:t>8</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center"/>
              <w:rPr>
                <w:rFonts w:ascii="Times New Roman" w:eastAsia="Times New Roman" w:hAnsi="Times New Roman" w:cs="Times New Roman"/>
              </w:rPr>
            </w:pPr>
            <w:r w:rsidRPr="00963AB2">
              <w:rPr>
                <w:rFonts w:ascii="Times New Roman" w:eastAsia="Times New Roman" w:hAnsi="Times New Roman" w:cs="Times New Roman"/>
              </w:rPr>
              <w:t>9</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w:t>
            </w:r>
          </w:p>
        </w:tc>
        <w:tc>
          <w:tcPr>
            <w:tcW w:w="1472" w:type="dxa"/>
            <w:tcBorders>
              <w:top w:val="nil"/>
              <w:left w:val="nil"/>
              <w:bottom w:val="nil"/>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2016 г.</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63AB2" w:rsidRPr="00963AB2" w:rsidRDefault="00963AB2" w:rsidP="00963AB2">
            <w:pPr>
              <w:spacing w:after="0" w:line="240" w:lineRule="auto"/>
              <w:jc w:val="center"/>
              <w:rPr>
                <w:rFonts w:ascii="Arial" w:eastAsia="Times New Roman" w:hAnsi="Arial" w:cs="Arial"/>
                <w:sz w:val="20"/>
                <w:szCs w:val="20"/>
              </w:rPr>
            </w:pPr>
            <w:r w:rsidRPr="00963AB2">
              <w:rPr>
                <w:rFonts w:ascii="Arial" w:eastAsia="Times New Roman" w:hAnsi="Arial" w:cs="Arial"/>
                <w:sz w:val="20"/>
                <w:szCs w:val="20"/>
              </w:rPr>
              <w:t>Подпрограмма "Дорожное хозяйство"</w:t>
            </w: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1.1.Приобретение автобуса ПАЗ, 1 ед.  ООО АТП "Ардатов"</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1700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4 кв. 2016г</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single" w:sz="4" w:space="0" w:color="auto"/>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1.2.Приобретение Газели, 1 ед.  ООО АТП "Ардатов"</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800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800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4 кв.2016г</w:t>
            </w:r>
          </w:p>
        </w:tc>
      </w:tr>
      <w:tr w:rsidR="00963AB2" w:rsidRPr="00963AB2" w:rsidTr="00641EDA">
        <w:trPr>
          <w:trHeight w:val="55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single" w:sz="4" w:space="0" w:color="auto"/>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1.3.Оптимизация маршрутной сети ООО АТП "Ардатов"</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200</w:t>
            </w:r>
          </w:p>
        </w:tc>
        <w:tc>
          <w:tcPr>
            <w:tcW w:w="992"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течение года</w:t>
            </w:r>
          </w:p>
        </w:tc>
      </w:tr>
      <w:tr w:rsidR="00963AB2" w:rsidRPr="00963AB2" w:rsidTr="00641EDA">
        <w:trPr>
          <w:trHeight w:val="34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single" w:sz="4" w:space="0" w:color="auto"/>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1.4.Строительство автодороги по ул.Татьяничевой  г.Ардатов - 0,6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891,913</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891,913</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авг.16</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single" w:sz="4" w:space="0" w:color="auto"/>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1.5.Строительство автодороги по ул.Дикопольцева г.Ардатов - 1,9426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15813,164</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15813,164</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сен.16</w:t>
            </w:r>
          </w:p>
        </w:tc>
      </w:tr>
      <w:tr w:rsidR="00963AB2" w:rsidRPr="00963AB2" w:rsidTr="00641EDA">
        <w:trPr>
          <w:trHeight w:val="34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single" w:sz="4" w:space="0" w:color="auto"/>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1.6.Ремонт дороги и тратуаров по пер.Толстого- 1,0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3138,36</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3138,36</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июл.16</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single" w:sz="4" w:space="0" w:color="auto"/>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1.7.Ремонт автодороги по ул.Воробьевка в п.Тургенево - 0,15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333,036</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333,036</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окт.16</w:t>
            </w:r>
          </w:p>
        </w:tc>
      </w:tr>
      <w:tr w:rsidR="00963AB2" w:rsidRPr="00963AB2" w:rsidTr="00641EDA">
        <w:trPr>
          <w:trHeight w:val="5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single" w:sz="4" w:space="0" w:color="auto"/>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1.8.Ремонт автодороги по ул.Луговая в п.Тургенево - 0,2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41,3</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41,3</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июн.16</w:t>
            </w:r>
          </w:p>
        </w:tc>
      </w:tr>
      <w:tr w:rsidR="00963AB2" w:rsidRPr="00963AB2" w:rsidTr="00641EDA">
        <w:trPr>
          <w:trHeight w:val="61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single" w:sz="4" w:space="0" w:color="auto"/>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1.9.Ремонт автодороги по ул.Пушкина в п.Тургенево - 0,2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42,78</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42,78</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авг.16</w:t>
            </w:r>
          </w:p>
        </w:tc>
      </w:tr>
      <w:tr w:rsidR="00963AB2" w:rsidRPr="00963AB2" w:rsidTr="00641EDA">
        <w:trPr>
          <w:trHeight w:val="61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single" w:sz="4" w:space="0" w:color="auto"/>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2.0.Ремонт автодороги по ул.Южная в п.Тургенево - 0,3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90,675</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90,675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61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single" w:sz="4" w:space="0" w:color="auto"/>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2.1.Ремонт автодороги по ул.Восточная в п.Тургенево - 0,2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31,888</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31,888</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61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single" w:sz="4" w:space="0" w:color="auto"/>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2.2.Ремонт автодороги по ул.Овражная в п.Тургенево - 0,75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105,315</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105,315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 кв</w:t>
            </w:r>
          </w:p>
        </w:tc>
      </w:tr>
      <w:tr w:rsidR="00963AB2" w:rsidRPr="00963AB2" w:rsidTr="00641EDA">
        <w:trPr>
          <w:trHeight w:val="61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lastRenderedPageBreak/>
              <w:t> </w:t>
            </w:r>
          </w:p>
        </w:tc>
        <w:tc>
          <w:tcPr>
            <w:tcW w:w="1472" w:type="dxa"/>
            <w:vMerge/>
            <w:tcBorders>
              <w:top w:val="single" w:sz="4" w:space="0" w:color="auto"/>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2.3.Ремонт автодороги по ул.Новая Линия в п.Тургенево - 0,15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40,463</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40,463</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 кв</w:t>
            </w:r>
          </w:p>
        </w:tc>
      </w:tr>
      <w:tr w:rsidR="00963AB2" w:rsidRPr="00963AB2" w:rsidTr="00641EDA">
        <w:trPr>
          <w:trHeight w:val="61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single" w:sz="4" w:space="0" w:color="auto"/>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2.4.Ремонт автодороги по ул.Московская в п.Тургенево - 0,4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152,01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152,01</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 кв</w:t>
            </w:r>
          </w:p>
        </w:tc>
      </w:tr>
      <w:tr w:rsidR="00963AB2" w:rsidRPr="00963AB2" w:rsidTr="00641EDA">
        <w:trPr>
          <w:trHeight w:val="61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single" w:sz="4" w:space="0" w:color="auto"/>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2.5.Ремонт автодороги по ул.Гражданская в п.Тургенево - 0,2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28,44</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28,44</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61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single" w:sz="4" w:space="0" w:color="auto"/>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2.6.Ремонт автодороги по ул.Советская в п.Тургенево - 0,15км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50,454</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50,454</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34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single" w:sz="4" w:space="0" w:color="auto"/>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2.9.Содержание дорог</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4352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4352</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single" w:sz="4" w:space="0" w:color="auto"/>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2.8.Разработка ПСД</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150,5</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150,5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val="restart"/>
            <w:tcBorders>
              <w:top w:val="nil"/>
              <w:left w:val="single" w:sz="4" w:space="0" w:color="auto"/>
              <w:bottom w:val="single" w:sz="4" w:space="0" w:color="000000"/>
              <w:right w:val="single" w:sz="4" w:space="0" w:color="auto"/>
            </w:tcBorders>
            <w:shd w:val="clear" w:color="auto" w:fill="auto"/>
            <w:hideMark/>
          </w:tcPr>
          <w:p w:rsidR="00963AB2" w:rsidRPr="00963AB2" w:rsidRDefault="00963AB2" w:rsidP="00963AB2">
            <w:pPr>
              <w:spacing w:after="0" w:line="240" w:lineRule="auto"/>
              <w:jc w:val="center"/>
              <w:rPr>
                <w:rFonts w:ascii="Times New Roman" w:eastAsia="Times New Roman" w:hAnsi="Times New Roman" w:cs="Times New Roman"/>
              </w:rPr>
            </w:pPr>
            <w:r w:rsidRPr="00963AB2">
              <w:rPr>
                <w:rFonts w:ascii="Times New Roman" w:eastAsia="Times New Roman" w:hAnsi="Times New Roman" w:cs="Times New Roman"/>
              </w:rPr>
              <w:t>Подпрограмма «Повышение безопасности дорожного движения "</w:t>
            </w: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2.9.Установка знаков</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35</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3.0.Установка искуственных неровностей 6 шт</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12</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 кв</w:t>
            </w:r>
          </w:p>
        </w:tc>
      </w:tr>
      <w:tr w:rsidR="00963AB2" w:rsidRPr="00963AB2" w:rsidTr="00641EDA">
        <w:trPr>
          <w:trHeight w:val="9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3.1.Приобретение в школы и д/сады района наглядной агитации, мед.литературы, учебные пособия для обучения безопасному поведению на дороге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июль</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3.2.Приобретение светоотражателей для учащихся начальных классов</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13</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13</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сент</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3.3.Обследование маршрутов перевозки детей к местам обучения</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3.4.Обследование наиболее вероятных мест перехода детей</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Итого за 2016 г. (тыс. рублей)</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28027,298</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15813,16</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9501,13</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2713</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х</w:t>
            </w:r>
          </w:p>
        </w:tc>
      </w:tr>
      <w:tr w:rsidR="00963AB2" w:rsidRPr="00963AB2" w:rsidTr="00641EDA">
        <w:trPr>
          <w:trHeight w:val="30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2017 г.</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r>
      <w:tr w:rsidR="00963AB2" w:rsidRPr="00963AB2" w:rsidTr="00641EDA">
        <w:trPr>
          <w:trHeight w:val="34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val="restart"/>
            <w:tcBorders>
              <w:top w:val="nil"/>
              <w:left w:val="single" w:sz="4" w:space="0" w:color="auto"/>
              <w:bottom w:val="single" w:sz="4" w:space="0" w:color="000000"/>
              <w:right w:val="single" w:sz="4" w:space="0" w:color="auto"/>
            </w:tcBorders>
            <w:shd w:val="clear" w:color="auto" w:fill="auto"/>
            <w:hideMark/>
          </w:tcPr>
          <w:p w:rsidR="00963AB2" w:rsidRPr="00963AB2" w:rsidRDefault="00963AB2" w:rsidP="00963AB2">
            <w:pPr>
              <w:spacing w:after="0" w:line="240" w:lineRule="auto"/>
              <w:jc w:val="center"/>
              <w:rPr>
                <w:rFonts w:ascii="Times New Roman" w:eastAsia="Times New Roman" w:hAnsi="Times New Roman" w:cs="Times New Roman"/>
              </w:rPr>
            </w:pPr>
            <w:r w:rsidRPr="00963AB2">
              <w:rPr>
                <w:rFonts w:ascii="Times New Roman" w:eastAsia="Times New Roman" w:hAnsi="Times New Roman" w:cs="Times New Roman"/>
              </w:rPr>
              <w:t> </w:t>
            </w: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1.1.Приобретение Газели, 1 ед.  ООО АТП "Ардатов"</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900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900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кв.2017г</w:t>
            </w:r>
          </w:p>
        </w:tc>
      </w:tr>
      <w:tr w:rsidR="00963AB2" w:rsidRPr="00963AB2" w:rsidTr="00641EDA">
        <w:trPr>
          <w:trHeight w:val="54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1.2.Оптимизация маршрутной сети  ООО АТП "Ардатов"</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250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250</w:t>
            </w:r>
          </w:p>
        </w:tc>
        <w:tc>
          <w:tcPr>
            <w:tcW w:w="992"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течение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1.3.Ремонт автодороги и тратуара по пер.Л.Толстого г.Ардатов - 1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64,04</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64,04</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июн.17</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1.4.Ремонт автодороги по ул.Полевая г.Ардатов - 0,103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94</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94</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июл.17</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lastRenderedPageBreak/>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1.5.Ремонт автодороги по ул.Дючкова г.Ардатов - 0,143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163,17</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163,17</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сен.17</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1.6.Ремонт автодороги по ул.Комсомольская г.Ардатов - 0,155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244</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244</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1.7.Строительство автодороги по ул.Луговая пос.Тургенево- 0,739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4698,024</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4448,4</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249,624</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окт.17</w:t>
            </w:r>
          </w:p>
        </w:tc>
      </w:tr>
      <w:tr w:rsidR="00963AB2" w:rsidRPr="00963AB2" w:rsidTr="00641EDA">
        <w:trPr>
          <w:trHeight w:val="69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1.8.Строительство автодороги от ул.Центральная до молочно-товарной фермы с.Низовка - 0,886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7702,88</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4753,78</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2949,1</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окт.17</w:t>
            </w:r>
          </w:p>
        </w:tc>
      </w:tr>
      <w:tr w:rsidR="00963AB2" w:rsidRPr="00963AB2" w:rsidTr="00641EDA">
        <w:trPr>
          <w:trHeight w:val="69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1.9.Ремонт автодороги по ул.Мичурина пос.Тургенево- 0,1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18,27</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18,27</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69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2.0.Ремонт автодороги по ул.Новая Линия пос.Тургенево- 0,15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205</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205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69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2.1.Ремонт автодороги по ул.Набережная пос.Тургенево- 0,1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15</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39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2.2.Разработка ПСД</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483,2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483,2</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4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2.3.Содержание дорог</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6117,78</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6117,78</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4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val="restart"/>
            <w:tcBorders>
              <w:top w:val="nil"/>
              <w:left w:val="single" w:sz="4" w:space="0" w:color="auto"/>
              <w:bottom w:val="single" w:sz="4" w:space="0" w:color="000000"/>
              <w:right w:val="single" w:sz="4" w:space="0" w:color="auto"/>
            </w:tcBorders>
            <w:shd w:val="clear" w:color="auto" w:fill="auto"/>
            <w:hideMark/>
          </w:tcPr>
          <w:p w:rsidR="00963AB2" w:rsidRPr="00963AB2" w:rsidRDefault="00963AB2" w:rsidP="00963AB2">
            <w:pPr>
              <w:spacing w:after="0" w:line="240" w:lineRule="auto"/>
              <w:jc w:val="center"/>
              <w:rPr>
                <w:rFonts w:ascii="Times New Roman" w:eastAsia="Times New Roman" w:hAnsi="Times New Roman" w:cs="Times New Roman"/>
              </w:rPr>
            </w:pPr>
            <w:r w:rsidRPr="00963AB2">
              <w:rPr>
                <w:rFonts w:ascii="Times New Roman" w:eastAsia="Times New Roman" w:hAnsi="Times New Roman" w:cs="Times New Roman"/>
              </w:rPr>
              <w:t>Подпрограмма «Повышение безопасности дорожного движения "</w:t>
            </w: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2.4.Установка знаков</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261,9</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261,9</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4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2.5..Установка искуственных неровностей 3 шт</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247,2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247,2</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87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2.6.Приобретение в школы и д/сады района наглядной агитации, мед.литературы, учебные пособия для обучения безопасному поведению на дороге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1,5</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4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2.7.Обследование маршрутов перевозки детей к местам обучения</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4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2.8.Обследование наиболее вероятных мест перехода детей</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Итого за 2017 г. (тыс. рублей)</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21465,964</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4753,78</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7397,5</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8164,68</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1150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х</w:t>
            </w:r>
          </w:p>
        </w:tc>
      </w:tr>
      <w:tr w:rsidR="00963AB2" w:rsidRPr="00963AB2" w:rsidTr="00641EDA">
        <w:trPr>
          <w:trHeight w:val="30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2018 г.</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r>
      <w:tr w:rsidR="00963AB2" w:rsidRPr="00963AB2" w:rsidTr="00641EDA">
        <w:trPr>
          <w:trHeight w:val="60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val="restart"/>
            <w:tcBorders>
              <w:top w:val="nil"/>
              <w:left w:val="single" w:sz="4" w:space="0" w:color="auto"/>
              <w:bottom w:val="single" w:sz="4" w:space="0" w:color="000000"/>
              <w:right w:val="single" w:sz="4" w:space="0" w:color="auto"/>
            </w:tcBorders>
            <w:shd w:val="clear" w:color="auto" w:fill="auto"/>
            <w:hideMark/>
          </w:tcPr>
          <w:p w:rsidR="00963AB2" w:rsidRPr="00963AB2" w:rsidRDefault="00963AB2" w:rsidP="00963AB2">
            <w:pPr>
              <w:spacing w:after="0" w:line="240" w:lineRule="auto"/>
              <w:jc w:val="center"/>
              <w:rPr>
                <w:rFonts w:ascii="Times New Roman" w:eastAsia="Times New Roman" w:hAnsi="Times New Roman" w:cs="Times New Roman"/>
              </w:rPr>
            </w:pPr>
            <w:r w:rsidRPr="00963AB2">
              <w:rPr>
                <w:rFonts w:ascii="Times New Roman" w:eastAsia="Times New Roman" w:hAnsi="Times New Roman" w:cs="Times New Roman"/>
              </w:rPr>
              <w:t xml:space="preserve">Подпрограмма "Дорожное </w:t>
            </w:r>
            <w:r w:rsidRPr="00963AB2">
              <w:rPr>
                <w:rFonts w:ascii="Times New Roman" w:eastAsia="Times New Roman" w:hAnsi="Times New Roman" w:cs="Times New Roman"/>
              </w:rPr>
              <w:lastRenderedPageBreak/>
              <w:t>хозяйство"</w:t>
            </w: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lastRenderedPageBreak/>
              <w:t>1.1.Оптимизация маршрутной сети ООО АТП "Ардатов"</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250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250</w:t>
            </w:r>
          </w:p>
        </w:tc>
        <w:tc>
          <w:tcPr>
            <w:tcW w:w="992"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течение года</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lastRenderedPageBreak/>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1.2.Строительство автодороги по ул.Пушкина пос.Тургенево - 0,5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6015,59</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4211,2</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1745,1</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59,29</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 кв</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lastRenderedPageBreak/>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1.3.Строительство автодороги в пос.Тургенево по ул.Некрасова - 0,4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2403</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1682,1</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697,74</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23,16</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 кв</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1.4.Строительство автодороги до кладбищ с.Старое Ардатово- 0,9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5226,535</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5226,535</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авг.18</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1.5.Строительство автодороги по ул.Луговая с.Силино-1,5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9000,2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9000,2</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 кв</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1.6.Строительство автодороги по ул.Центральная с.Турдаково- 0,6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519</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519</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 кв</w:t>
            </w:r>
          </w:p>
        </w:tc>
      </w:tr>
      <w:tr w:rsidR="00963AB2" w:rsidRPr="00963AB2" w:rsidTr="00641EDA">
        <w:trPr>
          <w:trHeight w:val="6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1.7.Строительство автодороги 2 прогона от ул. Центральная до ул.Молодёжная с.Турдаково</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220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220</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 кв</w:t>
            </w:r>
          </w:p>
        </w:tc>
      </w:tr>
      <w:tr w:rsidR="00963AB2" w:rsidRPr="00963AB2" w:rsidTr="00641EDA">
        <w:trPr>
          <w:trHeight w:val="60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1.8.Строительство автодороги по ул.Луговая, Молодёжная, Центральная с.Низовка - 0,95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6526,412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6526,412</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34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1.9.Строительство автодороги по ул.Ленина с.Манадыши 2- 1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5000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5000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40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2.0.Строительство автодороги по ул.Центральная с.Куракино-0,33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4000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4000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 кв</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2.1. Строительство автодороги пл ул.Колхозная с Б.Кузьмино- 0,9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9000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9000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 кв</w:t>
            </w:r>
          </w:p>
        </w:tc>
      </w:tr>
      <w:tr w:rsidR="00963AB2" w:rsidRPr="00963AB2" w:rsidTr="00641EDA">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2.2.Строительство автодороги по ул.Ленина с Кечушево-2,2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20196,7</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20196,7</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39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2.3.Строительство автодороги по ул.Новая с Каласево- 1,95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12000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12000</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43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2.4.Строительство автодороги по ул.Дикопольцева г.Ардатов - 0,616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3341,72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3174,63</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167,09</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2-3 кв</w:t>
            </w:r>
          </w:p>
        </w:tc>
      </w:tr>
      <w:tr w:rsidR="00963AB2" w:rsidRPr="00963AB2" w:rsidTr="00641EDA">
        <w:trPr>
          <w:trHeight w:val="40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xml:space="preserve">2.5.Строительство автодороги по </w:t>
            </w:r>
            <w:r w:rsidRPr="00963AB2">
              <w:rPr>
                <w:rFonts w:ascii="Times New Roman" w:eastAsia="Times New Roman" w:hAnsi="Times New Roman" w:cs="Times New Roman"/>
              </w:rPr>
              <w:lastRenderedPageBreak/>
              <w:t>ул.Луговая г.Ардатов - 0,484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lastRenderedPageBreak/>
              <w:t>4363,86</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4145,67</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218,19</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2-3 кв</w:t>
            </w:r>
          </w:p>
        </w:tc>
      </w:tr>
      <w:tr w:rsidR="00963AB2" w:rsidRPr="00963AB2" w:rsidTr="00641EDA">
        <w:trPr>
          <w:trHeight w:val="6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lastRenderedPageBreak/>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2.6.Строительство автодороги по ул.Киржеманова с.Редкодубье - 1,361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11837,44</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7102,46</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3551,23</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1183,75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сент</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2.7.Строительство автодороги по ул.Новая  с.Баево - 1,15км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8500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5950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2465</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85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авг</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2.8.Ремонт автодороги по ул.Новая пос.Тургенево - 0,5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600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2.9.Ремонт автодороги по ул.Луговая с.Манадыши 2 - 0,1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150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150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3.0.Ремонт автодороги по ул.Ленина с.Манадыши 2 - 0,3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250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250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3.1.Ремонт автодороги по ул.Володарского с.Кученяево - 2,1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3.2.Ремонт автодороги по ул.Зелёная - 0,5 км с.Б.Кузьмино</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200</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 кв</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3.3.Ремонт автодороги по ул.Ленина - 0,25 км с.Л.Майдан</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xml:space="preserve">3 кв </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3.4.Ремонт автодороги по ул.1 Мая - 0,3 км с.Л.Майдан</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 кв</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3.5.Ремонт автодороги по ул.Колхозная - 1,7 км с.Солдатское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37,6</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30,7</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6,9</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3.6.Ремонт автодороги по ул.Новая - 1 км с.Жабино</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33,15</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33,15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3.7.Ремонт автодороги по ул.Овражная - 0,7 км с.Жабино</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47,37</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47,37</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3.8.Ремонт автодороги по ул.Ленина с.Жаренки - 1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100</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 кв</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3.9.Ремонт автодороги по пер.Л.Толстого г.Ардатов - 0,5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4000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4000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4.0.Ремонт тратуаров по ул. Полевая г.Ардатов - 0,966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618,24</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618,24</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 кв</w:t>
            </w:r>
          </w:p>
        </w:tc>
      </w:tr>
      <w:tr w:rsidR="00963AB2" w:rsidRPr="00963AB2" w:rsidTr="00641EDA">
        <w:trPr>
          <w:trHeight w:val="3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4.1.Ремонт автодороги по ул. Пролетарская с.Баево -1,15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3500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2450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1015</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авг</w:t>
            </w:r>
          </w:p>
        </w:tc>
      </w:tr>
      <w:tr w:rsidR="00963AB2" w:rsidRPr="00963AB2" w:rsidTr="00641EDA">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4.2.Содержание дорог:</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r>
      <w:tr w:rsidR="00963AB2" w:rsidRPr="00963AB2" w:rsidTr="00641EDA">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Тургеневское городское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700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lastRenderedPageBreak/>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Ардатовское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101</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Баевское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179,7</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179,7</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Жабинское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120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120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Жаренское сельское пооселение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45,4</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45,4</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Каласевское сельское поеселение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215,1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215,1</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Кельвядинское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108,5</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108,5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Кечушевское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277,7</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277,7</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Куракинское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147</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147</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Кученяевское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30,1</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Л-Майданский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104,2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104,2</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Манадышинский2 сельское плоселение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250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250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Лесозаводское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134,8</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134,8</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Низовское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Октябрьское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170,4</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170,4</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Пиксясинское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80,9</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80,9</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Редкодубское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257,8</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257,8</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Силинское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4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Солдатское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143,1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143,1</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Турдаковское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54</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54</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Урусовское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75,3</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75,3</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Чукальское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76,2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76,2</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Городское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657,96</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657,96</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4.3. Разработка ПСД</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1168,5</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1168,5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val="restart"/>
            <w:tcBorders>
              <w:top w:val="nil"/>
              <w:left w:val="single" w:sz="4" w:space="0" w:color="auto"/>
              <w:bottom w:val="single" w:sz="4" w:space="0" w:color="000000"/>
              <w:right w:val="single" w:sz="4" w:space="0" w:color="auto"/>
            </w:tcBorders>
            <w:shd w:val="clear" w:color="auto" w:fill="auto"/>
            <w:hideMark/>
          </w:tcPr>
          <w:p w:rsidR="00963AB2" w:rsidRPr="00963AB2" w:rsidRDefault="00963AB2" w:rsidP="00963AB2">
            <w:pPr>
              <w:spacing w:after="0" w:line="240" w:lineRule="auto"/>
              <w:jc w:val="center"/>
              <w:rPr>
                <w:rFonts w:ascii="Times New Roman" w:eastAsia="Times New Roman" w:hAnsi="Times New Roman" w:cs="Times New Roman"/>
              </w:rPr>
            </w:pPr>
            <w:r w:rsidRPr="00963AB2">
              <w:rPr>
                <w:rFonts w:ascii="Times New Roman" w:eastAsia="Times New Roman" w:hAnsi="Times New Roman" w:cs="Times New Roman"/>
              </w:rPr>
              <w:t>Подпрограмма «Повышение безопасности дорожного движения "</w:t>
            </w: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4.4.Установка знаков</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257,3</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257,3</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2.6..Установка искуственных неровностей 2 шт</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90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xml:space="preserve">2.7.Приобретение в школы и д/сады района наглядной агитации, мед.литературы, </w:t>
            </w:r>
            <w:r w:rsidRPr="00963AB2">
              <w:rPr>
                <w:rFonts w:ascii="Times New Roman" w:eastAsia="Times New Roman" w:hAnsi="Times New Roman" w:cs="Times New Roman"/>
              </w:rPr>
              <w:lastRenderedPageBreak/>
              <w:t>учебные пособия для обучения безопасному поведению на дороге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lastRenderedPageBreak/>
              <w:t>5</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lastRenderedPageBreak/>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2.8.Приобретение светоотражателей для учащихся начальных классов</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13</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13</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сент</w:t>
            </w:r>
          </w:p>
        </w:tc>
      </w:tr>
      <w:tr w:rsidR="00963AB2" w:rsidRPr="00963AB2" w:rsidTr="00641EDA">
        <w:trPr>
          <w:trHeight w:val="30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2.9.Обследование маршрутов перевозки детей к местам обучения</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3.0.Обследование наиболее вероятных мест перехода детей</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Итого за 2018 г. (тыс. рублей)</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123933,777</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73819,2</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36359,78</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13484,9</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269,9</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r>
      <w:tr w:rsidR="00963AB2" w:rsidRPr="00963AB2" w:rsidTr="00641EDA">
        <w:trPr>
          <w:trHeight w:val="30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2019 год</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r>
      <w:tr w:rsidR="00963AB2" w:rsidRPr="00963AB2" w:rsidTr="00641EDA">
        <w:trPr>
          <w:trHeight w:val="54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val="restart"/>
            <w:tcBorders>
              <w:top w:val="nil"/>
              <w:left w:val="single" w:sz="4" w:space="0" w:color="auto"/>
              <w:bottom w:val="single" w:sz="4" w:space="0" w:color="000000"/>
              <w:right w:val="single" w:sz="4" w:space="0" w:color="auto"/>
            </w:tcBorders>
            <w:shd w:val="clear" w:color="auto" w:fill="auto"/>
            <w:hideMark/>
          </w:tcPr>
          <w:p w:rsidR="00963AB2" w:rsidRPr="00963AB2" w:rsidRDefault="00963AB2" w:rsidP="00963AB2">
            <w:pPr>
              <w:spacing w:after="0" w:line="240" w:lineRule="auto"/>
              <w:jc w:val="center"/>
              <w:rPr>
                <w:rFonts w:ascii="Times New Roman" w:eastAsia="Times New Roman" w:hAnsi="Times New Roman" w:cs="Times New Roman"/>
              </w:rPr>
            </w:pPr>
            <w:r w:rsidRPr="00963AB2">
              <w:rPr>
                <w:rFonts w:ascii="Times New Roman" w:eastAsia="Times New Roman" w:hAnsi="Times New Roman" w:cs="Times New Roman"/>
              </w:rPr>
              <w:t>Подпрограмма "Дорожное хозяйство"</w:t>
            </w: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1.1.Оптимизация маршрутной сети  ООО АТП "Ардатов"</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300</w:t>
            </w:r>
          </w:p>
        </w:tc>
        <w:tc>
          <w:tcPr>
            <w:tcW w:w="992"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течение года</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1.2.Строительство автодороги в пос. Тургенево ул.Мичурина- 0,45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6000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4200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1740</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июн.19</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1.3.Строительство автодороги в пос. Тургенево ул.Пролетарская- 0,3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3500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2450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1015</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авг</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1.4.Строительство автодороги в пос. Октябрьский ул.Луговая- 0,78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4804,85</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4804,85</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1.5.Строительство автодороги по ул.Молодёжная с Турдаково-0,9</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908,3</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908,3</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1.6.Строительство автодороги по ул.Молодёжная с. М Кузьмино- 0,7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7000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7000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 кв</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1.7.Строительство автодороги по ул. Новая с. Жаренки- 0,3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3000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1.8. Строительство автодороги по ул.Чапаева г.Ардатов-0,2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1300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1235</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июнь</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1.9. Строительство автодороги по ул.Садовая г.Ардатов-0,4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3200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3040</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160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июнь</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xml:space="preserve">2.0. Строительство автодороги по ул.Овражная </w:t>
            </w:r>
            <w:r w:rsidRPr="00963AB2">
              <w:rPr>
                <w:rFonts w:ascii="Times New Roman" w:eastAsia="Times New Roman" w:hAnsi="Times New Roman" w:cs="Times New Roman"/>
              </w:rPr>
              <w:lastRenderedPageBreak/>
              <w:t>г.Ардатов-0,2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lastRenderedPageBreak/>
              <w:t>1600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1520</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80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июнь</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lastRenderedPageBreak/>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2.1.Строительство автодороги по ул.Молодёжная с.Редкодубье- 1,03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5135,71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3081,43</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1540,7</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513,58</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xml:space="preserve">июль </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2.2.Строительство автодороги по ул.Молодёжная и Луговая- 0,927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8936,7</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8936,7</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авг</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2.3.Строительство ул.Ленина с.Баево-1,6км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12000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8400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3480</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120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авг</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2.4.Ремонт автодороги по ул.Гоголя пос.Тургенево - 0,35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350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350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июль</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2.5.Ремонт дороги по ул.Ленинская с.Старое Ардатово-0,2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2.6.Ремонт автодороги по ул.Комсомольская -1,25 км с.Кечушево</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9750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9262,5</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487,5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2.7.Ремонт автодороги по ул.Ленина с.Урусово- 1,91км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14898</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14153,1</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744,9</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 кв</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2.8.Ремонт автодороги по ул.Заречная с.М.Кузьмино- 1км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400</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 кв</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2.9.Ремонт автодороги по ул.Набережная д.Спасские Мурзы-0,2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3.0.Ремонт автодороги по ул.Заречная с Низовка -0,85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6630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6298,5</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331,5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3.1.Ремонт автодороги по ул.1 Мая - 0,1 км с.Л.Майдан</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3.2.Ремонт автодороги по ул.Верхняя 1 очер с.Жабино- 0,5км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 кв</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3.3.Ремонт автодороги по ул.Новая с.Жаренки - 0,5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50</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 кв</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3.4.Ремонт тратуаров по ул.Пожарского г.Ардатов</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768</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768</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июль</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3.5.Ремонт автодороги по ул.Садовая г.Ардатов- 0,8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4700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4700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июнь</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3.6.Ремонт автодороги до кладбища с.Редкодубье- 0,3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500</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сент</w:t>
            </w:r>
          </w:p>
        </w:tc>
      </w:tr>
      <w:tr w:rsidR="00963AB2" w:rsidRPr="00963AB2" w:rsidTr="00641EDA">
        <w:trPr>
          <w:trHeight w:val="42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3.7.Ремонт автодороги по ул.40 лет Победы с.Баево-1,95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4000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2800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1160</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сент</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lastRenderedPageBreak/>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3.8.Содержание дорог:</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Тургеневское городское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700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Ардатовское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101</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Баевское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179,7</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179,7</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Жабинское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120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120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Жаренское сельское пооселение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45,4</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45,4</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Каласевское сельское поеселение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215,1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215,1</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Кельвядинское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108,5</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108,5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Кечушевское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277,7</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277,7</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Куракинское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147</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147</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Кученяевское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30,1</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Л-Майданский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104,2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104,2</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Манадышинский2 сельское плоселение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250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250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Лесозаводское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134,8</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134,8</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Низовское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Октябрьское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220,4</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220,4</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Пиксясинское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80,9</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80,9</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Редкодубское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257,8</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257,8</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Силинское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Солдатское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176,1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176,1</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Турдаковское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Урусовское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75,3</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75,3</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Чукальское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76,2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76,2</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Городское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395,32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395,32</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3.9. Разработка ПСД</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1089</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1089</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val="restart"/>
            <w:tcBorders>
              <w:top w:val="nil"/>
              <w:left w:val="single" w:sz="4" w:space="0" w:color="auto"/>
              <w:bottom w:val="single" w:sz="4" w:space="0" w:color="000000"/>
              <w:right w:val="single" w:sz="4" w:space="0" w:color="auto"/>
            </w:tcBorders>
            <w:shd w:val="clear" w:color="auto" w:fill="auto"/>
            <w:hideMark/>
          </w:tcPr>
          <w:p w:rsidR="00963AB2" w:rsidRPr="00963AB2" w:rsidRDefault="00963AB2" w:rsidP="00963AB2">
            <w:pPr>
              <w:spacing w:after="0" w:line="240" w:lineRule="auto"/>
              <w:jc w:val="center"/>
              <w:rPr>
                <w:rFonts w:ascii="Times New Roman" w:eastAsia="Times New Roman" w:hAnsi="Times New Roman" w:cs="Times New Roman"/>
              </w:rPr>
            </w:pPr>
            <w:r w:rsidRPr="00963AB2">
              <w:rPr>
                <w:rFonts w:ascii="Times New Roman" w:eastAsia="Times New Roman" w:hAnsi="Times New Roman" w:cs="Times New Roman"/>
              </w:rPr>
              <w:t xml:space="preserve">Подпрограмма «Повышение безопасности дорожного </w:t>
            </w:r>
            <w:r w:rsidRPr="00963AB2">
              <w:rPr>
                <w:rFonts w:ascii="Times New Roman" w:eastAsia="Times New Roman" w:hAnsi="Times New Roman" w:cs="Times New Roman"/>
              </w:rPr>
              <w:lastRenderedPageBreak/>
              <w:t>движения "</w:t>
            </w: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lastRenderedPageBreak/>
              <w:t>4.0.Установка знаков</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218</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20</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198</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4.1.Установка искуственных неровностей 3 шт</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108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lastRenderedPageBreak/>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4.2.Приобретение в школы и д/сады района наглядной агитации, мед.литературы, учебные пособия для обучения безопасному поведению на дороге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lastRenderedPageBreak/>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4.3.Приобретение светоотражателей для учащихся начальных классов</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13</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13</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сент</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4.4.Обследование маршрутов перевозки детей к местам обучения</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4.5.Обследование наиболее вероятных мест перехода детей</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48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rPr>
                <w:rFonts w:ascii="Times New Roman" w:eastAsia="Times New Roman" w:hAnsi="Times New Roman" w:cs="Times New Roman"/>
                <w:bCs/>
              </w:rPr>
            </w:pPr>
            <w:r w:rsidRPr="00641EDA">
              <w:rPr>
                <w:rFonts w:ascii="Times New Roman" w:eastAsia="Times New Roman" w:hAnsi="Times New Roman" w:cs="Times New Roman"/>
                <w:bCs/>
              </w:rPr>
              <w:t>Итого за 2019 г. (тыс. рублей)</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rPr>
            </w:pPr>
            <w:r w:rsidRPr="00641EDA">
              <w:rPr>
                <w:rFonts w:ascii="Times New Roman" w:eastAsia="Times New Roman" w:hAnsi="Times New Roman" w:cs="Times New Roman"/>
                <w:bCs/>
              </w:rPr>
              <w:t>105498,08</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rPr>
            </w:pPr>
            <w:r w:rsidRPr="00641EDA">
              <w:rPr>
                <w:rFonts w:ascii="Times New Roman" w:eastAsia="Times New Roman" w:hAnsi="Times New Roman" w:cs="Times New Roman"/>
                <w:bCs/>
              </w:rPr>
              <w:t>44672,98</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rPr>
            </w:pPr>
            <w:r w:rsidRPr="00641EDA">
              <w:rPr>
                <w:rFonts w:ascii="Times New Roman" w:eastAsia="Times New Roman" w:hAnsi="Times New Roman" w:cs="Times New Roman"/>
                <w:bCs/>
              </w:rPr>
              <w:t>46323,1</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rPr>
            </w:pPr>
            <w:r w:rsidRPr="00641EDA">
              <w:rPr>
                <w:rFonts w:ascii="Times New Roman" w:eastAsia="Times New Roman" w:hAnsi="Times New Roman" w:cs="Times New Roman"/>
                <w:bCs/>
              </w:rPr>
              <w:t>14189</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rPr>
            </w:pPr>
            <w:r w:rsidRPr="00641EDA">
              <w:rPr>
                <w:rFonts w:ascii="Times New Roman" w:eastAsia="Times New Roman" w:hAnsi="Times New Roman" w:cs="Times New Roman"/>
                <w:bCs/>
              </w:rPr>
              <w:t>313</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rPr>
                <w:rFonts w:ascii="Times New Roman" w:eastAsia="Times New Roman" w:hAnsi="Times New Roman" w:cs="Times New Roman"/>
                <w:bCs/>
              </w:rPr>
            </w:pPr>
            <w:r w:rsidRPr="00641EDA">
              <w:rPr>
                <w:rFonts w:ascii="Times New Roman" w:eastAsia="Times New Roman" w:hAnsi="Times New Roman" w:cs="Times New Roman"/>
                <w:bCs/>
              </w:rPr>
              <w:t> </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rPr>
                <w:rFonts w:ascii="Times New Roman" w:eastAsia="Times New Roman" w:hAnsi="Times New Roman" w:cs="Times New Roman"/>
                <w:bCs/>
              </w:rPr>
            </w:pPr>
            <w:r w:rsidRPr="00641EDA">
              <w:rPr>
                <w:rFonts w:ascii="Times New Roman" w:eastAsia="Times New Roman" w:hAnsi="Times New Roman" w:cs="Times New Roman"/>
                <w:bCs/>
              </w:rPr>
              <w:t>2020 год</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sz w:val="24"/>
                <w:szCs w:val="24"/>
              </w:rPr>
            </w:pPr>
            <w:r w:rsidRPr="00963AB2">
              <w:rPr>
                <w:rFonts w:ascii="Times New Roman" w:eastAsia="Times New Roman" w:hAnsi="Times New Roman" w:cs="Times New Roman"/>
                <w:b/>
                <w:bCs/>
                <w:sz w:val="24"/>
                <w:szCs w:val="24"/>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sz w:val="24"/>
                <w:szCs w:val="24"/>
              </w:rPr>
            </w:pPr>
            <w:r w:rsidRPr="00963AB2">
              <w:rPr>
                <w:rFonts w:ascii="Times New Roman" w:eastAsia="Times New Roman" w:hAnsi="Times New Roman" w:cs="Times New Roman"/>
                <w:b/>
                <w:bCs/>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sz w:val="24"/>
                <w:szCs w:val="24"/>
              </w:rPr>
            </w:pPr>
            <w:r w:rsidRPr="00963AB2">
              <w:rPr>
                <w:rFonts w:ascii="Times New Roman" w:eastAsia="Times New Roman" w:hAnsi="Times New Roman" w:cs="Times New Roman"/>
                <w:b/>
                <w:bCs/>
                <w:sz w:val="24"/>
                <w:szCs w:val="24"/>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sz w:val="24"/>
                <w:szCs w:val="24"/>
              </w:rPr>
            </w:pPr>
            <w:r w:rsidRPr="00963AB2">
              <w:rPr>
                <w:rFonts w:ascii="Times New Roman" w:eastAsia="Times New Roman" w:hAnsi="Times New Roman" w:cs="Times New Roman"/>
                <w:b/>
                <w:bCs/>
                <w:sz w:val="24"/>
                <w:szCs w:val="24"/>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sz w:val="24"/>
                <w:szCs w:val="24"/>
              </w:rPr>
            </w:pPr>
            <w:r w:rsidRPr="00963AB2">
              <w:rPr>
                <w:rFonts w:ascii="Times New Roman" w:eastAsia="Times New Roman" w:hAnsi="Times New Roman" w:cs="Times New Roman"/>
                <w:b/>
                <w:bCs/>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sz w:val="24"/>
                <w:szCs w:val="24"/>
              </w:rPr>
            </w:pPr>
            <w:r w:rsidRPr="00963AB2">
              <w:rPr>
                <w:rFonts w:ascii="Times New Roman" w:eastAsia="Times New Roman" w:hAnsi="Times New Roman" w:cs="Times New Roman"/>
                <w:b/>
                <w:bCs/>
                <w:sz w:val="24"/>
                <w:szCs w:val="24"/>
              </w:rPr>
              <w:t> </w:t>
            </w:r>
          </w:p>
        </w:tc>
      </w:tr>
      <w:tr w:rsidR="00963AB2" w:rsidRPr="00963AB2" w:rsidTr="00641EDA">
        <w:trPr>
          <w:trHeight w:val="54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val="restart"/>
            <w:tcBorders>
              <w:top w:val="nil"/>
              <w:left w:val="single" w:sz="4" w:space="0" w:color="auto"/>
              <w:bottom w:val="single" w:sz="4" w:space="0" w:color="000000"/>
              <w:right w:val="single" w:sz="4" w:space="0" w:color="auto"/>
            </w:tcBorders>
            <w:shd w:val="clear" w:color="auto" w:fill="auto"/>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Подпрограмма "Дорожное хозяйство"</w:t>
            </w: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1.Оптимизация маршрутной сети ООО АТП "Ардатов"</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300</w:t>
            </w:r>
          </w:p>
        </w:tc>
        <w:tc>
          <w:tcPr>
            <w:tcW w:w="992"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течение года</w:t>
            </w:r>
          </w:p>
        </w:tc>
      </w:tr>
      <w:tr w:rsidR="00963AB2" w:rsidRPr="00963AB2" w:rsidTr="00641EDA">
        <w:trPr>
          <w:trHeight w:val="54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2.Строительство автодороги в пос. Тургенево ул. Некрасова - 0,371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4000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3840</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160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 кв</w:t>
            </w:r>
          </w:p>
        </w:tc>
      </w:tr>
      <w:tr w:rsidR="00963AB2" w:rsidRPr="00963AB2" w:rsidTr="00641EDA">
        <w:trPr>
          <w:trHeight w:val="54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3.Строительство автодороги по ул.Луговая в г.Ардатов-0,484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color w:val="FF0000"/>
              </w:rPr>
            </w:pPr>
            <w:r w:rsidRPr="00963AB2">
              <w:rPr>
                <w:rFonts w:ascii="Times New Roman" w:eastAsia="Times New Roman" w:hAnsi="Times New Roman" w:cs="Times New Roman"/>
                <w:color w:val="FF0000"/>
              </w:rPr>
              <w:t>3341,72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color w:val="FF0000"/>
              </w:rPr>
            </w:pPr>
            <w:r w:rsidRPr="00963AB2">
              <w:rPr>
                <w:rFonts w:ascii="Times New Roman" w:eastAsia="Times New Roman" w:hAnsi="Times New Roman" w:cs="Times New Roman"/>
                <w:color w:val="FF0000"/>
              </w:rPr>
              <w:t>2646,642</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color w:val="FF0000"/>
              </w:rPr>
            </w:pPr>
            <w:r w:rsidRPr="00963AB2">
              <w:rPr>
                <w:rFonts w:ascii="Times New Roman" w:eastAsia="Times New Roman" w:hAnsi="Times New Roman" w:cs="Times New Roman"/>
                <w:color w:val="FF0000"/>
              </w:rPr>
              <w:t>661,661</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color w:val="FF0000"/>
              </w:rPr>
            </w:pPr>
            <w:r w:rsidRPr="00963AB2">
              <w:rPr>
                <w:rFonts w:ascii="Times New Roman" w:eastAsia="Times New Roman" w:hAnsi="Times New Roman" w:cs="Times New Roman"/>
                <w:color w:val="FF0000"/>
              </w:rPr>
              <w:t>33,417</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июнь</w:t>
            </w:r>
          </w:p>
        </w:tc>
      </w:tr>
      <w:tr w:rsidR="00963AB2" w:rsidRPr="00963AB2" w:rsidTr="00641EDA">
        <w:trPr>
          <w:trHeight w:val="61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4. Строительство автодороги по ул.Дикопольцева и ул.Иванцева г.Ардатов(2 этап) 0,613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color w:val="FF0000"/>
              </w:rPr>
            </w:pPr>
            <w:r w:rsidRPr="00963AB2">
              <w:rPr>
                <w:rFonts w:ascii="Times New Roman" w:eastAsia="Times New Roman" w:hAnsi="Times New Roman" w:cs="Times New Roman"/>
                <w:color w:val="FF0000"/>
              </w:rPr>
              <w:t>4363,86</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color w:val="FF0000"/>
              </w:rPr>
            </w:pPr>
            <w:r w:rsidRPr="00963AB2">
              <w:rPr>
                <w:rFonts w:ascii="Times New Roman" w:eastAsia="Times New Roman" w:hAnsi="Times New Roman" w:cs="Times New Roman"/>
                <w:color w:val="FF0000"/>
              </w:rPr>
              <w:t>3456,177</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color w:val="FF0000"/>
              </w:rPr>
            </w:pPr>
            <w:r w:rsidRPr="00963AB2">
              <w:rPr>
                <w:rFonts w:ascii="Times New Roman" w:eastAsia="Times New Roman" w:hAnsi="Times New Roman" w:cs="Times New Roman"/>
                <w:color w:val="FF0000"/>
              </w:rPr>
              <w:t>864,045</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color w:val="FF0000"/>
              </w:rPr>
            </w:pPr>
            <w:r w:rsidRPr="00963AB2">
              <w:rPr>
                <w:rFonts w:ascii="Times New Roman" w:eastAsia="Times New Roman" w:hAnsi="Times New Roman" w:cs="Times New Roman"/>
                <w:color w:val="FF0000"/>
              </w:rPr>
              <w:t>43,638</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5.Ремонт автодороги в пос. Тургенево ул.Гоголя- 0,35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color w:val="FF0000"/>
              </w:rPr>
            </w:pPr>
            <w:r w:rsidRPr="00963AB2">
              <w:rPr>
                <w:rFonts w:ascii="Times New Roman" w:eastAsia="Times New Roman" w:hAnsi="Times New Roman" w:cs="Times New Roman"/>
                <w:color w:val="FF0000"/>
              </w:rPr>
              <w:t>350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color w:val="FF0000"/>
              </w:rPr>
            </w:pPr>
            <w:r w:rsidRPr="00963AB2">
              <w:rPr>
                <w:rFonts w:ascii="Times New Roman" w:eastAsia="Times New Roman" w:hAnsi="Times New Roman" w:cs="Times New Roman"/>
                <w:color w:val="FF0000"/>
              </w:rPr>
              <w:t>350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сент</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6.Содержание дорог:</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Тургеневское городское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700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Ардатовское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101</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Баевское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179,7</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179,7</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Каласевское сельское поеселение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215,1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215,1</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Кельвядинское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108,5</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108,5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Кечушевское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277,7</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277,7</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lastRenderedPageBreak/>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Куракинское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147</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147</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Кученяевское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30,1</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Л-Майданский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114,2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114,2</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Манадышинский2 сельское плоселение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340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340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Низовское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Октябрьское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170,4</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170,4</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Пиксясинское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80,9</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80,9</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Редкодубское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457,6</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457,6</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Силинское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440,1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440,1</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Урусовское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195,3</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195,3</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Чукальское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121,6</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121,6</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Городское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395,32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395,32</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7. Разработка ПСД</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color w:val="FF0000"/>
              </w:rPr>
            </w:pPr>
            <w:r w:rsidRPr="00963AB2">
              <w:rPr>
                <w:rFonts w:ascii="Times New Roman" w:eastAsia="Times New Roman" w:hAnsi="Times New Roman" w:cs="Times New Roman"/>
                <w:b/>
                <w:bCs/>
                <w:color w:val="FF0000"/>
              </w:rPr>
              <w:t>Итого по подпрограмме(тыс.руб)</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16790,1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6102,819</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5365,706</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5021,58</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300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r>
      <w:tr w:rsidR="00963AB2" w:rsidRPr="00963AB2" w:rsidTr="00641EDA">
        <w:trPr>
          <w:trHeight w:val="100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val="restart"/>
            <w:tcBorders>
              <w:top w:val="nil"/>
              <w:left w:val="single" w:sz="4" w:space="0" w:color="auto"/>
              <w:bottom w:val="single" w:sz="4" w:space="0" w:color="000000"/>
              <w:right w:val="single" w:sz="4" w:space="0" w:color="auto"/>
            </w:tcBorders>
            <w:shd w:val="clear" w:color="auto" w:fill="auto"/>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Подпрограмма «Повышение безопасности дорожного движения "</w:t>
            </w: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8.Обследование участков дорог с концентрацией ДТП и разработка мероприятий по повышению безопасности дорожного движения на этих участках автомобильных дорог</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100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9.Мероприятия по ограничению движения большегрузного автотранспорта по автодорогам общего пользования муниципального района в весенний период</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6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10.Организация проверки состояния перевозок детей по школьным маршрутам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94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 xml:space="preserve">11.Изучение правил безопасного движения в рамках предмета </w:t>
            </w:r>
            <w:r w:rsidRPr="00963AB2">
              <w:rPr>
                <w:rFonts w:ascii="Times New Roman" w:eastAsia="Times New Roman" w:hAnsi="Times New Roman" w:cs="Times New Roman"/>
                <w:color w:val="FF0000"/>
              </w:rPr>
              <w:lastRenderedPageBreak/>
              <w:t>"Основы безопасности жизнедеятельности" и классных часов в учреждениях образования</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lastRenderedPageBreak/>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9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lastRenderedPageBreak/>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12.Прведение занятий для воспитанников общеобразовательных и дошкольных заведений района по ПДД РФ Показ  видеофильмов по тематике, связанной с безопасностью дорожного движения</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91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13.Изготовление и установка баннеров и аншлагов с информацией, направленной на обеспечение безопасности дорожного движения и предотвращения детского травматизма</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121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14.Размещение информационных материалов в средствах массовой информации по вопросам безопасности дорожного движения в общественном транспорте, учреждениях культуры и других зрелищных местах</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6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15.Мероприятие по пропоганде безопасности дорожного движения и предупреждения детского травматизма от ДТП</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9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16.Вовлечение в информационную и профилактическую деятельность автотранспортных предприятий, страховых организаций, автошкол, общественных и профессиональных объединений</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78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lastRenderedPageBreak/>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17.Издание печатной продукции по пропоганде безопасности дорожного движения (Открытки, памятки, буклеты)</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18.Проведение месячника "День защиты детей"</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color w:val="FF0000"/>
              </w:rPr>
            </w:pPr>
            <w:r w:rsidRPr="00963AB2">
              <w:rPr>
                <w:rFonts w:ascii="Times New Roman" w:eastAsia="Times New Roman" w:hAnsi="Times New Roman" w:cs="Times New Roman"/>
                <w:b/>
                <w:bCs/>
                <w:color w:val="FF0000"/>
              </w:rPr>
              <w:t>Всего за 2020 год(тыс.руб)</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16790,1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6102,819</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5365,706</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5021,58</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300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0</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color w:val="FF0000"/>
                <w:sz w:val="24"/>
                <w:szCs w:val="24"/>
              </w:rPr>
            </w:pPr>
            <w:r w:rsidRPr="00963AB2">
              <w:rPr>
                <w:rFonts w:ascii="Times New Roman" w:eastAsia="Times New Roman" w:hAnsi="Times New Roman" w:cs="Times New Roman"/>
                <w:b/>
                <w:bCs/>
                <w:color w:val="FF0000"/>
                <w:sz w:val="24"/>
                <w:szCs w:val="24"/>
              </w:rPr>
              <w:t>2021 год</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val="restart"/>
            <w:tcBorders>
              <w:top w:val="nil"/>
              <w:left w:val="single" w:sz="4" w:space="0" w:color="auto"/>
              <w:bottom w:val="single" w:sz="4" w:space="0" w:color="000000"/>
              <w:right w:val="single" w:sz="4" w:space="0" w:color="auto"/>
            </w:tcBorders>
            <w:shd w:val="clear" w:color="auto" w:fill="auto"/>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Подпрограмма "Дорожное хозяйство"</w:t>
            </w: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1.Оптимизация маршрутной сети  ООО АТП "Ардатов"</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2. Строительство автодороги по ул. Берёзовая г.Ардатов- 1,3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23400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14210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7020</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2170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2-3 кв</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3. Ремонт автодороги по ул. Матросова пос.Тургенево - 0,5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500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 кв</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4.Содержание дорог:</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Тургеневское городское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700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Ардатовское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101</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Баевское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179,7</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179,7</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Каласевское сельское поеселение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215,1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215,1</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Кельвядинское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108,5</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108,5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Кечушевское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277,7</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277,7</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Куракинское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147</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147</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Кученяевское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30,1</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Л-Майданский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114,2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114,2</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Манадышинский2 сельское плоселение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340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340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Низовское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Октябрьское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170,4</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170,4</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Пиксясинское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80,9</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80,9</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Редкодубское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457,6</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457,6</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Силинское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440,1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440,1</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 xml:space="preserve">Урусовское сельское </w:t>
            </w:r>
            <w:r w:rsidRPr="00963AB2">
              <w:rPr>
                <w:rFonts w:ascii="Times New Roman" w:eastAsia="Times New Roman" w:hAnsi="Times New Roman" w:cs="Times New Roman"/>
                <w:color w:val="FF0000"/>
              </w:rPr>
              <w:lastRenderedPageBreak/>
              <w:t>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lastRenderedPageBreak/>
              <w:t>195,3</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195,3</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xml:space="preserve">в теч </w:t>
            </w:r>
            <w:r w:rsidRPr="00963AB2">
              <w:rPr>
                <w:rFonts w:ascii="Times New Roman" w:eastAsia="Times New Roman" w:hAnsi="Times New Roman" w:cs="Times New Roman"/>
              </w:rPr>
              <w:lastRenderedPageBreak/>
              <w:t>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lastRenderedPageBreak/>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Чукальское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121,6</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121,6</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Городское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395,32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395,32</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5. Разработка ПСД</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400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r>
      <w:tr w:rsidR="00963AB2" w:rsidRPr="00963AB2" w:rsidTr="00641EDA">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color w:val="FF0000"/>
              </w:rPr>
            </w:pPr>
            <w:r w:rsidRPr="00963AB2">
              <w:rPr>
                <w:rFonts w:ascii="Times New Roman" w:eastAsia="Times New Roman" w:hAnsi="Times New Roman" w:cs="Times New Roman"/>
                <w:b/>
                <w:bCs/>
                <w:color w:val="FF0000"/>
              </w:rPr>
              <w:t>Итого по подпрограмме(тыс.руб)</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rPr>
            </w:pPr>
            <w:r w:rsidRPr="00641EDA">
              <w:rPr>
                <w:rFonts w:ascii="Times New Roman" w:eastAsia="Times New Roman" w:hAnsi="Times New Roman" w:cs="Times New Roman"/>
                <w:bCs/>
              </w:rPr>
              <w:t>28734,52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rPr>
            </w:pPr>
            <w:r w:rsidRPr="00641EDA">
              <w:rPr>
                <w:rFonts w:ascii="Times New Roman" w:eastAsia="Times New Roman" w:hAnsi="Times New Roman" w:cs="Times New Roman"/>
                <w:bCs/>
              </w:rPr>
              <w:t>14210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rPr>
            </w:pPr>
            <w:r w:rsidRPr="00641EDA">
              <w:rPr>
                <w:rFonts w:ascii="Times New Roman" w:eastAsia="Times New Roman" w:hAnsi="Times New Roman" w:cs="Times New Roman"/>
                <w:bCs/>
              </w:rPr>
              <w:t>7020</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rPr>
            </w:pPr>
            <w:r w:rsidRPr="00641EDA">
              <w:rPr>
                <w:rFonts w:ascii="Times New Roman" w:eastAsia="Times New Roman" w:hAnsi="Times New Roman" w:cs="Times New Roman"/>
                <w:bCs/>
              </w:rPr>
              <w:t>7204,52</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rPr>
            </w:pPr>
            <w:r w:rsidRPr="00641EDA">
              <w:rPr>
                <w:rFonts w:ascii="Times New Roman" w:eastAsia="Times New Roman" w:hAnsi="Times New Roman" w:cs="Times New Roman"/>
                <w:bCs/>
              </w:rPr>
              <w:t>300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r>
      <w:tr w:rsidR="00963AB2" w:rsidRPr="00963AB2" w:rsidTr="00641EDA">
        <w:trPr>
          <w:trHeight w:val="106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val="restart"/>
            <w:tcBorders>
              <w:top w:val="nil"/>
              <w:left w:val="single" w:sz="4" w:space="0" w:color="auto"/>
              <w:bottom w:val="single" w:sz="4" w:space="0" w:color="000000"/>
              <w:right w:val="single" w:sz="4" w:space="0" w:color="auto"/>
            </w:tcBorders>
            <w:shd w:val="clear" w:color="auto" w:fill="auto"/>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Подпрограмма «Повышение безопасности дорожного движения "</w:t>
            </w: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6.Обследование участков дорог с концентрацией ДТП и разработка мероприятий по повышению безопасности дорожного движения на этих участках автомобильных дорог</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9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7.Мероприятия по ограничению движения большегрузного автотранспорта по автодорогам общего пользования муниципального района в весенний период</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70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10.Организация проверки состояния перевозок детей по школьным маршрутам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9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8.Изучение правил безопасного движения в рамках предмета "Основы безопасности жизнедеятельности" и классных часов в учреждениях образования</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88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9.Прведение занятий для воспитанников общеобразовательных и дошкольных заведений района по ПДД РФ Показ  видеофильмов по тематике, связанной с безопасностью дорожного движения</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91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 xml:space="preserve">10.Изготовление и установка баннеров и аншлагов с информацией, направленной на </w:t>
            </w:r>
            <w:r w:rsidRPr="00963AB2">
              <w:rPr>
                <w:rFonts w:ascii="Times New Roman" w:eastAsia="Times New Roman" w:hAnsi="Times New Roman" w:cs="Times New Roman"/>
                <w:color w:val="FF0000"/>
              </w:rPr>
              <w:lastRenderedPageBreak/>
              <w:t>обеспечение безопасности дорожного движения и предотвращения детского травматизма</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lastRenderedPageBreak/>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88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lastRenderedPageBreak/>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11.Размещение информационных материалов в средствах массовой информации по вопросам безопасности дорожного движения в общественном транспорте, учреждениях культуры и других зрелищных местах</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78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12.Мероприятие по пропоганде безопасности дорожного движения и предупреждения детского травматизма от ДТП</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88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13.Вовлечение в информационную и профилактическую деятельность автотранспортных предприятий, страховых организаций, автошкол, общественных и профессиональных объединений</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66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14.Издание печатной продукции по пропоганде безопасности дорожного движения (Открытки, памятки, буклеты)</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54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15.Проведение месячника "День защиты детей"</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147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color w:val="FF0000"/>
              </w:rPr>
            </w:pPr>
            <w:r w:rsidRPr="00963AB2">
              <w:rPr>
                <w:rFonts w:ascii="Times New Roman" w:eastAsia="Times New Roman" w:hAnsi="Times New Roman" w:cs="Times New Roman"/>
                <w:b/>
                <w:bCs/>
                <w:color w:val="FF0000"/>
              </w:rPr>
              <w:t>Всего за 2021 год(тыс.руб)</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28734,52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14210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7020</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7204,52</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b/>
                <w:bCs/>
              </w:rPr>
            </w:pPr>
            <w:r w:rsidRPr="00963AB2">
              <w:rPr>
                <w:rFonts w:ascii="Times New Roman" w:eastAsia="Times New Roman" w:hAnsi="Times New Roman" w:cs="Times New Roman"/>
                <w:b/>
                <w:bCs/>
              </w:rPr>
              <w:t>300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r>
      <w:tr w:rsidR="00963AB2" w:rsidRPr="00963AB2" w:rsidTr="00641EDA">
        <w:trPr>
          <w:trHeight w:val="315"/>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color w:val="FF0000"/>
                <w:sz w:val="24"/>
                <w:szCs w:val="24"/>
              </w:rPr>
            </w:pPr>
            <w:r w:rsidRPr="00963AB2">
              <w:rPr>
                <w:rFonts w:ascii="Times New Roman" w:eastAsia="Times New Roman" w:hAnsi="Times New Roman" w:cs="Times New Roman"/>
                <w:b/>
                <w:bCs/>
                <w:color w:val="FF0000"/>
                <w:sz w:val="24"/>
                <w:szCs w:val="24"/>
              </w:rPr>
              <w:t>2022 год</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val="restart"/>
            <w:tcBorders>
              <w:top w:val="nil"/>
              <w:left w:val="single" w:sz="4" w:space="0" w:color="auto"/>
              <w:bottom w:val="single" w:sz="4" w:space="0" w:color="000000"/>
              <w:right w:val="single" w:sz="4" w:space="0" w:color="auto"/>
            </w:tcBorders>
            <w:shd w:val="clear" w:color="auto" w:fill="auto"/>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Подпрограмма "Дорожное хозяйство"</w:t>
            </w: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1.Оптимизация маршрутной сети  ООО АТП "Ардатов"</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 xml:space="preserve">2.Строительство автодороги по ул.Ии Арепиной г.Ардатов - </w:t>
            </w:r>
            <w:r w:rsidRPr="00963AB2">
              <w:rPr>
                <w:rFonts w:ascii="Times New Roman" w:eastAsia="Times New Roman" w:hAnsi="Times New Roman" w:cs="Times New Roman"/>
                <w:color w:val="FF0000"/>
              </w:rPr>
              <w:lastRenderedPageBreak/>
              <w:t>1,3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lastRenderedPageBreak/>
              <w:t>23400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14210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7020</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2170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2-3 кв</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3. Строительство автодороги по ул. Берёзовая г.Ардатов- 1,3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23400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14210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7020</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2170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2-3 кв</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4. Ремонт автодороги по ул. Полевая пос.Тургенево - 0,5 км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500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3 кв</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5.Содержание дорог:</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Тургеневское городское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700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Ардатовское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101</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Баевское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179,7</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179,7</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Каласевское сельское поеселение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215,1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215,1</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Кельвядинское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108,5</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108,5</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Кечушевское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277,7</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277,7</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Куракинское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147</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147</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Кученяевское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30,1</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Л-Майданский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114,2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114,2</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Манадышинский2 сельское плоселение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340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340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Низовское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60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Октябрьское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170,4</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170,4</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Пиксясинское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80,9</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80,9</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Редкодубское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457,6</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457,6</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Силинское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440,1</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440,1</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Урусовское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195,3</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195,3</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Чукальское сельское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121,6</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121,6</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Городское поселение</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395,32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395,32</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rPr>
            </w:pPr>
            <w:r w:rsidRPr="00963AB2">
              <w:rPr>
                <w:rFonts w:ascii="Times New Roman" w:eastAsia="Times New Roman" w:hAnsi="Times New Roman" w:cs="Times New Roman"/>
              </w:rPr>
              <w:t>в теч года</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6. Разработка ПСД</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500</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jc w:val="right"/>
              <w:rPr>
                <w:rFonts w:ascii="Times New Roman" w:eastAsia="Times New Roman" w:hAnsi="Times New Roman" w:cs="Times New Roman"/>
              </w:rPr>
            </w:pPr>
            <w:r w:rsidRPr="00963AB2">
              <w:rPr>
                <w:rFonts w:ascii="Times New Roman" w:eastAsia="Times New Roman" w:hAnsi="Times New Roman" w:cs="Times New Roman"/>
              </w:rPr>
              <w:t>500</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rPr>
            </w:pPr>
            <w:r w:rsidRPr="00963AB2">
              <w:rPr>
                <w:rFonts w:ascii="Times New Roman" w:eastAsia="Times New Roman" w:hAnsi="Times New Roman" w:cs="Times New Roman"/>
                <w:b/>
                <w:bCs/>
              </w:rPr>
              <w:t> </w:t>
            </w:r>
          </w:p>
        </w:tc>
      </w:tr>
      <w:tr w:rsidR="00963AB2" w:rsidRPr="00963AB2" w:rsidTr="00641EDA">
        <w:trPr>
          <w:trHeight w:val="285"/>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Times New Roman" w:eastAsia="Times New Roman" w:hAnsi="Times New Roman" w:cs="Times New Roman"/>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Times New Roman" w:eastAsia="Times New Roman" w:hAnsi="Times New Roman" w:cs="Times New Roman"/>
                <w:b/>
                <w:bCs/>
                <w:color w:val="FF0000"/>
              </w:rPr>
            </w:pPr>
            <w:r w:rsidRPr="00963AB2">
              <w:rPr>
                <w:rFonts w:ascii="Times New Roman" w:eastAsia="Times New Roman" w:hAnsi="Times New Roman" w:cs="Times New Roman"/>
                <w:b/>
                <w:bCs/>
                <w:color w:val="FF0000"/>
              </w:rPr>
              <w:t>Итого по подпрограмме(тыс.руб)</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52234,52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28420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14040</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9474,52</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300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 </w:t>
            </w:r>
          </w:p>
        </w:tc>
      </w:tr>
      <w:tr w:rsidR="00963AB2" w:rsidRPr="00963AB2" w:rsidTr="00641EDA">
        <w:trPr>
          <w:trHeight w:val="9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val="restart"/>
            <w:tcBorders>
              <w:top w:val="nil"/>
              <w:left w:val="single" w:sz="4" w:space="0" w:color="auto"/>
              <w:bottom w:val="single" w:sz="4" w:space="0" w:color="000000"/>
              <w:right w:val="single" w:sz="4" w:space="0" w:color="auto"/>
            </w:tcBorders>
            <w:shd w:val="clear" w:color="auto" w:fill="auto"/>
            <w:hideMark/>
          </w:tcPr>
          <w:p w:rsidR="00963AB2" w:rsidRPr="00641EDA" w:rsidRDefault="00963AB2" w:rsidP="00963AB2">
            <w:pPr>
              <w:spacing w:after="0" w:line="240" w:lineRule="auto"/>
              <w:rPr>
                <w:rFonts w:ascii="Times New Roman" w:eastAsia="Times New Roman" w:hAnsi="Times New Roman" w:cs="Times New Roman"/>
                <w:sz w:val="20"/>
                <w:szCs w:val="20"/>
              </w:rPr>
            </w:pPr>
            <w:r w:rsidRPr="00641EDA">
              <w:rPr>
                <w:rFonts w:ascii="Times New Roman" w:eastAsia="Times New Roman" w:hAnsi="Times New Roman" w:cs="Times New Roman"/>
                <w:sz w:val="20"/>
                <w:szCs w:val="20"/>
              </w:rPr>
              <w:t>Подпрограмма «Повышение безопасности дорожного движения "</w:t>
            </w: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 xml:space="preserve">7.Обследование участков дорог с концентрацией ДТП и разработка мероприятий по повышению безопасности </w:t>
            </w:r>
            <w:r w:rsidRPr="00963AB2">
              <w:rPr>
                <w:rFonts w:ascii="Times New Roman" w:eastAsia="Times New Roman" w:hAnsi="Times New Roman" w:cs="Times New Roman"/>
                <w:color w:val="FF0000"/>
              </w:rPr>
              <w:lastRenderedPageBreak/>
              <w:t>дорожного движения на этих участках автомобильных дорог</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lastRenderedPageBreak/>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 </w:t>
            </w:r>
          </w:p>
        </w:tc>
      </w:tr>
      <w:tr w:rsidR="00963AB2" w:rsidRPr="00963AB2" w:rsidTr="00641EDA">
        <w:trPr>
          <w:trHeight w:val="9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8.Мероприятия по ограничению движения большегрузного автотранспорта по автодорогам общего пользования муниципального района в весенний период</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r>
      <w:tr w:rsidR="00963AB2" w:rsidRPr="00963AB2" w:rsidTr="00641EDA">
        <w:trPr>
          <w:trHeight w:val="6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9.Организация проверки состояния перевозок детей по школьным маршрутам</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r>
      <w:tr w:rsidR="00963AB2" w:rsidRPr="00963AB2" w:rsidTr="00641EDA">
        <w:trPr>
          <w:trHeight w:val="9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10.Изучение правил безопасного движения в рамках предмета "Основы безопасности жизнедеятельности" и классных часов в учреждениях образования</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r>
      <w:tr w:rsidR="00963AB2" w:rsidRPr="00963AB2" w:rsidTr="00641EDA">
        <w:trPr>
          <w:trHeight w:val="9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11.Проведение занятий для воспитанников общеобразовательных и дошкольных заведений района по ПДД РФ Показ  видеофильмов по тематике, связанной с безопасностью дорожного движения</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r>
      <w:tr w:rsidR="00963AB2" w:rsidRPr="00963AB2" w:rsidTr="00641EDA">
        <w:trPr>
          <w:trHeight w:val="9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12.Изготовление и установка баннеров и аншлагов с информацией, направленной на обеспечение безопасности дорожного движения и предотвращения детского травматизма</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r>
      <w:tr w:rsidR="00963AB2" w:rsidRPr="00963AB2" w:rsidTr="00641EDA">
        <w:trPr>
          <w:trHeight w:val="12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 xml:space="preserve">13.Размещение информационных материалов в средствах массовой информации по вопросам безопасности дорожного движения в общественном транспорте, учреждениях культуры </w:t>
            </w:r>
            <w:r w:rsidRPr="00963AB2">
              <w:rPr>
                <w:rFonts w:ascii="Times New Roman" w:eastAsia="Times New Roman" w:hAnsi="Times New Roman" w:cs="Times New Roman"/>
                <w:color w:val="FF0000"/>
              </w:rPr>
              <w:lastRenderedPageBreak/>
              <w:t>и других зрелищных местах</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lastRenderedPageBreak/>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r>
      <w:tr w:rsidR="00963AB2" w:rsidRPr="00963AB2" w:rsidTr="00641EDA">
        <w:trPr>
          <w:trHeight w:val="6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14.Мероприятие по пропоганде безопасности дорожного движения и предупреждения детского травматизма от ДТП</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r>
      <w:tr w:rsidR="00963AB2" w:rsidRPr="00963AB2" w:rsidTr="00641EDA">
        <w:trPr>
          <w:trHeight w:val="9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15.Вовлечение в информационную и профилактическую деятельность автотранспортных предприятий, страховых организаций, автошкол, общественных и профессиональных объединений</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r>
      <w:tr w:rsidR="00963AB2" w:rsidRPr="00963AB2" w:rsidTr="00641EDA">
        <w:trPr>
          <w:trHeight w:val="6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16.Издание печатной продукции по пропоганде безопасности дорожного движения (Открытки, памятки, буклеты)</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r>
      <w:tr w:rsidR="00963AB2" w:rsidRPr="00963AB2" w:rsidTr="00641EDA">
        <w:trPr>
          <w:trHeight w:val="300"/>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vAlign w:val="bottom"/>
            <w:hideMark/>
          </w:tcPr>
          <w:p w:rsidR="00963AB2" w:rsidRPr="00963AB2" w:rsidRDefault="00963AB2" w:rsidP="00963AB2">
            <w:pPr>
              <w:spacing w:after="0" w:line="240" w:lineRule="auto"/>
              <w:rPr>
                <w:rFonts w:ascii="Times New Roman" w:eastAsia="Times New Roman" w:hAnsi="Times New Roman" w:cs="Times New Roman"/>
                <w:color w:val="FF0000"/>
              </w:rPr>
            </w:pPr>
            <w:r w:rsidRPr="00963AB2">
              <w:rPr>
                <w:rFonts w:ascii="Times New Roman" w:eastAsia="Times New Roman" w:hAnsi="Times New Roman" w:cs="Times New Roman"/>
                <w:color w:val="FF0000"/>
              </w:rPr>
              <w:t>17.Проведение месячника "День защиты детей"</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b/>
                <w:bCs/>
                <w:sz w:val="20"/>
                <w:szCs w:val="20"/>
              </w:rPr>
            </w:pPr>
            <w:r w:rsidRPr="00963AB2">
              <w:rPr>
                <w:rFonts w:ascii="Arial" w:eastAsia="Times New Roman" w:hAnsi="Arial" w:cs="Arial"/>
                <w:b/>
                <w:bCs/>
                <w:sz w:val="20"/>
                <w:szCs w:val="20"/>
              </w:rPr>
              <w:t> </w:t>
            </w:r>
          </w:p>
        </w:tc>
      </w:tr>
      <w:tr w:rsidR="00963AB2" w:rsidRPr="00963AB2" w:rsidTr="00641EDA">
        <w:trPr>
          <w:trHeight w:val="285"/>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vMerge/>
            <w:tcBorders>
              <w:top w:val="nil"/>
              <w:left w:val="single" w:sz="4" w:space="0" w:color="auto"/>
              <w:bottom w:val="single" w:sz="4" w:space="0" w:color="000000"/>
              <w:right w:val="single" w:sz="4" w:space="0" w:color="auto"/>
            </w:tcBorders>
            <w:vAlign w:val="center"/>
            <w:hideMark/>
          </w:tcPr>
          <w:p w:rsidR="00963AB2" w:rsidRPr="00963AB2" w:rsidRDefault="00963AB2" w:rsidP="00963AB2">
            <w:pPr>
              <w:spacing w:after="0" w:line="240" w:lineRule="auto"/>
              <w:rPr>
                <w:rFonts w:ascii="Arial" w:eastAsia="Times New Roman" w:hAnsi="Arial" w:cs="Arial"/>
                <w:sz w:val="20"/>
                <w:szCs w:val="20"/>
              </w:rPr>
            </w:pP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rPr>
                <w:rFonts w:ascii="Times New Roman" w:eastAsia="Times New Roman" w:hAnsi="Times New Roman" w:cs="Times New Roman"/>
                <w:bCs/>
                <w:color w:val="FF0000"/>
              </w:rPr>
            </w:pPr>
            <w:r w:rsidRPr="00641EDA">
              <w:rPr>
                <w:rFonts w:ascii="Times New Roman" w:eastAsia="Times New Roman" w:hAnsi="Times New Roman" w:cs="Times New Roman"/>
                <w:bCs/>
                <w:color w:val="FF0000"/>
              </w:rPr>
              <w:t>Всего за 2022 год(тыс.руб)</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52234,52</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28420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14040</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9474,52</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300</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0</w:t>
            </w:r>
          </w:p>
        </w:tc>
      </w:tr>
      <w:tr w:rsidR="00963AB2" w:rsidRPr="00963AB2" w:rsidTr="00641EDA">
        <w:trPr>
          <w:trHeight w:val="285"/>
        </w:trPr>
        <w:tc>
          <w:tcPr>
            <w:tcW w:w="513" w:type="dxa"/>
            <w:tcBorders>
              <w:top w:val="nil"/>
              <w:left w:val="nil"/>
              <w:bottom w:val="nil"/>
              <w:right w:val="nil"/>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p>
        </w:tc>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963AB2" w:rsidRPr="00963AB2" w:rsidRDefault="00963AB2" w:rsidP="00963AB2">
            <w:pPr>
              <w:spacing w:after="0" w:line="240" w:lineRule="auto"/>
              <w:rPr>
                <w:rFonts w:ascii="Arial" w:eastAsia="Times New Roman" w:hAnsi="Arial" w:cs="Arial"/>
                <w:sz w:val="20"/>
                <w:szCs w:val="20"/>
              </w:rPr>
            </w:pPr>
            <w:r w:rsidRPr="00963AB2">
              <w:rPr>
                <w:rFonts w:ascii="Arial" w:eastAsia="Times New Roman" w:hAnsi="Arial" w:cs="Arial"/>
                <w:sz w:val="20"/>
                <w:szCs w:val="20"/>
              </w:rPr>
              <w:t> </w:t>
            </w:r>
          </w:p>
        </w:tc>
        <w:tc>
          <w:tcPr>
            <w:tcW w:w="2410"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rPr>
                <w:rFonts w:ascii="Times New Roman" w:eastAsia="Times New Roman" w:hAnsi="Times New Roman" w:cs="Times New Roman"/>
                <w:bCs/>
                <w:color w:val="FF0000"/>
              </w:rPr>
            </w:pPr>
            <w:r w:rsidRPr="00641EDA">
              <w:rPr>
                <w:rFonts w:ascii="Times New Roman" w:eastAsia="Times New Roman" w:hAnsi="Times New Roman" w:cs="Times New Roman"/>
                <w:bCs/>
                <w:color w:val="FF0000"/>
              </w:rPr>
              <w:t>Всего за 2016-2022 гг</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376684,259</w:t>
            </w:r>
          </w:p>
        </w:tc>
        <w:tc>
          <w:tcPr>
            <w:tcW w:w="1134"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171978,77</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132319,25</w:t>
            </w:r>
          </w:p>
        </w:tc>
        <w:tc>
          <w:tcPr>
            <w:tcW w:w="851"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67040,33</w:t>
            </w:r>
          </w:p>
        </w:tc>
        <w:tc>
          <w:tcPr>
            <w:tcW w:w="850"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jc w:val="right"/>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5345,9</w:t>
            </w:r>
          </w:p>
        </w:tc>
        <w:tc>
          <w:tcPr>
            <w:tcW w:w="992" w:type="dxa"/>
            <w:tcBorders>
              <w:top w:val="nil"/>
              <w:left w:val="nil"/>
              <w:bottom w:val="single" w:sz="4" w:space="0" w:color="auto"/>
              <w:right w:val="single" w:sz="4" w:space="0" w:color="auto"/>
            </w:tcBorders>
            <w:shd w:val="clear" w:color="auto" w:fill="auto"/>
            <w:noWrap/>
            <w:vAlign w:val="bottom"/>
            <w:hideMark/>
          </w:tcPr>
          <w:p w:rsidR="00963AB2" w:rsidRPr="00641EDA" w:rsidRDefault="00963AB2" w:rsidP="00963AB2">
            <w:pPr>
              <w:spacing w:after="0" w:line="240" w:lineRule="auto"/>
              <w:rPr>
                <w:rFonts w:ascii="Times New Roman" w:eastAsia="Times New Roman" w:hAnsi="Times New Roman" w:cs="Times New Roman"/>
                <w:bCs/>
                <w:sz w:val="20"/>
                <w:szCs w:val="20"/>
              </w:rPr>
            </w:pPr>
            <w:r w:rsidRPr="00641EDA">
              <w:rPr>
                <w:rFonts w:ascii="Times New Roman" w:eastAsia="Times New Roman" w:hAnsi="Times New Roman" w:cs="Times New Roman"/>
                <w:bCs/>
                <w:sz w:val="20"/>
                <w:szCs w:val="20"/>
              </w:rPr>
              <w:t> </w:t>
            </w:r>
          </w:p>
        </w:tc>
      </w:tr>
    </w:tbl>
    <w:p w:rsidR="00963AB2" w:rsidRPr="00963AB2" w:rsidRDefault="00963AB2" w:rsidP="00963AB2">
      <w:pPr>
        <w:spacing w:line="240" w:lineRule="auto"/>
        <w:ind w:left="-851" w:firstLine="567"/>
        <w:jc w:val="both"/>
        <w:rPr>
          <w:rFonts w:ascii="Times New Roman" w:hAnsi="Times New Roman" w:cs="Times New Roman"/>
        </w:rPr>
      </w:pPr>
    </w:p>
    <w:p w:rsidR="00050B09" w:rsidRPr="00963AB2" w:rsidRDefault="00050B09" w:rsidP="00963AB2">
      <w:pPr>
        <w:spacing w:after="0" w:line="240" w:lineRule="auto"/>
        <w:ind w:left="-851" w:firstLine="993"/>
        <w:jc w:val="both"/>
        <w:rPr>
          <w:rFonts w:ascii="Times New Roman" w:hAnsi="Times New Roman" w:cs="Times New Roman"/>
          <w:b/>
        </w:rPr>
      </w:pPr>
    </w:p>
    <w:p w:rsidR="00050B09" w:rsidRPr="00963AB2" w:rsidRDefault="00050B09" w:rsidP="00963AB2">
      <w:pPr>
        <w:spacing w:after="0" w:line="240" w:lineRule="auto"/>
        <w:ind w:left="-851" w:firstLine="993"/>
        <w:jc w:val="both"/>
        <w:rPr>
          <w:rFonts w:ascii="Times New Roman" w:hAnsi="Times New Roman" w:cs="Times New Roman"/>
          <w:b/>
        </w:rPr>
      </w:pPr>
    </w:p>
    <w:p w:rsidR="009E1F75" w:rsidRDefault="009E1F75" w:rsidP="009E1F75">
      <w:pPr>
        <w:pBdr>
          <w:bottom w:val="single" w:sz="12" w:space="1" w:color="auto"/>
        </w:pBdr>
        <w:ind w:left="-600"/>
        <w:jc w:val="both"/>
      </w:pPr>
    </w:p>
    <w:p w:rsidR="009E1F75" w:rsidRDefault="009E1F75" w:rsidP="009E1F75">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3</w:t>
      </w:r>
      <w:r w:rsidR="00CD399B">
        <w:rPr>
          <w:rFonts w:ascii="Times New Roman" w:hAnsi="Times New Roman"/>
          <w:bCs/>
        </w:rPr>
        <w:t>4</w:t>
      </w:r>
      <w:r>
        <w:rPr>
          <w:rFonts w:ascii="Times New Roman" w:hAnsi="Times New Roman"/>
          <w:bCs/>
        </w:rPr>
        <w:t xml:space="preserve"> от </w:t>
      </w:r>
      <w:r w:rsidR="00CD399B">
        <w:rPr>
          <w:rFonts w:ascii="Times New Roman" w:hAnsi="Times New Roman"/>
          <w:bCs/>
        </w:rPr>
        <w:t>25</w:t>
      </w:r>
      <w:r>
        <w:rPr>
          <w:rFonts w:ascii="Times New Roman" w:hAnsi="Times New Roman"/>
          <w:bCs/>
        </w:rPr>
        <w:t xml:space="preserve"> сентября  2019 г.</w:t>
      </w:r>
    </w:p>
    <w:p w:rsidR="009E1F75" w:rsidRDefault="009E1F75" w:rsidP="009E1F75">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9E1F75" w:rsidRDefault="009E1F75" w:rsidP="009E1F75">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9E1F75" w:rsidRDefault="009E1F75" w:rsidP="009E1F75">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9E1F75" w:rsidRDefault="009E1F75" w:rsidP="009E1F75">
      <w:pPr>
        <w:ind w:hanging="600"/>
        <w:jc w:val="both"/>
      </w:pPr>
      <w:r>
        <w:rPr>
          <w:bCs/>
        </w:rPr>
        <w:t>Телефоны:</w:t>
      </w:r>
      <w:r>
        <w:rPr>
          <w:b/>
          <w:bCs/>
        </w:rPr>
        <w:t xml:space="preserve"> 3-11-91, 3-11-89, 3-11-93.</w:t>
      </w:r>
      <w:r>
        <w:t xml:space="preserve"> </w:t>
      </w:r>
    </w:p>
    <w:p w:rsidR="009E1F75" w:rsidRDefault="009E1F75" w:rsidP="009E1F75">
      <w:pPr>
        <w:pStyle w:val="25"/>
        <w:ind w:left="100" w:hanging="700"/>
        <w:rPr>
          <w:sz w:val="24"/>
        </w:rPr>
      </w:pPr>
      <w:r>
        <w:rPr>
          <w:i/>
        </w:rPr>
        <w:t>тираж 75 экземпляр</w:t>
      </w:r>
    </w:p>
    <w:p w:rsidR="009E1F75" w:rsidRPr="005D1217" w:rsidRDefault="009E1F75" w:rsidP="009E1F75">
      <w:pPr>
        <w:ind w:left="-600" w:firstLine="600"/>
        <w:jc w:val="both"/>
      </w:pPr>
    </w:p>
    <w:p w:rsidR="00E927F2" w:rsidRDefault="00E927F2" w:rsidP="006001A5">
      <w:pPr>
        <w:rPr>
          <w:rFonts w:ascii="Times New Roman" w:hAnsi="Times New Roman" w:cs="Times New Roman"/>
        </w:rPr>
      </w:pPr>
    </w:p>
    <w:sectPr w:rsidR="00E927F2" w:rsidSect="001270BB">
      <w:pgSz w:w="11906" w:h="16838"/>
      <w:pgMar w:top="1134" w:right="566"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37B2" w:rsidRDefault="004F37B2" w:rsidP="00DC53A0">
      <w:pPr>
        <w:spacing w:after="0" w:line="240" w:lineRule="auto"/>
      </w:pPr>
      <w:r>
        <w:separator/>
      </w:r>
    </w:p>
  </w:endnote>
  <w:endnote w:type="continuationSeparator" w:id="1">
    <w:p w:rsidR="004F37B2" w:rsidRDefault="004F37B2" w:rsidP="00DC53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hruti">
    <w:panose1 w:val="020B0502040204020203"/>
    <w:charset w:val="00"/>
    <w:family w:val="swiss"/>
    <w:pitch w:val="variable"/>
    <w:sig w:usb0="00040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ParisianC">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DejaVu Sans">
    <w:altName w:val="Arial Unicode MS"/>
    <w:charset w:val="80"/>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37B2" w:rsidRDefault="004F37B2" w:rsidP="00DC53A0">
      <w:pPr>
        <w:spacing w:after="0" w:line="240" w:lineRule="auto"/>
      </w:pPr>
      <w:r>
        <w:separator/>
      </w:r>
    </w:p>
  </w:footnote>
  <w:footnote w:type="continuationSeparator" w:id="1">
    <w:p w:rsidR="004F37B2" w:rsidRDefault="004F37B2" w:rsidP="00DC53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A72327C"/>
    <w:lvl w:ilvl="0">
      <w:numFmt w:val="bullet"/>
      <w:lvlText w:val="*"/>
      <w:lvlJc w:val="left"/>
      <w:pPr>
        <w:ind w:left="0" w:firstLine="0"/>
      </w:pPr>
    </w:lvl>
  </w:abstractNum>
  <w:abstractNum w:abstractNumId="1">
    <w:nsid w:val="071D08F3"/>
    <w:multiLevelType w:val="hybridMultilevel"/>
    <w:tmpl w:val="0066BE4E"/>
    <w:lvl w:ilvl="0" w:tplc="B81820DA">
      <w:start w:val="1"/>
      <w:numFmt w:val="bullet"/>
      <w:lvlText w:val="-"/>
      <w:lvlJc w:val="left"/>
      <w:pPr>
        <w:tabs>
          <w:tab w:val="num" w:pos="1571"/>
        </w:tabs>
        <w:ind w:left="1571" w:hanging="360"/>
      </w:pPr>
      <w:rPr>
        <w:rFonts w:ascii="Shruti" w:hAnsi="Shruti" w:hint="default"/>
      </w:rPr>
    </w:lvl>
    <w:lvl w:ilvl="1" w:tplc="D576CEE6">
      <w:start w:val="1"/>
      <w:numFmt w:val="bullet"/>
      <w:lvlText w:val="-"/>
      <w:lvlJc w:val="left"/>
      <w:pPr>
        <w:tabs>
          <w:tab w:val="num" w:pos="1440"/>
        </w:tabs>
        <w:ind w:left="1440" w:hanging="360"/>
      </w:pPr>
      <w:rPr>
        <w:rFonts w:ascii="ParisianC" w:hAnsi="ParisianC"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0CC0799"/>
    <w:multiLevelType w:val="hybridMultilevel"/>
    <w:tmpl w:val="5DE6C308"/>
    <w:lvl w:ilvl="0" w:tplc="40F457E4">
      <w:start w:val="1"/>
      <w:numFmt w:val="decimal"/>
      <w:lvlText w:val="%1."/>
      <w:lvlJc w:val="left"/>
      <w:pPr>
        <w:ind w:left="1080" w:hanging="360"/>
      </w:pPr>
      <w:rPr>
        <w:rFonts w:hint="default"/>
      </w:rPr>
    </w:lvl>
    <w:lvl w:ilvl="1" w:tplc="04190019">
      <w:start w:val="1"/>
      <w:numFmt w:val="lowerLetter"/>
      <w:lvlText w:val="%2."/>
      <w:lvlJc w:val="left"/>
      <w:pPr>
        <w:ind w:left="36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0E54630"/>
    <w:multiLevelType w:val="singleLevel"/>
    <w:tmpl w:val="E57EB46A"/>
    <w:lvl w:ilvl="0">
      <w:start w:val="1"/>
      <w:numFmt w:val="bullet"/>
      <w:lvlText w:val="-"/>
      <w:lvlJc w:val="left"/>
      <w:pPr>
        <w:tabs>
          <w:tab w:val="num" w:pos="927"/>
        </w:tabs>
        <w:ind w:left="927" w:hanging="360"/>
      </w:pPr>
      <w:rPr>
        <w:rFonts w:hint="default"/>
      </w:rPr>
    </w:lvl>
  </w:abstractNum>
  <w:abstractNum w:abstractNumId="4">
    <w:nsid w:val="176E1219"/>
    <w:multiLevelType w:val="hybridMultilevel"/>
    <w:tmpl w:val="F95269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ADE7459"/>
    <w:multiLevelType w:val="multilevel"/>
    <w:tmpl w:val="8BACD0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D3F2FDB"/>
    <w:multiLevelType w:val="hybridMultilevel"/>
    <w:tmpl w:val="5696236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1F2D4747"/>
    <w:multiLevelType w:val="singleLevel"/>
    <w:tmpl w:val="063A437E"/>
    <w:lvl w:ilvl="0">
      <w:start w:val="1"/>
      <w:numFmt w:val="decimal"/>
      <w:lvlText w:val="%1."/>
      <w:lvlJc w:val="left"/>
      <w:pPr>
        <w:tabs>
          <w:tab w:val="num" w:pos="360"/>
        </w:tabs>
        <w:ind w:left="360" w:hanging="360"/>
      </w:pPr>
      <w:rPr>
        <w:color w:val="auto"/>
      </w:rPr>
    </w:lvl>
  </w:abstractNum>
  <w:abstractNum w:abstractNumId="8">
    <w:nsid w:val="1F581D65"/>
    <w:multiLevelType w:val="multilevel"/>
    <w:tmpl w:val="A2EA80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237446CE"/>
    <w:multiLevelType w:val="hybridMultilevel"/>
    <w:tmpl w:val="FC6C7942"/>
    <w:lvl w:ilvl="0" w:tplc="80AA656A">
      <w:start w:val="1"/>
      <w:numFmt w:val="decimal"/>
      <w:lvlText w:val="%1."/>
      <w:lvlJc w:val="left"/>
      <w:pPr>
        <w:ind w:left="1044" w:hanging="360"/>
      </w:pPr>
      <w:rPr>
        <w:rFonts w:hint="default"/>
      </w:rPr>
    </w:lvl>
    <w:lvl w:ilvl="1" w:tplc="04190019" w:tentative="1">
      <w:start w:val="1"/>
      <w:numFmt w:val="lowerLetter"/>
      <w:lvlText w:val="%2."/>
      <w:lvlJc w:val="left"/>
      <w:pPr>
        <w:ind w:left="1764" w:hanging="360"/>
      </w:pPr>
    </w:lvl>
    <w:lvl w:ilvl="2" w:tplc="0419001B" w:tentative="1">
      <w:start w:val="1"/>
      <w:numFmt w:val="lowerRoman"/>
      <w:lvlText w:val="%3."/>
      <w:lvlJc w:val="right"/>
      <w:pPr>
        <w:ind w:left="2484" w:hanging="180"/>
      </w:pPr>
    </w:lvl>
    <w:lvl w:ilvl="3" w:tplc="0419000F" w:tentative="1">
      <w:start w:val="1"/>
      <w:numFmt w:val="decimal"/>
      <w:lvlText w:val="%4."/>
      <w:lvlJc w:val="left"/>
      <w:pPr>
        <w:ind w:left="3204" w:hanging="360"/>
      </w:pPr>
    </w:lvl>
    <w:lvl w:ilvl="4" w:tplc="04190019" w:tentative="1">
      <w:start w:val="1"/>
      <w:numFmt w:val="lowerLetter"/>
      <w:lvlText w:val="%5."/>
      <w:lvlJc w:val="left"/>
      <w:pPr>
        <w:ind w:left="3924" w:hanging="360"/>
      </w:pPr>
    </w:lvl>
    <w:lvl w:ilvl="5" w:tplc="0419001B" w:tentative="1">
      <w:start w:val="1"/>
      <w:numFmt w:val="lowerRoman"/>
      <w:lvlText w:val="%6."/>
      <w:lvlJc w:val="right"/>
      <w:pPr>
        <w:ind w:left="4644" w:hanging="180"/>
      </w:pPr>
    </w:lvl>
    <w:lvl w:ilvl="6" w:tplc="0419000F" w:tentative="1">
      <w:start w:val="1"/>
      <w:numFmt w:val="decimal"/>
      <w:lvlText w:val="%7."/>
      <w:lvlJc w:val="left"/>
      <w:pPr>
        <w:ind w:left="5364" w:hanging="360"/>
      </w:pPr>
    </w:lvl>
    <w:lvl w:ilvl="7" w:tplc="04190019" w:tentative="1">
      <w:start w:val="1"/>
      <w:numFmt w:val="lowerLetter"/>
      <w:lvlText w:val="%8."/>
      <w:lvlJc w:val="left"/>
      <w:pPr>
        <w:ind w:left="6084" w:hanging="360"/>
      </w:pPr>
    </w:lvl>
    <w:lvl w:ilvl="8" w:tplc="0419001B" w:tentative="1">
      <w:start w:val="1"/>
      <w:numFmt w:val="lowerRoman"/>
      <w:lvlText w:val="%9."/>
      <w:lvlJc w:val="right"/>
      <w:pPr>
        <w:ind w:left="6804" w:hanging="180"/>
      </w:pPr>
    </w:lvl>
  </w:abstractNum>
  <w:abstractNum w:abstractNumId="10">
    <w:nsid w:val="23F9422F"/>
    <w:multiLevelType w:val="multilevel"/>
    <w:tmpl w:val="8710D104"/>
    <w:lvl w:ilvl="0">
      <w:start w:val="2"/>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28D35A4B"/>
    <w:multiLevelType w:val="hybridMultilevel"/>
    <w:tmpl w:val="08F4ED32"/>
    <w:lvl w:ilvl="0" w:tplc="CDC8020C">
      <w:start w:val="5"/>
      <w:numFmt w:val="decimal"/>
      <w:lvlText w:val="%1."/>
      <w:lvlJc w:val="left"/>
      <w:pPr>
        <w:tabs>
          <w:tab w:val="num" w:pos="1760"/>
        </w:tabs>
        <w:ind w:left="1760" w:hanging="360"/>
      </w:pPr>
      <w:rPr>
        <w:rFonts w:hint="default"/>
      </w:rPr>
    </w:lvl>
    <w:lvl w:ilvl="1" w:tplc="04190019" w:tentative="1">
      <w:start w:val="1"/>
      <w:numFmt w:val="lowerLetter"/>
      <w:lvlText w:val="%2."/>
      <w:lvlJc w:val="left"/>
      <w:pPr>
        <w:tabs>
          <w:tab w:val="num" w:pos="2480"/>
        </w:tabs>
        <w:ind w:left="2480" w:hanging="360"/>
      </w:pPr>
    </w:lvl>
    <w:lvl w:ilvl="2" w:tplc="0419001B" w:tentative="1">
      <w:start w:val="1"/>
      <w:numFmt w:val="lowerRoman"/>
      <w:lvlText w:val="%3."/>
      <w:lvlJc w:val="right"/>
      <w:pPr>
        <w:tabs>
          <w:tab w:val="num" w:pos="3200"/>
        </w:tabs>
        <w:ind w:left="3200" w:hanging="180"/>
      </w:pPr>
    </w:lvl>
    <w:lvl w:ilvl="3" w:tplc="0419000F" w:tentative="1">
      <w:start w:val="1"/>
      <w:numFmt w:val="decimal"/>
      <w:lvlText w:val="%4."/>
      <w:lvlJc w:val="left"/>
      <w:pPr>
        <w:tabs>
          <w:tab w:val="num" w:pos="3920"/>
        </w:tabs>
        <w:ind w:left="3920" w:hanging="360"/>
      </w:pPr>
    </w:lvl>
    <w:lvl w:ilvl="4" w:tplc="04190019" w:tentative="1">
      <w:start w:val="1"/>
      <w:numFmt w:val="lowerLetter"/>
      <w:lvlText w:val="%5."/>
      <w:lvlJc w:val="left"/>
      <w:pPr>
        <w:tabs>
          <w:tab w:val="num" w:pos="4640"/>
        </w:tabs>
        <w:ind w:left="4640" w:hanging="360"/>
      </w:pPr>
    </w:lvl>
    <w:lvl w:ilvl="5" w:tplc="0419001B" w:tentative="1">
      <w:start w:val="1"/>
      <w:numFmt w:val="lowerRoman"/>
      <w:lvlText w:val="%6."/>
      <w:lvlJc w:val="right"/>
      <w:pPr>
        <w:tabs>
          <w:tab w:val="num" w:pos="5360"/>
        </w:tabs>
        <w:ind w:left="5360" w:hanging="180"/>
      </w:pPr>
    </w:lvl>
    <w:lvl w:ilvl="6" w:tplc="0419000F" w:tentative="1">
      <w:start w:val="1"/>
      <w:numFmt w:val="decimal"/>
      <w:lvlText w:val="%7."/>
      <w:lvlJc w:val="left"/>
      <w:pPr>
        <w:tabs>
          <w:tab w:val="num" w:pos="6080"/>
        </w:tabs>
        <w:ind w:left="6080" w:hanging="360"/>
      </w:pPr>
    </w:lvl>
    <w:lvl w:ilvl="7" w:tplc="04190019" w:tentative="1">
      <w:start w:val="1"/>
      <w:numFmt w:val="lowerLetter"/>
      <w:lvlText w:val="%8."/>
      <w:lvlJc w:val="left"/>
      <w:pPr>
        <w:tabs>
          <w:tab w:val="num" w:pos="6800"/>
        </w:tabs>
        <w:ind w:left="6800" w:hanging="360"/>
      </w:pPr>
    </w:lvl>
    <w:lvl w:ilvl="8" w:tplc="0419001B" w:tentative="1">
      <w:start w:val="1"/>
      <w:numFmt w:val="lowerRoman"/>
      <w:lvlText w:val="%9."/>
      <w:lvlJc w:val="right"/>
      <w:pPr>
        <w:tabs>
          <w:tab w:val="num" w:pos="7520"/>
        </w:tabs>
        <w:ind w:left="7520" w:hanging="180"/>
      </w:pPr>
    </w:lvl>
  </w:abstractNum>
  <w:abstractNum w:abstractNumId="12">
    <w:nsid w:val="29D2288E"/>
    <w:multiLevelType w:val="hybridMultilevel"/>
    <w:tmpl w:val="F314D14C"/>
    <w:lvl w:ilvl="0" w:tplc="04190001">
      <w:start w:val="1"/>
      <w:numFmt w:val="bullet"/>
      <w:lvlText w:val=""/>
      <w:lvlJc w:val="left"/>
      <w:pPr>
        <w:tabs>
          <w:tab w:val="num" w:pos="1427"/>
        </w:tabs>
        <w:ind w:left="1427" w:hanging="360"/>
      </w:pPr>
      <w:rPr>
        <w:rFonts w:ascii="Symbol" w:hAnsi="Symbol" w:hint="default"/>
      </w:rPr>
    </w:lvl>
    <w:lvl w:ilvl="1" w:tplc="04190003" w:tentative="1">
      <w:start w:val="1"/>
      <w:numFmt w:val="bullet"/>
      <w:lvlText w:val="o"/>
      <w:lvlJc w:val="left"/>
      <w:pPr>
        <w:tabs>
          <w:tab w:val="num" w:pos="2147"/>
        </w:tabs>
        <w:ind w:left="2147" w:hanging="360"/>
      </w:pPr>
      <w:rPr>
        <w:rFonts w:ascii="Courier New" w:hAnsi="Courier New" w:cs="Courier New" w:hint="default"/>
      </w:rPr>
    </w:lvl>
    <w:lvl w:ilvl="2" w:tplc="04190005" w:tentative="1">
      <w:start w:val="1"/>
      <w:numFmt w:val="bullet"/>
      <w:lvlText w:val=""/>
      <w:lvlJc w:val="left"/>
      <w:pPr>
        <w:tabs>
          <w:tab w:val="num" w:pos="2867"/>
        </w:tabs>
        <w:ind w:left="2867" w:hanging="360"/>
      </w:pPr>
      <w:rPr>
        <w:rFonts w:ascii="Wingdings" w:hAnsi="Wingdings" w:hint="default"/>
      </w:rPr>
    </w:lvl>
    <w:lvl w:ilvl="3" w:tplc="04190001" w:tentative="1">
      <w:start w:val="1"/>
      <w:numFmt w:val="bullet"/>
      <w:lvlText w:val=""/>
      <w:lvlJc w:val="left"/>
      <w:pPr>
        <w:tabs>
          <w:tab w:val="num" w:pos="3587"/>
        </w:tabs>
        <w:ind w:left="3587" w:hanging="360"/>
      </w:pPr>
      <w:rPr>
        <w:rFonts w:ascii="Symbol" w:hAnsi="Symbol" w:hint="default"/>
      </w:rPr>
    </w:lvl>
    <w:lvl w:ilvl="4" w:tplc="04190003" w:tentative="1">
      <w:start w:val="1"/>
      <w:numFmt w:val="bullet"/>
      <w:lvlText w:val="o"/>
      <w:lvlJc w:val="left"/>
      <w:pPr>
        <w:tabs>
          <w:tab w:val="num" w:pos="4307"/>
        </w:tabs>
        <w:ind w:left="4307" w:hanging="360"/>
      </w:pPr>
      <w:rPr>
        <w:rFonts w:ascii="Courier New" w:hAnsi="Courier New" w:cs="Courier New" w:hint="default"/>
      </w:rPr>
    </w:lvl>
    <w:lvl w:ilvl="5" w:tplc="04190005" w:tentative="1">
      <w:start w:val="1"/>
      <w:numFmt w:val="bullet"/>
      <w:lvlText w:val=""/>
      <w:lvlJc w:val="left"/>
      <w:pPr>
        <w:tabs>
          <w:tab w:val="num" w:pos="5027"/>
        </w:tabs>
        <w:ind w:left="5027" w:hanging="360"/>
      </w:pPr>
      <w:rPr>
        <w:rFonts w:ascii="Wingdings" w:hAnsi="Wingdings" w:hint="default"/>
      </w:rPr>
    </w:lvl>
    <w:lvl w:ilvl="6" w:tplc="04190001" w:tentative="1">
      <w:start w:val="1"/>
      <w:numFmt w:val="bullet"/>
      <w:lvlText w:val=""/>
      <w:lvlJc w:val="left"/>
      <w:pPr>
        <w:tabs>
          <w:tab w:val="num" w:pos="5747"/>
        </w:tabs>
        <w:ind w:left="5747" w:hanging="360"/>
      </w:pPr>
      <w:rPr>
        <w:rFonts w:ascii="Symbol" w:hAnsi="Symbol" w:hint="default"/>
      </w:rPr>
    </w:lvl>
    <w:lvl w:ilvl="7" w:tplc="04190003" w:tentative="1">
      <w:start w:val="1"/>
      <w:numFmt w:val="bullet"/>
      <w:lvlText w:val="o"/>
      <w:lvlJc w:val="left"/>
      <w:pPr>
        <w:tabs>
          <w:tab w:val="num" w:pos="6467"/>
        </w:tabs>
        <w:ind w:left="6467" w:hanging="360"/>
      </w:pPr>
      <w:rPr>
        <w:rFonts w:ascii="Courier New" w:hAnsi="Courier New" w:cs="Courier New" w:hint="default"/>
      </w:rPr>
    </w:lvl>
    <w:lvl w:ilvl="8" w:tplc="04190005" w:tentative="1">
      <w:start w:val="1"/>
      <w:numFmt w:val="bullet"/>
      <w:lvlText w:val=""/>
      <w:lvlJc w:val="left"/>
      <w:pPr>
        <w:tabs>
          <w:tab w:val="num" w:pos="7187"/>
        </w:tabs>
        <w:ind w:left="7187" w:hanging="360"/>
      </w:pPr>
      <w:rPr>
        <w:rFonts w:ascii="Wingdings" w:hAnsi="Wingdings" w:hint="default"/>
      </w:rPr>
    </w:lvl>
  </w:abstractNum>
  <w:abstractNum w:abstractNumId="13">
    <w:nsid w:val="2B104D08"/>
    <w:multiLevelType w:val="hybridMultilevel"/>
    <w:tmpl w:val="18CE0F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BF17AC"/>
    <w:multiLevelType w:val="hybridMultilevel"/>
    <w:tmpl w:val="ECBEF4FA"/>
    <w:lvl w:ilvl="0" w:tplc="B62643C2">
      <w:start w:val="1"/>
      <w:numFmt w:val="decimal"/>
      <w:lvlText w:val="%1."/>
      <w:lvlJc w:val="left"/>
      <w:pPr>
        <w:tabs>
          <w:tab w:val="num" w:pos="483"/>
        </w:tabs>
        <w:ind w:left="483" w:hanging="444"/>
      </w:pPr>
      <w:rPr>
        <w:rFonts w:hint="default"/>
      </w:rPr>
    </w:lvl>
    <w:lvl w:ilvl="1" w:tplc="04190019" w:tentative="1">
      <w:start w:val="1"/>
      <w:numFmt w:val="lowerLetter"/>
      <w:lvlText w:val="%2."/>
      <w:lvlJc w:val="left"/>
      <w:pPr>
        <w:tabs>
          <w:tab w:val="num" w:pos="1119"/>
        </w:tabs>
        <w:ind w:left="1119" w:hanging="360"/>
      </w:pPr>
    </w:lvl>
    <w:lvl w:ilvl="2" w:tplc="0419001B" w:tentative="1">
      <w:start w:val="1"/>
      <w:numFmt w:val="lowerRoman"/>
      <w:lvlText w:val="%3."/>
      <w:lvlJc w:val="right"/>
      <w:pPr>
        <w:tabs>
          <w:tab w:val="num" w:pos="1839"/>
        </w:tabs>
        <w:ind w:left="1839" w:hanging="180"/>
      </w:pPr>
    </w:lvl>
    <w:lvl w:ilvl="3" w:tplc="0419000F" w:tentative="1">
      <w:start w:val="1"/>
      <w:numFmt w:val="decimal"/>
      <w:lvlText w:val="%4."/>
      <w:lvlJc w:val="left"/>
      <w:pPr>
        <w:tabs>
          <w:tab w:val="num" w:pos="2559"/>
        </w:tabs>
        <w:ind w:left="2559" w:hanging="360"/>
      </w:pPr>
    </w:lvl>
    <w:lvl w:ilvl="4" w:tplc="04190019" w:tentative="1">
      <w:start w:val="1"/>
      <w:numFmt w:val="lowerLetter"/>
      <w:lvlText w:val="%5."/>
      <w:lvlJc w:val="left"/>
      <w:pPr>
        <w:tabs>
          <w:tab w:val="num" w:pos="3279"/>
        </w:tabs>
        <w:ind w:left="3279" w:hanging="360"/>
      </w:pPr>
    </w:lvl>
    <w:lvl w:ilvl="5" w:tplc="0419001B" w:tentative="1">
      <w:start w:val="1"/>
      <w:numFmt w:val="lowerRoman"/>
      <w:lvlText w:val="%6."/>
      <w:lvlJc w:val="right"/>
      <w:pPr>
        <w:tabs>
          <w:tab w:val="num" w:pos="3999"/>
        </w:tabs>
        <w:ind w:left="3999" w:hanging="180"/>
      </w:pPr>
    </w:lvl>
    <w:lvl w:ilvl="6" w:tplc="0419000F" w:tentative="1">
      <w:start w:val="1"/>
      <w:numFmt w:val="decimal"/>
      <w:lvlText w:val="%7."/>
      <w:lvlJc w:val="left"/>
      <w:pPr>
        <w:tabs>
          <w:tab w:val="num" w:pos="4719"/>
        </w:tabs>
        <w:ind w:left="4719" w:hanging="360"/>
      </w:pPr>
    </w:lvl>
    <w:lvl w:ilvl="7" w:tplc="04190019" w:tentative="1">
      <w:start w:val="1"/>
      <w:numFmt w:val="lowerLetter"/>
      <w:lvlText w:val="%8."/>
      <w:lvlJc w:val="left"/>
      <w:pPr>
        <w:tabs>
          <w:tab w:val="num" w:pos="5439"/>
        </w:tabs>
        <w:ind w:left="5439" w:hanging="360"/>
      </w:pPr>
    </w:lvl>
    <w:lvl w:ilvl="8" w:tplc="0419001B" w:tentative="1">
      <w:start w:val="1"/>
      <w:numFmt w:val="lowerRoman"/>
      <w:lvlText w:val="%9."/>
      <w:lvlJc w:val="right"/>
      <w:pPr>
        <w:tabs>
          <w:tab w:val="num" w:pos="6159"/>
        </w:tabs>
        <w:ind w:left="6159" w:hanging="180"/>
      </w:pPr>
    </w:lvl>
  </w:abstractNum>
  <w:abstractNum w:abstractNumId="15">
    <w:nsid w:val="30A86CC0"/>
    <w:multiLevelType w:val="multilevel"/>
    <w:tmpl w:val="9DCC45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317B6832"/>
    <w:multiLevelType w:val="hybridMultilevel"/>
    <w:tmpl w:val="252EA138"/>
    <w:lvl w:ilvl="0" w:tplc="B81820DA">
      <w:start w:val="1"/>
      <w:numFmt w:val="bullet"/>
      <w:lvlText w:val="-"/>
      <w:lvlJc w:val="left"/>
      <w:pPr>
        <w:tabs>
          <w:tab w:val="num" w:pos="1571"/>
        </w:tabs>
        <w:ind w:left="1571" w:hanging="360"/>
      </w:pPr>
      <w:rPr>
        <w:rFonts w:ascii="Shruti" w:hAnsi="Shruti"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17">
    <w:nsid w:val="335877D7"/>
    <w:multiLevelType w:val="hybridMultilevel"/>
    <w:tmpl w:val="6E366E96"/>
    <w:lvl w:ilvl="0" w:tplc="04190001">
      <w:start w:val="1"/>
      <w:numFmt w:val="bullet"/>
      <w:lvlText w:val=""/>
      <w:lvlJc w:val="left"/>
      <w:pPr>
        <w:tabs>
          <w:tab w:val="num" w:pos="1571"/>
        </w:tabs>
        <w:ind w:left="1571" w:hanging="36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18">
    <w:nsid w:val="36411002"/>
    <w:multiLevelType w:val="hybridMultilevel"/>
    <w:tmpl w:val="D774377C"/>
    <w:lvl w:ilvl="0" w:tplc="5EC08258">
      <w:start w:val="1"/>
      <w:numFmt w:val="decimal"/>
      <w:lvlText w:val="%1)"/>
      <w:lvlJc w:val="left"/>
      <w:pPr>
        <w:ind w:left="714" w:hanging="360"/>
      </w:pPr>
      <w:rPr>
        <w:rFonts w:hint="default"/>
      </w:rPr>
    </w:lvl>
    <w:lvl w:ilvl="1" w:tplc="04190019" w:tentative="1">
      <w:start w:val="1"/>
      <w:numFmt w:val="lowerLetter"/>
      <w:lvlText w:val="%2."/>
      <w:lvlJc w:val="left"/>
      <w:pPr>
        <w:ind w:left="1434" w:hanging="360"/>
      </w:pPr>
    </w:lvl>
    <w:lvl w:ilvl="2" w:tplc="0419001B" w:tentative="1">
      <w:start w:val="1"/>
      <w:numFmt w:val="lowerRoman"/>
      <w:lvlText w:val="%3."/>
      <w:lvlJc w:val="right"/>
      <w:pPr>
        <w:ind w:left="2154" w:hanging="180"/>
      </w:pPr>
    </w:lvl>
    <w:lvl w:ilvl="3" w:tplc="0419000F" w:tentative="1">
      <w:start w:val="1"/>
      <w:numFmt w:val="decimal"/>
      <w:lvlText w:val="%4."/>
      <w:lvlJc w:val="left"/>
      <w:pPr>
        <w:ind w:left="2874" w:hanging="360"/>
      </w:pPr>
    </w:lvl>
    <w:lvl w:ilvl="4" w:tplc="04190019" w:tentative="1">
      <w:start w:val="1"/>
      <w:numFmt w:val="lowerLetter"/>
      <w:lvlText w:val="%5."/>
      <w:lvlJc w:val="left"/>
      <w:pPr>
        <w:ind w:left="3594" w:hanging="360"/>
      </w:pPr>
    </w:lvl>
    <w:lvl w:ilvl="5" w:tplc="0419001B" w:tentative="1">
      <w:start w:val="1"/>
      <w:numFmt w:val="lowerRoman"/>
      <w:lvlText w:val="%6."/>
      <w:lvlJc w:val="right"/>
      <w:pPr>
        <w:ind w:left="4314" w:hanging="180"/>
      </w:pPr>
    </w:lvl>
    <w:lvl w:ilvl="6" w:tplc="0419000F" w:tentative="1">
      <w:start w:val="1"/>
      <w:numFmt w:val="decimal"/>
      <w:lvlText w:val="%7."/>
      <w:lvlJc w:val="left"/>
      <w:pPr>
        <w:ind w:left="5034" w:hanging="360"/>
      </w:pPr>
    </w:lvl>
    <w:lvl w:ilvl="7" w:tplc="04190019" w:tentative="1">
      <w:start w:val="1"/>
      <w:numFmt w:val="lowerLetter"/>
      <w:lvlText w:val="%8."/>
      <w:lvlJc w:val="left"/>
      <w:pPr>
        <w:ind w:left="5754" w:hanging="360"/>
      </w:pPr>
    </w:lvl>
    <w:lvl w:ilvl="8" w:tplc="0419001B" w:tentative="1">
      <w:start w:val="1"/>
      <w:numFmt w:val="lowerRoman"/>
      <w:lvlText w:val="%9."/>
      <w:lvlJc w:val="right"/>
      <w:pPr>
        <w:ind w:left="6474" w:hanging="180"/>
      </w:pPr>
    </w:lvl>
  </w:abstractNum>
  <w:abstractNum w:abstractNumId="19">
    <w:nsid w:val="371E49A0"/>
    <w:multiLevelType w:val="multilevel"/>
    <w:tmpl w:val="2FFE9486"/>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37905230"/>
    <w:multiLevelType w:val="hybridMultilevel"/>
    <w:tmpl w:val="64A47AC2"/>
    <w:lvl w:ilvl="0" w:tplc="B81820DA">
      <w:start w:val="1"/>
      <w:numFmt w:val="bullet"/>
      <w:lvlText w:val="-"/>
      <w:lvlJc w:val="left"/>
      <w:pPr>
        <w:tabs>
          <w:tab w:val="num" w:pos="1571"/>
        </w:tabs>
        <w:ind w:left="1571" w:hanging="360"/>
      </w:pPr>
      <w:rPr>
        <w:rFonts w:ascii="Shruti" w:hAnsi="Shruti"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8265942"/>
    <w:multiLevelType w:val="multilevel"/>
    <w:tmpl w:val="51BE48C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nsid w:val="39A82CB6"/>
    <w:multiLevelType w:val="hybridMultilevel"/>
    <w:tmpl w:val="167CD18E"/>
    <w:lvl w:ilvl="0" w:tplc="5FB28328">
      <w:start w:val="1"/>
      <w:numFmt w:val="decimal"/>
      <w:lvlText w:val="%1."/>
      <w:lvlJc w:val="left"/>
      <w:pPr>
        <w:ind w:left="1044" w:hanging="360"/>
      </w:pPr>
      <w:rPr>
        <w:rFonts w:hint="default"/>
      </w:rPr>
    </w:lvl>
    <w:lvl w:ilvl="1" w:tplc="04190019" w:tentative="1">
      <w:start w:val="1"/>
      <w:numFmt w:val="lowerLetter"/>
      <w:lvlText w:val="%2."/>
      <w:lvlJc w:val="left"/>
      <w:pPr>
        <w:ind w:left="1764" w:hanging="360"/>
      </w:pPr>
    </w:lvl>
    <w:lvl w:ilvl="2" w:tplc="0419001B" w:tentative="1">
      <w:start w:val="1"/>
      <w:numFmt w:val="lowerRoman"/>
      <w:lvlText w:val="%3."/>
      <w:lvlJc w:val="right"/>
      <w:pPr>
        <w:ind w:left="2484" w:hanging="180"/>
      </w:pPr>
    </w:lvl>
    <w:lvl w:ilvl="3" w:tplc="0419000F" w:tentative="1">
      <w:start w:val="1"/>
      <w:numFmt w:val="decimal"/>
      <w:lvlText w:val="%4."/>
      <w:lvlJc w:val="left"/>
      <w:pPr>
        <w:ind w:left="3204" w:hanging="360"/>
      </w:pPr>
    </w:lvl>
    <w:lvl w:ilvl="4" w:tplc="04190019" w:tentative="1">
      <w:start w:val="1"/>
      <w:numFmt w:val="lowerLetter"/>
      <w:lvlText w:val="%5."/>
      <w:lvlJc w:val="left"/>
      <w:pPr>
        <w:ind w:left="3924" w:hanging="360"/>
      </w:pPr>
    </w:lvl>
    <w:lvl w:ilvl="5" w:tplc="0419001B" w:tentative="1">
      <w:start w:val="1"/>
      <w:numFmt w:val="lowerRoman"/>
      <w:lvlText w:val="%6."/>
      <w:lvlJc w:val="right"/>
      <w:pPr>
        <w:ind w:left="4644" w:hanging="180"/>
      </w:pPr>
    </w:lvl>
    <w:lvl w:ilvl="6" w:tplc="0419000F" w:tentative="1">
      <w:start w:val="1"/>
      <w:numFmt w:val="decimal"/>
      <w:lvlText w:val="%7."/>
      <w:lvlJc w:val="left"/>
      <w:pPr>
        <w:ind w:left="5364" w:hanging="360"/>
      </w:pPr>
    </w:lvl>
    <w:lvl w:ilvl="7" w:tplc="04190019" w:tentative="1">
      <w:start w:val="1"/>
      <w:numFmt w:val="lowerLetter"/>
      <w:lvlText w:val="%8."/>
      <w:lvlJc w:val="left"/>
      <w:pPr>
        <w:ind w:left="6084" w:hanging="360"/>
      </w:pPr>
    </w:lvl>
    <w:lvl w:ilvl="8" w:tplc="0419001B" w:tentative="1">
      <w:start w:val="1"/>
      <w:numFmt w:val="lowerRoman"/>
      <w:lvlText w:val="%9."/>
      <w:lvlJc w:val="right"/>
      <w:pPr>
        <w:ind w:left="6804" w:hanging="180"/>
      </w:pPr>
    </w:lvl>
  </w:abstractNum>
  <w:abstractNum w:abstractNumId="23">
    <w:nsid w:val="3C595029"/>
    <w:multiLevelType w:val="hybridMultilevel"/>
    <w:tmpl w:val="4F863C3A"/>
    <w:lvl w:ilvl="0" w:tplc="A37A11BA">
      <w:start w:val="1"/>
      <w:numFmt w:val="decimal"/>
      <w:lvlText w:val="%1."/>
      <w:lvlJc w:val="left"/>
      <w:pPr>
        <w:tabs>
          <w:tab w:val="num" w:pos="1170"/>
        </w:tabs>
        <w:ind w:left="1170" w:hanging="46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4">
    <w:nsid w:val="418C6BCF"/>
    <w:multiLevelType w:val="singleLevel"/>
    <w:tmpl w:val="7E8637EA"/>
    <w:lvl w:ilvl="0">
      <w:start w:val="1"/>
      <w:numFmt w:val="decimal"/>
      <w:lvlText w:val="%1)"/>
      <w:legacy w:legacy="1" w:legacySpace="0" w:legacyIndent="307"/>
      <w:lvlJc w:val="left"/>
      <w:rPr>
        <w:rFonts w:ascii="Times New Roman" w:hAnsi="Times New Roman" w:cs="Times New Roman" w:hint="default"/>
      </w:rPr>
    </w:lvl>
  </w:abstractNum>
  <w:abstractNum w:abstractNumId="25">
    <w:nsid w:val="42D52EFC"/>
    <w:multiLevelType w:val="multilevel"/>
    <w:tmpl w:val="65FE5DA2"/>
    <w:lvl w:ilvl="0">
      <w:start w:val="1"/>
      <w:numFmt w:val="bullet"/>
      <w:lvlText w:val="-"/>
      <w:lvlJc w:val="left"/>
      <w:rPr>
        <w:rFonts w:ascii="Times New Roman" w:eastAsia="Times New Roman" w:hAnsi="Times New Roman"/>
        <w:b w:val="0"/>
        <w:i w:val="0"/>
        <w:smallCaps w:val="0"/>
        <w:strike w:val="0"/>
        <w:color w:val="000000"/>
        <w:spacing w:val="1"/>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6">
    <w:nsid w:val="46E623E5"/>
    <w:multiLevelType w:val="multilevel"/>
    <w:tmpl w:val="A8704B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7">
    <w:nsid w:val="46F555FD"/>
    <w:multiLevelType w:val="multilevel"/>
    <w:tmpl w:val="397A78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8">
    <w:nsid w:val="52985E03"/>
    <w:multiLevelType w:val="multilevel"/>
    <w:tmpl w:val="B8CAD314"/>
    <w:lvl w:ilvl="0">
      <w:start w:val="2"/>
      <w:numFmt w:val="decimal"/>
      <w:lvlText w:val="%1."/>
      <w:lvlJc w:val="left"/>
      <w:pPr>
        <w:tabs>
          <w:tab w:val="num" w:pos="360"/>
        </w:tabs>
        <w:ind w:left="360" w:hanging="360"/>
      </w:pPr>
      <w:rPr>
        <w:rFonts w:hint="default"/>
      </w:rPr>
    </w:lvl>
    <w:lvl w:ilvl="1">
      <w:start w:val="3"/>
      <w:numFmt w:val="decimal"/>
      <w:isLgl/>
      <w:lvlText w:val="%1.%2."/>
      <w:lvlJc w:val="left"/>
      <w:pPr>
        <w:tabs>
          <w:tab w:val="num" w:pos="495"/>
        </w:tabs>
        <w:ind w:left="495" w:hanging="495"/>
      </w:pPr>
      <w:rPr>
        <w:rFonts w:hint="default"/>
        <w:sz w:val="28"/>
      </w:rPr>
    </w:lvl>
    <w:lvl w:ilvl="2">
      <w:start w:val="1"/>
      <w:numFmt w:val="decimal"/>
      <w:isLgl/>
      <w:lvlText w:val="%1.%2.%3."/>
      <w:lvlJc w:val="left"/>
      <w:pPr>
        <w:tabs>
          <w:tab w:val="num" w:pos="1003"/>
        </w:tabs>
        <w:ind w:left="1003" w:hanging="720"/>
      </w:pPr>
      <w:rPr>
        <w:rFonts w:hint="default"/>
        <w:sz w:val="28"/>
      </w:rPr>
    </w:lvl>
    <w:lvl w:ilvl="3">
      <w:start w:val="1"/>
      <w:numFmt w:val="decimal"/>
      <w:isLgl/>
      <w:lvlText w:val="%1.%2.%3.%4."/>
      <w:lvlJc w:val="left"/>
      <w:pPr>
        <w:tabs>
          <w:tab w:val="num" w:pos="1003"/>
        </w:tabs>
        <w:ind w:left="1003" w:hanging="720"/>
      </w:pPr>
      <w:rPr>
        <w:rFonts w:hint="default"/>
        <w:sz w:val="28"/>
      </w:rPr>
    </w:lvl>
    <w:lvl w:ilvl="4">
      <w:start w:val="1"/>
      <w:numFmt w:val="decimal"/>
      <w:isLgl/>
      <w:lvlText w:val="%1.%2.%3.%4.%5."/>
      <w:lvlJc w:val="left"/>
      <w:pPr>
        <w:tabs>
          <w:tab w:val="num" w:pos="1363"/>
        </w:tabs>
        <w:ind w:left="1363" w:hanging="1080"/>
      </w:pPr>
      <w:rPr>
        <w:rFonts w:hint="default"/>
        <w:sz w:val="28"/>
      </w:rPr>
    </w:lvl>
    <w:lvl w:ilvl="5">
      <w:start w:val="1"/>
      <w:numFmt w:val="decimal"/>
      <w:isLgl/>
      <w:lvlText w:val="%1.%2.%3.%4.%5.%6."/>
      <w:lvlJc w:val="left"/>
      <w:pPr>
        <w:tabs>
          <w:tab w:val="num" w:pos="1363"/>
        </w:tabs>
        <w:ind w:left="1363" w:hanging="1080"/>
      </w:pPr>
      <w:rPr>
        <w:rFonts w:hint="default"/>
        <w:sz w:val="28"/>
      </w:rPr>
    </w:lvl>
    <w:lvl w:ilvl="6">
      <w:start w:val="1"/>
      <w:numFmt w:val="decimal"/>
      <w:isLgl/>
      <w:lvlText w:val="%1.%2.%3.%4.%5.%6.%7."/>
      <w:lvlJc w:val="left"/>
      <w:pPr>
        <w:tabs>
          <w:tab w:val="num" w:pos="1363"/>
        </w:tabs>
        <w:ind w:left="1363" w:hanging="1080"/>
      </w:pPr>
      <w:rPr>
        <w:rFonts w:hint="default"/>
        <w:sz w:val="28"/>
      </w:rPr>
    </w:lvl>
    <w:lvl w:ilvl="7">
      <w:start w:val="1"/>
      <w:numFmt w:val="decimal"/>
      <w:isLgl/>
      <w:lvlText w:val="%1.%2.%3.%4.%5.%6.%7.%8."/>
      <w:lvlJc w:val="left"/>
      <w:pPr>
        <w:tabs>
          <w:tab w:val="num" w:pos="1723"/>
        </w:tabs>
        <w:ind w:left="1723" w:hanging="1440"/>
      </w:pPr>
      <w:rPr>
        <w:rFonts w:hint="default"/>
        <w:sz w:val="28"/>
      </w:rPr>
    </w:lvl>
    <w:lvl w:ilvl="8">
      <w:start w:val="1"/>
      <w:numFmt w:val="decimal"/>
      <w:isLgl/>
      <w:lvlText w:val="%1.%2.%3.%4.%5.%6.%7.%8.%9."/>
      <w:lvlJc w:val="left"/>
      <w:pPr>
        <w:tabs>
          <w:tab w:val="num" w:pos="1723"/>
        </w:tabs>
        <w:ind w:left="1723" w:hanging="1440"/>
      </w:pPr>
      <w:rPr>
        <w:rFonts w:hint="default"/>
        <w:sz w:val="28"/>
      </w:rPr>
    </w:lvl>
  </w:abstractNum>
  <w:abstractNum w:abstractNumId="29">
    <w:nsid w:val="5768734D"/>
    <w:multiLevelType w:val="multilevel"/>
    <w:tmpl w:val="64AC7DEE"/>
    <w:lvl w:ilvl="0">
      <w:start w:val="1"/>
      <w:numFmt w:val="decimal"/>
      <w:lvlText w:val="%1."/>
      <w:lvlJc w:val="left"/>
      <w:pPr>
        <w:tabs>
          <w:tab w:val="num" w:pos="760"/>
        </w:tabs>
        <w:ind w:left="760" w:hanging="360"/>
      </w:pPr>
      <w:rPr>
        <w:rFonts w:hint="default"/>
      </w:rPr>
    </w:lvl>
    <w:lvl w:ilvl="1">
      <w:start w:val="1"/>
      <w:numFmt w:val="decimal"/>
      <w:isLgl/>
      <w:lvlText w:val="%1.%2."/>
      <w:lvlJc w:val="left"/>
      <w:pPr>
        <w:tabs>
          <w:tab w:val="num" w:pos="1120"/>
        </w:tabs>
        <w:ind w:left="1120" w:hanging="720"/>
      </w:pPr>
      <w:rPr>
        <w:rFonts w:hint="default"/>
      </w:rPr>
    </w:lvl>
    <w:lvl w:ilvl="2">
      <w:start w:val="1"/>
      <w:numFmt w:val="decimal"/>
      <w:isLgl/>
      <w:lvlText w:val="%1.%2.%3."/>
      <w:lvlJc w:val="left"/>
      <w:pPr>
        <w:tabs>
          <w:tab w:val="num" w:pos="1120"/>
        </w:tabs>
        <w:ind w:left="1120" w:hanging="720"/>
      </w:pPr>
      <w:rPr>
        <w:rFonts w:hint="default"/>
      </w:rPr>
    </w:lvl>
    <w:lvl w:ilvl="3">
      <w:start w:val="1"/>
      <w:numFmt w:val="decimal"/>
      <w:isLgl/>
      <w:lvlText w:val="%1.%2.%3.%4."/>
      <w:lvlJc w:val="left"/>
      <w:pPr>
        <w:tabs>
          <w:tab w:val="num" w:pos="1480"/>
        </w:tabs>
        <w:ind w:left="1480" w:hanging="1080"/>
      </w:pPr>
      <w:rPr>
        <w:rFonts w:hint="default"/>
      </w:rPr>
    </w:lvl>
    <w:lvl w:ilvl="4">
      <w:start w:val="1"/>
      <w:numFmt w:val="decimal"/>
      <w:isLgl/>
      <w:lvlText w:val="%1.%2.%3.%4.%5."/>
      <w:lvlJc w:val="left"/>
      <w:pPr>
        <w:tabs>
          <w:tab w:val="num" w:pos="1480"/>
        </w:tabs>
        <w:ind w:left="1480" w:hanging="1080"/>
      </w:pPr>
      <w:rPr>
        <w:rFonts w:hint="default"/>
      </w:rPr>
    </w:lvl>
    <w:lvl w:ilvl="5">
      <w:start w:val="1"/>
      <w:numFmt w:val="decimal"/>
      <w:isLgl/>
      <w:lvlText w:val="%1.%2.%3.%4.%5.%6."/>
      <w:lvlJc w:val="left"/>
      <w:pPr>
        <w:tabs>
          <w:tab w:val="num" w:pos="1840"/>
        </w:tabs>
        <w:ind w:left="1840" w:hanging="1440"/>
      </w:pPr>
      <w:rPr>
        <w:rFonts w:hint="default"/>
      </w:rPr>
    </w:lvl>
    <w:lvl w:ilvl="6">
      <w:start w:val="1"/>
      <w:numFmt w:val="decimal"/>
      <w:isLgl/>
      <w:lvlText w:val="%1.%2.%3.%4.%5.%6.%7."/>
      <w:lvlJc w:val="left"/>
      <w:pPr>
        <w:tabs>
          <w:tab w:val="num" w:pos="2200"/>
        </w:tabs>
        <w:ind w:left="2200" w:hanging="1800"/>
      </w:pPr>
      <w:rPr>
        <w:rFonts w:hint="default"/>
      </w:rPr>
    </w:lvl>
    <w:lvl w:ilvl="7">
      <w:start w:val="1"/>
      <w:numFmt w:val="decimal"/>
      <w:isLgl/>
      <w:lvlText w:val="%1.%2.%3.%4.%5.%6.%7.%8."/>
      <w:lvlJc w:val="left"/>
      <w:pPr>
        <w:tabs>
          <w:tab w:val="num" w:pos="2200"/>
        </w:tabs>
        <w:ind w:left="2200" w:hanging="1800"/>
      </w:pPr>
      <w:rPr>
        <w:rFonts w:hint="default"/>
      </w:rPr>
    </w:lvl>
    <w:lvl w:ilvl="8">
      <w:start w:val="1"/>
      <w:numFmt w:val="decimal"/>
      <w:isLgl/>
      <w:lvlText w:val="%1.%2.%3.%4.%5.%6.%7.%8.%9."/>
      <w:lvlJc w:val="left"/>
      <w:pPr>
        <w:tabs>
          <w:tab w:val="num" w:pos="2560"/>
        </w:tabs>
        <w:ind w:left="2560" w:hanging="2160"/>
      </w:pPr>
      <w:rPr>
        <w:rFonts w:hint="default"/>
      </w:rPr>
    </w:lvl>
  </w:abstractNum>
  <w:abstractNum w:abstractNumId="30">
    <w:nsid w:val="5C964377"/>
    <w:multiLevelType w:val="hybridMultilevel"/>
    <w:tmpl w:val="BF8A945E"/>
    <w:lvl w:ilvl="0" w:tplc="B76E9732">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31">
    <w:nsid w:val="60915F95"/>
    <w:multiLevelType w:val="multilevel"/>
    <w:tmpl w:val="1E9EF26C"/>
    <w:lvl w:ilvl="0">
      <w:start w:val="1"/>
      <w:numFmt w:val="decimal"/>
      <w:lvlText w:val="%1."/>
      <w:lvlJc w:val="left"/>
      <w:pPr>
        <w:tabs>
          <w:tab w:val="num" w:pos="927"/>
        </w:tabs>
        <w:ind w:left="927" w:hanging="360"/>
      </w:pPr>
      <w:rPr>
        <w:rFonts w:hint="default"/>
        <w:color w:val="auto"/>
      </w:rPr>
    </w:lvl>
    <w:lvl w:ilvl="1">
      <w:start w:val="2"/>
      <w:numFmt w:val="decimal"/>
      <w:isLgl/>
      <w:lvlText w:val="%1.%2."/>
      <w:lvlJc w:val="left"/>
      <w:pPr>
        <w:tabs>
          <w:tab w:val="num" w:pos="1287"/>
        </w:tabs>
        <w:ind w:left="1287" w:hanging="720"/>
      </w:pPr>
      <w:rPr>
        <w:rFonts w:hint="default"/>
      </w:rPr>
    </w:lvl>
    <w:lvl w:ilvl="2">
      <w:start w:val="1"/>
      <w:numFmt w:val="decimal"/>
      <w:isLgl/>
      <w:lvlText w:val="%1.%2.%3."/>
      <w:lvlJc w:val="left"/>
      <w:pPr>
        <w:tabs>
          <w:tab w:val="num" w:pos="1287"/>
        </w:tabs>
        <w:ind w:left="1287" w:hanging="720"/>
      </w:pPr>
      <w:rPr>
        <w:rFonts w:hint="default"/>
      </w:rPr>
    </w:lvl>
    <w:lvl w:ilvl="3">
      <w:start w:val="1"/>
      <w:numFmt w:val="decimal"/>
      <w:isLgl/>
      <w:lvlText w:val="%1.%2.%3.%4."/>
      <w:lvlJc w:val="left"/>
      <w:pPr>
        <w:tabs>
          <w:tab w:val="num" w:pos="1647"/>
        </w:tabs>
        <w:ind w:left="1647" w:hanging="1080"/>
      </w:pPr>
      <w:rPr>
        <w:rFonts w:hint="default"/>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367"/>
        </w:tabs>
        <w:ind w:left="2367" w:hanging="180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727"/>
        </w:tabs>
        <w:ind w:left="2727" w:hanging="2160"/>
      </w:pPr>
      <w:rPr>
        <w:rFonts w:hint="default"/>
      </w:rPr>
    </w:lvl>
  </w:abstractNum>
  <w:abstractNum w:abstractNumId="32">
    <w:nsid w:val="60946C1C"/>
    <w:multiLevelType w:val="multilevel"/>
    <w:tmpl w:val="6E366E96"/>
    <w:lvl w:ilvl="0">
      <w:start w:val="1"/>
      <w:numFmt w:val="bullet"/>
      <w:lvlText w:val=""/>
      <w:lvlJc w:val="left"/>
      <w:pPr>
        <w:tabs>
          <w:tab w:val="num" w:pos="1571"/>
        </w:tabs>
        <w:ind w:left="1571" w:hanging="360"/>
      </w:pPr>
      <w:rPr>
        <w:rFonts w:ascii="Symbol" w:hAnsi="Symbol" w:hint="default"/>
      </w:rPr>
    </w:lvl>
    <w:lvl w:ilvl="1">
      <w:start w:val="1"/>
      <w:numFmt w:val="bullet"/>
      <w:lvlText w:val="o"/>
      <w:lvlJc w:val="left"/>
      <w:pPr>
        <w:tabs>
          <w:tab w:val="num" w:pos="2291"/>
        </w:tabs>
        <w:ind w:left="2291" w:hanging="360"/>
      </w:pPr>
      <w:rPr>
        <w:rFonts w:ascii="Courier New" w:hAnsi="Courier New" w:cs="Courier New" w:hint="default"/>
      </w:rPr>
    </w:lvl>
    <w:lvl w:ilvl="2">
      <w:start w:val="1"/>
      <w:numFmt w:val="bullet"/>
      <w:lvlText w:val=""/>
      <w:lvlJc w:val="left"/>
      <w:pPr>
        <w:tabs>
          <w:tab w:val="num" w:pos="3011"/>
        </w:tabs>
        <w:ind w:left="3011" w:hanging="360"/>
      </w:pPr>
      <w:rPr>
        <w:rFonts w:ascii="Wingdings" w:hAnsi="Wingdings" w:hint="default"/>
      </w:rPr>
    </w:lvl>
    <w:lvl w:ilvl="3">
      <w:start w:val="1"/>
      <w:numFmt w:val="bullet"/>
      <w:lvlText w:val=""/>
      <w:lvlJc w:val="left"/>
      <w:pPr>
        <w:tabs>
          <w:tab w:val="num" w:pos="3731"/>
        </w:tabs>
        <w:ind w:left="3731" w:hanging="360"/>
      </w:pPr>
      <w:rPr>
        <w:rFonts w:ascii="Symbol" w:hAnsi="Symbol" w:hint="default"/>
      </w:rPr>
    </w:lvl>
    <w:lvl w:ilvl="4">
      <w:start w:val="1"/>
      <w:numFmt w:val="bullet"/>
      <w:lvlText w:val="o"/>
      <w:lvlJc w:val="left"/>
      <w:pPr>
        <w:tabs>
          <w:tab w:val="num" w:pos="4451"/>
        </w:tabs>
        <w:ind w:left="4451" w:hanging="360"/>
      </w:pPr>
      <w:rPr>
        <w:rFonts w:ascii="Courier New" w:hAnsi="Courier New" w:cs="Courier New" w:hint="default"/>
      </w:rPr>
    </w:lvl>
    <w:lvl w:ilvl="5">
      <w:start w:val="1"/>
      <w:numFmt w:val="bullet"/>
      <w:lvlText w:val=""/>
      <w:lvlJc w:val="left"/>
      <w:pPr>
        <w:tabs>
          <w:tab w:val="num" w:pos="5171"/>
        </w:tabs>
        <w:ind w:left="5171" w:hanging="360"/>
      </w:pPr>
      <w:rPr>
        <w:rFonts w:ascii="Wingdings" w:hAnsi="Wingdings" w:hint="default"/>
      </w:rPr>
    </w:lvl>
    <w:lvl w:ilvl="6">
      <w:start w:val="1"/>
      <w:numFmt w:val="bullet"/>
      <w:lvlText w:val=""/>
      <w:lvlJc w:val="left"/>
      <w:pPr>
        <w:tabs>
          <w:tab w:val="num" w:pos="5891"/>
        </w:tabs>
        <w:ind w:left="5891" w:hanging="360"/>
      </w:pPr>
      <w:rPr>
        <w:rFonts w:ascii="Symbol" w:hAnsi="Symbol" w:hint="default"/>
      </w:rPr>
    </w:lvl>
    <w:lvl w:ilvl="7">
      <w:start w:val="1"/>
      <w:numFmt w:val="bullet"/>
      <w:lvlText w:val="o"/>
      <w:lvlJc w:val="left"/>
      <w:pPr>
        <w:tabs>
          <w:tab w:val="num" w:pos="6611"/>
        </w:tabs>
        <w:ind w:left="6611" w:hanging="360"/>
      </w:pPr>
      <w:rPr>
        <w:rFonts w:ascii="Courier New" w:hAnsi="Courier New" w:cs="Courier New" w:hint="default"/>
      </w:rPr>
    </w:lvl>
    <w:lvl w:ilvl="8">
      <w:start w:val="1"/>
      <w:numFmt w:val="bullet"/>
      <w:lvlText w:val=""/>
      <w:lvlJc w:val="left"/>
      <w:pPr>
        <w:tabs>
          <w:tab w:val="num" w:pos="7331"/>
        </w:tabs>
        <w:ind w:left="7331" w:hanging="360"/>
      </w:pPr>
      <w:rPr>
        <w:rFonts w:ascii="Wingdings" w:hAnsi="Wingdings" w:hint="default"/>
      </w:rPr>
    </w:lvl>
  </w:abstractNum>
  <w:abstractNum w:abstractNumId="33">
    <w:nsid w:val="61554F4C"/>
    <w:multiLevelType w:val="multilevel"/>
    <w:tmpl w:val="B416425C"/>
    <w:lvl w:ilvl="0">
      <w:start w:val="1"/>
      <w:numFmt w:val="decimal"/>
      <w:lvlText w:val="%1."/>
      <w:lvlJc w:val="left"/>
      <w:pPr>
        <w:tabs>
          <w:tab w:val="num" w:pos="360"/>
        </w:tabs>
        <w:ind w:left="360" w:hanging="360"/>
      </w:pPr>
      <w:rPr>
        <w:rFonts w:hint="default"/>
        <w:b w:val="0"/>
        <w:i w:val="0"/>
        <w:color w:val="auto"/>
      </w:rPr>
    </w:lvl>
    <w:lvl w:ilvl="1">
      <w:start w:val="1"/>
      <w:numFmt w:val="decimal"/>
      <w:isLgl/>
      <w:lvlText w:val="%1.%2."/>
      <w:lvlJc w:val="left"/>
      <w:pPr>
        <w:tabs>
          <w:tab w:val="num" w:pos="1429"/>
        </w:tabs>
        <w:ind w:left="1429" w:hanging="720"/>
      </w:pPr>
      <w:rPr>
        <w:rFonts w:hint="default"/>
      </w:rPr>
    </w:lvl>
    <w:lvl w:ilvl="2">
      <w:start w:val="1"/>
      <w:numFmt w:val="decimal"/>
      <w:isLgl/>
      <w:lvlText w:val="%1.%2.%3."/>
      <w:lvlJc w:val="left"/>
      <w:pPr>
        <w:tabs>
          <w:tab w:val="num" w:pos="2138"/>
        </w:tabs>
        <w:ind w:left="2138" w:hanging="720"/>
      </w:pPr>
      <w:rPr>
        <w:rFonts w:hint="default"/>
      </w:rPr>
    </w:lvl>
    <w:lvl w:ilvl="3">
      <w:start w:val="1"/>
      <w:numFmt w:val="decimal"/>
      <w:isLgl/>
      <w:lvlText w:val="%1.%2.%3.%4."/>
      <w:lvlJc w:val="left"/>
      <w:pPr>
        <w:tabs>
          <w:tab w:val="num" w:pos="3207"/>
        </w:tabs>
        <w:ind w:left="3207" w:hanging="1080"/>
      </w:pPr>
      <w:rPr>
        <w:rFonts w:hint="default"/>
      </w:rPr>
    </w:lvl>
    <w:lvl w:ilvl="4">
      <w:start w:val="1"/>
      <w:numFmt w:val="decimal"/>
      <w:isLgl/>
      <w:lvlText w:val="%1.%2.%3.%4.%5."/>
      <w:lvlJc w:val="left"/>
      <w:pPr>
        <w:tabs>
          <w:tab w:val="num" w:pos="3916"/>
        </w:tabs>
        <w:ind w:left="3916" w:hanging="1080"/>
      </w:pPr>
      <w:rPr>
        <w:rFonts w:hint="default"/>
      </w:rPr>
    </w:lvl>
    <w:lvl w:ilvl="5">
      <w:start w:val="1"/>
      <w:numFmt w:val="decimal"/>
      <w:isLgl/>
      <w:lvlText w:val="%1.%2.%3.%4.%5.%6."/>
      <w:lvlJc w:val="left"/>
      <w:pPr>
        <w:tabs>
          <w:tab w:val="num" w:pos="4985"/>
        </w:tabs>
        <w:ind w:left="4985" w:hanging="1440"/>
      </w:pPr>
      <w:rPr>
        <w:rFonts w:hint="default"/>
      </w:rPr>
    </w:lvl>
    <w:lvl w:ilvl="6">
      <w:start w:val="1"/>
      <w:numFmt w:val="decimal"/>
      <w:isLgl/>
      <w:lvlText w:val="%1.%2.%3.%4.%5.%6.%7."/>
      <w:lvlJc w:val="left"/>
      <w:pPr>
        <w:tabs>
          <w:tab w:val="num" w:pos="5694"/>
        </w:tabs>
        <w:ind w:left="5694" w:hanging="1440"/>
      </w:pPr>
      <w:rPr>
        <w:rFonts w:hint="default"/>
      </w:rPr>
    </w:lvl>
    <w:lvl w:ilvl="7">
      <w:start w:val="1"/>
      <w:numFmt w:val="decimal"/>
      <w:isLgl/>
      <w:lvlText w:val="%1.%2.%3.%4.%5.%6.%7.%8."/>
      <w:lvlJc w:val="left"/>
      <w:pPr>
        <w:tabs>
          <w:tab w:val="num" w:pos="6763"/>
        </w:tabs>
        <w:ind w:left="6763" w:hanging="1800"/>
      </w:pPr>
      <w:rPr>
        <w:rFonts w:hint="default"/>
      </w:rPr>
    </w:lvl>
    <w:lvl w:ilvl="8">
      <w:start w:val="1"/>
      <w:numFmt w:val="decimal"/>
      <w:isLgl/>
      <w:lvlText w:val="%1.%2.%3.%4.%5.%6.%7.%8.%9."/>
      <w:lvlJc w:val="left"/>
      <w:pPr>
        <w:tabs>
          <w:tab w:val="num" w:pos="7832"/>
        </w:tabs>
        <w:ind w:left="7832" w:hanging="2160"/>
      </w:pPr>
      <w:rPr>
        <w:rFonts w:hint="default"/>
      </w:rPr>
    </w:lvl>
  </w:abstractNum>
  <w:abstractNum w:abstractNumId="34">
    <w:nsid w:val="69192AF5"/>
    <w:multiLevelType w:val="multilevel"/>
    <w:tmpl w:val="A694EAE0"/>
    <w:lvl w:ilvl="0">
      <w:start w:val="1"/>
      <w:numFmt w:val="decimal"/>
      <w:lvlText w:val="%1."/>
      <w:lvlJc w:val="left"/>
      <w:pPr>
        <w:ind w:left="502" w:hanging="360"/>
      </w:pPr>
      <w:rPr>
        <w:rFonts w:eastAsiaTheme="minorEastAsia" w:hint="default"/>
        <w:sz w:val="22"/>
      </w:rPr>
    </w:lvl>
    <w:lvl w:ilvl="1">
      <w:start w:val="1"/>
      <w:numFmt w:val="decimal"/>
      <w:isLgl/>
      <w:lvlText w:val="%1.%2."/>
      <w:lvlJc w:val="left"/>
      <w:pPr>
        <w:ind w:left="502" w:hanging="360"/>
      </w:pPr>
      <w:rPr>
        <w:rFonts w:eastAsiaTheme="minorEastAsia" w:hint="default"/>
        <w:sz w:val="22"/>
      </w:rPr>
    </w:lvl>
    <w:lvl w:ilvl="2">
      <w:start w:val="1"/>
      <w:numFmt w:val="decimal"/>
      <w:isLgl/>
      <w:lvlText w:val="%1.%2.%3."/>
      <w:lvlJc w:val="left"/>
      <w:pPr>
        <w:ind w:left="862" w:hanging="720"/>
      </w:pPr>
      <w:rPr>
        <w:rFonts w:eastAsiaTheme="minorEastAsia" w:hint="default"/>
        <w:sz w:val="22"/>
      </w:rPr>
    </w:lvl>
    <w:lvl w:ilvl="3">
      <w:start w:val="1"/>
      <w:numFmt w:val="decimal"/>
      <w:isLgl/>
      <w:lvlText w:val="%1.%2.%3.%4."/>
      <w:lvlJc w:val="left"/>
      <w:pPr>
        <w:ind w:left="862" w:hanging="720"/>
      </w:pPr>
      <w:rPr>
        <w:rFonts w:eastAsiaTheme="minorEastAsia" w:hint="default"/>
        <w:sz w:val="22"/>
      </w:rPr>
    </w:lvl>
    <w:lvl w:ilvl="4">
      <w:start w:val="1"/>
      <w:numFmt w:val="decimal"/>
      <w:isLgl/>
      <w:lvlText w:val="%1.%2.%3.%4.%5."/>
      <w:lvlJc w:val="left"/>
      <w:pPr>
        <w:ind w:left="1222" w:hanging="1080"/>
      </w:pPr>
      <w:rPr>
        <w:rFonts w:eastAsiaTheme="minorEastAsia" w:hint="default"/>
        <w:sz w:val="22"/>
      </w:rPr>
    </w:lvl>
    <w:lvl w:ilvl="5">
      <w:start w:val="1"/>
      <w:numFmt w:val="decimal"/>
      <w:isLgl/>
      <w:lvlText w:val="%1.%2.%3.%4.%5.%6."/>
      <w:lvlJc w:val="left"/>
      <w:pPr>
        <w:ind w:left="1222" w:hanging="1080"/>
      </w:pPr>
      <w:rPr>
        <w:rFonts w:eastAsiaTheme="minorEastAsia" w:hint="default"/>
        <w:sz w:val="22"/>
      </w:rPr>
    </w:lvl>
    <w:lvl w:ilvl="6">
      <w:start w:val="1"/>
      <w:numFmt w:val="decimal"/>
      <w:isLgl/>
      <w:lvlText w:val="%1.%2.%3.%4.%5.%6.%7."/>
      <w:lvlJc w:val="left"/>
      <w:pPr>
        <w:ind w:left="1582" w:hanging="1440"/>
      </w:pPr>
      <w:rPr>
        <w:rFonts w:eastAsiaTheme="minorEastAsia" w:hint="default"/>
        <w:sz w:val="22"/>
      </w:rPr>
    </w:lvl>
    <w:lvl w:ilvl="7">
      <w:start w:val="1"/>
      <w:numFmt w:val="decimal"/>
      <w:isLgl/>
      <w:lvlText w:val="%1.%2.%3.%4.%5.%6.%7.%8."/>
      <w:lvlJc w:val="left"/>
      <w:pPr>
        <w:ind w:left="1582" w:hanging="1440"/>
      </w:pPr>
      <w:rPr>
        <w:rFonts w:eastAsiaTheme="minorEastAsia" w:hint="default"/>
        <w:sz w:val="22"/>
      </w:rPr>
    </w:lvl>
    <w:lvl w:ilvl="8">
      <w:start w:val="1"/>
      <w:numFmt w:val="decimal"/>
      <w:isLgl/>
      <w:lvlText w:val="%1.%2.%3.%4.%5.%6.%7.%8.%9."/>
      <w:lvlJc w:val="left"/>
      <w:pPr>
        <w:ind w:left="1942" w:hanging="1800"/>
      </w:pPr>
      <w:rPr>
        <w:rFonts w:eastAsiaTheme="minorEastAsia" w:hint="default"/>
        <w:sz w:val="22"/>
      </w:rPr>
    </w:lvl>
  </w:abstractNum>
  <w:abstractNum w:abstractNumId="35">
    <w:nsid w:val="6DA80849"/>
    <w:multiLevelType w:val="multilevel"/>
    <w:tmpl w:val="64A47AC2"/>
    <w:lvl w:ilvl="0">
      <w:start w:val="1"/>
      <w:numFmt w:val="bullet"/>
      <w:lvlText w:val="-"/>
      <w:lvlJc w:val="left"/>
      <w:pPr>
        <w:tabs>
          <w:tab w:val="num" w:pos="1571"/>
        </w:tabs>
        <w:ind w:left="1571" w:hanging="360"/>
      </w:pPr>
      <w:rPr>
        <w:rFonts w:ascii="Shruti" w:hAnsi="Shruti"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715235BE"/>
    <w:multiLevelType w:val="multilevel"/>
    <w:tmpl w:val="08B088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7">
    <w:nsid w:val="75B86A73"/>
    <w:multiLevelType w:val="multilevel"/>
    <w:tmpl w:val="158A8C42"/>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C2D0F31"/>
    <w:multiLevelType w:val="hybridMultilevel"/>
    <w:tmpl w:val="E89C2E7A"/>
    <w:lvl w:ilvl="0" w:tplc="04190001">
      <w:start w:val="1"/>
      <w:numFmt w:val="bullet"/>
      <w:lvlText w:val=""/>
      <w:lvlJc w:val="left"/>
      <w:pPr>
        <w:ind w:left="1404" w:hanging="360"/>
      </w:pPr>
      <w:rPr>
        <w:rFonts w:ascii="Symbol" w:hAnsi="Symbol" w:hint="default"/>
      </w:rPr>
    </w:lvl>
    <w:lvl w:ilvl="1" w:tplc="04190003" w:tentative="1">
      <w:start w:val="1"/>
      <w:numFmt w:val="bullet"/>
      <w:lvlText w:val="o"/>
      <w:lvlJc w:val="left"/>
      <w:pPr>
        <w:ind w:left="2124" w:hanging="360"/>
      </w:pPr>
      <w:rPr>
        <w:rFonts w:ascii="Courier New" w:hAnsi="Courier New" w:cs="Courier New" w:hint="default"/>
      </w:rPr>
    </w:lvl>
    <w:lvl w:ilvl="2" w:tplc="04190005" w:tentative="1">
      <w:start w:val="1"/>
      <w:numFmt w:val="bullet"/>
      <w:lvlText w:val=""/>
      <w:lvlJc w:val="left"/>
      <w:pPr>
        <w:ind w:left="2844" w:hanging="360"/>
      </w:pPr>
      <w:rPr>
        <w:rFonts w:ascii="Wingdings" w:hAnsi="Wingdings" w:hint="default"/>
      </w:rPr>
    </w:lvl>
    <w:lvl w:ilvl="3" w:tplc="04190001" w:tentative="1">
      <w:start w:val="1"/>
      <w:numFmt w:val="bullet"/>
      <w:lvlText w:val=""/>
      <w:lvlJc w:val="left"/>
      <w:pPr>
        <w:ind w:left="3564" w:hanging="360"/>
      </w:pPr>
      <w:rPr>
        <w:rFonts w:ascii="Symbol" w:hAnsi="Symbol" w:hint="default"/>
      </w:rPr>
    </w:lvl>
    <w:lvl w:ilvl="4" w:tplc="04190003" w:tentative="1">
      <w:start w:val="1"/>
      <w:numFmt w:val="bullet"/>
      <w:lvlText w:val="o"/>
      <w:lvlJc w:val="left"/>
      <w:pPr>
        <w:ind w:left="4284" w:hanging="360"/>
      </w:pPr>
      <w:rPr>
        <w:rFonts w:ascii="Courier New" w:hAnsi="Courier New" w:cs="Courier New" w:hint="default"/>
      </w:rPr>
    </w:lvl>
    <w:lvl w:ilvl="5" w:tplc="04190005" w:tentative="1">
      <w:start w:val="1"/>
      <w:numFmt w:val="bullet"/>
      <w:lvlText w:val=""/>
      <w:lvlJc w:val="left"/>
      <w:pPr>
        <w:ind w:left="5004" w:hanging="360"/>
      </w:pPr>
      <w:rPr>
        <w:rFonts w:ascii="Wingdings" w:hAnsi="Wingdings" w:hint="default"/>
      </w:rPr>
    </w:lvl>
    <w:lvl w:ilvl="6" w:tplc="04190001" w:tentative="1">
      <w:start w:val="1"/>
      <w:numFmt w:val="bullet"/>
      <w:lvlText w:val=""/>
      <w:lvlJc w:val="left"/>
      <w:pPr>
        <w:ind w:left="5724" w:hanging="360"/>
      </w:pPr>
      <w:rPr>
        <w:rFonts w:ascii="Symbol" w:hAnsi="Symbol" w:hint="default"/>
      </w:rPr>
    </w:lvl>
    <w:lvl w:ilvl="7" w:tplc="04190003" w:tentative="1">
      <w:start w:val="1"/>
      <w:numFmt w:val="bullet"/>
      <w:lvlText w:val="o"/>
      <w:lvlJc w:val="left"/>
      <w:pPr>
        <w:ind w:left="6444" w:hanging="360"/>
      </w:pPr>
      <w:rPr>
        <w:rFonts w:ascii="Courier New" w:hAnsi="Courier New" w:cs="Courier New" w:hint="default"/>
      </w:rPr>
    </w:lvl>
    <w:lvl w:ilvl="8" w:tplc="04190005" w:tentative="1">
      <w:start w:val="1"/>
      <w:numFmt w:val="bullet"/>
      <w:lvlText w:val=""/>
      <w:lvlJc w:val="left"/>
      <w:pPr>
        <w:ind w:left="7164" w:hanging="360"/>
      </w:pPr>
      <w:rPr>
        <w:rFonts w:ascii="Wingdings" w:hAnsi="Wingdings" w:hint="default"/>
      </w:rPr>
    </w:lvl>
  </w:abstractNum>
  <w:num w:numId="1">
    <w:abstractNumId w:val="30"/>
  </w:num>
  <w:num w:numId="2">
    <w:abstractNumId w:val="18"/>
  </w:num>
  <w:num w:numId="3">
    <w:abstractNumId w:val="34"/>
  </w:num>
  <w:num w:numId="4">
    <w:abstractNumId w:val="23"/>
  </w:num>
  <w:num w:numId="5">
    <w:abstractNumId w:val="21"/>
  </w:num>
  <w:num w:numId="6">
    <w:abstractNumId w:val="13"/>
  </w:num>
  <w:num w:numId="7">
    <w:abstractNumId w:val="7"/>
  </w:num>
  <w:num w:numId="8">
    <w:abstractNumId w:val="3"/>
  </w:num>
  <w:num w:numId="9">
    <w:abstractNumId w:val="31"/>
  </w:num>
  <w:num w:numId="10">
    <w:abstractNumId w:val="6"/>
  </w:num>
  <w:num w:numId="11">
    <w:abstractNumId w:val="33"/>
  </w:num>
  <w:num w:numId="12">
    <w:abstractNumId w:val="17"/>
  </w:num>
  <w:num w:numId="13">
    <w:abstractNumId w:val="38"/>
  </w:num>
  <w:num w:numId="14">
    <w:abstractNumId w:val="32"/>
  </w:num>
  <w:num w:numId="15">
    <w:abstractNumId w:val="16"/>
  </w:num>
  <w:num w:numId="16">
    <w:abstractNumId w:val="20"/>
  </w:num>
  <w:num w:numId="17">
    <w:abstractNumId w:val="35"/>
  </w:num>
  <w:num w:numId="18">
    <w:abstractNumId w:val="1"/>
  </w:num>
  <w:num w:numId="19">
    <w:abstractNumId w:val="4"/>
  </w:num>
  <w:num w:numId="20">
    <w:abstractNumId w:val="9"/>
  </w:num>
  <w:num w:numId="21">
    <w:abstractNumId w:val="22"/>
  </w:num>
  <w:num w:numId="22">
    <w:abstractNumId w:val="19"/>
  </w:num>
  <w:num w:numId="23">
    <w:abstractNumId w:val="2"/>
  </w:num>
  <w:num w:numId="24">
    <w:abstractNumId w:val="37"/>
  </w:num>
  <w:num w:numId="25">
    <w:abstractNumId w:val="10"/>
  </w:num>
  <w:num w:numId="26">
    <w:abstractNumId w:val="29"/>
  </w:num>
  <w:num w:numId="27">
    <w:abstractNumId w:val="12"/>
  </w:num>
  <w:num w:numId="28">
    <w:abstractNumId w:val="28"/>
  </w:num>
  <w:num w:numId="29">
    <w:abstractNumId w:val="11"/>
  </w:num>
  <w:num w:numId="30">
    <w:abstractNumId w:val="14"/>
  </w:num>
  <w:num w:numId="31">
    <w:abstractNumId w:val="0"/>
    <w:lvlOverride w:ilvl="0">
      <w:lvl w:ilvl="0">
        <w:numFmt w:val="bullet"/>
        <w:lvlText w:val="—"/>
        <w:legacy w:legacy="1" w:legacySpace="0" w:legacyIndent="356"/>
        <w:lvlJc w:val="left"/>
        <w:pPr>
          <w:ind w:left="0" w:firstLine="0"/>
        </w:pPr>
        <w:rPr>
          <w:rFonts w:ascii="Times New Roman" w:hAnsi="Times New Roman" w:cs="Times New Roman" w:hint="default"/>
        </w:rPr>
      </w:lvl>
    </w:lvlOverride>
  </w:num>
  <w:num w:numId="32">
    <w:abstractNumId w:val="0"/>
    <w:lvlOverride w:ilvl="0">
      <w:lvl w:ilvl="0">
        <w:numFmt w:val="bullet"/>
        <w:lvlText w:val="—"/>
        <w:legacy w:legacy="1" w:legacySpace="0" w:legacyIndent="360"/>
        <w:lvlJc w:val="left"/>
        <w:pPr>
          <w:ind w:left="0" w:firstLine="0"/>
        </w:pPr>
        <w:rPr>
          <w:rFonts w:ascii="Times New Roman" w:hAnsi="Times New Roman" w:cs="Times New Roman" w:hint="default"/>
        </w:rPr>
      </w:lvl>
    </w:lvlOverride>
  </w:num>
  <w:num w:numId="33">
    <w:abstractNumId w:val="0"/>
    <w:lvlOverride w:ilvl="0">
      <w:lvl w:ilvl="0">
        <w:start w:val="65535"/>
        <w:numFmt w:val="bullet"/>
        <w:lvlText w:val="—"/>
        <w:legacy w:legacy="1" w:legacySpace="0" w:legacyIndent="355"/>
        <w:lvlJc w:val="left"/>
        <w:rPr>
          <w:rFonts w:ascii="Times New Roman" w:hAnsi="Times New Roman" w:cs="Times New Roman" w:hint="default"/>
        </w:rPr>
      </w:lvl>
    </w:lvlOverride>
  </w:num>
  <w:num w:numId="34">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35">
    <w:abstractNumId w:val="0"/>
    <w:lvlOverride w:ilvl="0">
      <w:lvl w:ilvl="0">
        <w:start w:val="65535"/>
        <w:numFmt w:val="bullet"/>
        <w:lvlText w:val="—"/>
        <w:legacy w:legacy="1" w:legacySpace="0" w:legacyIndent="351"/>
        <w:lvlJc w:val="left"/>
        <w:rPr>
          <w:rFonts w:ascii="Times New Roman" w:hAnsi="Times New Roman" w:cs="Times New Roman" w:hint="default"/>
        </w:rPr>
      </w:lvl>
    </w:lvlOverride>
  </w:num>
  <w:num w:numId="36">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37">
    <w:abstractNumId w:val="24"/>
  </w:num>
  <w:num w:numId="38">
    <w:abstractNumId w:val="26"/>
  </w:num>
  <w:num w:numId="39">
    <w:abstractNumId w:val="8"/>
  </w:num>
  <w:num w:numId="40">
    <w:abstractNumId w:val="36"/>
  </w:num>
  <w:num w:numId="41">
    <w:abstractNumId w:val="25"/>
  </w:num>
  <w:num w:numId="42">
    <w:abstractNumId w:val="27"/>
  </w:num>
  <w:num w:numId="43">
    <w:abstractNumId w:val="15"/>
  </w:num>
  <w:num w:numId="4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hdrShapeDefaults>
    <o:shapedefaults v:ext="edit" spidmax="44034"/>
  </w:hdrShapeDefaults>
  <w:footnotePr>
    <w:footnote w:id="0"/>
    <w:footnote w:id="1"/>
  </w:footnotePr>
  <w:endnotePr>
    <w:endnote w:id="0"/>
    <w:endnote w:id="1"/>
  </w:endnotePr>
  <w:compat>
    <w:useFELayout/>
  </w:compat>
  <w:rsids>
    <w:rsidRoot w:val="00F258C8"/>
    <w:rsid w:val="00050B09"/>
    <w:rsid w:val="001143D7"/>
    <w:rsid w:val="00120F59"/>
    <w:rsid w:val="001270BB"/>
    <w:rsid w:val="0017217D"/>
    <w:rsid w:val="00213A92"/>
    <w:rsid w:val="0028784B"/>
    <w:rsid w:val="00292BB5"/>
    <w:rsid w:val="00333A1F"/>
    <w:rsid w:val="00333B18"/>
    <w:rsid w:val="00395A93"/>
    <w:rsid w:val="003A153F"/>
    <w:rsid w:val="003A1690"/>
    <w:rsid w:val="003A4737"/>
    <w:rsid w:val="004231A7"/>
    <w:rsid w:val="00480EE4"/>
    <w:rsid w:val="004A773F"/>
    <w:rsid w:val="004E1915"/>
    <w:rsid w:val="004F37B2"/>
    <w:rsid w:val="00583FF4"/>
    <w:rsid w:val="005A51F0"/>
    <w:rsid w:val="005E0F36"/>
    <w:rsid w:val="006001A5"/>
    <w:rsid w:val="006217FE"/>
    <w:rsid w:val="00641EDA"/>
    <w:rsid w:val="006B6C13"/>
    <w:rsid w:val="006E7DAE"/>
    <w:rsid w:val="006F70BE"/>
    <w:rsid w:val="007D221D"/>
    <w:rsid w:val="007E2309"/>
    <w:rsid w:val="00803DED"/>
    <w:rsid w:val="008526AE"/>
    <w:rsid w:val="00862263"/>
    <w:rsid w:val="00914859"/>
    <w:rsid w:val="00944BCF"/>
    <w:rsid w:val="00963AB2"/>
    <w:rsid w:val="009B7115"/>
    <w:rsid w:val="009E1F75"/>
    <w:rsid w:val="00A04787"/>
    <w:rsid w:val="00A66718"/>
    <w:rsid w:val="00A91294"/>
    <w:rsid w:val="00AB124E"/>
    <w:rsid w:val="00AC3094"/>
    <w:rsid w:val="00B3143F"/>
    <w:rsid w:val="00B81532"/>
    <w:rsid w:val="00BA7E83"/>
    <w:rsid w:val="00BB3AFC"/>
    <w:rsid w:val="00C130DA"/>
    <w:rsid w:val="00C45A24"/>
    <w:rsid w:val="00C5115D"/>
    <w:rsid w:val="00C965B9"/>
    <w:rsid w:val="00CA0627"/>
    <w:rsid w:val="00CC5E06"/>
    <w:rsid w:val="00CD1410"/>
    <w:rsid w:val="00CD399B"/>
    <w:rsid w:val="00D04287"/>
    <w:rsid w:val="00D16CA1"/>
    <w:rsid w:val="00D46450"/>
    <w:rsid w:val="00D53EBF"/>
    <w:rsid w:val="00D75970"/>
    <w:rsid w:val="00DC53A0"/>
    <w:rsid w:val="00DF2311"/>
    <w:rsid w:val="00E0004E"/>
    <w:rsid w:val="00E07F11"/>
    <w:rsid w:val="00E17B10"/>
    <w:rsid w:val="00E927F2"/>
    <w:rsid w:val="00EB4DA7"/>
    <w:rsid w:val="00EF4BCB"/>
    <w:rsid w:val="00F0162C"/>
    <w:rsid w:val="00F258C8"/>
    <w:rsid w:val="00F42C2A"/>
    <w:rsid w:val="00F8764D"/>
    <w:rsid w:val="00FB0B3B"/>
    <w:rsid w:val="00FD0B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1532"/>
  </w:style>
  <w:style w:type="paragraph" w:styleId="1">
    <w:name w:val="heading 1"/>
    <w:basedOn w:val="a"/>
    <w:next w:val="a"/>
    <w:link w:val="10"/>
    <w:qFormat/>
    <w:rsid w:val="003A153F"/>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qFormat/>
    <w:rsid w:val="00E07F11"/>
    <w:pPr>
      <w:keepNext/>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qFormat/>
    <w:rsid w:val="00E07F11"/>
    <w:pPr>
      <w:keepNext/>
      <w:spacing w:before="240" w:after="60" w:line="240" w:lineRule="auto"/>
      <w:outlineLvl w:val="2"/>
    </w:pPr>
    <w:rPr>
      <w:rFonts w:ascii="Arial" w:eastAsia="Times New Roman" w:hAnsi="Arial" w:cs="Arial"/>
      <w:b/>
      <w:bCs/>
      <w:sz w:val="26"/>
      <w:szCs w:val="26"/>
    </w:rPr>
  </w:style>
  <w:style w:type="paragraph" w:styleId="5">
    <w:name w:val="heading 5"/>
    <w:basedOn w:val="a"/>
    <w:next w:val="a"/>
    <w:link w:val="50"/>
    <w:qFormat/>
    <w:rsid w:val="00333A1F"/>
    <w:pPr>
      <w:overflowPunct w:val="0"/>
      <w:autoSpaceDE w:val="0"/>
      <w:autoSpaceDN w:val="0"/>
      <w:adjustRightInd w:val="0"/>
      <w:spacing w:before="240" w:after="60" w:line="240" w:lineRule="auto"/>
      <w:outlineLvl w:val="4"/>
    </w:pPr>
    <w:rPr>
      <w:rFonts w:ascii="Times New Roman" w:eastAsia="Times New Roman" w:hAnsi="Times New Roman" w:cs="Times New Roman"/>
      <w:b/>
      <w:bCs/>
      <w:i/>
      <w:iCs/>
      <w:sz w:val="26"/>
      <w:szCs w:val="26"/>
    </w:rPr>
  </w:style>
  <w:style w:type="paragraph" w:styleId="8">
    <w:name w:val="heading 8"/>
    <w:basedOn w:val="a"/>
    <w:next w:val="a"/>
    <w:link w:val="80"/>
    <w:qFormat/>
    <w:rsid w:val="003A153F"/>
    <w:pPr>
      <w:keepNext/>
      <w:spacing w:after="0" w:line="240" w:lineRule="auto"/>
      <w:jc w:val="center"/>
      <w:outlineLvl w:val="7"/>
    </w:pPr>
    <w:rPr>
      <w:rFonts w:ascii="Times New Roman" w:eastAsia="Times New Roman" w:hAnsi="Times New Roman" w:cs="Times New Roman"/>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153F"/>
    <w:rPr>
      <w:rFonts w:ascii="Times New Roman" w:eastAsia="Times New Roman" w:hAnsi="Times New Roman" w:cs="Times New Roman"/>
      <w:b/>
      <w:sz w:val="28"/>
      <w:szCs w:val="20"/>
    </w:rPr>
  </w:style>
  <w:style w:type="character" w:customStyle="1" w:styleId="20">
    <w:name w:val="Заголовок 2 Знак"/>
    <w:basedOn w:val="a0"/>
    <w:link w:val="2"/>
    <w:rsid w:val="00E07F11"/>
    <w:rPr>
      <w:rFonts w:ascii="Arial" w:eastAsia="Times New Roman" w:hAnsi="Arial" w:cs="Arial"/>
      <w:b/>
      <w:bCs/>
      <w:i/>
      <w:iCs/>
      <w:sz w:val="28"/>
      <w:szCs w:val="28"/>
    </w:rPr>
  </w:style>
  <w:style w:type="character" w:customStyle="1" w:styleId="30">
    <w:name w:val="Заголовок 3 Знак"/>
    <w:basedOn w:val="a0"/>
    <w:link w:val="3"/>
    <w:rsid w:val="00E07F11"/>
    <w:rPr>
      <w:rFonts w:ascii="Arial" w:eastAsia="Times New Roman" w:hAnsi="Arial" w:cs="Arial"/>
      <w:b/>
      <w:bCs/>
      <w:sz w:val="26"/>
      <w:szCs w:val="26"/>
    </w:rPr>
  </w:style>
  <w:style w:type="character" w:customStyle="1" w:styleId="50">
    <w:name w:val="Заголовок 5 Знак"/>
    <w:basedOn w:val="a0"/>
    <w:link w:val="5"/>
    <w:rsid w:val="00333A1F"/>
    <w:rPr>
      <w:rFonts w:ascii="Times New Roman" w:eastAsia="Times New Roman" w:hAnsi="Times New Roman" w:cs="Times New Roman"/>
      <w:b/>
      <w:bCs/>
      <w:i/>
      <w:iCs/>
      <w:sz w:val="26"/>
      <w:szCs w:val="26"/>
    </w:rPr>
  </w:style>
  <w:style w:type="character" w:customStyle="1" w:styleId="80">
    <w:name w:val="Заголовок 8 Знак"/>
    <w:basedOn w:val="a0"/>
    <w:link w:val="8"/>
    <w:rsid w:val="003A153F"/>
    <w:rPr>
      <w:rFonts w:ascii="Times New Roman" w:eastAsia="Times New Roman" w:hAnsi="Times New Roman" w:cs="Times New Roman"/>
      <w:sz w:val="32"/>
      <w:szCs w:val="20"/>
    </w:rPr>
  </w:style>
  <w:style w:type="character" w:customStyle="1" w:styleId="NoSpacingChar">
    <w:name w:val="No Spacing Char"/>
    <w:basedOn w:val="a0"/>
    <w:link w:val="11"/>
    <w:locked/>
    <w:rsid w:val="00F258C8"/>
    <w:rPr>
      <w:rFonts w:ascii="Calibri" w:hAnsi="Calibri" w:cs="Calibri"/>
    </w:rPr>
  </w:style>
  <w:style w:type="paragraph" w:customStyle="1" w:styleId="11">
    <w:name w:val="Без интервала1"/>
    <w:link w:val="NoSpacingChar"/>
    <w:rsid w:val="00F258C8"/>
    <w:pPr>
      <w:spacing w:after="0" w:line="240" w:lineRule="auto"/>
    </w:pPr>
    <w:rPr>
      <w:rFonts w:ascii="Calibri" w:hAnsi="Calibri" w:cs="Calibri"/>
    </w:rPr>
  </w:style>
  <w:style w:type="paragraph" w:styleId="21">
    <w:name w:val="Body Text Indent 2"/>
    <w:basedOn w:val="a"/>
    <w:link w:val="22"/>
    <w:uiPriority w:val="99"/>
    <w:unhideWhenUsed/>
    <w:rsid w:val="00F258C8"/>
    <w:pPr>
      <w:spacing w:after="120" w:line="480" w:lineRule="auto"/>
      <w:ind w:left="283"/>
    </w:pPr>
  </w:style>
  <w:style w:type="character" w:customStyle="1" w:styleId="22">
    <w:name w:val="Основной текст с отступом 2 Знак"/>
    <w:basedOn w:val="a0"/>
    <w:link w:val="21"/>
    <w:uiPriority w:val="99"/>
    <w:rsid w:val="00F258C8"/>
  </w:style>
  <w:style w:type="table" w:styleId="a3">
    <w:name w:val="Table Grid"/>
    <w:basedOn w:val="a1"/>
    <w:uiPriority w:val="59"/>
    <w:rsid w:val="00BB3AF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BB3AFC"/>
    <w:pPr>
      <w:ind w:left="720"/>
      <w:contextualSpacing/>
    </w:pPr>
  </w:style>
  <w:style w:type="paragraph" w:styleId="a5">
    <w:name w:val="Body Text"/>
    <w:basedOn w:val="a"/>
    <w:link w:val="a6"/>
    <w:unhideWhenUsed/>
    <w:rsid w:val="00C45A24"/>
    <w:pPr>
      <w:spacing w:after="120"/>
    </w:pPr>
  </w:style>
  <w:style w:type="character" w:customStyle="1" w:styleId="a6">
    <w:name w:val="Основной текст Знак"/>
    <w:basedOn w:val="a0"/>
    <w:link w:val="a5"/>
    <w:rsid w:val="00C45A24"/>
  </w:style>
  <w:style w:type="paragraph" w:styleId="a7">
    <w:name w:val="Body Text Indent"/>
    <w:basedOn w:val="a"/>
    <w:link w:val="a8"/>
    <w:unhideWhenUsed/>
    <w:rsid w:val="00C45A24"/>
    <w:pPr>
      <w:spacing w:after="120"/>
      <w:ind w:left="283"/>
    </w:pPr>
  </w:style>
  <w:style w:type="character" w:customStyle="1" w:styleId="a8">
    <w:name w:val="Основной текст с отступом Знак"/>
    <w:basedOn w:val="a0"/>
    <w:link w:val="a7"/>
    <w:uiPriority w:val="99"/>
    <w:semiHidden/>
    <w:rsid w:val="00C45A24"/>
  </w:style>
  <w:style w:type="character" w:customStyle="1" w:styleId="a9">
    <w:name w:val="Гипертекстовая ссылка"/>
    <w:uiPriority w:val="99"/>
    <w:rsid w:val="003A153F"/>
    <w:rPr>
      <w:b/>
      <w:bCs/>
      <w:color w:val="106BBE"/>
    </w:rPr>
  </w:style>
  <w:style w:type="paragraph" w:customStyle="1" w:styleId="aa">
    <w:name w:val="Прижатый влево"/>
    <w:basedOn w:val="a"/>
    <w:next w:val="a"/>
    <w:uiPriority w:val="99"/>
    <w:rsid w:val="003A153F"/>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Balloon Text"/>
    <w:basedOn w:val="a"/>
    <w:link w:val="ac"/>
    <w:semiHidden/>
    <w:rsid w:val="003A153F"/>
    <w:pPr>
      <w:spacing w:after="0" w:line="240" w:lineRule="auto"/>
    </w:pPr>
    <w:rPr>
      <w:rFonts w:ascii="Tahoma" w:eastAsia="Times New Roman" w:hAnsi="Tahoma" w:cs="Tahoma"/>
      <w:sz w:val="16"/>
      <w:szCs w:val="16"/>
    </w:rPr>
  </w:style>
  <w:style w:type="character" w:customStyle="1" w:styleId="ac">
    <w:name w:val="Текст выноски Знак"/>
    <w:basedOn w:val="a0"/>
    <w:link w:val="ab"/>
    <w:uiPriority w:val="99"/>
    <w:semiHidden/>
    <w:rsid w:val="003A153F"/>
    <w:rPr>
      <w:rFonts w:ascii="Tahoma" w:eastAsia="Times New Roman" w:hAnsi="Tahoma" w:cs="Tahoma"/>
      <w:sz w:val="16"/>
      <w:szCs w:val="16"/>
    </w:rPr>
  </w:style>
  <w:style w:type="paragraph" w:customStyle="1" w:styleId="ConsPlusTitle">
    <w:name w:val="ConsPlusTitle"/>
    <w:rsid w:val="003A153F"/>
    <w:pPr>
      <w:widowControl w:val="0"/>
      <w:autoSpaceDE w:val="0"/>
      <w:autoSpaceDN w:val="0"/>
      <w:adjustRightInd w:val="0"/>
      <w:spacing w:after="0" w:line="240" w:lineRule="auto"/>
    </w:pPr>
    <w:rPr>
      <w:rFonts w:ascii="Arial" w:eastAsia="Times New Roman" w:hAnsi="Arial" w:cs="Arial"/>
      <w:b/>
      <w:bCs/>
      <w:sz w:val="20"/>
      <w:szCs w:val="20"/>
    </w:rPr>
  </w:style>
  <w:style w:type="paragraph" w:styleId="ad">
    <w:name w:val="footnote text"/>
    <w:basedOn w:val="a"/>
    <w:link w:val="ae"/>
    <w:semiHidden/>
    <w:rsid w:val="003A153F"/>
    <w:pPr>
      <w:autoSpaceDE w:val="0"/>
      <w:autoSpaceDN w:val="0"/>
      <w:spacing w:after="0" w:line="240" w:lineRule="auto"/>
    </w:pPr>
    <w:rPr>
      <w:rFonts w:ascii="Times New Roman" w:eastAsia="Times New Roman" w:hAnsi="Times New Roman" w:cs="Times New Roman"/>
      <w:sz w:val="20"/>
      <w:szCs w:val="20"/>
    </w:rPr>
  </w:style>
  <w:style w:type="character" w:customStyle="1" w:styleId="ae">
    <w:name w:val="Текст сноски Знак"/>
    <w:basedOn w:val="a0"/>
    <w:link w:val="ad"/>
    <w:semiHidden/>
    <w:rsid w:val="003A153F"/>
    <w:rPr>
      <w:rFonts w:ascii="Times New Roman" w:eastAsia="Times New Roman" w:hAnsi="Times New Roman" w:cs="Times New Roman"/>
      <w:sz w:val="20"/>
      <w:szCs w:val="20"/>
    </w:rPr>
  </w:style>
  <w:style w:type="character" w:styleId="af">
    <w:name w:val="footnote reference"/>
    <w:semiHidden/>
    <w:rsid w:val="003A153F"/>
    <w:rPr>
      <w:vertAlign w:val="superscript"/>
    </w:rPr>
  </w:style>
  <w:style w:type="paragraph" w:customStyle="1" w:styleId="af0">
    <w:name w:val="Строка Внимание"/>
    <w:basedOn w:val="a5"/>
    <w:next w:val="af1"/>
    <w:rsid w:val="003A153F"/>
    <w:pPr>
      <w:spacing w:before="240" w:after="0" w:line="240" w:lineRule="auto"/>
      <w:jc w:val="center"/>
    </w:pPr>
    <w:rPr>
      <w:rFonts w:ascii="Courier New" w:eastAsia="Times New Roman" w:hAnsi="Courier New" w:cs="Times New Roman"/>
      <w:sz w:val="24"/>
      <w:szCs w:val="20"/>
    </w:rPr>
  </w:style>
  <w:style w:type="paragraph" w:styleId="af1">
    <w:name w:val="Salutation"/>
    <w:basedOn w:val="a"/>
    <w:next w:val="a"/>
    <w:link w:val="af2"/>
    <w:rsid w:val="003A153F"/>
    <w:pPr>
      <w:spacing w:after="0" w:line="240" w:lineRule="auto"/>
    </w:pPr>
    <w:rPr>
      <w:rFonts w:ascii="Times New Roman" w:eastAsia="Times New Roman" w:hAnsi="Times New Roman" w:cs="Times New Roman"/>
      <w:sz w:val="20"/>
      <w:szCs w:val="20"/>
    </w:rPr>
  </w:style>
  <w:style w:type="character" w:customStyle="1" w:styleId="af2">
    <w:name w:val="Приветствие Знак"/>
    <w:basedOn w:val="a0"/>
    <w:link w:val="af1"/>
    <w:rsid w:val="003A153F"/>
    <w:rPr>
      <w:rFonts w:ascii="Times New Roman" w:eastAsia="Times New Roman" w:hAnsi="Times New Roman" w:cs="Times New Roman"/>
      <w:sz w:val="20"/>
      <w:szCs w:val="20"/>
    </w:rPr>
  </w:style>
  <w:style w:type="paragraph" w:customStyle="1" w:styleId="ConsPlusNormal">
    <w:name w:val="ConsPlusNormal"/>
    <w:rsid w:val="003A153F"/>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af3">
    <w:name w:val="Текст (справка)"/>
    <w:basedOn w:val="a"/>
    <w:next w:val="a"/>
    <w:rsid w:val="003A153F"/>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character" w:customStyle="1" w:styleId="af4">
    <w:name w:val="Цветовое выделение"/>
    <w:uiPriority w:val="99"/>
    <w:rsid w:val="003A153F"/>
    <w:rPr>
      <w:b/>
      <w:bCs/>
      <w:color w:val="26282F"/>
    </w:rPr>
  </w:style>
  <w:style w:type="paragraph" w:customStyle="1" w:styleId="af5">
    <w:name w:val="Комментарий"/>
    <w:basedOn w:val="af3"/>
    <w:next w:val="a"/>
    <w:rsid w:val="003A153F"/>
  </w:style>
  <w:style w:type="paragraph" w:customStyle="1" w:styleId="af6">
    <w:name w:val="Нормальный (таблица)"/>
    <w:basedOn w:val="a"/>
    <w:next w:val="a"/>
    <w:uiPriority w:val="99"/>
    <w:rsid w:val="003A153F"/>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f7">
    <w:name w:val="Информация об изменениях"/>
    <w:basedOn w:val="a"/>
    <w:next w:val="a"/>
    <w:uiPriority w:val="99"/>
    <w:rsid w:val="003A153F"/>
    <w:pPr>
      <w:widowControl w:val="0"/>
      <w:autoSpaceDE w:val="0"/>
      <w:autoSpaceDN w:val="0"/>
      <w:adjustRightInd w:val="0"/>
      <w:spacing w:before="180" w:after="0" w:line="240" w:lineRule="auto"/>
      <w:ind w:left="360" w:right="360"/>
      <w:jc w:val="both"/>
    </w:pPr>
    <w:rPr>
      <w:rFonts w:ascii="Times New Roman CYR" w:eastAsia="Times New Roman" w:hAnsi="Times New Roman CYR" w:cs="Times New Roman CYR"/>
      <w:color w:val="353842"/>
      <w:sz w:val="20"/>
      <w:szCs w:val="20"/>
      <w:shd w:val="clear" w:color="auto" w:fill="EAEFED"/>
    </w:rPr>
  </w:style>
  <w:style w:type="paragraph" w:customStyle="1" w:styleId="af8">
    <w:name w:val="Подзаголовок для информации об изменениях"/>
    <w:basedOn w:val="a"/>
    <w:next w:val="a"/>
    <w:uiPriority w:val="99"/>
    <w:rsid w:val="003A153F"/>
    <w:pPr>
      <w:widowControl w:val="0"/>
      <w:autoSpaceDE w:val="0"/>
      <w:autoSpaceDN w:val="0"/>
      <w:adjustRightInd w:val="0"/>
      <w:spacing w:after="0" w:line="240" w:lineRule="auto"/>
      <w:ind w:firstLine="720"/>
      <w:jc w:val="both"/>
    </w:pPr>
    <w:rPr>
      <w:rFonts w:ascii="Times New Roman CYR" w:eastAsia="Times New Roman" w:hAnsi="Times New Roman CYR" w:cs="Times New Roman CYR"/>
      <w:b/>
      <w:bCs/>
      <w:color w:val="353842"/>
      <w:sz w:val="20"/>
      <w:szCs w:val="20"/>
    </w:rPr>
  </w:style>
  <w:style w:type="paragraph" w:customStyle="1" w:styleId="23">
    <w:name w:val="Заголовок №2"/>
    <w:basedOn w:val="a"/>
    <w:link w:val="24"/>
    <w:uiPriority w:val="99"/>
    <w:rsid w:val="003A153F"/>
    <w:pPr>
      <w:widowControl w:val="0"/>
      <w:shd w:val="clear" w:color="auto" w:fill="FFFFFF"/>
      <w:spacing w:after="420" w:line="240" w:lineRule="atLeast"/>
      <w:jc w:val="right"/>
      <w:outlineLvl w:val="1"/>
    </w:pPr>
    <w:rPr>
      <w:rFonts w:ascii="Times New Roman" w:eastAsia="Times New Roman" w:hAnsi="Times New Roman" w:cs="Times New Roman"/>
      <w:b/>
      <w:bCs/>
      <w:sz w:val="26"/>
      <w:szCs w:val="26"/>
    </w:rPr>
  </w:style>
  <w:style w:type="character" w:customStyle="1" w:styleId="24">
    <w:name w:val="Заголовок №2_"/>
    <w:basedOn w:val="a0"/>
    <w:link w:val="23"/>
    <w:uiPriority w:val="99"/>
    <w:locked/>
    <w:rsid w:val="003A153F"/>
    <w:rPr>
      <w:rFonts w:ascii="Times New Roman" w:eastAsia="Times New Roman" w:hAnsi="Times New Roman" w:cs="Times New Roman"/>
      <w:b/>
      <w:bCs/>
      <w:sz w:val="26"/>
      <w:szCs w:val="26"/>
      <w:shd w:val="clear" w:color="auto" w:fill="FFFFFF"/>
    </w:rPr>
  </w:style>
  <w:style w:type="character" w:customStyle="1" w:styleId="af9">
    <w:name w:val="Колонтитул_"/>
    <w:basedOn w:val="a0"/>
    <w:link w:val="12"/>
    <w:uiPriority w:val="99"/>
    <w:locked/>
    <w:rsid w:val="003A153F"/>
    <w:rPr>
      <w:b/>
      <w:bCs/>
      <w:sz w:val="23"/>
      <w:szCs w:val="23"/>
      <w:shd w:val="clear" w:color="auto" w:fill="FFFFFF"/>
    </w:rPr>
  </w:style>
  <w:style w:type="paragraph" w:customStyle="1" w:styleId="12">
    <w:name w:val="Колонтитул1"/>
    <w:basedOn w:val="a"/>
    <w:link w:val="af9"/>
    <w:uiPriority w:val="99"/>
    <w:rsid w:val="003A153F"/>
    <w:pPr>
      <w:widowControl w:val="0"/>
      <w:shd w:val="clear" w:color="auto" w:fill="FFFFFF"/>
      <w:spacing w:after="0" w:line="240" w:lineRule="atLeast"/>
    </w:pPr>
    <w:rPr>
      <w:b/>
      <w:bCs/>
      <w:sz w:val="23"/>
      <w:szCs w:val="23"/>
    </w:rPr>
  </w:style>
  <w:style w:type="character" w:customStyle="1" w:styleId="12pt">
    <w:name w:val="Колонтитул + 12 pt"/>
    <w:aliases w:val="Не полужирный"/>
    <w:basedOn w:val="af9"/>
    <w:uiPriority w:val="99"/>
    <w:rsid w:val="003A153F"/>
    <w:rPr>
      <w:sz w:val="24"/>
      <w:szCs w:val="24"/>
    </w:rPr>
  </w:style>
  <w:style w:type="character" w:customStyle="1" w:styleId="31">
    <w:name w:val="Заголовок №3_"/>
    <w:basedOn w:val="a0"/>
    <w:link w:val="32"/>
    <w:uiPriority w:val="99"/>
    <w:locked/>
    <w:rsid w:val="003A153F"/>
    <w:rPr>
      <w:sz w:val="26"/>
      <w:szCs w:val="26"/>
      <w:shd w:val="clear" w:color="auto" w:fill="FFFFFF"/>
    </w:rPr>
  </w:style>
  <w:style w:type="paragraph" w:customStyle="1" w:styleId="32">
    <w:name w:val="Заголовок №3"/>
    <w:basedOn w:val="a"/>
    <w:link w:val="31"/>
    <w:uiPriority w:val="99"/>
    <w:rsid w:val="003A153F"/>
    <w:pPr>
      <w:widowControl w:val="0"/>
      <w:shd w:val="clear" w:color="auto" w:fill="FFFFFF"/>
      <w:spacing w:after="300" w:line="322" w:lineRule="exact"/>
      <w:jc w:val="center"/>
      <w:outlineLvl w:val="2"/>
    </w:pPr>
    <w:rPr>
      <w:sz w:val="26"/>
      <w:szCs w:val="26"/>
    </w:rPr>
  </w:style>
  <w:style w:type="character" w:customStyle="1" w:styleId="110">
    <w:name w:val="Основной текст + 11"/>
    <w:aliases w:val="5 pt"/>
    <w:uiPriority w:val="99"/>
    <w:rsid w:val="003A153F"/>
    <w:rPr>
      <w:rFonts w:ascii="Times New Roman" w:hAnsi="Times New Roman"/>
      <w:sz w:val="23"/>
      <w:u w:val="none"/>
    </w:rPr>
  </w:style>
  <w:style w:type="character" w:customStyle="1" w:styleId="Georgia">
    <w:name w:val="Основной текст + Georgia"/>
    <w:aliases w:val="8 pt"/>
    <w:uiPriority w:val="99"/>
    <w:rsid w:val="003A153F"/>
    <w:rPr>
      <w:rFonts w:ascii="Georgia" w:hAnsi="Georgia"/>
      <w:sz w:val="16"/>
      <w:u w:val="none"/>
    </w:rPr>
  </w:style>
  <w:style w:type="character" w:customStyle="1" w:styleId="afa">
    <w:name w:val="Колонтитул"/>
    <w:basedOn w:val="af9"/>
    <w:uiPriority w:val="99"/>
    <w:rsid w:val="003A153F"/>
  </w:style>
  <w:style w:type="character" w:customStyle="1" w:styleId="Georgia1">
    <w:name w:val="Основной текст + Georgia1"/>
    <w:aliases w:val="8 pt1"/>
    <w:uiPriority w:val="99"/>
    <w:rsid w:val="003A153F"/>
    <w:rPr>
      <w:rFonts w:ascii="Georgia" w:hAnsi="Georgia"/>
      <w:sz w:val="16"/>
      <w:u w:val="none"/>
    </w:rPr>
  </w:style>
  <w:style w:type="paragraph" w:styleId="afb">
    <w:name w:val="header"/>
    <w:basedOn w:val="a"/>
    <w:link w:val="afc"/>
    <w:rsid w:val="003A153F"/>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c">
    <w:name w:val="Верхний колонтитул Знак"/>
    <w:basedOn w:val="a0"/>
    <w:link w:val="afb"/>
    <w:rsid w:val="003A153F"/>
    <w:rPr>
      <w:rFonts w:ascii="Times New Roman" w:eastAsia="Times New Roman" w:hAnsi="Times New Roman" w:cs="Times New Roman"/>
      <w:sz w:val="20"/>
      <w:szCs w:val="20"/>
    </w:rPr>
  </w:style>
  <w:style w:type="paragraph" w:styleId="afd">
    <w:name w:val="footer"/>
    <w:basedOn w:val="a"/>
    <w:link w:val="afe"/>
    <w:rsid w:val="003A153F"/>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e">
    <w:name w:val="Нижний колонтитул Знак"/>
    <w:basedOn w:val="a0"/>
    <w:link w:val="afd"/>
    <w:rsid w:val="003A153F"/>
    <w:rPr>
      <w:rFonts w:ascii="Times New Roman" w:eastAsia="Times New Roman" w:hAnsi="Times New Roman" w:cs="Times New Roman"/>
      <w:sz w:val="20"/>
      <w:szCs w:val="20"/>
    </w:rPr>
  </w:style>
  <w:style w:type="paragraph" w:styleId="aff">
    <w:name w:val="No Spacing"/>
    <w:qFormat/>
    <w:rsid w:val="003A4737"/>
    <w:pPr>
      <w:widowControl w:val="0"/>
      <w:autoSpaceDE w:val="0"/>
      <w:autoSpaceDN w:val="0"/>
      <w:adjustRightInd w:val="0"/>
      <w:spacing w:after="0" w:line="240" w:lineRule="auto"/>
    </w:pPr>
    <w:rPr>
      <w:rFonts w:ascii="Times New Roman" w:hAnsi="Times New Roman" w:cs="Times New Roman"/>
      <w:sz w:val="20"/>
      <w:szCs w:val="20"/>
    </w:rPr>
  </w:style>
  <w:style w:type="paragraph" w:customStyle="1" w:styleId="aff0">
    <w:name w:val="Таблицы (моноширинный)"/>
    <w:basedOn w:val="a"/>
    <w:next w:val="a"/>
    <w:uiPriority w:val="99"/>
    <w:rsid w:val="003A4737"/>
    <w:pPr>
      <w:widowControl w:val="0"/>
      <w:autoSpaceDE w:val="0"/>
      <w:autoSpaceDN w:val="0"/>
      <w:adjustRightInd w:val="0"/>
      <w:spacing w:after="0" w:line="240" w:lineRule="auto"/>
    </w:pPr>
    <w:rPr>
      <w:rFonts w:ascii="Courier New" w:hAnsi="Courier New" w:cs="Courier New"/>
      <w:sz w:val="24"/>
      <w:szCs w:val="24"/>
    </w:rPr>
  </w:style>
  <w:style w:type="paragraph" w:customStyle="1" w:styleId="51">
    <w:name w:val="Заголовок 51"/>
    <w:basedOn w:val="a"/>
    <w:next w:val="a"/>
    <w:uiPriority w:val="9"/>
    <w:qFormat/>
    <w:rsid w:val="003A4737"/>
    <w:pPr>
      <w:keepNext/>
      <w:keepLines/>
      <w:spacing w:before="200" w:after="0"/>
      <w:outlineLvl w:val="4"/>
    </w:pPr>
    <w:rPr>
      <w:rFonts w:ascii="Cambria" w:eastAsia="Times New Roman" w:hAnsi="Cambria" w:cs="Times New Roman"/>
      <w:color w:val="243F60"/>
      <w:lang w:eastAsia="en-US"/>
    </w:rPr>
  </w:style>
  <w:style w:type="paragraph" w:styleId="25">
    <w:name w:val="Body Text 2"/>
    <w:basedOn w:val="a"/>
    <w:link w:val="26"/>
    <w:uiPriority w:val="99"/>
    <w:semiHidden/>
    <w:unhideWhenUsed/>
    <w:rsid w:val="009E1F75"/>
    <w:pPr>
      <w:spacing w:after="120" w:line="480" w:lineRule="auto"/>
    </w:pPr>
  </w:style>
  <w:style w:type="character" w:customStyle="1" w:styleId="26">
    <w:name w:val="Основной текст 2 Знак"/>
    <w:basedOn w:val="a0"/>
    <w:link w:val="25"/>
    <w:uiPriority w:val="99"/>
    <w:semiHidden/>
    <w:rsid w:val="009E1F75"/>
  </w:style>
  <w:style w:type="paragraph" w:styleId="33">
    <w:name w:val="Body Text Indent 3"/>
    <w:basedOn w:val="a"/>
    <w:link w:val="34"/>
    <w:rsid w:val="00E07F11"/>
    <w:pPr>
      <w:spacing w:after="120" w:line="240" w:lineRule="auto"/>
      <w:ind w:left="283"/>
    </w:pPr>
    <w:rPr>
      <w:rFonts w:ascii="Times New Roman" w:eastAsia="Times New Roman" w:hAnsi="Times New Roman" w:cs="Times New Roman"/>
      <w:sz w:val="16"/>
      <w:szCs w:val="16"/>
    </w:rPr>
  </w:style>
  <w:style w:type="character" w:customStyle="1" w:styleId="34">
    <w:name w:val="Основной текст с отступом 3 Знак"/>
    <w:basedOn w:val="a0"/>
    <w:link w:val="33"/>
    <w:rsid w:val="00E07F11"/>
    <w:rPr>
      <w:rFonts w:ascii="Times New Roman" w:eastAsia="Times New Roman" w:hAnsi="Times New Roman" w:cs="Times New Roman"/>
      <w:sz w:val="16"/>
      <w:szCs w:val="16"/>
    </w:rPr>
  </w:style>
  <w:style w:type="character" w:styleId="aff1">
    <w:name w:val="page number"/>
    <w:basedOn w:val="a0"/>
    <w:rsid w:val="00E07F11"/>
  </w:style>
  <w:style w:type="paragraph" w:customStyle="1" w:styleId="ConsPlusNonformat">
    <w:name w:val="ConsPlusNonformat"/>
    <w:rsid w:val="00E07F11"/>
    <w:pPr>
      <w:autoSpaceDE w:val="0"/>
      <w:autoSpaceDN w:val="0"/>
      <w:adjustRightInd w:val="0"/>
      <w:spacing w:after="0" w:line="240" w:lineRule="auto"/>
    </w:pPr>
    <w:rPr>
      <w:rFonts w:ascii="Courier New" w:eastAsia="Times New Roman" w:hAnsi="Courier New" w:cs="Courier New"/>
      <w:sz w:val="20"/>
      <w:szCs w:val="20"/>
    </w:rPr>
  </w:style>
  <w:style w:type="paragraph" w:styleId="aff2">
    <w:name w:val="Document Map"/>
    <w:basedOn w:val="a"/>
    <w:link w:val="aff3"/>
    <w:semiHidden/>
    <w:rsid w:val="00E07F11"/>
    <w:pPr>
      <w:shd w:val="clear" w:color="auto" w:fill="000080"/>
      <w:spacing w:after="0" w:line="240" w:lineRule="auto"/>
    </w:pPr>
    <w:rPr>
      <w:rFonts w:ascii="Tahoma" w:eastAsia="Times New Roman" w:hAnsi="Tahoma" w:cs="Tahoma"/>
      <w:sz w:val="20"/>
      <w:szCs w:val="20"/>
    </w:rPr>
  </w:style>
  <w:style w:type="character" w:customStyle="1" w:styleId="aff3">
    <w:name w:val="Схема документа Знак"/>
    <w:basedOn w:val="a0"/>
    <w:link w:val="aff2"/>
    <w:semiHidden/>
    <w:rsid w:val="00E07F11"/>
    <w:rPr>
      <w:rFonts w:ascii="Tahoma" w:eastAsia="Times New Roman" w:hAnsi="Tahoma" w:cs="Tahoma"/>
      <w:sz w:val="20"/>
      <w:szCs w:val="20"/>
      <w:shd w:val="clear" w:color="auto" w:fill="000080"/>
    </w:rPr>
  </w:style>
  <w:style w:type="paragraph" w:customStyle="1" w:styleId="aff4">
    <w:name w:val="Знак Знак Знак Знак"/>
    <w:basedOn w:val="a"/>
    <w:rsid w:val="00E07F11"/>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E07F11"/>
    <w:pPr>
      <w:suppressAutoHyphens/>
      <w:autoSpaceDE w:val="0"/>
      <w:spacing w:after="0" w:line="240" w:lineRule="auto"/>
    </w:pPr>
    <w:rPr>
      <w:rFonts w:ascii="Times New Roman" w:eastAsia="Arial" w:hAnsi="Times New Roman" w:cs="Times New Roman"/>
      <w:color w:val="000000"/>
      <w:kern w:val="1"/>
      <w:sz w:val="24"/>
      <w:szCs w:val="24"/>
      <w:lang w:eastAsia="ar-SA"/>
    </w:rPr>
  </w:style>
  <w:style w:type="paragraph" w:customStyle="1" w:styleId="27">
    <w:name w:val="Без интервала2"/>
    <w:rsid w:val="00E07F11"/>
    <w:pPr>
      <w:spacing w:after="0" w:line="240" w:lineRule="auto"/>
    </w:pPr>
    <w:rPr>
      <w:rFonts w:ascii="Calibri" w:eastAsia="Calibri" w:hAnsi="Calibri" w:cs="Times New Roman"/>
    </w:rPr>
  </w:style>
  <w:style w:type="character" w:customStyle="1" w:styleId="FontStyle168">
    <w:name w:val="Font Style168"/>
    <w:rsid w:val="00E07F11"/>
    <w:rPr>
      <w:rFonts w:ascii="Times New Roman" w:hAnsi="Times New Roman" w:cs="Times New Roman"/>
      <w:sz w:val="26"/>
      <w:szCs w:val="26"/>
    </w:rPr>
  </w:style>
  <w:style w:type="paragraph" w:customStyle="1" w:styleId="Style17">
    <w:name w:val="Style17"/>
    <w:basedOn w:val="a"/>
    <w:rsid w:val="00E07F11"/>
    <w:pPr>
      <w:widowControl w:val="0"/>
      <w:autoSpaceDE w:val="0"/>
      <w:autoSpaceDN w:val="0"/>
      <w:adjustRightInd w:val="0"/>
      <w:spacing w:after="0" w:line="323" w:lineRule="exact"/>
      <w:ind w:firstLine="451"/>
      <w:jc w:val="both"/>
    </w:pPr>
    <w:rPr>
      <w:rFonts w:ascii="Times New Roman" w:eastAsia="Times New Roman" w:hAnsi="Times New Roman" w:cs="Times New Roman"/>
      <w:sz w:val="24"/>
      <w:szCs w:val="24"/>
    </w:rPr>
  </w:style>
  <w:style w:type="character" w:customStyle="1" w:styleId="apple-converted-space">
    <w:name w:val="apple-converted-space"/>
    <w:basedOn w:val="a0"/>
    <w:rsid w:val="00E07F11"/>
  </w:style>
  <w:style w:type="paragraph" w:customStyle="1" w:styleId="aff5">
    <w:name w:val="Знак Знак Знак"/>
    <w:basedOn w:val="a"/>
    <w:rsid w:val="00E07F11"/>
    <w:pPr>
      <w:spacing w:after="0" w:line="240" w:lineRule="auto"/>
    </w:pPr>
    <w:rPr>
      <w:rFonts w:ascii="Verdana" w:eastAsia="Times New Roman" w:hAnsi="Verdana" w:cs="Verdana"/>
      <w:sz w:val="20"/>
      <w:szCs w:val="20"/>
      <w:lang w:val="en-US" w:eastAsia="en-US"/>
    </w:rPr>
  </w:style>
  <w:style w:type="character" w:customStyle="1" w:styleId="13">
    <w:name w:val="Основной текст1"/>
    <w:basedOn w:val="a6"/>
    <w:rsid w:val="00E07F11"/>
    <w:rPr>
      <w:rFonts w:ascii="Times New Roman" w:eastAsia="DejaVu Sans" w:hAnsi="Times New Roman" w:cs="Times New Roman"/>
      <w:color w:val="000000"/>
      <w:spacing w:val="1"/>
      <w:w w:val="100"/>
      <w:kern w:val="1"/>
      <w:position w:val="0"/>
      <w:sz w:val="24"/>
      <w:szCs w:val="24"/>
      <w:u w:val="none"/>
      <w:lang w:val="ru-RU" w:eastAsia="ru-RU" w:bidi="ar-SA"/>
    </w:rPr>
  </w:style>
  <w:style w:type="paragraph" w:customStyle="1" w:styleId="7">
    <w:name w:val="Основной текст7"/>
    <w:basedOn w:val="a"/>
    <w:rsid w:val="00E07F11"/>
    <w:pPr>
      <w:widowControl w:val="0"/>
      <w:shd w:val="clear" w:color="auto" w:fill="FFFFFF"/>
      <w:spacing w:before="420" w:after="0" w:line="370" w:lineRule="exact"/>
      <w:ind w:hanging="200"/>
    </w:pPr>
    <w:rPr>
      <w:rFonts w:ascii="Times New Roman" w:eastAsia="Courier New" w:hAnsi="Times New Roman" w:cs="Times New Roman"/>
      <w:color w:val="000000"/>
      <w:spacing w:val="1"/>
      <w:sz w:val="24"/>
      <w:szCs w:val="24"/>
    </w:rPr>
  </w:style>
  <w:style w:type="character" w:customStyle="1" w:styleId="28">
    <w:name w:val="Основной текст (2)_"/>
    <w:basedOn w:val="a0"/>
    <w:link w:val="210"/>
    <w:locked/>
    <w:rsid w:val="00E07F11"/>
    <w:rPr>
      <w:b/>
      <w:bCs/>
      <w:shd w:val="clear" w:color="auto" w:fill="FFFFFF"/>
    </w:rPr>
  </w:style>
  <w:style w:type="paragraph" w:customStyle="1" w:styleId="210">
    <w:name w:val="Основной текст (2)1"/>
    <w:basedOn w:val="a"/>
    <w:link w:val="28"/>
    <w:rsid w:val="00E07F11"/>
    <w:pPr>
      <w:widowControl w:val="0"/>
      <w:shd w:val="clear" w:color="auto" w:fill="FFFFFF"/>
      <w:spacing w:before="180" w:after="0" w:line="240" w:lineRule="atLeast"/>
      <w:jc w:val="center"/>
    </w:pPr>
    <w:rPr>
      <w:b/>
      <w:bCs/>
    </w:rPr>
  </w:style>
  <w:style w:type="character" w:customStyle="1" w:styleId="220">
    <w:name w:val="Основной текст (2)2"/>
    <w:basedOn w:val="28"/>
    <w:rsid w:val="00E07F11"/>
    <w:rPr>
      <w:color w:val="000000"/>
      <w:spacing w:val="0"/>
      <w:w w:val="100"/>
      <w:position w:val="0"/>
      <w:sz w:val="24"/>
      <w:szCs w:val="24"/>
      <w:lang w:val="ru-RU" w:eastAsia="ru-RU"/>
    </w:rPr>
  </w:style>
  <w:style w:type="character" w:customStyle="1" w:styleId="52">
    <w:name w:val="Основной текст (5)"/>
    <w:basedOn w:val="a0"/>
    <w:rsid w:val="00E07F11"/>
    <w:rPr>
      <w:b/>
      <w:bCs/>
      <w:color w:val="000000"/>
      <w:w w:val="100"/>
      <w:position w:val="0"/>
      <w:sz w:val="17"/>
      <w:szCs w:val="17"/>
      <w:lang w:val="ru-RU" w:eastAsia="ru-RU" w:bidi="ar-SA"/>
    </w:rPr>
  </w:style>
  <w:style w:type="character" w:customStyle="1" w:styleId="29">
    <w:name w:val="Основной текст2"/>
    <w:basedOn w:val="a6"/>
    <w:rsid w:val="00E07F11"/>
    <w:rPr>
      <w:rFonts w:eastAsia="DejaVu Sans"/>
      <w:color w:val="000000"/>
      <w:spacing w:val="1"/>
      <w:w w:val="100"/>
      <w:kern w:val="1"/>
      <w:position w:val="0"/>
      <w:sz w:val="24"/>
      <w:szCs w:val="24"/>
      <w:lang w:val="ru-RU" w:eastAsia="ru-RU" w:bidi="ar-SA"/>
    </w:rPr>
  </w:style>
  <w:style w:type="character" w:customStyle="1" w:styleId="4">
    <w:name w:val="Основной текст4"/>
    <w:basedOn w:val="a6"/>
    <w:rsid w:val="00E07F11"/>
    <w:rPr>
      <w:rFonts w:eastAsia="DejaVu Sans"/>
      <w:color w:val="000000"/>
      <w:spacing w:val="1"/>
      <w:w w:val="100"/>
      <w:kern w:val="1"/>
      <w:position w:val="0"/>
      <w:sz w:val="24"/>
      <w:szCs w:val="24"/>
      <w:u w:val="single"/>
      <w:lang w:val="ru-RU" w:eastAsia="ru-RU" w:bidi="ar-SA"/>
    </w:rPr>
  </w:style>
  <w:style w:type="character" w:customStyle="1" w:styleId="53">
    <w:name w:val="Основной текст5"/>
    <w:basedOn w:val="a6"/>
    <w:rsid w:val="00E07F11"/>
    <w:rPr>
      <w:rFonts w:eastAsia="DejaVu Sans"/>
      <w:color w:val="000000"/>
      <w:spacing w:val="1"/>
      <w:w w:val="100"/>
      <w:kern w:val="1"/>
      <w:position w:val="0"/>
      <w:sz w:val="24"/>
      <w:szCs w:val="24"/>
      <w:u w:val="single"/>
      <w:lang w:val="ru-RU" w:eastAsia="ru-RU" w:bidi="ar-SA"/>
    </w:rPr>
  </w:style>
  <w:style w:type="character" w:customStyle="1" w:styleId="54">
    <w:name w:val="Основной текст (5)_"/>
    <w:basedOn w:val="a0"/>
    <w:link w:val="510"/>
    <w:locked/>
    <w:rsid w:val="00E07F11"/>
    <w:rPr>
      <w:b/>
      <w:bCs/>
      <w:sz w:val="17"/>
      <w:szCs w:val="17"/>
      <w:shd w:val="clear" w:color="auto" w:fill="FFFFFF"/>
    </w:rPr>
  </w:style>
  <w:style w:type="paragraph" w:customStyle="1" w:styleId="510">
    <w:name w:val="Основной текст (5)1"/>
    <w:basedOn w:val="a"/>
    <w:link w:val="54"/>
    <w:rsid w:val="00E07F11"/>
    <w:pPr>
      <w:widowControl w:val="0"/>
      <w:shd w:val="clear" w:color="auto" w:fill="FFFFFF"/>
      <w:spacing w:after="300" w:line="226" w:lineRule="exact"/>
      <w:jc w:val="right"/>
    </w:pPr>
    <w:rPr>
      <w:b/>
      <w:bCs/>
      <w:sz w:val="17"/>
      <w:szCs w:val="17"/>
    </w:rPr>
  </w:style>
  <w:style w:type="character" w:customStyle="1" w:styleId="35">
    <w:name w:val="Основной текст3"/>
    <w:basedOn w:val="a6"/>
    <w:rsid w:val="00E07F11"/>
    <w:rPr>
      <w:rFonts w:eastAsia="DejaVu Sans"/>
      <w:color w:val="000000"/>
      <w:spacing w:val="1"/>
      <w:w w:val="100"/>
      <w:kern w:val="1"/>
      <w:position w:val="0"/>
      <w:sz w:val="24"/>
      <w:szCs w:val="24"/>
      <w:lang w:val="ru-RU" w:eastAsia="ru-RU" w:bidi="ar-SA"/>
    </w:rPr>
  </w:style>
  <w:style w:type="character" w:customStyle="1" w:styleId="2a">
    <w:name w:val="Основной текст + Полужирный2"/>
    <w:aliases w:val="Интервал 0 pt6"/>
    <w:basedOn w:val="a6"/>
    <w:rsid w:val="00E07F11"/>
    <w:rPr>
      <w:rFonts w:eastAsia="DejaVu Sans"/>
      <w:b/>
      <w:bCs/>
      <w:color w:val="000000"/>
      <w:spacing w:val="0"/>
      <w:w w:val="100"/>
      <w:kern w:val="1"/>
      <w:position w:val="0"/>
      <w:sz w:val="24"/>
      <w:szCs w:val="24"/>
      <w:lang w:val="ru-RU" w:eastAsia="ru-RU" w:bidi="ar-SA"/>
    </w:rPr>
  </w:style>
  <w:style w:type="paragraph" w:customStyle="1" w:styleId="14">
    <w:name w:val="Абзац списка1"/>
    <w:basedOn w:val="a"/>
    <w:rsid w:val="00E0004E"/>
    <w:pPr>
      <w:ind w:left="720"/>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409738860">
      <w:bodyDiv w:val="1"/>
      <w:marLeft w:val="0"/>
      <w:marRight w:val="0"/>
      <w:marTop w:val="0"/>
      <w:marBottom w:val="0"/>
      <w:divBdr>
        <w:top w:val="none" w:sz="0" w:space="0" w:color="auto"/>
        <w:left w:val="none" w:sz="0" w:space="0" w:color="auto"/>
        <w:bottom w:val="none" w:sz="0" w:space="0" w:color="auto"/>
        <w:right w:val="none" w:sz="0" w:space="0" w:color="auto"/>
      </w:divBdr>
    </w:div>
    <w:div w:id="667487372">
      <w:bodyDiv w:val="1"/>
      <w:marLeft w:val="0"/>
      <w:marRight w:val="0"/>
      <w:marTop w:val="0"/>
      <w:marBottom w:val="0"/>
      <w:divBdr>
        <w:top w:val="none" w:sz="0" w:space="0" w:color="auto"/>
        <w:left w:val="none" w:sz="0" w:space="0" w:color="auto"/>
        <w:bottom w:val="none" w:sz="0" w:space="0" w:color="auto"/>
        <w:right w:val="none" w:sz="0" w:space="0" w:color="auto"/>
      </w:divBdr>
    </w:div>
    <w:div w:id="800457358">
      <w:bodyDiv w:val="1"/>
      <w:marLeft w:val="0"/>
      <w:marRight w:val="0"/>
      <w:marTop w:val="0"/>
      <w:marBottom w:val="0"/>
      <w:divBdr>
        <w:top w:val="none" w:sz="0" w:space="0" w:color="auto"/>
        <w:left w:val="none" w:sz="0" w:space="0" w:color="auto"/>
        <w:bottom w:val="none" w:sz="0" w:space="0" w:color="auto"/>
        <w:right w:val="none" w:sz="0" w:space="0" w:color="auto"/>
      </w:divBdr>
    </w:div>
    <w:div w:id="1157965071">
      <w:bodyDiv w:val="1"/>
      <w:marLeft w:val="0"/>
      <w:marRight w:val="0"/>
      <w:marTop w:val="0"/>
      <w:marBottom w:val="0"/>
      <w:divBdr>
        <w:top w:val="none" w:sz="0" w:space="0" w:color="auto"/>
        <w:left w:val="none" w:sz="0" w:space="0" w:color="auto"/>
        <w:bottom w:val="none" w:sz="0" w:space="0" w:color="auto"/>
        <w:right w:val="none" w:sz="0" w:space="0" w:color="auto"/>
      </w:divBdr>
    </w:div>
    <w:div w:id="1734427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38258.817" TargetMode="External"/><Relationship Id="rId13" Type="http://schemas.openxmlformats.org/officeDocument/2006/relationships/hyperlink" Target="garantF1://12038258.5524" TargetMode="External"/><Relationship Id="rId18" Type="http://schemas.openxmlformats.org/officeDocument/2006/relationships/hyperlink" Target="garantF1://8817515.0" TargetMode="External"/><Relationship Id="rId26" Type="http://schemas.openxmlformats.org/officeDocument/2006/relationships/hyperlink" Target="file:///C:\Users\ORGOTDEL\Desktop\&#1054;%20&#1057;&#1054;&#1047;&#1040;&#1053;&#1048;&#1048;%20&#1069;&#1042;&#1040;&#1050;&#1059;&#1040;&#1062;&#1048;&#1054;&#1053;&#1053;&#1054;&#1049;%20&#1050;&#1054;&#1052;&#1048;&#1057;&#1057;&#1048;&#1048;.rtf" TargetMode="External"/><Relationship Id="rId3" Type="http://schemas.openxmlformats.org/officeDocument/2006/relationships/styles" Target="styles.xml"/><Relationship Id="rId21" Type="http://schemas.openxmlformats.org/officeDocument/2006/relationships/hyperlink" Target="http://mobileonline.garant.ru/document/redirect/44904433/0" TargetMode="External"/><Relationship Id="rId7" Type="http://schemas.openxmlformats.org/officeDocument/2006/relationships/endnotes" Target="endnotes.xml"/><Relationship Id="rId12" Type="http://schemas.openxmlformats.org/officeDocument/2006/relationships/hyperlink" Target="garantF1://12038258.5524" TargetMode="External"/><Relationship Id="rId17" Type="http://schemas.openxmlformats.org/officeDocument/2006/relationships/hyperlink" Target="garantF1://44831359.0" TargetMode="External"/><Relationship Id="rId25" Type="http://schemas.openxmlformats.org/officeDocument/2006/relationships/hyperlink" Target="file:///C:\Users\ORGOTDEL\Desktop\&#1054;%20&#1057;&#1054;&#1047;&#1040;&#1053;&#1048;&#1048;%20&#1069;&#1042;&#1040;&#1050;&#1059;&#1040;&#1062;&#1048;&#1054;&#1053;&#1053;&#1054;&#1049;%20&#1050;&#1054;&#1052;&#1048;&#1057;&#1057;&#1048;&#1048;.rtf" TargetMode="External"/><Relationship Id="rId2" Type="http://schemas.openxmlformats.org/officeDocument/2006/relationships/numbering" Target="numbering.xml"/><Relationship Id="rId16" Type="http://schemas.openxmlformats.org/officeDocument/2006/relationships/hyperlink" Target="garantF1://86367.35" TargetMode="External"/><Relationship Id="rId20" Type="http://schemas.openxmlformats.org/officeDocument/2006/relationships/hyperlink" Target="http://mobileonline.garant.ru/document/redirect/12164203/1210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44833573.0" TargetMode="External"/><Relationship Id="rId24" Type="http://schemas.openxmlformats.org/officeDocument/2006/relationships/hyperlink" Target="file:///C:\Users\ORGOTDEL\Desktop\&#1054;%20&#1057;&#1054;&#1047;&#1040;&#1053;&#1048;&#1048;%20&#1069;&#1042;&#1040;&#1050;&#1059;&#1040;&#1062;&#1048;&#1054;&#1053;&#1053;&#1054;&#1049;%20&#1050;&#1054;&#1052;&#1048;&#1057;&#1057;&#1048;&#1048;.rtf" TargetMode="External"/><Relationship Id="rId5" Type="http://schemas.openxmlformats.org/officeDocument/2006/relationships/webSettings" Target="webSettings.xml"/><Relationship Id="rId15" Type="http://schemas.openxmlformats.org/officeDocument/2006/relationships/hyperlink" Target="garantF1://86367.20052" TargetMode="External"/><Relationship Id="rId23" Type="http://schemas.openxmlformats.org/officeDocument/2006/relationships/hyperlink" Target="garantf1://78160.0/" TargetMode="External"/><Relationship Id="rId28" Type="http://schemas.openxmlformats.org/officeDocument/2006/relationships/theme" Target="theme/theme1.xml"/><Relationship Id="rId10" Type="http://schemas.openxmlformats.org/officeDocument/2006/relationships/hyperlink" Target="garantF1://44819100.10000"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garantF1://12038258.552411" TargetMode="External"/><Relationship Id="rId14" Type="http://schemas.openxmlformats.org/officeDocument/2006/relationships/hyperlink" Target="garantF1://86367.151" TargetMode="External"/><Relationship Id="rId22" Type="http://schemas.openxmlformats.org/officeDocument/2006/relationships/hyperlink" Target="garantf1://10007960.0/"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4C564-7FDB-4E69-ACCB-644313C35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76</Pages>
  <Words>31206</Words>
  <Characters>177880</Characters>
  <Application>Microsoft Office Word</Application>
  <DocSecurity>0</DocSecurity>
  <Lines>1482</Lines>
  <Paragraphs>417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208669</CharactersWithSpaces>
  <SharedDoc>false</SharedDoc>
  <HLinks>
    <vt:vector size="330" baseType="variant">
      <vt:variant>
        <vt:i4>75169815</vt:i4>
      </vt:variant>
      <vt:variant>
        <vt:i4>162</vt:i4>
      </vt:variant>
      <vt:variant>
        <vt:i4>0</vt:i4>
      </vt:variant>
      <vt:variant>
        <vt:i4>5</vt:i4>
      </vt:variant>
      <vt:variant>
        <vt:lpwstr>../../О СОЗАНИИ ЭВАКУАЦИОННОЙ КОМИССИИ.rtf</vt:lpwstr>
      </vt:variant>
      <vt:variant>
        <vt:lpwstr>sub_3000</vt:lpwstr>
      </vt:variant>
      <vt:variant>
        <vt:i4>75169814</vt:i4>
      </vt:variant>
      <vt:variant>
        <vt:i4>159</vt:i4>
      </vt:variant>
      <vt:variant>
        <vt:i4>0</vt:i4>
      </vt:variant>
      <vt:variant>
        <vt:i4>5</vt:i4>
      </vt:variant>
      <vt:variant>
        <vt:lpwstr>../../О СОЗАНИИ ЭВАКУАЦИОННОЙ КОМИССИИ.rtf</vt:lpwstr>
      </vt:variant>
      <vt:variant>
        <vt:lpwstr>sub_2000</vt:lpwstr>
      </vt:variant>
      <vt:variant>
        <vt:i4>75169813</vt:i4>
      </vt:variant>
      <vt:variant>
        <vt:i4>156</vt:i4>
      </vt:variant>
      <vt:variant>
        <vt:i4>0</vt:i4>
      </vt:variant>
      <vt:variant>
        <vt:i4>5</vt:i4>
      </vt:variant>
      <vt:variant>
        <vt:lpwstr>../../О СОЗАНИИ ЭВАКУАЦИОННОЙ КОМИССИИ.rtf</vt:lpwstr>
      </vt:variant>
      <vt:variant>
        <vt:lpwstr>sub_1000</vt:lpwstr>
      </vt:variant>
      <vt:variant>
        <vt:i4>7077928</vt:i4>
      </vt:variant>
      <vt:variant>
        <vt:i4>153</vt:i4>
      </vt:variant>
      <vt:variant>
        <vt:i4>0</vt:i4>
      </vt:variant>
      <vt:variant>
        <vt:i4>5</vt:i4>
      </vt:variant>
      <vt:variant>
        <vt:lpwstr>garantf1://78160.0/</vt:lpwstr>
      </vt:variant>
      <vt:variant>
        <vt:lpwstr/>
      </vt:variant>
      <vt:variant>
        <vt:i4>7012401</vt:i4>
      </vt:variant>
      <vt:variant>
        <vt:i4>150</vt:i4>
      </vt:variant>
      <vt:variant>
        <vt:i4>0</vt:i4>
      </vt:variant>
      <vt:variant>
        <vt:i4>5</vt:i4>
      </vt:variant>
      <vt:variant>
        <vt:lpwstr>garantf1://10007960.0/</vt:lpwstr>
      </vt:variant>
      <vt:variant>
        <vt:lpwstr/>
      </vt:variant>
      <vt:variant>
        <vt:i4>2752528</vt:i4>
      </vt:variant>
      <vt:variant>
        <vt:i4>147</vt:i4>
      </vt:variant>
      <vt:variant>
        <vt:i4>0</vt:i4>
      </vt:variant>
      <vt:variant>
        <vt:i4>5</vt:i4>
      </vt:variant>
      <vt:variant>
        <vt:lpwstr/>
      </vt:variant>
      <vt:variant>
        <vt:lpwstr>sub_1000</vt:lpwstr>
      </vt:variant>
      <vt:variant>
        <vt:i4>2818065</vt:i4>
      </vt:variant>
      <vt:variant>
        <vt:i4>144</vt:i4>
      </vt:variant>
      <vt:variant>
        <vt:i4>0</vt:i4>
      </vt:variant>
      <vt:variant>
        <vt:i4>5</vt:i4>
      </vt:variant>
      <vt:variant>
        <vt:lpwstr/>
      </vt:variant>
      <vt:variant>
        <vt:lpwstr>sub_1011</vt:lpwstr>
      </vt:variant>
      <vt:variant>
        <vt:i4>2293777</vt:i4>
      </vt:variant>
      <vt:variant>
        <vt:i4>141</vt:i4>
      </vt:variant>
      <vt:variant>
        <vt:i4>0</vt:i4>
      </vt:variant>
      <vt:variant>
        <vt:i4>5</vt:i4>
      </vt:variant>
      <vt:variant>
        <vt:lpwstr/>
      </vt:variant>
      <vt:variant>
        <vt:lpwstr>sub_1019</vt:lpwstr>
      </vt:variant>
      <vt:variant>
        <vt:i4>2228241</vt:i4>
      </vt:variant>
      <vt:variant>
        <vt:i4>138</vt:i4>
      </vt:variant>
      <vt:variant>
        <vt:i4>0</vt:i4>
      </vt:variant>
      <vt:variant>
        <vt:i4>5</vt:i4>
      </vt:variant>
      <vt:variant>
        <vt:lpwstr/>
      </vt:variant>
      <vt:variant>
        <vt:lpwstr>sub_1018</vt:lpwstr>
      </vt:variant>
      <vt:variant>
        <vt:i4>2883601</vt:i4>
      </vt:variant>
      <vt:variant>
        <vt:i4>135</vt:i4>
      </vt:variant>
      <vt:variant>
        <vt:i4>0</vt:i4>
      </vt:variant>
      <vt:variant>
        <vt:i4>5</vt:i4>
      </vt:variant>
      <vt:variant>
        <vt:lpwstr/>
      </vt:variant>
      <vt:variant>
        <vt:lpwstr>sub_1016</vt:lpwstr>
      </vt:variant>
      <vt:variant>
        <vt:i4>2883601</vt:i4>
      </vt:variant>
      <vt:variant>
        <vt:i4>132</vt:i4>
      </vt:variant>
      <vt:variant>
        <vt:i4>0</vt:i4>
      </vt:variant>
      <vt:variant>
        <vt:i4>5</vt:i4>
      </vt:variant>
      <vt:variant>
        <vt:lpwstr/>
      </vt:variant>
      <vt:variant>
        <vt:lpwstr>sub_1016</vt:lpwstr>
      </vt:variant>
      <vt:variant>
        <vt:i4>2621465</vt:i4>
      </vt:variant>
      <vt:variant>
        <vt:i4>129</vt:i4>
      </vt:variant>
      <vt:variant>
        <vt:i4>0</vt:i4>
      </vt:variant>
      <vt:variant>
        <vt:i4>5</vt:i4>
      </vt:variant>
      <vt:variant>
        <vt:lpwstr/>
      </vt:variant>
      <vt:variant>
        <vt:lpwstr>sub_1092</vt:lpwstr>
      </vt:variant>
      <vt:variant>
        <vt:i4>1703968</vt:i4>
      </vt:variant>
      <vt:variant>
        <vt:i4>126</vt:i4>
      </vt:variant>
      <vt:variant>
        <vt:i4>0</vt:i4>
      </vt:variant>
      <vt:variant>
        <vt:i4>5</vt:i4>
      </vt:variant>
      <vt:variant>
        <vt:lpwstr/>
      </vt:variant>
      <vt:variant>
        <vt:lpwstr>sub_100</vt:lpwstr>
      </vt:variant>
      <vt:variant>
        <vt:i4>2621456</vt:i4>
      </vt:variant>
      <vt:variant>
        <vt:i4>123</vt:i4>
      </vt:variant>
      <vt:variant>
        <vt:i4>0</vt:i4>
      </vt:variant>
      <vt:variant>
        <vt:i4>5</vt:i4>
      </vt:variant>
      <vt:variant>
        <vt:lpwstr/>
      </vt:variant>
      <vt:variant>
        <vt:lpwstr>sub_1002</vt:lpwstr>
      </vt:variant>
      <vt:variant>
        <vt:i4>3276859</vt:i4>
      </vt:variant>
      <vt:variant>
        <vt:i4>120</vt:i4>
      </vt:variant>
      <vt:variant>
        <vt:i4>0</vt:i4>
      </vt:variant>
      <vt:variant>
        <vt:i4>5</vt:i4>
      </vt:variant>
      <vt:variant>
        <vt:lpwstr>http://mobileonline.garant.ru/document/redirect/44904433/0</vt:lpwstr>
      </vt:variant>
      <vt:variant>
        <vt:lpwstr/>
      </vt:variant>
      <vt:variant>
        <vt:i4>2752528</vt:i4>
      </vt:variant>
      <vt:variant>
        <vt:i4>117</vt:i4>
      </vt:variant>
      <vt:variant>
        <vt:i4>0</vt:i4>
      </vt:variant>
      <vt:variant>
        <vt:i4>5</vt:i4>
      </vt:variant>
      <vt:variant>
        <vt:lpwstr/>
      </vt:variant>
      <vt:variant>
        <vt:lpwstr>sub_1000</vt:lpwstr>
      </vt:variant>
      <vt:variant>
        <vt:i4>3145783</vt:i4>
      </vt:variant>
      <vt:variant>
        <vt:i4>114</vt:i4>
      </vt:variant>
      <vt:variant>
        <vt:i4>0</vt:i4>
      </vt:variant>
      <vt:variant>
        <vt:i4>5</vt:i4>
      </vt:variant>
      <vt:variant>
        <vt:lpwstr>http://mobileonline.garant.ru/document/redirect/12164203/121041</vt:lpwstr>
      </vt:variant>
      <vt:variant>
        <vt:lpwstr/>
      </vt:variant>
      <vt:variant>
        <vt:i4>2752529</vt:i4>
      </vt:variant>
      <vt:variant>
        <vt:i4>111</vt:i4>
      </vt:variant>
      <vt:variant>
        <vt:i4>0</vt:i4>
      </vt:variant>
      <vt:variant>
        <vt:i4>5</vt:i4>
      </vt:variant>
      <vt:variant>
        <vt:lpwstr/>
      </vt:variant>
      <vt:variant>
        <vt:lpwstr>sub_0</vt:lpwstr>
      </vt:variant>
      <vt:variant>
        <vt:i4>2752529</vt:i4>
      </vt:variant>
      <vt:variant>
        <vt:i4>108</vt:i4>
      </vt:variant>
      <vt:variant>
        <vt:i4>0</vt:i4>
      </vt:variant>
      <vt:variant>
        <vt:i4>5</vt:i4>
      </vt:variant>
      <vt:variant>
        <vt:lpwstr/>
      </vt:variant>
      <vt:variant>
        <vt:lpwstr>sub_0</vt:lpwstr>
      </vt:variant>
      <vt:variant>
        <vt:i4>2752529</vt:i4>
      </vt:variant>
      <vt:variant>
        <vt:i4>105</vt:i4>
      </vt:variant>
      <vt:variant>
        <vt:i4>0</vt:i4>
      </vt:variant>
      <vt:variant>
        <vt:i4>5</vt:i4>
      </vt:variant>
      <vt:variant>
        <vt:lpwstr/>
      </vt:variant>
      <vt:variant>
        <vt:lpwstr>sub_0</vt:lpwstr>
      </vt:variant>
      <vt:variant>
        <vt:i4>2752529</vt:i4>
      </vt:variant>
      <vt:variant>
        <vt:i4>102</vt:i4>
      </vt:variant>
      <vt:variant>
        <vt:i4>0</vt:i4>
      </vt:variant>
      <vt:variant>
        <vt:i4>5</vt:i4>
      </vt:variant>
      <vt:variant>
        <vt:lpwstr/>
      </vt:variant>
      <vt:variant>
        <vt:lpwstr>sub_0</vt:lpwstr>
      </vt:variant>
      <vt:variant>
        <vt:i4>5439512</vt:i4>
      </vt:variant>
      <vt:variant>
        <vt:i4>99</vt:i4>
      </vt:variant>
      <vt:variant>
        <vt:i4>0</vt:i4>
      </vt:variant>
      <vt:variant>
        <vt:i4>5</vt:i4>
      </vt:variant>
      <vt:variant>
        <vt:lpwstr>garantf1://8817515.0/</vt:lpwstr>
      </vt:variant>
      <vt:variant>
        <vt:lpwstr/>
      </vt:variant>
      <vt:variant>
        <vt:i4>2686993</vt:i4>
      </vt:variant>
      <vt:variant>
        <vt:i4>96</vt:i4>
      </vt:variant>
      <vt:variant>
        <vt:i4>0</vt:i4>
      </vt:variant>
      <vt:variant>
        <vt:i4>5</vt:i4>
      </vt:variant>
      <vt:variant>
        <vt:lpwstr/>
      </vt:variant>
      <vt:variant>
        <vt:lpwstr>sub_1013</vt:lpwstr>
      </vt:variant>
      <vt:variant>
        <vt:i4>2686993</vt:i4>
      </vt:variant>
      <vt:variant>
        <vt:i4>93</vt:i4>
      </vt:variant>
      <vt:variant>
        <vt:i4>0</vt:i4>
      </vt:variant>
      <vt:variant>
        <vt:i4>5</vt:i4>
      </vt:variant>
      <vt:variant>
        <vt:lpwstr/>
      </vt:variant>
      <vt:variant>
        <vt:lpwstr>sub_1013</vt:lpwstr>
      </vt:variant>
      <vt:variant>
        <vt:i4>2752529</vt:i4>
      </vt:variant>
      <vt:variant>
        <vt:i4>90</vt:i4>
      </vt:variant>
      <vt:variant>
        <vt:i4>0</vt:i4>
      </vt:variant>
      <vt:variant>
        <vt:i4>5</vt:i4>
      </vt:variant>
      <vt:variant>
        <vt:lpwstr/>
      </vt:variant>
      <vt:variant>
        <vt:lpwstr>sub_0</vt:lpwstr>
      </vt:variant>
      <vt:variant>
        <vt:i4>6488117</vt:i4>
      </vt:variant>
      <vt:variant>
        <vt:i4>87</vt:i4>
      </vt:variant>
      <vt:variant>
        <vt:i4>0</vt:i4>
      </vt:variant>
      <vt:variant>
        <vt:i4>5</vt:i4>
      </vt:variant>
      <vt:variant>
        <vt:lpwstr>garantf1://44831359.0/</vt:lpwstr>
      </vt:variant>
      <vt:variant>
        <vt:lpwstr/>
      </vt:variant>
      <vt:variant>
        <vt:i4>2752532</vt:i4>
      </vt:variant>
      <vt:variant>
        <vt:i4>84</vt:i4>
      </vt:variant>
      <vt:variant>
        <vt:i4>0</vt:i4>
      </vt:variant>
      <vt:variant>
        <vt:i4>5</vt:i4>
      </vt:variant>
      <vt:variant>
        <vt:lpwstr/>
      </vt:variant>
      <vt:variant>
        <vt:lpwstr>sub_5000</vt:lpwstr>
      </vt:variant>
      <vt:variant>
        <vt:i4>2752533</vt:i4>
      </vt:variant>
      <vt:variant>
        <vt:i4>81</vt:i4>
      </vt:variant>
      <vt:variant>
        <vt:i4>0</vt:i4>
      </vt:variant>
      <vt:variant>
        <vt:i4>5</vt:i4>
      </vt:variant>
      <vt:variant>
        <vt:lpwstr/>
      </vt:variant>
      <vt:variant>
        <vt:lpwstr>sub_4000</vt:lpwstr>
      </vt:variant>
      <vt:variant>
        <vt:i4>2752530</vt:i4>
      </vt:variant>
      <vt:variant>
        <vt:i4>78</vt:i4>
      </vt:variant>
      <vt:variant>
        <vt:i4>0</vt:i4>
      </vt:variant>
      <vt:variant>
        <vt:i4>5</vt:i4>
      </vt:variant>
      <vt:variant>
        <vt:lpwstr/>
      </vt:variant>
      <vt:variant>
        <vt:lpwstr>sub_3000</vt:lpwstr>
      </vt:variant>
      <vt:variant>
        <vt:i4>2752531</vt:i4>
      </vt:variant>
      <vt:variant>
        <vt:i4>75</vt:i4>
      </vt:variant>
      <vt:variant>
        <vt:i4>0</vt:i4>
      </vt:variant>
      <vt:variant>
        <vt:i4>5</vt:i4>
      </vt:variant>
      <vt:variant>
        <vt:lpwstr/>
      </vt:variant>
      <vt:variant>
        <vt:lpwstr>sub_2000</vt:lpwstr>
      </vt:variant>
      <vt:variant>
        <vt:i4>2752528</vt:i4>
      </vt:variant>
      <vt:variant>
        <vt:i4>72</vt:i4>
      </vt:variant>
      <vt:variant>
        <vt:i4>0</vt:i4>
      </vt:variant>
      <vt:variant>
        <vt:i4>5</vt:i4>
      </vt:variant>
      <vt:variant>
        <vt:lpwstr/>
      </vt:variant>
      <vt:variant>
        <vt:lpwstr>sub_1000</vt:lpwstr>
      </vt:variant>
      <vt:variant>
        <vt:i4>4849683</vt:i4>
      </vt:variant>
      <vt:variant>
        <vt:i4>69</vt:i4>
      </vt:variant>
      <vt:variant>
        <vt:i4>0</vt:i4>
      </vt:variant>
      <vt:variant>
        <vt:i4>5</vt:i4>
      </vt:variant>
      <vt:variant>
        <vt:lpwstr>garantf1://86367.35/</vt:lpwstr>
      </vt:variant>
      <vt:variant>
        <vt:lpwstr/>
      </vt:variant>
      <vt:variant>
        <vt:i4>6684707</vt:i4>
      </vt:variant>
      <vt:variant>
        <vt:i4>66</vt:i4>
      </vt:variant>
      <vt:variant>
        <vt:i4>0</vt:i4>
      </vt:variant>
      <vt:variant>
        <vt:i4>5</vt:i4>
      </vt:variant>
      <vt:variant>
        <vt:lpwstr>garantf1://86367.20052/</vt:lpwstr>
      </vt:variant>
      <vt:variant>
        <vt:lpwstr/>
      </vt:variant>
      <vt:variant>
        <vt:i4>5636115</vt:i4>
      </vt:variant>
      <vt:variant>
        <vt:i4>63</vt:i4>
      </vt:variant>
      <vt:variant>
        <vt:i4>0</vt:i4>
      </vt:variant>
      <vt:variant>
        <vt:i4>5</vt:i4>
      </vt:variant>
      <vt:variant>
        <vt:lpwstr>garantf1://86367.151/</vt:lpwstr>
      </vt:variant>
      <vt:variant>
        <vt:lpwstr/>
      </vt:variant>
      <vt:variant>
        <vt:i4>4784132</vt:i4>
      </vt:variant>
      <vt:variant>
        <vt:i4>60</vt:i4>
      </vt:variant>
      <vt:variant>
        <vt:i4>0</vt:i4>
      </vt:variant>
      <vt:variant>
        <vt:i4>5</vt:i4>
      </vt:variant>
      <vt:variant>
        <vt:lpwstr>garantf1://12038258.5524/</vt:lpwstr>
      </vt:variant>
      <vt:variant>
        <vt:lpwstr/>
      </vt:variant>
      <vt:variant>
        <vt:i4>2752528</vt:i4>
      </vt:variant>
      <vt:variant>
        <vt:i4>57</vt:i4>
      </vt:variant>
      <vt:variant>
        <vt:i4>0</vt:i4>
      </vt:variant>
      <vt:variant>
        <vt:i4>5</vt:i4>
      </vt:variant>
      <vt:variant>
        <vt:lpwstr/>
      </vt:variant>
      <vt:variant>
        <vt:lpwstr>sub_1000</vt:lpwstr>
      </vt:variant>
      <vt:variant>
        <vt:i4>4784132</vt:i4>
      </vt:variant>
      <vt:variant>
        <vt:i4>54</vt:i4>
      </vt:variant>
      <vt:variant>
        <vt:i4>0</vt:i4>
      </vt:variant>
      <vt:variant>
        <vt:i4>5</vt:i4>
      </vt:variant>
      <vt:variant>
        <vt:lpwstr>garantf1://12038258.5524/</vt:lpwstr>
      </vt:variant>
      <vt:variant>
        <vt:lpwstr/>
      </vt:variant>
      <vt:variant>
        <vt:i4>2752528</vt:i4>
      </vt:variant>
      <vt:variant>
        <vt:i4>51</vt:i4>
      </vt:variant>
      <vt:variant>
        <vt:i4>0</vt:i4>
      </vt:variant>
      <vt:variant>
        <vt:i4>5</vt:i4>
      </vt:variant>
      <vt:variant>
        <vt:lpwstr/>
      </vt:variant>
      <vt:variant>
        <vt:lpwstr>sub_1000</vt:lpwstr>
      </vt:variant>
      <vt:variant>
        <vt:i4>2686992</vt:i4>
      </vt:variant>
      <vt:variant>
        <vt:i4>48</vt:i4>
      </vt:variant>
      <vt:variant>
        <vt:i4>0</vt:i4>
      </vt:variant>
      <vt:variant>
        <vt:i4>5</vt:i4>
      </vt:variant>
      <vt:variant>
        <vt:lpwstr/>
      </vt:variant>
      <vt:variant>
        <vt:lpwstr>sub_1003</vt:lpwstr>
      </vt:variant>
      <vt:variant>
        <vt:i4>2686992</vt:i4>
      </vt:variant>
      <vt:variant>
        <vt:i4>45</vt:i4>
      </vt:variant>
      <vt:variant>
        <vt:i4>0</vt:i4>
      </vt:variant>
      <vt:variant>
        <vt:i4>5</vt:i4>
      </vt:variant>
      <vt:variant>
        <vt:lpwstr/>
      </vt:variant>
      <vt:variant>
        <vt:lpwstr>sub_1003</vt:lpwstr>
      </vt:variant>
      <vt:variant>
        <vt:i4>2686992</vt:i4>
      </vt:variant>
      <vt:variant>
        <vt:i4>42</vt:i4>
      </vt:variant>
      <vt:variant>
        <vt:i4>0</vt:i4>
      </vt:variant>
      <vt:variant>
        <vt:i4>5</vt:i4>
      </vt:variant>
      <vt:variant>
        <vt:lpwstr/>
      </vt:variant>
      <vt:variant>
        <vt:lpwstr>sub_1003</vt:lpwstr>
      </vt:variant>
      <vt:variant>
        <vt:i4>2621456</vt:i4>
      </vt:variant>
      <vt:variant>
        <vt:i4>39</vt:i4>
      </vt:variant>
      <vt:variant>
        <vt:i4>0</vt:i4>
      </vt:variant>
      <vt:variant>
        <vt:i4>5</vt:i4>
      </vt:variant>
      <vt:variant>
        <vt:lpwstr/>
      </vt:variant>
      <vt:variant>
        <vt:lpwstr>sub_1200</vt:lpwstr>
      </vt:variant>
      <vt:variant>
        <vt:i4>2949136</vt:i4>
      </vt:variant>
      <vt:variant>
        <vt:i4>36</vt:i4>
      </vt:variant>
      <vt:variant>
        <vt:i4>0</vt:i4>
      </vt:variant>
      <vt:variant>
        <vt:i4>5</vt:i4>
      </vt:variant>
      <vt:variant>
        <vt:lpwstr/>
      </vt:variant>
      <vt:variant>
        <vt:lpwstr>sub_1007</vt:lpwstr>
      </vt:variant>
      <vt:variant>
        <vt:i4>2949136</vt:i4>
      </vt:variant>
      <vt:variant>
        <vt:i4>33</vt:i4>
      </vt:variant>
      <vt:variant>
        <vt:i4>0</vt:i4>
      </vt:variant>
      <vt:variant>
        <vt:i4>5</vt:i4>
      </vt:variant>
      <vt:variant>
        <vt:lpwstr/>
      </vt:variant>
      <vt:variant>
        <vt:lpwstr>sub_1007</vt:lpwstr>
      </vt:variant>
      <vt:variant>
        <vt:i4>2818064</vt:i4>
      </vt:variant>
      <vt:variant>
        <vt:i4>30</vt:i4>
      </vt:variant>
      <vt:variant>
        <vt:i4>0</vt:i4>
      </vt:variant>
      <vt:variant>
        <vt:i4>5</vt:i4>
      </vt:variant>
      <vt:variant>
        <vt:lpwstr/>
      </vt:variant>
      <vt:variant>
        <vt:lpwstr>sub_1100</vt:lpwstr>
      </vt:variant>
      <vt:variant>
        <vt:i4>2883600</vt:i4>
      </vt:variant>
      <vt:variant>
        <vt:i4>27</vt:i4>
      </vt:variant>
      <vt:variant>
        <vt:i4>0</vt:i4>
      </vt:variant>
      <vt:variant>
        <vt:i4>5</vt:i4>
      </vt:variant>
      <vt:variant>
        <vt:lpwstr/>
      </vt:variant>
      <vt:variant>
        <vt:lpwstr>sub_1006</vt:lpwstr>
      </vt:variant>
      <vt:variant>
        <vt:i4>2686992</vt:i4>
      </vt:variant>
      <vt:variant>
        <vt:i4>24</vt:i4>
      </vt:variant>
      <vt:variant>
        <vt:i4>0</vt:i4>
      </vt:variant>
      <vt:variant>
        <vt:i4>5</vt:i4>
      </vt:variant>
      <vt:variant>
        <vt:lpwstr/>
      </vt:variant>
      <vt:variant>
        <vt:lpwstr>sub_1003</vt:lpwstr>
      </vt:variant>
      <vt:variant>
        <vt:i4>2686992</vt:i4>
      </vt:variant>
      <vt:variant>
        <vt:i4>21</vt:i4>
      </vt:variant>
      <vt:variant>
        <vt:i4>0</vt:i4>
      </vt:variant>
      <vt:variant>
        <vt:i4>5</vt:i4>
      </vt:variant>
      <vt:variant>
        <vt:lpwstr/>
      </vt:variant>
      <vt:variant>
        <vt:lpwstr>sub_1003</vt:lpwstr>
      </vt:variant>
      <vt:variant>
        <vt:i4>2686992</vt:i4>
      </vt:variant>
      <vt:variant>
        <vt:i4>18</vt:i4>
      </vt:variant>
      <vt:variant>
        <vt:i4>0</vt:i4>
      </vt:variant>
      <vt:variant>
        <vt:i4>5</vt:i4>
      </vt:variant>
      <vt:variant>
        <vt:lpwstr/>
      </vt:variant>
      <vt:variant>
        <vt:lpwstr>sub_1003</vt:lpwstr>
      </vt:variant>
      <vt:variant>
        <vt:i4>2686992</vt:i4>
      </vt:variant>
      <vt:variant>
        <vt:i4>15</vt:i4>
      </vt:variant>
      <vt:variant>
        <vt:i4>0</vt:i4>
      </vt:variant>
      <vt:variant>
        <vt:i4>5</vt:i4>
      </vt:variant>
      <vt:variant>
        <vt:lpwstr/>
      </vt:variant>
      <vt:variant>
        <vt:lpwstr>sub_1003</vt:lpwstr>
      </vt:variant>
      <vt:variant>
        <vt:i4>6488121</vt:i4>
      </vt:variant>
      <vt:variant>
        <vt:i4>12</vt:i4>
      </vt:variant>
      <vt:variant>
        <vt:i4>0</vt:i4>
      </vt:variant>
      <vt:variant>
        <vt:i4>5</vt:i4>
      </vt:variant>
      <vt:variant>
        <vt:lpwstr>garantf1://44833573.0/</vt:lpwstr>
      </vt:variant>
      <vt:variant>
        <vt:lpwstr/>
      </vt:variant>
      <vt:variant>
        <vt:i4>2752528</vt:i4>
      </vt:variant>
      <vt:variant>
        <vt:i4>9</vt:i4>
      </vt:variant>
      <vt:variant>
        <vt:i4>0</vt:i4>
      </vt:variant>
      <vt:variant>
        <vt:i4>5</vt:i4>
      </vt:variant>
      <vt:variant>
        <vt:lpwstr/>
      </vt:variant>
      <vt:variant>
        <vt:lpwstr>sub_1000</vt:lpwstr>
      </vt:variant>
      <vt:variant>
        <vt:i4>7209021</vt:i4>
      </vt:variant>
      <vt:variant>
        <vt:i4>6</vt:i4>
      </vt:variant>
      <vt:variant>
        <vt:i4>0</vt:i4>
      </vt:variant>
      <vt:variant>
        <vt:i4>5</vt:i4>
      </vt:variant>
      <vt:variant>
        <vt:lpwstr>garantf1://44819100.10000/</vt:lpwstr>
      </vt:variant>
      <vt:variant>
        <vt:lpwstr/>
      </vt:variant>
      <vt:variant>
        <vt:i4>7864373</vt:i4>
      </vt:variant>
      <vt:variant>
        <vt:i4>3</vt:i4>
      </vt:variant>
      <vt:variant>
        <vt:i4>0</vt:i4>
      </vt:variant>
      <vt:variant>
        <vt:i4>5</vt:i4>
      </vt:variant>
      <vt:variant>
        <vt:lpwstr>garantf1://12038258.552411/</vt:lpwstr>
      </vt:variant>
      <vt:variant>
        <vt:lpwstr/>
      </vt:variant>
      <vt:variant>
        <vt:i4>5636108</vt:i4>
      </vt:variant>
      <vt:variant>
        <vt:i4>0</vt:i4>
      </vt:variant>
      <vt:variant>
        <vt:i4>0</vt:i4>
      </vt:variant>
      <vt:variant>
        <vt:i4>5</vt:i4>
      </vt:variant>
      <vt:variant>
        <vt:lpwstr>garantf1://12038258.817/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ORGOTDEL</dc:creator>
  <cp:lastModifiedBy>ORGOTDEL</cp:lastModifiedBy>
  <cp:revision>1</cp:revision>
  <dcterms:created xsi:type="dcterms:W3CDTF">2019-08-29T11:20:00Z</dcterms:created>
  <dcterms:modified xsi:type="dcterms:W3CDTF">2020-01-15T08:39:00Z</dcterms:modified>
</cp:coreProperties>
</file>