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2EA" w:rsidRDefault="00A572EA" w:rsidP="0064636A">
      <w:pPr>
        <w:pStyle w:val="a3"/>
        <w:jc w:val="center"/>
        <w:rPr>
          <w:rFonts w:ascii="Arial" w:hAnsi="Arial" w:cs="Arial"/>
          <w:b/>
          <w:sz w:val="32"/>
          <w:szCs w:val="32"/>
        </w:rPr>
      </w:pPr>
      <w:r>
        <w:rPr>
          <w:rFonts w:ascii="Arial" w:hAnsi="Arial" w:cs="Arial"/>
          <w:b/>
          <w:sz w:val="32"/>
          <w:szCs w:val="32"/>
        </w:rPr>
        <w:t>АДМИНИСТРАЦИЯ</w:t>
      </w:r>
    </w:p>
    <w:p w:rsidR="00A572EA" w:rsidRDefault="00A572EA" w:rsidP="0064636A">
      <w:pPr>
        <w:pStyle w:val="a3"/>
        <w:jc w:val="center"/>
        <w:rPr>
          <w:rFonts w:ascii="Arial" w:hAnsi="Arial" w:cs="Arial"/>
          <w:b/>
          <w:sz w:val="32"/>
          <w:szCs w:val="32"/>
        </w:rPr>
      </w:pPr>
      <w:r>
        <w:rPr>
          <w:rFonts w:ascii="Arial" w:hAnsi="Arial" w:cs="Arial"/>
          <w:b/>
          <w:sz w:val="32"/>
          <w:szCs w:val="32"/>
        </w:rPr>
        <w:t>ТУРГЕНЕВСКОГО ГОРОДСКОГО ПОСЕЛЕНИЯ</w:t>
      </w:r>
    </w:p>
    <w:p w:rsidR="00A572EA" w:rsidRDefault="00A572EA" w:rsidP="0064636A">
      <w:pPr>
        <w:pStyle w:val="a3"/>
        <w:jc w:val="center"/>
        <w:rPr>
          <w:rFonts w:ascii="Arial" w:hAnsi="Arial" w:cs="Arial"/>
          <w:b/>
          <w:sz w:val="32"/>
          <w:szCs w:val="32"/>
        </w:rPr>
      </w:pPr>
      <w:r>
        <w:rPr>
          <w:rFonts w:ascii="Arial" w:hAnsi="Arial" w:cs="Arial"/>
          <w:b/>
          <w:sz w:val="32"/>
          <w:szCs w:val="32"/>
        </w:rPr>
        <w:t>АРДАТОВСКОГО МУНИЦИПАЛЬНОГО РАЙОНА</w:t>
      </w:r>
    </w:p>
    <w:p w:rsidR="00A572EA" w:rsidRDefault="00A572EA" w:rsidP="0064636A">
      <w:pPr>
        <w:pStyle w:val="a3"/>
        <w:jc w:val="center"/>
        <w:rPr>
          <w:rFonts w:ascii="Arial" w:hAnsi="Arial" w:cs="Arial"/>
          <w:b/>
          <w:sz w:val="32"/>
          <w:szCs w:val="32"/>
        </w:rPr>
      </w:pPr>
      <w:r>
        <w:rPr>
          <w:rFonts w:ascii="Arial" w:hAnsi="Arial" w:cs="Arial"/>
          <w:b/>
          <w:sz w:val="32"/>
          <w:szCs w:val="32"/>
        </w:rPr>
        <w:t>РЕСПУБЛИКА МОРДОВИЯ</w:t>
      </w:r>
    </w:p>
    <w:p w:rsidR="00A572EA" w:rsidRDefault="00A572EA" w:rsidP="0064636A">
      <w:pPr>
        <w:pStyle w:val="a3"/>
        <w:jc w:val="center"/>
        <w:rPr>
          <w:rFonts w:ascii="Arial" w:hAnsi="Arial" w:cs="Arial"/>
          <w:b/>
          <w:sz w:val="32"/>
          <w:szCs w:val="32"/>
        </w:rPr>
      </w:pPr>
    </w:p>
    <w:p w:rsidR="00A572EA" w:rsidRDefault="00A572EA" w:rsidP="0064636A">
      <w:pPr>
        <w:pStyle w:val="a3"/>
        <w:jc w:val="center"/>
        <w:rPr>
          <w:rFonts w:ascii="Arial" w:hAnsi="Arial" w:cs="Arial"/>
          <w:b/>
          <w:sz w:val="32"/>
          <w:szCs w:val="32"/>
        </w:rPr>
      </w:pPr>
    </w:p>
    <w:p w:rsidR="00A572EA" w:rsidRDefault="00A572EA" w:rsidP="0064636A">
      <w:pPr>
        <w:pStyle w:val="a3"/>
        <w:jc w:val="center"/>
        <w:rPr>
          <w:rFonts w:ascii="Arial" w:hAnsi="Arial" w:cs="Arial"/>
          <w:b/>
          <w:sz w:val="32"/>
          <w:szCs w:val="32"/>
        </w:rPr>
      </w:pPr>
      <w:r>
        <w:rPr>
          <w:rFonts w:ascii="Arial" w:hAnsi="Arial" w:cs="Arial"/>
          <w:b/>
          <w:sz w:val="32"/>
          <w:szCs w:val="32"/>
        </w:rPr>
        <w:t>ПОСТАНОВЛЕНИЕ</w:t>
      </w:r>
    </w:p>
    <w:p w:rsidR="00A572EA" w:rsidRDefault="00A572EA" w:rsidP="0064636A">
      <w:pPr>
        <w:pStyle w:val="a3"/>
        <w:jc w:val="center"/>
        <w:rPr>
          <w:rFonts w:ascii="Arial" w:hAnsi="Arial" w:cs="Arial"/>
          <w:b/>
          <w:sz w:val="32"/>
          <w:szCs w:val="32"/>
        </w:rPr>
      </w:pPr>
    </w:p>
    <w:p w:rsidR="00A572EA" w:rsidRDefault="00A572EA" w:rsidP="0064636A">
      <w:pPr>
        <w:pStyle w:val="a3"/>
        <w:jc w:val="center"/>
        <w:rPr>
          <w:rFonts w:ascii="Arial" w:hAnsi="Arial" w:cs="Arial"/>
          <w:b/>
          <w:sz w:val="32"/>
          <w:szCs w:val="32"/>
        </w:rPr>
      </w:pPr>
      <w:r>
        <w:rPr>
          <w:rFonts w:ascii="Arial" w:hAnsi="Arial" w:cs="Arial"/>
          <w:b/>
          <w:sz w:val="32"/>
          <w:szCs w:val="32"/>
        </w:rPr>
        <w:t xml:space="preserve">ОТ </w:t>
      </w:r>
      <w:r w:rsidR="0053168C">
        <w:rPr>
          <w:rFonts w:ascii="Arial" w:hAnsi="Arial" w:cs="Arial"/>
          <w:b/>
          <w:sz w:val="32"/>
          <w:szCs w:val="32"/>
        </w:rPr>
        <w:t>17</w:t>
      </w:r>
      <w:r>
        <w:rPr>
          <w:rFonts w:ascii="Arial" w:hAnsi="Arial" w:cs="Arial"/>
          <w:b/>
          <w:sz w:val="32"/>
          <w:szCs w:val="32"/>
        </w:rPr>
        <w:t xml:space="preserve"> </w:t>
      </w:r>
      <w:r w:rsidR="0053168C">
        <w:rPr>
          <w:rFonts w:ascii="Arial" w:hAnsi="Arial" w:cs="Arial"/>
          <w:b/>
          <w:sz w:val="32"/>
          <w:szCs w:val="32"/>
        </w:rPr>
        <w:t>ЯНВАРЯ</w:t>
      </w:r>
      <w:r>
        <w:rPr>
          <w:rFonts w:ascii="Arial" w:hAnsi="Arial" w:cs="Arial"/>
          <w:b/>
          <w:sz w:val="32"/>
          <w:szCs w:val="32"/>
        </w:rPr>
        <w:t xml:space="preserve">  2019 ГОДА  №</w:t>
      </w:r>
      <w:r w:rsidR="0053168C">
        <w:rPr>
          <w:rFonts w:ascii="Arial" w:hAnsi="Arial" w:cs="Arial"/>
          <w:b/>
          <w:sz w:val="32"/>
          <w:szCs w:val="32"/>
        </w:rPr>
        <w:t>9</w:t>
      </w:r>
    </w:p>
    <w:p w:rsidR="00A572EA" w:rsidRDefault="00A572EA" w:rsidP="0064636A">
      <w:pPr>
        <w:pStyle w:val="a3"/>
        <w:jc w:val="center"/>
        <w:rPr>
          <w:rFonts w:ascii="Arial" w:hAnsi="Arial" w:cs="Arial"/>
          <w:b/>
          <w:sz w:val="32"/>
          <w:szCs w:val="32"/>
        </w:rPr>
      </w:pPr>
      <w:r>
        <w:rPr>
          <w:rFonts w:ascii="Arial" w:hAnsi="Arial" w:cs="Arial"/>
          <w:b/>
          <w:sz w:val="32"/>
          <w:szCs w:val="32"/>
        </w:rPr>
        <w:t>Р.П. ТУРГЕНЕВО</w:t>
      </w:r>
    </w:p>
    <w:p w:rsidR="00A572EA" w:rsidRDefault="00A572EA" w:rsidP="0064636A">
      <w:pPr>
        <w:pStyle w:val="a3"/>
        <w:jc w:val="center"/>
        <w:rPr>
          <w:rFonts w:ascii="Arial" w:hAnsi="Arial" w:cs="Arial"/>
          <w:b/>
          <w:sz w:val="32"/>
          <w:szCs w:val="32"/>
        </w:rPr>
      </w:pPr>
    </w:p>
    <w:p w:rsidR="00A572EA" w:rsidRDefault="00A572EA" w:rsidP="0064636A">
      <w:pPr>
        <w:pStyle w:val="a3"/>
        <w:jc w:val="center"/>
        <w:rPr>
          <w:rFonts w:ascii="Arial" w:hAnsi="Arial" w:cs="Arial"/>
          <w:b/>
          <w:sz w:val="32"/>
          <w:szCs w:val="32"/>
        </w:rPr>
      </w:pPr>
      <w:r>
        <w:rPr>
          <w:rFonts w:ascii="Arial" w:hAnsi="Arial" w:cs="Arial"/>
          <w:b/>
          <w:sz w:val="32"/>
          <w:szCs w:val="32"/>
        </w:rPr>
        <w:t>ОБ УТВЕРЖДЕНИИ МУНИЦИПАЛЬНОЙ ПРОГРАММЫ «РАЗВИТИЕ ЖИЛИЩНО - КОММУНАЛЬНОГО ХОЗЯЙСТВА И БЛАГОУСТРОЙСТВА ТУРГЕНЕВСКОГО ГОРОДСКОГО ПОСЕЛЕНИЯ АРДАТОВСКОГО МУНИЦИПАЛЬНОГО РАЙОНА РЕСПУБЛИКИ МОРДОВИЯ НА 2020-2022 ГОДЫ»</w:t>
      </w:r>
    </w:p>
    <w:p w:rsidR="00A572EA" w:rsidRDefault="00A572EA" w:rsidP="0064636A">
      <w:pPr>
        <w:shd w:val="clear" w:color="auto" w:fill="FFFFFF"/>
        <w:spacing w:after="0" w:line="293" w:lineRule="atLeast"/>
        <w:ind w:firstLine="709"/>
        <w:rPr>
          <w:rFonts w:ascii="Times New Roman" w:hAnsi="Times New Roman"/>
          <w:color w:val="000000"/>
          <w:spacing w:val="10"/>
          <w:sz w:val="20"/>
          <w:szCs w:val="20"/>
          <w:lang w:eastAsia="ru-RU"/>
        </w:rPr>
      </w:pPr>
      <w:r>
        <w:rPr>
          <w:rFonts w:ascii="Times New Roman" w:hAnsi="Times New Roman"/>
          <w:b/>
          <w:bCs/>
          <w:color w:val="000000"/>
          <w:spacing w:val="10"/>
          <w:lang w:eastAsia="ru-RU"/>
        </w:rPr>
        <w:t> </w:t>
      </w:r>
    </w:p>
    <w:p w:rsidR="00A572EA" w:rsidRPr="0064636A" w:rsidRDefault="00A572EA" w:rsidP="0064636A">
      <w:pPr>
        <w:pStyle w:val="a3"/>
        <w:ind w:firstLine="709"/>
        <w:jc w:val="both"/>
        <w:rPr>
          <w:rFonts w:ascii="Arial" w:hAnsi="Arial" w:cs="Arial"/>
          <w:sz w:val="24"/>
          <w:szCs w:val="24"/>
          <w:lang w:eastAsia="ru-RU"/>
        </w:rPr>
      </w:pPr>
      <w:proofErr w:type="gramStart"/>
      <w:r w:rsidRPr="0064636A">
        <w:rPr>
          <w:rFonts w:ascii="Arial" w:hAnsi="Arial" w:cs="Arial"/>
          <w:sz w:val="24"/>
          <w:szCs w:val="24"/>
          <w:lang w:eastAsia="ru-RU"/>
        </w:rPr>
        <w:t xml:space="preserve">Рассмотрев проект муниципальной программы «Развитие жилищно-коммунального хозяйства и благоустройства Тургеневского городского поселения </w:t>
      </w:r>
      <w:proofErr w:type="spellStart"/>
      <w:r w:rsidRPr="0064636A">
        <w:rPr>
          <w:rFonts w:ascii="Arial" w:hAnsi="Arial" w:cs="Arial"/>
          <w:sz w:val="24"/>
          <w:szCs w:val="24"/>
          <w:lang w:eastAsia="ru-RU"/>
        </w:rPr>
        <w:t>Ардатовского</w:t>
      </w:r>
      <w:proofErr w:type="spellEnd"/>
      <w:r w:rsidRPr="0064636A">
        <w:rPr>
          <w:rFonts w:ascii="Arial" w:hAnsi="Arial" w:cs="Arial"/>
          <w:sz w:val="24"/>
          <w:szCs w:val="24"/>
          <w:lang w:eastAsia="ru-RU"/>
        </w:rPr>
        <w:t xml:space="preserve"> муниципального района Республики Мордовия на 2020-2022 годы», руководствуясь Федеральным законом РФ № 131-ФЗ от 06</w:t>
      </w:r>
      <w:r w:rsidR="0064636A">
        <w:rPr>
          <w:rFonts w:ascii="Arial" w:hAnsi="Arial" w:cs="Arial"/>
          <w:sz w:val="24"/>
          <w:szCs w:val="24"/>
          <w:lang w:eastAsia="ru-RU"/>
        </w:rPr>
        <w:t xml:space="preserve"> октября </w:t>
      </w:r>
      <w:r w:rsidRPr="0064636A">
        <w:rPr>
          <w:rFonts w:ascii="Arial" w:hAnsi="Arial" w:cs="Arial"/>
          <w:sz w:val="24"/>
          <w:szCs w:val="24"/>
          <w:lang w:eastAsia="ru-RU"/>
        </w:rPr>
        <w:t>2003 г</w:t>
      </w:r>
      <w:r w:rsidR="0064636A">
        <w:rPr>
          <w:rFonts w:ascii="Arial" w:hAnsi="Arial" w:cs="Arial"/>
          <w:sz w:val="24"/>
          <w:szCs w:val="24"/>
          <w:lang w:eastAsia="ru-RU"/>
        </w:rPr>
        <w:t>ода</w:t>
      </w:r>
      <w:r w:rsidRPr="0064636A">
        <w:rPr>
          <w:rFonts w:ascii="Arial" w:hAnsi="Arial" w:cs="Arial"/>
          <w:sz w:val="24"/>
          <w:szCs w:val="24"/>
          <w:lang w:eastAsia="ru-RU"/>
        </w:rPr>
        <w:t xml:space="preserve"> «Об общих принципах организации местного самоуправления в Российской Федерации»,  Уставом Тургеневского городского поселения </w:t>
      </w:r>
      <w:proofErr w:type="spellStart"/>
      <w:r w:rsidRPr="0064636A">
        <w:rPr>
          <w:rFonts w:ascii="Arial" w:hAnsi="Arial" w:cs="Arial"/>
          <w:sz w:val="24"/>
          <w:szCs w:val="24"/>
          <w:lang w:eastAsia="ru-RU"/>
        </w:rPr>
        <w:t>Ардатовского</w:t>
      </w:r>
      <w:proofErr w:type="spellEnd"/>
      <w:r w:rsidRPr="0064636A">
        <w:rPr>
          <w:rFonts w:ascii="Arial" w:hAnsi="Arial" w:cs="Arial"/>
          <w:sz w:val="24"/>
          <w:szCs w:val="24"/>
          <w:lang w:eastAsia="ru-RU"/>
        </w:rPr>
        <w:t xml:space="preserve"> муниципального района, администрация Тургеневского городского поселения, постановляет:</w:t>
      </w:r>
      <w:proofErr w:type="gramEnd"/>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b/>
          <w:bCs/>
          <w:sz w:val="24"/>
          <w:szCs w:val="24"/>
          <w:lang w:eastAsia="ru-RU"/>
        </w:rPr>
        <w:t> </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  1.</w:t>
      </w:r>
      <w:r w:rsidR="0064636A">
        <w:rPr>
          <w:rFonts w:ascii="Arial" w:hAnsi="Arial" w:cs="Arial"/>
          <w:sz w:val="24"/>
          <w:szCs w:val="24"/>
          <w:lang w:eastAsia="ru-RU"/>
        </w:rPr>
        <w:t xml:space="preserve"> </w:t>
      </w:r>
      <w:r w:rsidRPr="0064636A">
        <w:rPr>
          <w:rFonts w:ascii="Arial" w:hAnsi="Arial" w:cs="Arial"/>
          <w:sz w:val="24"/>
          <w:szCs w:val="24"/>
          <w:lang w:eastAsia="ru-RU"/>
        </w:rPr>
        <w:t xml:space="preserve">Утвердить муниципальную программу «Развитие жилищно-коммунального хозяйства и благоустройства Тургеневского городского поселения </w:t>
      </w:r>
      <w:proofErr w:type="spellStart"/>
      <w:r w:rsidRPr="0064636A">
        <w:rPr>
          <w:rFonts w:ascii="Arial" w:hAnsi="Arial" w:cs="Arial"/>
          <w:sz w:val="24"/>
          <w:szCs w:val="24"/>
          <w:lang w:eastAsia="ru-RU"/>
        </w:rPr>
        <w:t>Ардатовского</w:t>
      </w:r>
      <w:proofErr w:type="spellEnd"/>
      <w:r w:rsidRPr="0064636A">
        <w:rPr>
          <w:rFonts w:ascii="Arial" w:hAnsi="Arial" w:cs="Arial"/>
          <w:sz w:val="24"/>
          <w:szCs w:val="24"/>
          <w:lang w:eastAsia="ru-RU"/>
        </w:rPr>
        <w:t xml:space="preserve"> муниципального района Республики Мордовия на 2020-2022 годы » (прилагается).</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  2.</w:t>
      </w:r>
      <w:r w:rsidR="0064636A">
        <w:rPr>
          <w:rFonts w:ascii="Arial" w:hAnsi="Arial" w:cs="Arial"/>
          <w:sz w:val="24"/>
          <w:szCs w:val="24"/>
          <w:lang w:eastAsia="ru-RU"/>
        </w:rPr>
        <w:t xml:space="preserve"> </w:t>
      </w:r>
      <w:r w:rsidRPr="0064636A">
        <w:rPr>
          <w:rFonts w:ascii="Arial" w:hAnsi="Arial" w:cs="Arial"/>
          <w:sz w:val="24"/>
          <w:szCs w:val="24"/>
          <w:lang w:eastAsia="ru-RU"/>
        </w:rPr>
        <w:t xml:space="preserve">Администрации Тургеневского городского поселения обеспечить финансирование мероприятий муниципальной программы  «Развитие жилищно-коммунального хозяйства и благоустройства Тургеневского городского поселения </w:t>
      </w:r>
      <w:proofErr w:type="spellStart"/>
      <w:r w:rsidRPr="0064636A">
        <w:rPr>
          <w:rFonts w:ascii="Arial" w:hAnsi="Arial" w:cs="Arial"/>
          <w:sz w:val="24"/>
          <w:szCs w:val="24"/>
          <w:lang w:eastAsia="ru-RU"/>
        </w:rPr>
        <w:t>Ардатовского</w:t>
      </w:r>
      <w:proofErr w:type="spellEnd"/>
      <w:r w:rsidRPr="0064636A">
        <w:rPr>
          <w:rFonts w:ascii="Arial" w:hAnsi="Arial" w:cs="Arial"/>
          <w:sz w:val="24"/>
          <w:szCs w:val="24"/>
          <w:lang w:eastAsia="ru-RU"/>
        </w:rPr>
        <w:t xml:space="preserve"> муниципального района Республики Мордовия на 2020-2022 годы».</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  3.</w:t>
      </w:r>
      <w:r w:rsidR="0064636A">
        <w:rPr>
          <w:rFonts w:ascii="Arial" w:hAnsi="Arial" w:cs="Arial"/>
          <w:sz w:val="24"/>
          <w:szCs w:val="24"/>
          <w:lang w:eastAsia="ru-RU"/>
        </w:rPr>
        <w:t xml:space="preserve"> </w:t>
      </w:r>
      <w:proofErr w:type="gramStart"/>
      <w:r w:rsidRPr="0064636A">
        <w:rPr>
          <w:rFonts w:ascii="Arial" w:hAnsi="Arial" w:cs="Arial"/>
          <w:sz w:val="24"/>
          <w:szCs w:val="24"/>
          <w:lang w:eastAsia="ru-RU"/>
        </w:rPr>
        <w:t>Контроль за</w:t>
      </w:r>
      <w:proofErr w:type="gramEnd"/>
      <w:r w:rsidRPr="0064636A">
        <w:rPr>
          <w:rFonts w:ascii="Arial" w:hAnsi="Arial" w:cs="Arial"/>
          <w:sz w:val="24"/>
          <w:szCs w:val="24"/>
          <w:lang w:eastAsia="ru-RU"/>
        </w:rPr>
        <w:t xml:space="preserve"> исполнением настоящего постановления возложить на исполняющего обязанности заместителя главы администрации Тургеневского городского поселения – Максимову Е.Я.</w:t>
      </w:r>
    </w:p>
    <w:p w:rsidR="0053168C"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  4.</w:t>
      </w:r>
      <w:r w:rsidR="0064636A">
        <w:rPr>
          <w:rFonts w:ascii="Arial" w:hAnsi="Arial" w:cs="Arial"/>
          <w:sz w:val="24"/>
          <w:szCs w:val="24"/>
          <w:lang w:eastAsia="ru-RU"/>
        </w:rPr>
        <w:t xml:space="preserve"> </w:t>
      </w:r>
      <w:r w:rsidRPr="0064636A">
        <w:rPr>
          <w:rFonts w:ascii="Arial" w:hAnsi="Arial" w:cs="Arial"/>
          <w:sz w:val="24"/>
          <w:szCs w:val="24"/>
          <w:lang w:eastAsia="ru-RU"/>
        </w:rPr>
        <w:t>Настоящее постановление вступает в силу со дня его официального опубликования и распространяется на правоотношения, возникшие с 01</w:t>
      </w:r>
      <w:r w:rsidR="0064636A">
        <w:rPr>
          <w:rFonts w:ascii="Arial" w:hAnsi="Arial" w:cs="Arial"/>
          <w:sz w:val="24"/>
          <w:szCs w:val="24"/>
          <w:lang w:eastAsia="ru-RU"/>
        </w:rPr>
        <w:t xml:space="preserve"> января </w:t>
      </w:r>
      <w:r w:rsidRPr="0064636A">
        <w:rPr>
          <w:rFonts w:ascii="Arial" w:hAnsi="Arial" w:cs="Arial"/>
          <w:sz w:val="24"/>
          <w:szCs w:val="24"/>
          <w:lang w:eastAsia="ru-RU"/>
        </w:rPr>
        <w:t>2020</w:t>
      </w:r>
      <w:r w:rsidR="0064636A">
        <w:rPr>
          <w:rFonts w:ascii="Arial" w:hAnsi="Arial" w:cs="Arial"/>
          <w:sz w:val="24"/>
          <w:szCs w:val="24"/>
          <w:lang w:eastAsia="ru-RU"/>
        </w:rPr>
        <w:t xml:space="preserve"> года</w:t>
      </w:r>
      <w:r w:rsidRPr="0064636A">
        <w:rPr>
          <w:rFonts w:ascii="Arial" w:hAnsi="Arial" w:cs="Arial"/>
          <w:sz w:val="24"/>
          <w:szCs w:val="24"/>
          <w:lang w:eastAsia="ru-RU"/>
        </w:rPr>
        <w:t>.</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w:t>
      </w:r>
    </w:p>
    <w:p w:rsidR="0064636A" w:rsidRDefault="0064636A" w:rsidP="0064636A">
      <w:pPr>
        <w:pStyle w:val="a3"/>
        <w:ind w:firstLine="709"/>
        <w:jc w:val="both"/>
        <w:rPr>
          <w:rFonts w:ascii="Arial" w:hAnsi="Arial" w:cs="Arial"/>
          <w:sz w:val="24"/>
          <w:szCs w:val="24"/>
          <w:lang w:eastAsia="ru-RU"/>
        </w:rPr>
      </w:pPr>
    </w:p>
    <w:p w:rsidR="0064636A" w:rsidRDefault="0064636A" w:rsidP="0064636A">
      <w:pPr>
        <w:pStyle w:val="a3"/>
        <w:ind w:firstLine="709"/>
        <w:jc w:val="both"/>
        <w:rPr>
          <w:rFonts w:ascii="Arial" w:hAnsi="Arial" w:cs="Arial"/>
          <w:sz w:val="24"/>
          <w:szCs w:val="24"/>
          <w:lang w:eastAsia="ru-RU"/>
        </w:rPr>
      </w:pPr>
    </w:p>
    <w:p w:rsidR="00060AFC"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Глава администрации</w:t>
      </w:r>
    </w:p>
    <w:p w:rsidR="00060AFC" w:rsidRDefault="00A572EA" w:rsidP="0064636A">
      <w:pPr>
        <w:pStyle w:val="a3"/>
        <w:ind w:firstLine="709"/>
        <w:jc w:val="both"/>
        <w:rPr>
          <w:lang w:eastAsia="ru-RU"/>
        </w:rPr>
      </w:pPr>
      <w:r w:rsidRPr="0064636A">
        <w:rPr>
          <w:rFonts w:ascii="Arial" w:hAnsi="Arial" w:cs="Arial"/>
          <w:sz w:val="24"/>
          <w:szCs w:val="24"/>
          <w:lang w:eastAsia="ru-RU"/>
        </w:rPr>
        <w:t xml:space="preserve">Тургеневского городского поселения    </w:t>
      </w:r>
      <w:r w:rsidR="00060AFC" w:rsidRPr="0064636A">
        <w:rPr>
          <w:rFonts w:ascii="Arial" w:hAnsi="Arial" w:cs="Arial"/>
          <w:sz w:val="24"/>
          <w:szCs w:val="24"/>
          <w:lang w:eastAsia="ru-RU"/>
        </w:rPr>
        <w:t xml:space="preserve">          </w:t>
      </w:r>
      <w:r w:rsidR="0064636A">
        <w:rPr>
          <w:rFonts w:ascii="Arial" w:hAnsi="Arial" w:cs="Arial"/>
          <w:sz w:val="24"/>
          <w:szCs w:val="24"/>
          <w:lang w:eastAsia="ru-RU"/>
        </w:rPr>
        <w:t xml:space="preserve">              </w:t>
      </w:r>
      <w:r w:rsidR="00060AFC" w:rsidRPr="0064636A">
        <w:rPr>
          <w:rFonts w:ascii="Arial" w:hAnsi="Arial" w:cs="Arial"/>
          <w:sz w:val="24"/>
          <w:szCs w:val="24"/>
          <w:lang w:eastAsia="ru-RU"/>
        </w:rPr>
        <w:t xml:space="preserve">              И.В.Аверьянов</w:t>
      </w:r>
      <w:r w:rsidRPr="0064636A">
        <w:rPr>
          <w:rFonts w:ascii="Arial" w:hAnsi="Arial" w:cs="Arial"/>
          <w:sz w:val="24"/>
          <w:szCs w:val="24"/>
          <w:lang w:eastAsia="ru-RU"/>
        </w:rPr>
        <w:t xml:space="preserve">       </w:t>
      </w:r>
      <w:r>
        <w:rPr>
          <w:lang w:eastAsia="ru-RU"/>
        </w:rPr>
        <w:t xml:space="preserve">                    </w:t>
      </w:r>
    </w:p>
    <w:p w:rsidR="0064636A" w:rsidRDefault="0064636A" w:rsidP="0064636A">
      <w:pPr>
        <w:shd w:val="clear" w:color="auto" w:fill="FFFFFF"/>
        <w:spacing w:after="0" w:line="293" w:lineRule="atLeast"/>
        <w:ind w:firstLine="709"/>
        <w:jc w:val="right"/>
        <w:rPr>
          <w:rFonts w:ascii="Arial" w:hAnsi="Arial" w:cs="Arial"/>
          <w:spacing w:val="10"/>
          <w:sz w:val="24"/>
          <w:szCs w:val="24"/>
          <w:lang w:eastAsia="ru-RU"/>
        </w:rPr>
      </w:pPr>
      <w:r>
        <w:rPr>
          <w:rFonts w:ascii="Arial" w:hAnsi="Arial" w:cs="Arial"/>
          <w:spacing w:val="10"/>
          <w:sz w:val="24"/>
          <w:szCs w:val="24"/>
          <w:lang w:eastAsia="ru-RU"/>
        </w:rPr>
        <w:t xml:space="preserve"> </w:t>
      </w:r>
    </w:p>
    <w:p w:rsidR="00060AFC" w:rsidRDefault="00060AFC" w:rsidP="0064636A">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lastRenderedPageBreak/>
        <w:t xml:space="preserve">Приложение </w:t>
      </w:r>
      <w:r>
        <w:rPr>
          <w:rFonts w:ascii="Arial" w:hAnsi="Arial" w:cs="Arial"/>
          <w:spacing w:val="10"/>
          <w:sz w:val="24"/>
          <w:szCs w:val="24"/>
          <w:lang w:eastAsia="ru-RU"/>
        </w:rPr>
        <w:br/>
        <w:t>к постановлению администрации</w:t>
      </w:r>
    </w:p>
    <w:p w:rsidR="0064636A" w:rsidRDefault="00060AFC" w:rsidP="0064636A">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Тургеневского городского поселения</w:t>
      </w:r>
    </w:p>
    <w:p w:rsidR="0064636A" w:rsidRDefault="0064636A" w:rsidP="0064636A">
      <w:pPr>
        <w:shd w:val="clear" w:color="auto" w:fill="FFFFFF"/>
        <w:spacing w:after="0" w:line="293" w:lineRule="atLeast"/>
        <w:jc w:val="right"/>
        <w:rPr>
          <w:rFonts w:ascii="Arial" w:hAnsi="Arial" w:cs="Arial"/>
          <w:spacing w:val="10"/>
          <w:sz w:val="24"/>
          <w:szCs w:val="24"/>
          <w:lang w:eastAsia="ru-RU"/>
        </w:rPr>
      </w:pPr>
      <w:proofErr w:type="spellStart"/>
      <w:r>
        <w:rPr>
          <w:rFonts w:ascii="Arial" w:hAnsi="Arial" w:cs="Arial"/>
          <w:spacing w:val="10"/>
          <w:sz w:val="24"/>
          <w:szCs w:val="24"/>
          <w:lang w:eastAsia="ru-RU"/>
        </w:rPr>
        <w:t>Ардатовского</w:t>
      </w:r>
      <w:proofErr w:type="spellEnd"/>
      <w:r>
        <w:rPr>
          <w:rFonts w:ascii="Arial" w:hAnsi="Arial" w:cs="Arial"/>
          <w:spacing w:val="10"/>
          <w:sz w:val="24"/>
          <w:szCs w:val="24"/>
          <w:lang w:eastAsia="ru-RU"/>
        </w:rPr>
        <w:t xml:space="preserve"> муниципального района </w:t>
      </w:r>
    </w:p>
    <w:p w:rsidR="00060AFC" w:rsidRDefault="0064636A" w:rsidP="0064636A">
      <w:pPr>
        <w:shd w:val="clear" w:color="auto" w:fill="FFFFFF"/>
        <w:spacing w:after="0" w:line="293" w:lineRule="atLeast"/>
        <w:jc w:val="right"/>
        <w:rPr>
          <w:rFonts w:ascii="Arial" w:hAnsi="Arial" w:cs="Arial"/>
          <w:spacing w:val="10"/>
          <w:sz w:val="24"/>
          <w:szCs w:val="24"/>
          <w:lang w:eastAsia="ru-RU"/>
        </w:rPr>
      </w:pPr>
      <w:r>
        <w:rPr>
          <w:rFonts w:ascii="Arial" w:hAnsi="Arial" w:cs="Arial"/>
          <w:spacing w:val="10"/>
          <w:sz w:val="24"/>
          <w:szCs w:val="24"/>
          <w:lang w:eastAsia="ru-RU"/>
        </w:rPr>
        <w:t>Республики Мордовия</w:t>
      </w:r>
    </w:p>
    <w:p w:rsidR="00A572EA" w:rsidRDefault="00060AFC" w:rsidP="0064636A">
      <w:pPr>
        <w:shd w:val="clear" w:color="auto" w:fill="FFFFFF"/>
        <w:spacing w:after="0" w:line="293" w:lineRule="atLeast"/>
        <w:jc w:val="right"/>
        <w:rPr>
          <w:rFonts w:ascii="Arial" w:hAnsi="Arial" w:cs="Arial"/>
          <w:color w:val="000000"/>
          <w:spacing w:val="10"/>
          <w:sz w:val="24"/>
          <w:szCs w:val="24"/>
          <w:lang w:eastAsia="ru-RU"/>
        </w:rPr>
      </w:pPr>
      <w:r>
        <w:rPr>
          <w:rFonts w:ascii="Arial" w:hAnsi="Arial" w:cs="Arial"/>
          <w:spacing w:val="10"/>
          <w:sz w:val="24"/>
          <w:szCs w:val="24"/>
          <w:lang w:eastAsia="ru-RU"/>
        </w:rPr>
        <w:t>от  17</w:t>
      </w:r>
      <w:r w:rsidR="0064636A">
        <w:rPr>
          <w:rFonts w:ascii="Arial" w:hAnsi="Arial" w:cs="Arial"/>
          <w:spacing w:val="10"/>
          <w:sz w:val="24"/>
          <w:szCs w:val="24"/>
          <w:lang w:eastAsia="ru-RU"/>
        </w:rPr>
        <w:t xml:space="preserve"> января </w:t>
      </w:r>
      <w:r>
        <w:rPr>
          <w:rFonts w:ascii="Arial" w:hAnsi="Arial" w:cs="Arial"/>
          <w:spacing w:val="10"/>
          <w:sz w:val="24"/>
          <w:szCs w:val="24"/>
          <w:lang w:eastAsia="ru-RU"/>
        </w:rPr>
        <w:t>2020</w:t>
      </w:r>
      <w:r w:rsidR="0064636A">
        <w:rPr>
          <w:rFonts w:ascii="Arial" w:hAnsi="Arial" w:cs="Arial"/>
          <w:spacing w:val="10"/>
          <w:sz w:val="24"/>
          <w:szCs w:val="24"/>
          <w:lang w:eastAsia="ru-RU"/>
        </w:rPr>
        <w:t xml:space="preserve"> </w:t>
      </w:r>
      <w:r>
        <w:rPr>
          <w:rFonts w:ascii="Arial" w:hAnsi="Arial" w:cs="Arial"/>
          <w:spacing w:val="10"/>
          <w:sz w:val="24"/>
          <w:szCs w:val="24"/>
          <w:lang w:eastAsia="ru-RU"/>
        </w:rPr>
        <w:t>г</w:t>
      </w:r>
      <w:r w:rsidR="0064636A">
        <w:rPr>
          <w:rFonts w:ascii="Arial" w:hAnsi="Arial" w:cs="Arial"/>
          <w:spacing w:val="10"/>
          <w:sz w:val="24"/>
          <w:szCs w:val="24"/>
          <w:lang w:eastAsia="ru-RU"/>
        </w:rPr>
        <w:t>ода</w:t>
      </w:r>
      <w:r>
        <w:rPr>
          <w:rFonts w:ascii="Arial" w:hAnsi="Arial" w:cs="Arial"/>
          <w:spacing w:val="10"/>
          <w:sz w:val="24"/>
          <w:szCs w:val="24"/>
          <w:lang w:eastAsia="ru-RU"/>
        </w:rPr>
        <w:t xml:space="preserve">  №</w:t>
      </w:r>
      <w:r>
        <w:rPr>
          <w:rFonts w:ascii="Arial" w:hAnsi="Arial" w:cs="Arial"/>
          <w:color w:val="000000"/>
          <w:spacing w:val="10"/>
          <w:sz w:val="24"/>
          <w:szCs w:val="24"/>
          <w:lang w:eastAsia="ru-RU"/>
        </w:rPr>
        <w:t>9</w:t>
      </w:r>
    </w:p>
    <w:p w:rsidR="00060AFC" w:rsidRDefault="00060AFC" w:rsidP="0064636A">
      <w:pPr>
        <w:shd w:val="clear" w:color="auto" w:fill="FFFFFF"/>
        <w:spacing w:after="0" w:line="293" w:lineRule="atLeast"/>
        <w:ind w:firstLine="709"/>
        <w:rPr>
          <w:rFonts w:ascii="Arial" w:hAnsi="Arial" w:cs="Arial"/>
          <w:color w:val="000000"/>
          <w:spacing w:val="10"/>
          <w:sz w:val="24"/>
          <w:szCs w:val="24"/>
          <w:lang w:eastAsia="ru-RU"/>
        </w:rPr>
      </w:pPr>
    </w:p>
    <w:p w:rsidR="0064636A" w:rsidRDefault="0064636A" w:rsidP="0064636A">
      <w:pPr>
        <w:shd w:val="clear" w:color="auto" w:fill="FFFFFF"/>
        <w:spacing w:after="0" w:line="293" w:lineRule="atLeast"/>
        <w:ind w:firstLine="709"/>
        <w:jc w:val="center"/>
        <w:rPr>
          <w:rFonts w:ascii="Arial" w:hAnsi="Arial" w:cs="Arial"/>
          <w:b/>
          <w:bCs/>
          <w:color w:val="000000"/>
          <w:spacing w:val="10"/>
          <w:sz w:val="24"/>
          <w:szCs w:val="24"/>
          <w:lang w:eastAsia="ru-RU"/>
        </w:rPr>
      </w:pPr>
    </w:p>
    <w:p w:rsidR="00A572EA" w:rsidRPr="0064636A" w:rsidRDefault="0064636A" w:rsidP="0064636A">
      <w:pPr>
        <w:shd w:val="clear" w:color="auto" w:fill="FFFFFF"/>
        <w:spacing w:after="0" w:line="293" w:lineRule="atLeast"/>
        <w:ind w:firstLine="709"/>
        <w:jc w:val="center"/>
        <w:rPr>
          <w:rFonts w:ascii="Arial" w:hAnsi="Arial" w:cs="Arial"/>
          <w:b/>
          <w:color w:val="000000"/>
          <w:spacing w:val="10"/>
          <w:sz w:val="32"/>
          <w:szCs w:val="32"/>
          <w:lang w:eastAsia="ru-RU"/>
        </w:rPr>
      </w:pPr>
      <w:r w:rsidRPr="0064636A">
        <w:rPr>
          <w:rFonts w:ascii="Arial" w:hAnsi="Arial" w:cs="Arial"/>
          <w:b/>
          <w:bCs/>
          <w:color w:val="000000"/>
          <w:spacing w:val="10"/>
          <w:sz w:val="32"/>
          <w:szCs w:val="32"/>
          <w:lang w:eastAsia="ru-RU"/>
        </w:rPr>
        <w:t>ПАСПОРТ</w:t>
      </w:r>
      <w:r w:rsidRPr="0064636A">
        <w:rPr>
          <w:rFonts w:ascii="Arial" w:hAnsi="Arial" w:cs="Arial"/>
          <w:color w:val="000000"/>
          <w:spacing w:val="10"/>
          <w:sz w:val="32"/>
          <w:szCs w:val="32"/>
          <w:lang w:eastAsia="ru-RU"/>
        </w:rPr>
        <w:t> </w:t>
      </w:r>
      <w:r w:rsidRPr="0064636A">
        <w:rPr>
          <w:rFonts w:ascii="Arial" w:hAnsi="Arial" w:cs="Arial"/>
          <w:b/>
          <w:bCs/>
          <w:color w:val="000000"/>
          <w:spacing w:val="10"/>
          <w:sz w:val="32"/>
          <w:szCs w:val="32"/>
          <w:lang w:eastAsia="ru-RU"/>
        </w:rPr>
        <w:br/>
        <w:t>МУНИЦИПАЛЬНОЙ ПРОГРАММЫ</w:t>
      </w:r>
      <w:r w:rsidRPr="0064636A">
        <w:rPr>
          <w:rFonts w:ascii="Arial" w:hAnsi="Arial" w:cs="Arial"/>
          <w:b/>
          <w:bCs/>
          <w:color w:val="000000"/>
          <w:spacing w:val="10"/>
          <w:sz w:val="32"/>
          <w:szCs w:val="32"/>
          <w:lang w:eastAsia="ru-RU"/>
        </w:rPr>
        <w:br/>
        <w:t>«</w:t>
      </w:r>
      <w:r w:rsidRPr="0064636A">
        <w:rPr>
          <w:rFonts w:ascii="Arial" w:hAnsi="Arial" w:cs="Arial"/>
          <w:b/>
          <w:color w:val="000000"/>
          <w:spacing w:val="10"/>
          <w:sz w:val="32"/>
          <w:szCs w:val="32"/>
          <w:lang w:eastAsia="ru-RU"/>
        </w:rPr>
        <w:t>РАЗВИТИЕ ЖИЛИЩНО-КОММУНАЛЬНОГО ХОЗЯЙСТВА И БЛАГОУСТРОЙСТВА ТУРГЕНЕВСКОГО ГОРОДСКОГО ПОСЕЛЕНИЯ АРДАТОВСКОГО МУНИЦИПАЛЬНОГО РАЙОНА РЕСПУБЛИКИ МОРДОВИЯ  НА 2020-2022 ГОДЫ</w:t>
      </w:r>
      <w:r w:rsidRPr="0064636A">
        <w:rPr>
          <w:rFonts w:ascii="Arial" w:hAnsi="Arial" w:cs="Arial"/>
          <w:b/>
          <w:bCs/>
          <w:color w:val="000000"/>
          <w:spacing w:val="10"/>
          <w:sz w:val="32"/>
          <w:szCs w:val="32"/>
          <w:lang w:eastAsia="ru-RU"/>
        </w:rPr>
        <w:t>»</w:t>
      </w:r>
    </w:p>
    <w:p w:rsidR="00A572EA" w:rsidRDefault="00A572EA" w:rsidP="0064636A">
      <w:pPr>
        <w:shd w:val="clear" w:color="auto" w:fill="FFFFFF"/>
        <w:spacing w:after="0" w:line="293" w:lineRule="atLeast"/>
        <w:ind w:firstLine="709"/>
        <w:jc w:val="center"/>
        <w:rPr>
          <w:rFonts w:ascii="Arial" w:hAnsi="Arial" w:cs="Arial"/>
          <w:color w:val="000000"/>
          <w:spacing w:val="10"/>
          <w:sz w:val="24"/>
          <w:szCs w:val="24"/>
          <w:lang w:eastAsia="ru-RU"/>
        </w:rPr>
      </w:pPr>
      <w:r>
        <w:rPr>
          <w:rFonts w:ascii="Arial" w:hAnsi="Arial" w:cs="Arial"/>
          <w:color w:val="000000"/>
          <w:spacing w:val="10"/>
          <w:sz w:val="24"/>
          <w:szCs w:val="24"/>
          <w:lang w:eastAsia="ru-RU"/>
        </w:rPr>
        <w:t> </w:t>
      </w:r>
    </w:p>
    <w:tbl>
      <w:tblPr>
        <w:tblW w:w="9356" w:type="dxa"/>
        <w:tblInd w:w="10" w:type="dxa"/>
        <w:tblCellMar>
          <w:left w:w="0" w:type="dxa"/>
          <w:right w:w="0" w:type="dxa"/>
        </w:tblCellMar>
        <w:tblLook w:val="00A0" w:firstRow="1" w:lastRow="0" w:firstColumn="1" w:lastColumn="0" w:noHBand="0" w:noVBand="0"/>
      </w:tblPr>
      <w:tblGrid>
        <w:gridCol w:w="2358"/>
        <w:gridCol w:w="6998"/>
      </w:tblGrid>
      <w:tr w:rsidR="00A572EA" w:rsidTr="0064636A">
        <w:trPr>
          <w:trHeight w:val="1478"/>
        </w:trPr>
        <w:tc>
          <w:tcPr>
            <w:tcW w:w="2358" w:type="dxa"/>
            <w:tcBorders>
              <w:top w:val="single" w:sz="8" w:space="0" w:color="000000"/>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Наименование</w:t>
            </w:r>
            <w:r>
              <w:rPr>
                <w:rFonts w:ascii="Arial" w:hAnsi="Arial" w:cs="Arial"/>
                <w:color w:val="000000"/>
                <w:spacing w:val="10"/>
                <w:sz w:val="24"/>
                <w:szCs w:val="24"/>
                <w:lang w:eastAsia="ru-RU"/>
              </w:rPr>
              <w:br/>
              <w:t>Программы</w:t>
            </w:r>
          </w:p>
        </w:tc>
        <w:tc>
          <w:tcPr>
            <w:tcW w:w="6998" w:type="dxa"/>
            <w:tcBorders>
              <w:top w:val="single" w:sz="8" w:space="0" w:color="000000"/>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Муниципальная программа “ Развитие жилищно-коммунального хозяйства и благоустройства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 на 2020-2022 годы ” (далее – Программа)</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Заказчик</w:t>
            </w:r>
            <w:r>
              <w:rPr>
                <w:rFonts w:ascii="Arial" w:hAnsi="Arial" w:cs="Arial"/>
                <w:color w:val="000000"/>
                <w:spacing w:val="10"/>
                <w:sz w:val="24"/>
                <w:szCs w:val="24"/>
                <w:lang w:eastAsia="ru-RU"/>
              </w:rPr>
              <w:br/>
              <w:t>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Администрация Тургеневского городского поселения</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Основание</w:t>
            </w:r>
            <w:r>
              <w:rPr>
                <w:rFonts w:ascii="Arial" w:hAnsi="Arial" w:cs="Arial"/>
                <w:color w:val="000000"/>
                <w:spacing w:val="10"/>
                <w:sz w:val="24"/>
                <w:szCs w:val="24"/>
                <w:lang w:eastAsia="ru-RU"/>
              </w:rPr>
              <w:br/>
              <w:t>разработки</w:t>
            </w:r>
            <w:r>
              <w:rPr>
                <w:rFonts w:ascii="Arial" w:hAnsi="Arial" w:cs="Arial"/>
                <w:color w:val="000000"/>
                <w:spacing w:val="10"/>
                <w:sz w:val="24"/>
                <w:szCs w:val="24"/>
                <w:lang w:eastAsia="ru-RU"/>
              </w:rPr>
              <w:br/>
              <w:t>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Федеральный закон РФ № 131-ФЗ от 06</w:t>
            </w:r>
            <w:r w:rsidR="0064636A">
              <w:rPr>
                <w:rFonts w:ascii="Arial" w:hAnsi="Arial" w:cs="Arial"/>
                <w:color w:val="000000"/>
                <w:spacing w:val="10"/>
                <w:sz w:val="24"/>
                <w:szCs w:val="24"/>
                <w:lang w:eastAsia="ru-RU"/>
              </w:rPr>
              <w:t xml:space="preserve"> октября </w:t>
            </w:r>
            <w:r>
              <w:rPr>
                <w:rFonts w:ascii="Arial" w:hAnsi="Arial" w:cs="Arial"/>
                <w:color w:val="000000"/>
                <w:spacing w:val="10"/>
                <w:sz w:val="24"/>
                <w:szCs w:val="24"/>
                <w:lang w:eastAsia="ru-RU"/>
              </w:rPr>
              <w:t>2003 г</w:t>
            </w:r>
            <w:r w:rsidR="0064636A">
              <w:rPr>
                <w:rFonts w:ascii="Arial" w:hAnsi="Arial" w:cs="Arial"/>
                <w:color w:val="000000"/>
                <w:spacing w:val="10"/>
                <w:sz w:val="24"/>
                <w:szCs w:val="24"/>
                <w:lang w:eastAsia="ru-RU"/>
              </w:rPr>
              <w:t>ода</w:t>
            </w:r>
            <w:r>
              <w:rPr>
                <w:rFonts w:ascii="Arial" w:hAnsi="Arial" w:cs="Arial"/>
                <w:color w:val="000000"/>
                <w:spacing w:val="10"/>
                <w:sz w:val="24"/>
                <w:szCs w:val="24"/>
                <w:lang w:eastAsia="ru-RU"/>
              </w:rPr>
              <w:t xml:space="preserve"> «Об общих принципах организации местного самоуправления в Российской Федерации»;</w:t>
            </w:r>
          </w:p>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Устав Тургеневского городского поселения </w:t>
            </w:r>
            <w:proofErr w:type="spellStart"/>
            <w:r>
              <w:rPr>
                <w:rFonts w:ascii="Arial" w:hAnsi="Arial" w:cs="Arial"/>
                <w:color w:val="000000"/>
                <w:spacing w:val="10"/>
                <w:sz w:val="24"/>
                <w:szCs w:val="24"/>
                <w:lang w:eastAsia="ru-RU"/>
              </w:rPr>
              <w:t>Ардатовского</w:t>
            </w:r>
            <w:proofErr w:type="spellEnd"/>
            <w:r>
              <w:rPr>
                <w:rFonts w:ascii="Arial" w:hAnsi="Arial" w:cs="Arial"/>
                <w:color w:val="000000"/>
                <w:spacing w:val="10"/>
                <w:sz w:val="24"/>
                <w:szCs w:val="24"/>
                <w:lang w:eastAsia="ru-RU"/>
              </w:rPr>
              <w:t xml:space="preserve"> муниципального района Республики Мордовия</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Разработчик      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ind w:firstLine="709"/>
              <w:rPr>
                <w:rFonts w:ascii="Arial" w:hAnsi="Arial" w:cs="Arial"/>
                <w:color w:val="000000"/>
                <w:sz w:val="24"/>
                <w:szCs w:val="24"/>
              </w:rPr>
            </w:pPr>
            <w:r>
              <w:rPr>
                <w:rFonts w:ascii="Arial" w:hAnsi="Arial" w:cs="Arial"/>
                <w:color w:val="000000"/>
                <w:spacing w:val="10"/>
                <w:sz w:val="24"/>
                <w:szCs w:val="24"/>
                <w:lang w:eastAsia="ru-RU"/>
              </w:rPr>
              <w:t xml:space="preserve">Администрация Тургеневского городского поселения </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Исполнитель 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ind w:firstLine="709"/>
              <w:rPr>
                <w:rFonts w:ascii="Arial" w:hAnsi="Arial" w:cs="Arial"/>
                <w:color w:val="000000"/>
                <w:sz w:val="24"/>
                <w:szCs w:val="24"/>
              </w:rPr>
            </w:pPr>
            <w:r>
              <w:rPr>
                <w:rFonts w:ascii="Arial" w:hAnsi="Arial" w:cs="Arial"/>
                <w:color w:val="000000"/>
                <w:spacing w:val="10"/>
                <w:sz w:val="24"/>
                <w:szCs w:val="24"/>
                <w:lang w:eastAsia="ru-RU"/>
              </w:rPr>
              <w:t xml:space="preserve">Администрация Тургеневского городского поселения </w:t>
            </w:r>
          </w:p>
        </w:tc>
      </w:tr>
      <w:tr w:rsidR="00A572EA" w:rsidTr="0064636A">
        <w:trPr>
          <w:trHeight w:val="1228"/>
        </w:trPr>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Основная цель 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Комплексное решение проблем развития жилищно - коммунального хозяйства, благоустройства, улучшение санитарного и </w:t>
            </w:r>
            <w:proofErr w:type="gramStart"/>
            <w:r>
              <w:rPr>
                <w:rFonts w:ascii="Arial" w:hAnsi="Arial" w:cs="Arial"/>
                <w:color w:val="000000"/>
                <w:spacing w:val="10"/>
                <w:sz w:val="24"/>
                <w:szCs w:val="24"/>
                <w:lang w:eastAsia="ru-RU"/>
              </w:rPr>
              <w:t>эстетического вида</w:t>
            </w:r>
            <w:proofErr w:type="gramEnd"/>
            <w:r>
              <w:rPr>
                <w:rFonts w:ascii="Arial" w:hAnsi="Arial" w:cs="Arial"/>
                <w:color w:val="000000"/>
                <w:spacing w:val="10"/>
                <w:sz w:val="24"/>
                <w:szCs w:val="24"/>
                <w:lang w:eastAsia="ru-RU"/>
              </w:rPr>
              <w:t xml:space="preserve"> населенного пункта, способствующего комфортной жизнедеятельности</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Основные задачи 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40" w:lineRule="auto"/>
              <w:ind w:firstLine="709"/>
              <w:rPr>
                <w:rFonts w:ascii="Arial" w:hAnsi="Arial" w:cs="Arial"/>
                <w:color w:val="000000"/>
                <w:spacing w:val="10"/>
                <w:sz w:val="24"/>
                <w:szCs w:val="24"/>
                <w:lang w:eastAsia="ru-RU"/>
              </w:rPr>
            </w:pPr>
            <w:r>
              <w:rPr>
                <w:rFonts w:ascii="Arial" w:hAnsi="Arial" w:cs="Arial"/>
                <w:color w:val="000000"/>
                <w:spacing w:val="10"/>
                <w:sz w:val="24"/>
                <w:szCs w:val="24"/>
                <w:lang w:eastAsia="ru-RU"/>
              </w:rPr>
              <w:t>      - содержание уличного   освещения городского поселения:</w:t>
            </w:r>
          </w:p>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w:t>
            </w:r>
          </w:p>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 повышение уровня благоустройства и санитарного состояния населенного пункта</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Сроки реализации 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2020-2022 годы.</w:t>
            </w:r>
          </w:p>
        </w:tc>
      </w:tr>
      <w:tr w:rsidR="00A572EA" w:rsidTr="0064636A">
        <w:trPr>
          <w:trHeight w:val="1182"/>
        </w:trPr>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Ожидаемые результаты реализации 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eastAsia="Times New Roman" w:hAnsi="Arial" w:cs="Arial"/>
                <w:color w:val="000000"/>
                <w:sz w:val="24"/>
                <w:szCs w:val="24"/>
                <w:lang w:eastAsia="ru-RU"/>
              </w:rPr>
              <w:t xml:space="preserve">      </w:t>
            </w:r>
            <w:r>
              <w:rPr>
                <w:rFonts w:ascii="Arial" w:hAnsi="Arial" w:cs="Arial"/>
                <w:color w:val="000000"/>
                <w:spacing w:val="10"/>
                <w:sz w:val="24"/>
                <w:szCs w:val="24"/>
                <w:lang w:eastAsia="ru-RU"/>
              </w:rPr>
              <w:t>-повышение уровня благоустройства территории Тургеневского городского  поселения и  санитарного состояния населенного пункта;</w:t>
            </w:r>
          </w:p>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 сохранение и увеличение уровня уличного освещения</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Источник финансирования 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Бюджет Тургеневского городского поселения</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0" w:line="293" w:lineRule="atLeast"/>
              <w:rPr>
                <w:rFonts w:ascii="Arial" w:hAnsi="Arial" w:cs="Arial"/>
                <w:color w:val="000000"/>
                <w:spacing w:val="10"/>
                <w:sz w:val="24"/>
                <w:szCs w:val="24"/>
                <w:lang w:eastAsia="ru-RU"/>
              </w:rPr>
            </w:pPr>
            <w:r>
              <w:rPr>
                <w:rFonts w:ascii="Arial" w:hAnsi="Arial" w:cs="Arial"/>
                <w:color w:val="000000"/>
                <w:spacing w:val="10"/>
                <w:sz w:val="24"/>
                <w:szCs w:val="24"/>
                <w:lang w:eastAsia="ru-RU"/>
              </w:rPr>
              <w:t>Объем</w:t>
            </w:r>
            <w:r>
              <w:rPr>
                <w:rFonts w:ascii="Arial" w:hAnsi="Arial" w:cs="Arial"/>
                <w:color w:val="000000"/>
                <w:spacing w:val="10"/>
                <w:sz w:val="24"/>
                <w:szCs w:val="24"/>
                <w:lang w:eastAsia="ru-RU"/>
              </w:rPr>
              <w:br/>
              <w:t>финансирования</w:t>
            </w:r>
            <w:r>
              <w:rPr>
                <w:rFonts w:ascii="Arial" w:hAnsi="Arial" w:cs="Arial"/>
                <w:color w:val="000000"/>
                <w:spacing w:val="10"/>
                <w:sz w:val="24"/>
                <w:szCs w:val="24"/>
                <w:lang w:eastAsia="ru-RU"/>
              </w:rPr>
              <w:br/>
              <w:t>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Объем финансирования Программы  </w:t>
            </w:r>
            <w:proofErr w:type="gramStart"/>
            <w:r>
              <w:rPr>
                <w:rFonts w:ascii="Arial" w:hAnsi="Arial" w:cs="Arial"/>
                <w:color w:val="000000"/>
                <w:spacing w:val="10"/>
                <w:sz w:val="24"/>
                <w:szCs w:val="24"/>
                <w:lang w:eastAsia="ru-RU"/>
              </w:rPr>
              <w:t>на</w:t>
            </w:r>
            <w:proofErr w:type="gramEnd"/>
          </w:p>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2020 год -  1635,8    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xml:space="preserve"> 2021 год -  1698,0    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 2022 год -  1766,0    тыс</w:t>
            </w:r>
            <w:proofErr w:type="gramStart"/>
            <w:r>
              <w:rPr>
                <w:rFonts w:ascii="Arial" w:hAnsi="Arial" w:cs="Arial"/>
                <w:color w:val="000000"/>
                <w:spacing w:val="10"/>
                <w:sz w:val="24"/>
                <w:szCs w:val="24"/>
                <w:lang w:eastAsia="ru-RU"/>
              </w:rPr>
              <w:t>.р</w:t>
            </w:r>
            <w:proofErr w:type="gramEnd"/>
            <w:r>
              <w:rPr>
                <w:rFonts w:ascii="Arial" w:hAnsi="Arial" w:cs="Arial"/>
                <w:color w:val="000000"/>
                <w:spacing w:val="10"/>
                <w:sz w:val="24"/>
                <w:szCs w:val="24"/>
                <w:lang w:eastAsia="ru-RU"/>
              </w:rPr>
              <w:t>уб.,</w:t>
            </w:r>
          </w:p>
        </w:tc>
      </w:tr>
      <w:tr w:rsidR="00A572EA" w:rsidTr="0064636A">
        <w:tc>
          <w:tcPr>
            <w:tcW w:w="2358" w:type="dxa"/>
            <w:tcBorders>
              <w:top w:val="nil"/>
              <w:left w:val="single" w:sz="8" w:space="0" w:color="000000"/>
              <w:bottom w:val="single" w:sz="8" w:space="0" w:color="000000"/>
              <w:right w:val="nil"/>
            </w:tcBorders>
            <w:shd w:val="clear" w:color="auto" w:fill="FFFFFF"/>
            <w:hideMark/>
          </w:tcPr>
          <w:p w:rsidR="00A572EA" w:rsidRDefault="00A572EA" w:rsidP="0064636A">
            <w:pPr>
              <w:spacing w:after="240" w:line="293" w:lineRule="atLeast"/>
              <w:rPr>
                <w:rFonts w:ascii="Arial" w:hAnsi="Arial" w:cs="Arial"/>
                <w:color w:val="000000"/>
                <w:spacing w:val="10"/>
                <w:sz w:val="24"/>
                <w:szCs w:val="24"/>
                <w:lang w:eastAsia="ru-RU"/>
              </w:rPr>
            </w:pPr>
            <w:proofErr w:type="gramStart"/>
            <w:r>
              <w:rPr>
                <w:rFonts w:ascii="Arial" w:hAnsi="Arial" w:cs="Arial"/>
                <w:color w:val="000000"/>
                <w:spacing w:val="10"/>
                <w:sz w:val="24"/>
                <w:szCs w:val="24"/>
                <w:lang w:eastAsia="ru-RU"/>
              </w:rPr>
              <w:t>Контроль за</w:t>
            </w:r>
            <w:proofErr w:type="gramEnd"/>
            <w:r>
              <w:rPr>
                <w:rFonts w:ascii="Arial" w:hAnsi="Arial" w:cs="Arial"/>
                <w:color w:val="000000"/>
                <w:spacing w:val="10"/>
                <w:sz w:val="24"/>
                <w:szCs w:val="24"/>
                <w:lang w:eastAsia="ru-RU"/>
              </w:rPr>
              <w:t xml:space="preserve"> исполнением Программы</w:t>
            </w:r>
          </w:p>
        </w:tc>
        <w:tc>
          <w:tcPr>
            <w:tcW w:w="6998" w:type="dxa"/>
            <w:tcBorders>
              <w:top w:val="nil"/>
              <w:left w:val="single" w:sz="8" w:space="0" w:color="000000"/>
              <w:bottom w:val="single" w:sz="8" w:space="0" w:color="000000"/>
              <w:right w:val="single" w:sz="8" w:space="0" w:color="000000"/>
            </w:tcBorders>
            <w:shd w:val="clear" w:color="auto" w:fill="FFFFFF"/>
            <w:hideMark/>
          </w:tcPr>
          <w:p w:rsidR="00A572EA" w:rsidRDefault="00A572EA" w:rsidP="0064636A">
            <w:pPr>
              <w:spacing w:after="0" w:line="293" w:lineRule="atLeast"/>
              <w:ind w:firstLine="709"/>
              <w:jc w:val="both"/>
              <w:rPr>
                <w:rFonts w:ascii="Arial" w:hAnsi="Arial" w:cs="Arial"/>
                <w:color w:val="000000"/>
                <w:spacing w:val="10"/>
                <w:sz w:val="24"/>
                <w:szCs w:val="24"/>
                <w:lang w:eastAsia="ru-RU"/>
              </w:rPr>
            </w:pPr>
            <w:r>
              <w:rPr>
                <w:rFonts w:ascii="Arial" w:hAnsi="Arial" w:cs="Arial"/>
                <w:color w:val="000000"/>
                <w:spacing w:val="10"/>
                <w:sz w:val="24"/>
                <w:szCs w:val="24"/>
                <w:lang w:eastAsia="ru-RU"/>
              </w:rPr>
              <w:t>Администрация Тургеневского городского поселения</w:t>
            </w:r>
          </w:p>
        </w:tc>
      </w:tr>
    </w:tbl>
    <w:p w:rsidR="00A572EA" w:rsidRDefault="00A572EA" w:rsidP="0064636A">
      <w:pPr>
        <w:spacing w:after="0"/>
        <w:ind w:firstLine="709"/>
        <w:jc w:val="both"/>
        <w:rPr>
          <w:rFonts w:ascii="Arial" w:hAnsi="Arial" w:cs="Arial"/>
          <w:sz w:val="24"/>
          <w:szCs w:val="24"/>
        </w:rPr>
      </w:pPr>
    </w:p>
    <w:p w:rsidR="00A572EA" w:rsidRPr="0064636A" w:rsidRDefault="0064636A" w:rsidP="0064636A">
      <w:pPr>
        <w:shd w:val="clear" w:color="auto" w:fill="FFFFFF"/>
        <w:spacing w:after="0" w:line="293" w:lineRule="atLeast"/>
        <w:ind w:firstLine="709"/>
        <w:jc w:val="center"/>
        <w:rPr>
          <w:rFonts w:ascii="Arial" w:hAnsi="Arial" w:cs="Arial"/>
          <w:b/>
          <w:bCs/>
          <w:color w:val="000000"/>
          <w:spacing w:val="10"/>
          <w:sz w:val="32"/>
          <w:szCs w:val="32"/>
          <w:lang w:eastAsia="ru-RU"/>
        </w:rPr>
      </w:pPr>
      <w:r w:rsidRPr="0064636A">
        <w:rPr>
          <w:rFonts w:ascii="Arial" w:hAnsi="Arial" w:cs="Arial"/>
          <w:b/>
          <w:bCs/>
          <w:color w:val="000000"/>
          <w:spacing w:val="10"/>
          <w:sz w:val="32"/>
          <w:szCs w:val="32"/>
          <w:lang w:eastAsia="ru-RU"/>
        </w:rPr>
        <w:t>ПРОГРАММА</w:t>
      </w:r>
    </w:p>
    <w:p w:rsidR="00A572EA" w:rsidRPr="0064636A" w:rsidRDefault="0064636A" w:rsidP="0064636A">
      <w:pPr>
        <w:shd w:val="clear" w:color="auto" w:fill="FFFFFF"/>
        <w:spacing w:after="0" w:line="293" w:lineRule="atLeast"/>
        <w:ind w:firstLine="709"/>
        <w:jc w:val="center"/>
        <w:rPr>
          <w:rFonts w:ascii="Arial" w:hAnsi="Arial" w:cs="Arial"/>
          <w:b/>
          <w:color w:val="000000"/>
          <w:spacing w:val="10"/>
          <w:sz w:val="32"/>
          <w:szCs w:val="32"/>
          <w:lang w:eastAsia="ru-RU"/>
        </w:rPr>
      </w:pPr>
      <w:r w:rsidRPr="0064636A">
        <w:rPr>
          <w:rFonts w:ascii="Arial" w:hAnsi="Arial" w:cs="Arial"/>
          <w:b/>
          <w:bCs/>
          <w:color w:val="000000"/>
          <w:spacing w:val="10"/>
          <w:sz w:val="32"/>
          <w:szCs w:val="32"/>
          <w:lang w:eastAsia="ru-RU"/>
        </w:rPr>
        <w:t>«</w:t>
      </w:r>
      <w:r w:rsidRPr="0064636A">
        <w:rPr>
          <w:rFonts w:ascii="Arial" w:hAnsi="Arial" w:cs="Arial"/>
          <w:b/>
          <w:color w:val="000000"/>
          <w:spacing w:val="10"/>
          <w:sz w:val="32"/>
          <w:szCs w:val="32"/>
          <w:lang w:eastAsia="ru-RU"/>
        </w:rPr>
        <w:t>РАЗВИТИЕ ЖИЛИЩНО-КОММУНАЛЬНОГО ХОЗЯЙСТВА И БЛАГОУСТРОЙСТВА ТУРГЕНЕВСКОГО ГОРОДСКОГО ПОСЕЛЕНИЯ АРДАТОВСКОГО МУНИЦИПАЛЬНОГО РАЙОНА РЕСПУБЛИКИ МОРДОВИЯ НА 2020-2022 ГОДЫ »</w:t>
      </w:r>
    </w:p>
    <w:p w:rsidR="00A572EA" w:rsidRDefault="00A572EA" w:rsidP="0064636A">
      <w:pPr>
        <w:shd w:val="clear" w:color="auto" w:fill="FFFFFF"/>
        <w:spacing w:after="0" w:line="293" w:lineRule="atLeast"/>
        <w:ind w:firstLine="709"/>
        <w:jc w:val="center"/>
        <w:rPr>
          <w:rFonts w:ascii="Arial" w:hAnsi="Arial" w:cs="Arial"/>
          <w:color w:val="000000"/>
          <w:spacing w:val="10"/>
          <w:sz w:val="24"/>
          <w:szCs w:val="24"/>
          <w:lang w:eastAsia="ru-RU"/>
        </w:rPr>
      </w:pPr>
    </w:p>
    <w:p w:rsidR="00A572EA" w:rsidRPr="0064636A" w:rsidRDefault="00A572EA" w:rsidP="0064636A">
      <w:pPr>
        <w:shd w:val="clear" w:color="auto" w:fill="FFFFFF"/>
        <w:spacing w:after="0" w:line="293" w:lineRule="atLeast"/>
        <w:ind w:firstLine="709"/>
        <w:jc w:val="center"/>
        <w:rPr>
          <w:rFonts w:ascii="Arial" w:hAnsi="Arial" w:cs="Arial"/>
          <w:color w:val="000000"/>
          <w:spacing w:val="10"/>
          <w:sz w:val="24"/>
          <w:szCs w:val="24"/>
          <w:lang w:eastAsia="ru-RU"/>
        </w:rPr>
      </w:pPr>
    </w:p>
    <w:p w:rsidR="00A572EA" w:rsidRPr="0064636A" w:rsidRDefault="0064636A" w:rsidP="0064636A">
      <w:pPr>
        <w:shd w:val="clear" w:color="auto" w:fill="FFFFFF"/>
        <w:spacing w:after="0" w:line="293" w:lineRule="atLeast"/>
        <w:ind w:firstLine="709"/>
        <w:jc w:val="center"/>
        <w:rPr>
          <w:rFonts w:ascii="Arial" w:hAnsi="Arial" w:cs="Arial"/>
          <w:b/>
          <w:color w:val="000000"/>
          <w:spacing w:val="10"/>
          <w:sz w:val="24"/>
          <w:szCs w:val="24"/>
          <w:lang w:eastAsia="ru-RU"/>
        </w:rPr>
      </w:pPr>
      <w:r w:rsidRPr="0064636A">
        <w:rPr>
          <w:rFonts w:ascii="Arial" w:hAnsi="Arial" w:cs="Arial"/>
          <w:b/>
          <w:color w:val="000000"/>
          <w:spacing w:val="10"/>
          <w:sz w:val="24"/>
          <w:szCs w:val="24"/>
          <w:lang w:eastAsia="ru-RU"/>
        </w:rPr>
        <w:t>1. ОБЩИЕ ПОЛОЖЕНИЯ</w:t>
      </w:r>
    </w:p>
    <w:p w:rsidR="00A572EA" w:rsidRDefault="00A572EA" w:rsidP="0064636A">
      <w:pPr>
        <w:shd w:val="clear" w:color="auto" w:fill="FFFFFF"/>
        <w:spacing w:after="0" w:line="293" w:lineRule="atLeast"/>
        <w:ind w:firstLine="709"/>
        <w:jc w:val="center"/>
        <w:rPr>
          <w:rFonts w:ascii="Arial" w:hAnsi="Arial" w:cs="Arial"/>
          <w:b/>
          <w:color w:val="000000"/>
          <w:spacing w:val="10"/>
          <w:sz w:val="24"/>
          <w:szCs w:val="24"/>
          <w:lang w:eastAsia="ru-RU"/>
        </w:rPr>
      </w:pP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Право   граждан  на  благоприятную  среду  жизнедеятельности  закреплено  в  основном  законе  государства – Конституции  Российской Федерации, в</w:t>
      </w:r>
      <w:r w:rsidR="0064636A">
        <w:rPr>
          <w:rFonts w:ascii="Arial" w:hAnsi="Arial" w:cs="Arial"/>
          <w:sz w:val="24"/>
          <w:szCs w:val="24"/>
          <w:lang w:eastAsia="ru-RU"/>
        </w:rPr>
        <w:t xml:space="preserve"> </w:t>
      </w:r>
      <w:proofErr w:type="gramStart"/>
      <w:r w:rsidRPr="0064636A">
        <w:rPr>
          <w:rFonts w:ascii="Arial" w:hAnsi="Arial" w:cs="Arial"/>
          <w:sz w:val="24"/>
          <w:szCs w:val="24"/>
          <w:lang w:eastAsia="ru-RU"/>
        </w:rPr>
        <w:t>связи</w:t>
      </w:r>
      <w:proofErr w:type="gramEnd"/>
      <w:r w:rsidRPr="0064636A">
        <w:rPr>
          <w:rFonts w:ascii="Arial" w:hAnsi="Arial" w:cs="Arial"/>
          <w:sz w:val="24"/>
          <w:szCs w:val="24"/>
          <w:lang w:eastAsia="ru-RU"/>
        </w:rPr>
        <w:t>  с  чем  создание  благоприятной  для  проживания  и хозяйствования  среды является  одной  из  социально  значимых  задач,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населения.</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Программа   разработана на основании Федерального закона от 06</w:t>
      </w:r>
      <w:r w:rsidR="0064636A" w:rsidRPr="0064636A">
        <w:rPr>
          <w:rFonts w:ascii="Arial" w:hAnsi="Arial" w:cs="Arial"/>
          <w:sz w:val="24"/>
          <w:szCs w:val="24"/>
          <w:lang w:eastAsia="ru-RU"/>
        </w:rPr>
        <w:t xml:space="preserve"> октября </w:t>
      </w:r>
      <w:r w:rsidRPr="0064636A">
        <w:rPr>
          <w:rFonts w:ascii="Arial" w:hAnsi="Arial" w:cs="Arial"/>
          <w:sz w:val="24"/>
          <w:szCs w:val="24"/>
          <w:lang w:eastAsia="ru-RU"/>
        </w:rPr>
        <w:t>2003 г</w:t>
      </w:r>
      <w:r w:rsidR="0064636A" w:rsidRPr="0064636A">
        <w:rPr>
          <w:rFonts w:ascii="Arial" w:hAnsi="Arial" w:cs="Arial"/>
          <w:sz w:val="24"/>
          <w:szCs w:val="24"/>
          <w:lang w:eastAsia="ru-RU"/>
        </w:rPr>
        <w:t>ода</w:t>
      </w:r>
      <w:r w:rsidRPr="0064636A">
        <w:rPr>
          <w:rFonts w:ascii="Arial" w:hAnsi="Arial" w:cs="Arial"/>
          <w:sz w:val="24"/>
          <w:szCs w:val="24"/>
          <w:lang w:eastAsia="ru-RU"/>
        </w:rPr>
        <w:t xml:space="preserve"> № 131 «Об общих принципах организации местного самоуправления в Российской Федерации» и конкретизирует целевые критерии развития благоустройства Тургеневского городского поселения на 2019 год.</w:t>
      </w:r>
    </w:p>
    <w:p w:rsidR="00A572EA" w:rsidRPr="0064636A" w:rsidRDefault="00A572EA" w:rsidP="0064636A">
      <w:pPr>
        <w:pStyle w:val="a3"/>
        <w:ind w:firstLine="709"/>
        <w:jc w:val="both"/>
        <w:rPr>
          <w:rFonts w:ascii="Arial" w:hAnsi="Arial" w:cs="Arial"/>
          <w:sz w:val="24"/>
          <w:szCs w:val="24"/>
          <w:lang w:eastAsia="ru-RU"/>
        </w:rPr>
      </w:pPr>
    </w:p>
    <w:p w:rsidR="00A572EA" w:rsidRPr="0064636A" w:rsidRDefault="0064636A" w:rsidP="0064636A">
      <w:pPr>
        <w:pStyle w:val="a3"/>
        <w:ind w:firstLine="709"/>
        <w:jc w:val="center"/>
        <w:rPr>
          <w:rFonts w:ascii="Arial" w:hAnsi="Arial" w:cs="Arial"/>
          <w:b/>
          <w:sz w:val="24"/>
          <w:szCs w:val="24"/>
          <w:lang w:eastAsia="ru-RU"/>
        </w:rPr>
      </w:pPr>
      <w:r w:rsidRPr="0064636A">
        <w:rPr>
          <w:rFonts w:ascii="Arial" w:hAnsi="Arial" w:cs="Arial"/>
          <w:b/>
          <w:sz w:val="24"/>
          <w:szCs w:val="24"/>
          <w:lang w:eastAsia="ru-RU"/>
        </w:rPr>
        <w:t>2. ХАРАКТЕРИСТИКА ПРОБЛЕМЫ,</w:t>
      </w:r>
    </w:p>
    <w:p w:rsidR="00A572EA" w:rsidRPr="0064636A" w:rsidRDefault="0064636A" w:rsidP="0064636A">
      <w:pPr>
        <w:pStyle w:val="a3"/>
        <w:ind w:firstLine="709"/>
        <w:jc w:val="center"/>
        <w:rPr>
          <w:rFonts w:ascii="Arial" w:hAnsi="Arial" w:cs="Arial"/>
          <w:b/>
          <w:sz w:val="24"/>
          <w:szCs w:val="24"/>
          <w:lang w:eastAsia="ru-RU"/>
        </w:rPr>
      </w:pPr>
      <w:r>
        <w:rPr>
          <w:rFonts w:ascii="Arial" w:hAnsi="Arial" w:cs="Arial"/>
          <w:b/>
          <w:sz w:val="24"/>
          <w:szCs w:val="24"/>
          <w:lang w:eastAsia="ru-RU"/>
        </w:rPr>
        <w:t>Н</w:t>
      </w:r>
      <w:r w:rsidRPr="0064636A">
        <w:rPr>
          <w:rFonts w:ascii="Arial" w:hAnsi="Arial" w:cs="Arial"/>
          <w:b/>
          <w:sz w:val="24"/>
          <w:szCs w:val="24"/>
          <w:lang w:eastAsia="ru-RU"/>
        </w:rPr>
        <w:t xml:space="preserve">А </w:t>
      </w:r>
      <w:proofErr w:type="gramStart"/>
      <w:r w:rsidRPr="0064636A">
        <w:rPr>
          <w:rFonts w:ascii="Arial" w:hAnsi="Arial" w:cs="Arial"/>
          <w:b/>
          <w:sz w:val="24"/>
          <w:szCs w:val="24"/>
          <w:lang w:eastAsia="ru-RU"/>
        </w:rPr>
        <w:t>РЕШЕНИЕ</w:t>
      </w:r>
      <w:proofErr w:type="gramEnd"/>
      <w:r w:rsidRPr="0064636A">
        <w:rPr>
          <w:rFonts w:ascii="Arial" w:hAnsi="Arial" w:cs="Arial"/>
          <w:b/>
          <w:sz w:val="24"/>
          <w:szCs w:val="24"/>
          <w:lang w:eastAsia="ru-RU"/>
        </w:rPr>
        <w:t xml:space="preserve"> КОТОРОЙ НАПРАВЛЕНА  ПРОГРАММА</w:t>
      </w:r>
    </w:p>
    <w:p w:rsidR="00A572EA" w:rsidRPr="0064636A" w:rsidRDefault="00A572EA" w:rsidP="0064636A">
      <w:pPr>
        <w:pStyle w:val="a3"/>
        <w:ind w:firstLine="709"/>
        <w:jc w:val="both"/>
        <w:rPr>
          <w:rFonts w:ascii="Arial" w:hAnsi="Arial" w:cs="Arial"/>
          <w:b/>
          <w:sz w:val="24"/>
          <w:szCs w:val="24"/>
          <w:lang w:eastAsia="ru-RU"/>
        </w:rPr>
      </w:pP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Решение задач благоустройства Тургеневского городского поселения</w:t>
      </w:r>
      <w:r w:rsidR="0064636A">
        <w:rPr>
          <w:rFonts w:ascii="Arial" w:hAnsi="Arial" w:cs="Arial"/>
          <w:sz w:val="24"/>
          <w:szCs w:val="24"/>
          <w:lang w:eastAsia="ru-RU"/>
        </w:rPr>
        <w:t xml:space="preserve"> </w:t>
      </w:r>
      <w:proofErr w:type="spellStart"/>
      <w:r w:rsidR="0064636A">
        <w:rPr>
          <w:rFonts w:ascii="Arial" w:hAnsi="Arial" w:cs="Arial"/>
          <w:sz w:val="24"/>
          <w:szCs w:val="24"/>
          <w:lang w:eastAsia="ru-RU"/>
        </w:rPr>
        <w:t>Ардатовского</w:t>
      </w:r>
      <w:proofErr w:type="spellEnd"/>
      <w:r w:rsidR="0064636A">
        <w:rPr>
          <w:rFonts w:ascii="Arial" w:hAnsi="Arial" w:cs="Arial"/>
          <w:sz w:val="24"/>
          <w:szCs w:val="24"/>
          <w:lang w:eastAsia="ru-RU"/>
        </w:rPr>
        <w:t xml:space="preserve"> муниципального района Республики Мордовия </w:t>
      </w:r>
      <w:r w:rsidRPr="0064636A">
        <w:rPr>
          <w:rFonts w:ascii="Arial" w:hAnsi="Arial" w:cs="Arial"/>
          <w:sz w:val="24"/>
          <w:szCs w:val="24"/>
          <w:lang w:eastAsia="ru-RU"/>
        </w:rPr>
        <w:t xml:space="preserve"> необходимо проводить программно – целевым методом. Повышение уровня качества проживания граждан является необходимым условием для стабилизации и подъема экономики поселения. Существующий уровень благоустройства не отвечает современным требованиям, что является причиной снижения уровня комфортности проживания. Без реализации неотложных мер по повышению уровня благоустройства территории нельзя добиться эффективного обслуживания экономики и населения, а также обеспечить в полной мере безопасность жизнедеятельности и охрану окружающей среды.</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Проблема благоустройства </w:t>
      </w:r>
      <w:r w:rsidR="0064636A" w:rsidRPr="0064636A">
        <w:rPr>
          <w:rFonts w:ascii="Arial" w:hAnsi="Arial" w:cs="Arial"/>
          <w:sz w:val="24"/>
          <w:szCs w:val="24"/>
          <w:lang w:eastAsia="ru-RU"/>
        </w:rPr>
        <w:t>Тургеневского городского поселения</w:t>
      </w:r>
      <w:r w:rsidR="0064636A">
        <w:rPr>
          <w:rFonts w:ascii="Arial" w:hAnsi="Arial" w:cs="Arial"/>
          <w:sz w:val="24"/>
          <w:szCs w:val="24"/>
          <w:lang w:eastAsia="ru-RU"/>
        </w:rPr>
        <w:t xml:space="preserve"> </w:t>
      </w:r>
      <w:proofErr w:type="spellStart"/>
      <w:r w:rsidR="0064636A">
        <w:rPr>
          <w:rFonts w:ascii="Arial" w:hAnsi="Arial" w:cs="Arial"/>
          <w:sz w:val="24"/>
          <w:szCs w:val="24"/>
          <w:lang w:eastAsia="ru-RU"/>
        </w:rPr>
        <w:t>Ардатовского</w:t>
      </w:r>
      <w:proofErr w:type="spellEnd"/>
      <w:r w:rsidR="0064636A">
        <w:rPr>
          <w:rFonts w:ascii="Arial" w:hAnsi="Arial" w:cs="Arial"/>
          <w:sz w:val="24"/>
          <w:szCs w:val="24"/>
          <w:lang w:eastAsia="ru-RU"/>
        </w:rPr>
        <w:t xml:space="preserve"> муниципального района Республики Мордовия</w:t>
      </w:r>
      <w:r w:rsidRPr="0064636A">
        <w:rPr>
          <w:rFonts w:ascii="Arial" w:hAnsi="Arial" w:cs="Arial"/>
          <w:sz w:val="24"/>
          <w:szCs w:val="24"/>
          <w:lang w:eastAsia="ru-RU"/>
        </w:rPr>
        <w:t xml:space="preserve"> является одной из насущных, требующая каждодневного внимания и эффективного решения.</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В области организации освещения улиц имеются такие проблемы, как недостаточное количество уличных фонарей. </w:t>
      </w:r>
      <w:proofErr w:type="gramStart"/>
      <w:r w:rsidRPr="0064636A">
        <w:rPr>
          <w:rFonts w:ascii="Arial" w:hAnsi="Arial" w:cs="Arial"/>
          <w:sz w:val="24"/>
          <w:szCs w:val="24"/>
          <w:lang w:eastAsia="ru-RU"/>
        </w:rPr>
        <w:t xml:space="preserve">Всего в </w:t>
      </w:r>
      <w:r w:rsidR="0064636A" w:rsidRPr="0064636A">
        <w:rPr>
          <w:rFonts w:ascii="Arial" w:hAnsi="Arial" w:cs="Arial"/>
          <w:sz w:val="24"/>
          <w:szCs w:val="24"/>
          <w:lang w:eastAsia="ru-RU"/>
        </w:rPr>
        <w:t>Тургеневского городского поселения</w:t>
      </w:r>
      <w:r w:rsidR="0064636A">
        <w:rPr>
          <w:rFonts w:ascii="Arial" w:hAnsi="Arial" w:cs="Arial"/>
          <w:sz w:val="24"/>
          <w:szCs w:val="24"/>
          <w:lang w:eastAsia="ru-RU"/>
        </w:rPr>
        <w:t xml:space="preserve"> </w:t>
      </w:r>
      <w:proofErr w:type="spellStart"/>
      <w:r w:rsidR="0064636A">
        <w:rPr>
          <w:rFonts w:ascii="Arial" w:hAnsi="Arial" w:cs="Arial"/>
          <w:sz w:val="24"/>
          <w:szCs w:val="24"/>
          <w:lang w:eastAsia="ru-RU"/>
        </w:rPr>
        <w:t>Ардатовского</w:t>
      </w:r>
      <w:proofErr w:type="spellEnd"/>
      <w:r w:rsidR="0064636A">
        <w:rPr>
          <w:rFonts w:ascii="Arial" w:hAnsi="Arial" w:cs="Arial"/>
          <w:sz w:val="24"/>
          <w:szCs w:val="24"/>
          <w:lang w:eastAsia="ru-RU"/>
        </w:rPr>
        <w:t xml:space="preserve"> муниципального района Республики Мордовия</w:t>
      </w:r>
      <w:r w:rsidRPr="0064636A">
        <w:rPr>
          <w:rFonts w:ascii="Arial" w:hAnsi="Arial" w:cs="Arial"/>
          <w:sz w:val="24"/>
          <w:szCs w:val="24"/>
          <w:lang w:eastAsia="ru-RU"/>
        </w:rPr>
        <w:t xml:space="preserve"> имеется 120 уличных фонаря, постоянно необходима своевременная замена вышедших из строя и развитие уличной сети освещения.</w:t>
      </w:r>
      <w:proofErr w:type="gramEnd"/>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     </w:t>
      </w:r>
      <w:proofErr w:type="gramStart"/>
      <w:r w:rsidRPr="0064636A">
        <w:rPr>
          <w:rFonts w:ascii="Arial" w:hAnsi="Arial" w:cs="Arial"/>
          <w:sz w:val="24"/>
          <w:szCs w:val="24"/>
          <w:lang w:eastAsia="ru-RU"/>
        </w:rPr>
        <w:t xml:space="preserve">Для решения вопросов по благоустройству и поддержания санитарного состояния </w:t>
      </w:r>
      <w:r w:rsidR="0064636A" w:rsidRPr="0064636A">
        <w:rPr>
          <w:rFonts w:ascii="Arial" w:hAnsi="Arial" w:cs="Arial"/>
          <w:sz w:val="24"/>
          <w:szCs w:val="24"/>
          <w:lang w:eastAsia="ru-RU"/>
        </w:rPr>
        <w:t>Тургеневского городского поселения</w:t>
      </w:r>
      <w:r w:rsidR="0064636A">
        <w:rPr>
          <w:rFonts w:ascii="Arial" w:hAnsi="Arial" w:cs="Arial"/>
          <w:sz w:val="24"/>
          <w:szCs w:val="24"/>
          <w:lang w:eastAsia="ru-RU"/>
        </w:rPr>
        <w:t xml:space="preserve"> </w:t>
      </w:r>
      <w:proofErr w:type="spellStart"/>
      <w:r w:rsidR="0064636A">
        <w:rPr>
          <w:rFonts w:ascii="Arial" w:hAnsi="Arial" w:cs="Arial"/>
          <w:sz w:val="24"/>
          <w:szCs w:val="24"/>
          <w:lang w:eastAsia="ru-RU"/>
        </w:rPr>
        <w:t>Ардатовского</w:t>
      </w:r>
      <w:proofErr w:type="spellEnd"/>
      <w:r w:rsidR="0064636A">
        <w:rPr>
          <w:rFonts w:ascii="Arial" w:hAnsi="Arial" w:cs="Arial"/>
          <w:sz w:val="24"/>
          <w:szCs w:val="24"/>
          <w:lang w:eastAsia="ru-RU"/>
        </w:rPr>
        <w:t xml:space="preserve"> муниципального района Республики Мордовия</w:t>
      </w:r>
      <w:r w:rsidRPr="0064636A">
        <w:rPr>
          <w:rFonts w:ascii="Arial" w:hAnsi="Arial" w:cs="Arial"/>
          <w:sz w:val="24"/>
          <w:szCs w:val="24"/>
          <w:lang w:eastAsia="ru-RU"/>
        </w:rPr>
        <w:t xml:space="preserve"> необходимо использовать программно - целевой метод (в качестве мероприятий предлагается проведение регулярной уборки улиц, территорий памятников, парков от мусора, грязи, снега, </w:t>
      </w:r>
      <w:proofErr w:type="spellStart"/>
      <w:r w:rsidRPr="0064636A">
        <w:rPr>
          <w:rFonts w:ascii="Arial" w:hAnsi="Arial" w:cs="Arial"/>
          <w:sz w:val="24"/>
          <w:szCs w:val="24"/>
          <w:lang w:eastAsia="ru-RU"/>
        </w:rPr>
        <w:t>о</w:t>
      </w:r>
      <w:r w:rsidR="0064636A">
        <w:rPr>
          <w:rFonts w:ascii="Arial" w:hAnsi="Arial" w:cs="Arial"/>
          <w:sz w:val="24"/>
          <w:szCs w:val="24"/>
          <w:lang w:eastAsia="ru-RU"/>
        </w:rPr>
        <w:t>бкашивание</w:t>
      </w:r>
      <w:proofErr w:type="spellEnd"/>
      <w:r w:rsidRPr="0064636A">
        <w:rPr>
          <w:rFonts w:ascii="Arial" w:hAnsi="Arial" w:cs="Arial"/>
          <w:sz w:val="24"/>
          <w:szCs w:val="24"/>
          <w:lang w:eastAsia="ru-RU"/>
        </w:rPr>
        <w:t xml:space="preserve"> в теплое время года от травянистой растительности, ремонт и устройство новых общественных колодцев силами привлекаемых на договорной основе работников, вывоз мусора с</w:t>
      </w:r>
      <w:proofErr w:type="gramEnd"/>
      <w:r w:rsidRPr="0064636A">
        <w:rPr>
          <w:rFonts w:ascii="Arial" w:hAnsi="Arial" w:cs="Arial"/>
          <w:sz w:val="24"/>
          <w:szCs w:val="24"/>
          <w:lang w:eastAsia="ru-RU"/>
        </w:rPr>
        <w:t xml:space="preserve"> контейнерных площадок ООО «</w:t>
      </w:r>
      <w:proofErr w:type="spellStart"/>
      <w:r w:rsidRPr="0064636A">
        <w:rPr>
          <w:rFonts w:ascii="Arial" w:hAnsi="Arial" w:cs="Arial"/>
          <w:sz w:val="24"/>
          <w:szCs w:val="24"/>
          <w:lang w:eastAsia="ru-RU"/>
        </w:rPr>
        <w:t>Ремондис</w:t>
      </w:r>
      <w:proofErr w:type="spellEnd"/>
      <w:r w:rsidRPr="0064636A">
        <w:rPr>
          <w:rFonts w:ascii="Arial" w:hAnsi="Arial" w:cs="Arial"/>
          <w:sz w:val="24"/>
          <w:szCs w:val="24"/>
          <w:lang w:eastAsia="ru-RU"/>
        </w:rPr>
        <w:t>» Комплексное решение проблемы окажет положительный эффект на санитарное состояние территории городского поселения, предотвратит угрозу жизни и безопасности граждан, будет способствовать повышению уровня их комфортного проживания.</w:t>
      </w:r>
    </w:p>
    <w:p w:rsidR="00A572EA" w:rsidRPr="0064636A" w:rsidRDefault="00A572EA" w:rsidP="0064636A">
      <w:pPr>
        <w:pStyle w:val="a3"/>
        <w:ind w:firstLine="709"/>
        <w:jc w:val="both"/>
        <w:rPr>
          <w:rFonts w:ascii="Arial" w:hAnsi="Arial" w:cs="Arial"/>
          <w:sz w:val="24"/>
          <w:szCs w:val="24"/>
          <w:lang w:eastAsia="ru-RU"/>
        </w:rPr>
      </w:pPr>
    </w:p>
    <w:p w:rsidR="00A572EA" w:rsidRPr="0064636A" w:rsidRDefault="0064636A" w:rsidP="0064636A">
      <w:pPr>
        <w:pStyle w:val="a3"/>
        <w:ind w:firstLine="709"/>
        <w:jc w:val="center"/>
        <w:rPr>
          <w:rFonts w:ascii="Arial" w:hAnsi="Arial" w:cs="Arial"/>
          <w:b/>
          <w:sz w:val="24"/>
          <w:szCs w:val="24"/>
          <w:lang w:eastAsia="ru-RU"/>
        </w:rPr>
      </w:pPr>
      <w:r w:rsidRPr="0064636A">
        <w:rPr>
          <w:rFonts w:ascii="Arial" w:hAnsi="Arial" w:cs="Arial"/>
          <w:b/>
          <w:sz w:val="24"/>
          <w:szCs w:val="24"/>
          <w:lang w:eastAsia="ru-RU"/>
        </w:rPr>
        <w:t>3. ЦЕЛИ   И ЗАДАЧИ</w:t>
      </w:r>
      <w:r w:rsidR="00A572EA" w:rsidRPr="0064636A">
        <w:rPr>
          <w:rFonts w:ascii="Arial" w:hAnsi="Arial" w:cs="Arial"/>
          <w:b/>
          <w:sz w:val="24"/>
          <w:szCs w:val="24"/>
          <w:lang w:eastAsia="ru-RU"/>
        </w:rPr>
        <w:t xml:space="preserve">    </w:t>
      </w:r>
      <w:r w:rsidRPr="0064636A">
        <w:rPr>
          <w:rFonts w:ascii="Arial" w:hAnsi="Arial" w:cs="Arial"/>
          <w:b/>
          <w:sz w:val="24"/>
          <w:szCs w:val="24"/>
          <w:lang w:eastAsia="ru-RU"/>
        </w:rPr>
        <w:t>ПРОГРАММЫ</w:t>
      </w:r>
    </w:p>
    <w:p w:rsidR="00A572EA" w:rsidRPr="0064636A" w:rsidRDefault="00A572EA" w:rsidP="0064636A">
      <w:pPr>
        <w:pStyle w:val="a3"/>
        <w:ind w:firstLine="709"/>
        <w:jc w:val="both"/>
        <w:rPr>
          <w:rFonts w:ascii="Arial" w:hAnsi="Arial" w:cs="Arial"/>
          <w:b/>
          <w:sz w:val="24"/>
          <w:szCs w:val="24"/>
          <w:lang w:eastAsia="ru-RU"/>
        </w:rPr>
      </w:pP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Цель: «Комплексное решение проблем благоустройства, улучшение санитарного и </w:t>
      </w:r>
      <w:proofErr w:type="gramStart"/>
      <w:r w:rsidRPr="0064636A">
        <w:rPr>
          <w:rFonts w:ascii="Arial" w:hAnsi="Arial" w:cs="Arial"/>
          <w:sz w:val="24"/>
          <w:szCs w:val="24"/>
          <w:lang w:eastAsia="ru-RU"/>
        </w:rPr>
        <w:t>эстетического вида</w:t>
      </w:r>
      <w:proofErr w:type="gramEnd"/>
      <w:r w:rsidRPr="0064636A">
        <w:rPr>
          <w:rFonts w:ascii="Arial" w:hAnsi="Arial" w:cs="Arial"/>
          <w:sz w:val="24"/>
          <w:szCs w:val="24"/>
          <w:lang w:eastAsia="ru-RU"/>
        </w:rPr>
        <w:t xml:space="preserve"> городского поселения, способствующего комфортной жизнедеятельности».</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 Для достижения цели необходимо решить следующие задачи:</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содержание и развитие уличного освещения;</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повышение уровня благоустройства и санитарного состояния населенного пункта;</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привлечение населения к мероприятиям по благоустройству территории Тургеневского городского поселения.</w:t>
      </w:r>
    </w:p>
    <w:p w:rsidR="00A572EA" w:rsidRPr="0064636A" w:rsidRDefault="00A572EA" w:rsidP="0064636A">
      <w:pPr>
        <w:pStyle w:val="a3"/>
        <w:ind w:firstLine="709"/>
        <w:jc w:val="both"/>
        <w:rPr>
          <w:rFonts w:ascii="Arial" w:hAnsi="Arial" w:cs="Arial"/>
          <w:b/>
          <w:sz w:val="24"/>
          <w:szCs w:val="24"/>
          <w:lang w:eastAsia="ru-RU"/>
        </w:rPr>
      </w:pPr>
      <w:r w:rsidRPr="0064636A">
        <w:rPr>
          <w:rFonts w:ascii="Arial" w:hAnsi="Arial" w:cs="Arial"/>
          <w:sz w:val="24"/>
          <w:szCs w:val="24"/>
          <w:lang w:eastAsia="ru-RU"/>
        </w:rPr>
        <w:t>                                        </w:t>
      </w:r>
    </w:p>
    <w:p w:rsidR="00A572EA" w:rsidRDefault="0064636A" w:rsidP="0064636A">
      <w:pPr>
        <w:pStyle w:val="a3"/>
        <w:ind w:firstLine="709"/>
        <w:jc w:val="center"/>
        <w:rPr>
          <w:rFonts w:ascii="Arial" w:hAnsi="Arial" w:cs="Arial"/>
          <w:b/>
          <w:sz w:val="24"/>
          <w:szCs w:val="24"/>
          <w:lang w:eastAsia="ru-RU"/>
        </w:rPr>
      </w:pPr>
      <w:r w:rsidRPr="0064636A">
        <w:rPr>
          <w:rFonts w:ascii="Arial" w:hAnsi="Arial" w:cs="Arial"/>
          <w:b/>
          <w:sz w:val="24"/>
          <w:szCs w:val="24"/>
          <w:lang w:eastAsia="ru-RU"/>
        </w:rPr>
        <w:t>4. СРОК РЕАЛИЗАЦИИ ПРОГРАММЫ</w:t>
      </w:r>
    </w:p>
    <w:p w:rsidR="0064636A" w:rsidRPr="0064636A" w:rsidRDefault="0064636A" w:rsidP="0064636A">
      <w:pPr>
        <w:pStyle w:val="a3"/>
        <w:ind w:firstLine="709"/>
        <w:jc w:val="both"/>
        <w:rPr>
          <w:rFonts w:ascii="Arial" w:hAnsi="Arial" w:cs="Arial"/>
          <w:b/>
          <w:sz w:val="24"/>
          <w:szCs w:val="24"/>
          <w:lang w:eastAsia="ru-RU"/>
        </w:rPr>
      </w:pPr>
    </w:p>
    <w:p w:rsidR="00A572EA" w:rsidRPr="0064636A" w:rsidRDefault="0064636A" w:rsidP="0064636A">
      <w:pPr>
        <w:pStyle w:val="a3"/>
        <w:ind w:firstLine="709"/>
        <w:jc w:val="both"/>
        <w:rPr>
          <w:rFonts w:ascii="Arial" w:hAnsi="Arial" w:cs="Arial"/>
          <w:sz w:val="24"/>
          <w:szCs w:val="24"/>
          <w:lang w:eastAsia="ru-RU"/>
        </w:rPr>
      </w:pPr>
      <w:r>
        <w:rPr>
          <w:rFonts w:ascii="Arial" w:hAnsi="Arial" w:cs="Arial"/>
          <w:sz w:val="24"/>
          <w:szCs w:val="24"/>
          <w:lang w:eastAsia="ru-RU"/>
        </w:rPr>
        <w:t>Р</w:t>
      </w:r>
      <w:r w:rsidRPr="0064636A">
        <w:rPr>
          <w:rFonts w:ascii="Arial" w:hAnsi="Arial" w:cs="Arial"/>
          <w:sz w:val="24"/>
          <w:szCs w:val="24"/>
          <w:lang w:eastAsia="ru-RU"/>
        </w:rPr>
        <w:t>еализация программы рассчитана на 2020-2022 годы</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w:t>
      </w:r>
    </w:p>
    <w:p w:rsidR="00A572EA" w:rsidRDefault="0064636A" w:rsidP="0064636A">
      <w:pPr>
        <w:pStyle w:val="a3"/>
        <w:ind w:firstLine="709"/>
        <w:jc w:val="both"/>
        <w:rPr>
          <w:rFonts w:ascii="Arial" w:hAnsi="Arial" w:cs="Arial"/>
          <w:b/>
          <w:sz w:val="24"/>
          <w:szCs w:val="24"/>
          <w:lang w:eastAsia="ru-RU"/>
        </w:rPr>
      </w:pPr>
      <w:r w:rsidRPr="0064636A">
        <w:rPr>
          <w:rFonts w:ascii="Arial" w:hAnsi="Arial" w:cs="Arial"/>
          <w:b/>
          <w:sz w:val="24"/>
          <w:szCs w:val="24"/>
          <w:lang w:eastAsia="ru-RU"/>
        </w:rPr>
        <w:t>                               5. ПЕРЕЧЕНЬ ПРОГРАММНЫХ МЕРОПРИЯТИЙ</w:t>
      </w:r>
    </w:p>
    <w:p w:rsidR="0064636A" w:rsidRPr="0064636A" w:rsidRDefault="0064636A" w:rsidP="0064636A">
      <w:pPr>
        <w:pStyle w:val="a3"/>
        <w:ind w:firstLine="709"/>
        <w:jc w:val="both"/>
        <w:rPr>
          <w:rFonts w:ascii="Arial" w:hAnsi="Arial" w:cs="Arial"/>
          <w:b/>
          <w:sz w:val="24"/>
          <w:szCs w:val="24"/>
          <w:lang w:eastAsia="ru-RU"/>
        </w:rPr>
      </w:pPr>
    </w:p>
    <w:tbl>
      <w:tblPr>
        <w:tblW w:w="0" w:type="auto"/>
        <w:tblCellMar>
          <w:left w:w="0" w:type="dxa"/>
          <w:right w:w="0" w:type="dxa"/>
        </w:tblCellMar>
        <w:tblLook w:val="00A0" w:firstRow="1" w:lastRow="0" w:firstColumn="1" w:lastColumn="0" w:noHBand="0" w:noVBand="0"/>
      </w:tblPr>
      <w:tblGrid>
        <w:gridCol w:w="2511"/>
        <w:gridCol w:w="2569"/>
        <w:gridCol w:w="1766"/>
        <w:gridCol w:w="1313"/>
        <w:gridCol w:w="1313"/>
      </w:tblGrid>
      <w:tr w:rsidR="00A572EA" w:rsidRPr="0064636A" w:rsidTr="00A572EA">
        <w:trPr>
          <w:trHeight w:val="1400"/>
        </w:trPr>
        <w:tc>
          <w:tcPr>
            <w:tcW w:w="266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jc w:val="both"/>
              <w:rPr>
                <w:rFonts w:ascii="Arial" w:hAnsi="Arial" w:cs="Arial"/>
                <w:sz w:val="24"/>
                <w:szCs w:val="24"/>
                <w:lang w:eastAsia="ru-RU"/>
              </w:rPr>
            </w:pPr>
            <w:r w:rsidRPr="0064636A">
              <w:rPr>
                <w:rFonts w:ascii="Arial" w:hAnsi="Arial" w:cs="Arial"/>
                <w:sz w:val="24"/>
                <w:szCs w:val="24"/>
                <w:lang w:eastAsia="ru-RU"/>
              </w:rPr>
              <w:t>Наименование мероприятия</w:t>
            </w:r>
          </w:p>
        </w:tc>
        <w:tc>
          <w:tcPr>
            <w:tcW w:w="274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jc w:val="both"/>
              <w:rPr>
                <w:rFonts w:ascii="Arial" w:hAnsi="Arial" w:cs="Arial"/>
                <w:sz w:val="24"/>
                <w:szCs w:val="24"/>
                <w:lang w:eastAsia="ru-RU"/>
              </w:rPr>
            </w:pPr>
            <w:r w:rsidRPr="0064636A">
              <w:rPr>
                <w:rFonts w:ascii="Arial" w:hAnsi="Arial" w:cs="Arial"/>
                <w:sz w:val="24"/>
                <w:szCs w:val="24"/>
                <w:lang w:eastAsia="ru-RU"/>
              </w:rPr>
              <w:t>Источник финансирования</w:t>
            </w:r>
          </w:p>
        </w:tc>
        <w:tc>
          <w:tcPr>
            <w:tcW w:w="200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ind w:firstLine="23"/>
              <w:jc w:val="both"/>
              <w:rPr>
                <w:rFonts w:ascii="Arial" w:hAnsi="Arial" w:cs="Arial"/>
                <w:sz w:val="24"/>
                <w:szCs w:val="24"/>
                <w:lang w:eastAsia="ru-RU"/>
              </w:rPr>
            </w:pPr>
            <w:r w:rsidRPr="0064636A">
              <w:rPr>
                <w:rFonts w:ascii="Arial" w:hAnsi="Arial" w:cs="Arial"/>
                <w:sz w:val="24"/>
                <w:szCs w:val="24"/>
                <w:lang w:eastAsia="ru-RU"/>
              </w:rPr>
              <w:t>Затраты</w:t>
            </w:r>
          </w:p>
          <w:p w:rsidR="00A572EA" w:rsidRPr="0064636A" w:rsidRDefault="00A572EA" w:rsidP="0064636A">
            <w:pPr>
              <w:pStyle w:val="a3"/>
              <w:ind w:firstLine="23"/>
              <w:jc w:val="both"/>
              <w:rPr>
                <w:rFonts w:ascii="Arial" w:hAnsi="Arial" w:cs="Arial"/>
                <w:sz w:val="24"/>
                <w:szCs w:val="24"/>
                <w:lang w:eastAsia="ru-RU"/>
              </w:rPr>
            </w:pPr>
            <w:r w:rsidRPr="0064636A">
              <w:rPr>
                <w:rFonts w:ascii="Arial" w:hAnsi="Arial" w:cs="Arial"/>
                <w:sz w:val="24"/>
                <w:szCs w:val="24"/>
                <w:lang w:eastAsia="ru-RU"/>
              </w:rPr>
              <w:t>всего</w:t>
            </w:r>
          </w:p>
          <w:p w:rsidR="00A572EA" w:rsidRPr="0064636A" w:rsidRDefault="00A572EA" w:rsidP="0064636A">
            <w:pPr>
              <w:pStyle w:val="a3"/>
              <w:ind w:firstLine="23"/>
              <w:jc w:val="both"/>
              <w:rPr>
                <w:rFonts w:ascii="Arial" w:hAnsi="Arial" w:cs="Arial"/>
                <w:sz w:val="24"/>
                <w:szCs w:val="24"/>
                <w:lang w:eastAsia="ru-RU"/>
              </w:rPr>
            </w:pPr>
            <w:r w:rsidRPr="0064636A">
              <w:rPr>
                <w:rFonts w:ascii="Arial" w:hAnsi="Arial" w:cs="Arial"/>
                <w:sz w:val="24"/>
                <w:szCs w:val="24"/>
                <w:lang w:eastAsia="ru-RU"/>
              </w:rPr>
              <w:t>тыс</w:t>
            </w:r>
            <w:proofErr w:type="gramStart"/>
            <w:r w:rsidRPr="0064636A">
              <w:rPr>
                <w:rFonts w:ascii="Arial" w:hAnsi="Arial" w:cs="Arial"/>
                <w:sz w:val="24"/>
                <w:szCs w:val="24"/>
                <w:lang w:eastAsia="ru-RU"/>
              </w:rPr>
              <w:t>.р</w:t>
            </w:r>
            <w:proofErr w:type="gramEnd"/>
            <w:r w:rsidRPr="0064636A">
              <w:rPr>
                <w:rFonts w:ascii="Arial" w:hAnsi="Arial" w:cs="Arial"/>
                <w:sz w:val="24"/>
                <w:szCs w:val="24"/>
                <w:lang w:eastAsia="ru-RU"/>
              </w:rPr>
              <w:t>уб.</w:t>
            </w:r>
          </w:p>
          <w:p w:rsidR="00A572EA" w:rsidRPr="0064636A" w:rsidRDefault="00A572EA" w:rsidP="0064636A">
            <w:pPr>
              <w:pStyle w:val="a3"/>
              <w:ind w:firstLine="23"/>
              <w:jc w:val="both"/>
              <w:rPr>
                <w:rFonts w:ascii="Arial" w:hAnsi="Arial" w:cs="Arial"/>
                <w:sz w:val="24"/>
                <w:szCs w:val="24"/>
                <w:lang w:eastAsia="ru-RU"/>
              </w:rPr>
            </w:pPr>
            <w:r w:rsidRPr="0064636A">
              <w:rPr>
                <w:rFonts w:ascii="Arial" w:hAnsi="Arial" w:cs="Arial"/>
                <w:sz w:val="24"/>
                <w:szCs w:val="24"/>
                <w:lang w:eastAsia="ru-RU"/>
              </w:rPr>
              <w:t>2020 год</w:t>
            </w:r>
          </w:p>
        </w:tc>
        <w:tc>
          <w:tcPr>
            <w:tcW w:w="1452" w:type="dxa"/>
            <w:tcBorders>
              <w:top w:val="single" w:sz="8" w:space="0" w:color="auto"/>
              <w:left w:val="nil"/>
              <w:bottom w:val="nil"/>
              <w:right w:val="single" w:sz="8" w:space="0" w:color="auto"/>
            </w:tcBorders>
            <w:shd w:val="clear" w:color="auto" w:fill="FFFFFF"/>
            <w:hideMark/>
          </w:tcPr>
          <w:p w:rsidR="00A572EA" w:rsidRPr="0064636A" w:rsidRDefault="00A572EA" w:rsidP="0064636A">
            <w:pPr>
              <w:pStyle w:val="a3"/>
              <w:ind w:firstLine="51"/>
              <w:jc w:val="both"/>
              <w:rPr>
                <w:rFonts w:ascii="Arial" w:hAnsi="Arial" w:cs="Arial"/>
                <w:sz w:val="24"/>
                <w:szCs w:val="24"/>
                <w:lang w:eastAsia="ru-RU"/>
              </w:rPr>
            </w:pPr>
            <w:r w:rsidRPr="0064636A">
              <w:rPr>
                <w:rFonts w:ascii="Arial" w:hAnsi="Arial" w:cs="Arial"/>
                <w:sz w:val="24"/>
                <w:szCs w:val="24"/>
                <w:lang w:eastAsia="ru-RU"/>
              </w:rPr>
              <w:t>Затраты</w:t>
            </w:r>
          </w:p>
          <w:p w:rsidR="00A572EA" w:rsidRPr="0064636A" w:rsidRDefault="00A572EA" w:rsidP="0064636A">
            <w:pPr>
              <w:pStyle w:val="a3"/>
              <w:ind w:firstLine="51"/>
              <w:jc w:val="both"/>
              <w:rPr>
                <w:rFonts w:ascii="Arial" w:hAnsi="Arial" w:cs="Arial"/>
                <w:sz w:val="24"/>
                <w:szCs w:val="24"/>
                <w:lang w:eastAsia="ru-RU"/>
              </w:rPr>
            </w:pPr>
            <w:r w:rsidRPr="0064636A">
              <w:rPr>
                <w:rFonts w:ascii="Arial" w:hAnsi="Arial" w:cs="Arial"/>
                <w:sz w:val="24"/>
                <w:szCs w:val="24"/>
                <w:lang w:eastAsia="ru-RU"/>
              </w:rPr>
              <w:t>всего</w:t>
            </w:r>
          </w:p>
          <w:p w:rsidR="00A572EA" w:rsidRPr="0064636A" w:rsidRDefault="00A572EA" w:rsidP="0064636A">
            <w:pPr>
              <w:pStyle w:val="a3"/>
              <w:ind w:firstLine="51"/>
              <w:jc w:val="both"/>
              <w:rPr>
                <w:rFonts w:ascii="Arial" w:hAnsi="Arial" w:cs="Arial"/>
                <w:sz w:val="24"/>
                <w:szCs w:val="24"/>
                <w:lang w:eastAsia="ru-RU"/>
              </w:rPr>
            </w:pPr>
            <w:r w:rsidRPr="0064636A">
              <w:rPr>
                <w:rFonts w:ascii="Arial" w:hAnsi="Arial" w:cs="Arial"/>
                <w:sz w:val="24"/>
                <w:szCs w:val="24"/>
                <w:lang w:eastAsia="ru-RU"/>
              </w:rPr>
              <w:t>тыс</w:t>
            </w:r>
            <w:proofErr w:type="gramStart"/>
            <w:r w:rsidRPr="0064636A">
              <w:rPr>
                <w:rFonts w:ascii="Arial" w:hAnsi="Arial" w:cs="Arial"/>
                <w:sz w:val="24"/>
                <w:szCs w:val="24"/>
                <w:lang w:eastAsia="ru-RU"/>
              </w:rPr>
              <w:t>.р</w:t>
            </w:r>
            <w:proofErr w:type="gramEnd"/>
            <w:r w:rsidRPr="0064636A">
              <w:rPr>
                <w:rFonts w:ascii="Arial" w:hAnsi="Arial" w:cs="Arial"/>
                <w:sz w:val="24"/>
                <w:szCs w:val="24"/>
                <w:lang w:eastAsia="ru-RU"/>
              </w:rPr>
              <w:t>уб.</w:t>
            </w:r>
          </w:p>
          <w:p w:rsidR="00A572EA" w:rsidRPr="0064636A" w:rsidRDefault="00A572EA" w:rsidP="0064636A">
            <w:pPr>
              <w:pStyle w:val="a3"/>
              <w:ind w:firstLine="51"/>
              <w:jc w:val="both"/>
              <w:rPr>
                <w:rFonts w:ascii="Arial" w:hAnsi="Arial" w:cs="Arial"/>
                <w:sz w:val="24"/>
                <w:szCs w:val="24"/>
                <w:lang w:eastAsia="ru-RU"/>
              </w:rPr>
            </w:pPr>
            <w:r w:rsidRPr="0064636A">
              <w:rPr>
                <w:rFonts w:ascii="Arial" w:hAnsi="Arial" w:cs="Arial"/>
                <w:sz w:val="24"/>
                <w:szCs w:val="24"/>
                <w:lang w:eastAsia="ru-RU"/>
              </w:rPr>
              <w:t>2021 год</w:t>
            </w:r>
          </w:p>
        </w:tc>
        <w:tc>
          <w:tcPr>
            <w:tcW w:w="1452" w:type="dxa"/>
            <w:tcBorders>
              <w:top w:val="single" w:sz="8" w:space="0" w:color="auto"/>
              <w:left w:val="nil"/>
              <w:bottom w:val="nil"/>
              <w:right w:val="single" w:sz="8" w:space="0" w:color="auto"/>
            </w:tcBorders>
            <w:shd w:val="clear" w:color="auto" w:fill="FFFFFF"/>
            <w:hideMark/>
          </w:tcPr>
          <w:p w:rsidR="00A572EA" w:rsidRPr="0064636A" w:rsidRDefault="00A572EA" w:rsidP="0064636A">
            <w:pPr>
              <w:pStyle w:val="a3"/>
              <w:ind w:firstLine="29"/>
              <w:jc w:val="both"/>
              <w:rPr>
                <w:rFonts w:ascii="Arial" w:hAnsi="Arial" w:cs="Arial"/>
                <w:sz w:val="24"/>
                <w:szCs w:val="24"/>
                <w:lang w:eastAsia="ru-RU"/>
              </w:rPr>
            </w:pPr>
            <w:r w:rsidRPr="0064636A">
              <w:rPr>
                <w:rFonts w:ascii="Arial" w:hAnsi="Arial" w:cs="Arial"/>
                <w:sz w:val="24"/>
                <w:szCs w:val="24"/>
                <w:lang w:eastAsia="ru-RU"/>
              </w:rPr>
              <w:t>Затраты</w:t>
            </w:r>
          </w:p>
          <w:p w:rsidR="00A572EA" w:rsidRPr="0064636A" w:rsidRDefault="00A572EA" w:rsidP="0064636A">
            <w:pPr>
              <w:pStyle w:val="a3"/>
              <w:ind w:firstLine="29"/>
              <w:jc w:val="both"/>
              <w:rPr>
                <w:rFonts w:ascii="Arial" w:hAnsi="Arial" w:cs="Arial"/>
                <w:sz w:val="24"/>
                <w:szCs w:val="24"/>
                <w:lang w:eastAsia="ru-RU"/>
              </w:rPr>
            </w:pPr>
            <w:r w:rsidRPr="0064636A">
              <w:rPr>
                <w:rFonts w:ascii="Arial" w:hAnsi="Arial" w:cs="Arial"/>
                <w:sz w:val="24"/>
                <w:szCs w:val="24"/>
                <w:lang w:eastAsia="ru-RU"/>
              </w:rPr>
              <w:t>всего</w:t>
            </w:r>
          </w:p>
          <w:p w:rsidR="00A572EA" w:rsidRPr="0064636A" w:rsidRDefault="00A572EA" w:rsidP="0064636A">
            <w:pPr>
              <w:pStyle w:val="a3"/>
              <w:ind w:firstLine="29"/>
              <w:jc w:val="both"/>
              <w:rPr>
                <w:rFonts w:ascii="Arial" w:hAnsi="Arial" w:cs="Arial"/>
                <w:sz w:val="24"/>
                <w:szCs w:val="24"/>
                <w:lang w:eastAsia="ru-RU"/>
              </w:rPr>
            </w:pPr>
            <w:r w:rsidRPr="0064636A">
              <w:rPr>
                <w:rFonts w:ascii="Arial" w:hAnsi="Arial" w:cs="Arial"/>
                <w:sz w:val="24"/>
                <w:szCs w:val="24"/>
                <w:lang w:eastAsia="ru-RU"/>
              </w:rPr>
              <w:t>тыс</w:t>
            </w:r>
            <w:proofErr w:type="gramStart"/>
            <w:r w:rsidRPr="0064636A">
              <w:rPr>
                <w:rFonts w:ascii="Arial" w:hAnsi="Arial" w:cs="Arial"/>
                <w:sz w:val="24"/>
                <w:szCs w:val="24"/>
                <w:lang w:eastAsia="ru-RU"/>
              </w:rPr>
              <w:t>.р</w:t>
            </w:r>
            <w:proofErr w:type="gramEnd"/>
            <w:r w:rsidRPr="0064636A">
              <w:rPr>
                <w:rFonts w:ascii="Arial" w:hAnsi="Arial" w:cs="Arial"/>
                <w:sz w:val="24"/>
                <w:szCs w:val="24"/>
                <w:lang w:eastAsia="ru-RU"/>
              </w:rPr>
              <w:t>уб.</w:t>
            </w:r>
          </w:p>
          <w:p w:rsidR="00A572EA" w:rsidRPr="0064636A" w:rsidRDefault="00A572EA" w:rsidP="0064636A">
            <w:pPr>
              <w:pStyle w:val="a3"/>
              <w:ind w:firstLine="29"/>
              <w:jc w:val="both"/>
              <w:rPr>
                <w:rFonts w:ascii="Arial" w:hAnsi="Arial" w:cs="Arial"/>
                <w:sz w:val="24"/>
                <w:szCs w:val="24"/>
                <w:lang w:eastAsia="ru-RU"/>
              </w:rPr>
            </w:pPr>
            <w:r w:rsidRPr="0064636A">
              <w:rPr>
                <w:rFonts w:ascii="Arial" w:hAnsi="Arial" w:cs="Arial"/>
                <w:sz w:val="24"/>
                <w:szCs w:val="24"/>
                <w:lang w:eastAsia="ru-RU"/>
              </w:rPr>
              <w:t>2022 год</w:t>
            </w:r>
          </w:p>
        </w:tc>
      </w:tr>
      <w:tr w:rsidR="00A572EA" w:rsidRPr="0064636A" w:rsidTr="00A572EA">
        <w:tc>
          <w:tcPr>
            <w:tcW w:w="26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jc w:val="both"/>
              <w:rPr>
                <w:rFonts w:ascii="Arial" w:hAnsi="Arial" w:cs="Arial"/>
                <w:sz w:val="24"/>
                <w:szCs w:val="24"/>
                <w:lang w:eastAsia="ru-RU"/>
              </w:rPr>
            </w:pPr>
            <w:r w:rsidRPr="0064636A">
              <w:rPr>
                <w:rFonts w:ascii="Arial" w:hAnsi="Arial" w:cs="Arial"/>
                <w:sz w:val="24"/>
                <w:szCs w:val="24"/>
                <w:lang w:eastAsia="ru-RU"/>
              </w:rPr>
              <w:t>Организация уличного освещения </w:t>
            </w:r>
          </w:p>
        </w:tc>
        <w:tc>
          <w:tcPr>
            <w:tcW w:w="2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jc w:val="both"/>
              <w:rPr>
                <w:rFonts w:ascii="Arial" w:hAnsi="Arial" w:cs="Arial"/>
                <w:sz w:val="24"/>
                <w:szCs w:val="24"/>
                <w:lang w:eastAsia="ru-RU"/>
              </w:rPr>
            </w:pPr>
            <w:r w:rsidRPr="0064636A">
              <w:rPr>
                <w:rFonts w:ascii="Arial" w:hAnsi="Arial" w:cs="Arial"/>
                <w:sz w:val="24"/>
                <w:szCs w:val="24"/>
                <w:lang w:eastAsia="ru-RU"/>
              </w:rPr>
              <w:t xml:space="preserve">Бюджет </w:t>
            </w:r>
            <w:r w:rsidR="0064636A" w:rsidRPr="0064636A">
              <w:rPr>
                <w:rFonts w:ascii="Arial" w:hAnsi="Arial" w:cs="Arial"/>
                <w:sz w:val="24"/>
                <w:szCs w:val="24"/>
                <w:lang w:eastAsia="ru-RU"/>
              </w:rPr>
              <w:t>Тургеневского городского поселения</w:t>
            </w:r>
            <w:r w:rsidR="0064636A">
              <w:rPr>
                <w:rFonts w:ascii="Arial" w:hAnsi="Arial" w:cs="Arial"/>
                <w:sz w:val="24"/>
                <w:szCs w:val="24"/>
                <w:lang w:eastAsia="ru-RU"/>
              </w:rPr>
              <w:t xml:space="preserve"> </w:t>
            </w:r>
            <w:proofErr w:type="spellStart"/>
            <w:r w:rsidR="0064636A">
              <w:rPr>
                <w:rFonts w:ascii="Arial" w:hAnsi="Arial" w:cs="Arial"/>
                <w:sz w:val="24"/>
                <w:szCs w:val="24"/>
                <w:lang w:eastAsia="ru-RU"/>
              </w:rPr>
              <w:t>Ардатовского</w:t>
            </w:r>
            <w:proofErr w:type="spellEnd"/>
            <w:r w:rsidR="0064636A">
              <w:rPr>
                <w:rFonts w:ascii="Arial" w:hAnsi="Arial" w:cs="Arial"/>
                <w:sz w:val="24"/>
                <w:szCs w:val="24"/>
                <w:lang w:eastAsia="ru-RU"/>
              </w:rPr>
              <w:t xml:space="preserve"> муниципального района Республики Мордовия</w:t>
            </w:r>
          </w:p>
        </w:tc>
        <w:tc>
          <w:tcPr>
            <w:tcW w:w="20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ind w:firstLine="23"/>
              <w:jc w:val="both"/>
              <w:rPr>
                <w:rFonts w:ascii="Arial" w:hAnsi="Arial" w:cs="Arial"/>
                <w:sz w:val="24"/>
                <w:szCs w:val="24"/>
                <w:lang w:eastAsia="ru-RU"/>
              </w:rPr>
            </w:pPr>
            <w:r w:rsidRPr="0064636A">
              <w:rPr>
                <w:rFonts w:ascii="Arial" w:hAnsi="Arial" w:cs="Arial"/>
                <w:sz w:val="24"/>
                <w:szCs w:val="24"/>
                <w:lang w:eastAsia="ru-RU"/>
              </w:rPr>
              <w:t>1250,0</w:t>
            </w:r>
          </w:p>
        </w:tc>
        <w:tc>
          <w:tcPr>
            <w:tcW w:w="1452" w:type="dxa"/>
            <w:tcBorders>
              <w:top w:val="nil"/>
              <w:left w:val="nil"/>
              <w:bottom w:val="single" w:sz="8" w:space="0" w:color="auto"/>
              <w:right w:val="single" w:sz="8" w:space="0" w:color="auto"/>
            </w:tcBorders>
            <w:shd w:val="clear" w:color="auto" w:fill="FFFFFF"/>
            <w:hideMark/>
          </w:tcPr>
          <w:p w:rsidR="00A572EA" w:rsidRPr="0064636A" w:rsidRDefault="00A572EA" w:rsidP="0064636A">
            <w:pPr>
              <w:pStyle w:val="a3"/>
              <w:ind w:firstLine="51"/>
              <w:jc w:val="both"/>
              <w:rPr>
                <w:rFonts w:ascii="Arial" w:hAnsi="Arial" w:cs="Arial"/>
                <w:sz w:val="24"/>
                <w:szCs w:val="24"/>
                <w:lang w:eastAsia="ru-RU"/>
              </w:rPr>
            </w:pPr>
            <w:r w:rsidRPr="0064636A">
              <w:rPr>
                <w:rFonts w:ascii="Arial" w:hAnsi="Arial" w:cs="Arial"/>
                <w:sz w:val="24"/>
                <w:szCs w:val="24"/>
                <w:lang w:eastAsia="ru-RU"/>
              </w:rPr>
              <w:t>1297,5</w:t>
            </w:r>
          </w:p>
        </w:tc>
        <w:tc>
          <w:tcPr>
            <w:tcW w:w="1452" w:type="dxa"/>
            <w:tcBorders>
              <w:top w:val="nil"/>
              <w:left w:val="nil"/>
              <w:bottom w:val="single" w:sz="8" w:space="0" w:color="auto"/>
              <w:right w:val="single" w:sz="8" w:space="0" w:color="auto"/>
            </w:tcBorders>
            <w:shd w:val="clear" w:color="auto" w:fill="FFFFFF"/>
            <w:hideMark/>
          </w:tcPr>
          <w:p w:rsidR="00A572EA" w:rsidRPr="0064636A" w:rsidRDefault="00A572EA" w:rsidP="0064636A">
            <w:pPr>
              <w:pStyle w:val="a3"/>
              <w:ind w:firstLine="29"/>
              <w:jc w:val="both"/>
              <w:rPr>
                <w:rFonts w:ascii="Arial" w:hAnsi="Arial" w:cs="Arial"/>
                <w:sz w:val="24"/>
                <w:szCs w:val="24"/>
                <w:lang w:eastAsia="ru-RU"/>
              </w:rPr>
            </w:pPr>
            <w:r w:rsidRPr="0064636A">
              <w:rPr>
                <w:rFonts w:ascii="Arial" w:hAnsi="Arial" w:cs="Arial"/>
                <w:sz w:val="24"/>
                <w:szCs w:val="24"/>
                <w:lang w:eastAsia="ru-RU"/>
              </w:rPr>
              <w:t>1349,5</w:t>
            </w:r>
          </w:p>
        </w:tc>
      </w:tr>
      <w:tr w:rsidR="00A572EA" w:rsidRPr="0064636A" w:rsidTr="00A572EA">
        <w:tc>
          <w:tcPr>
            <w:tcW w:w="26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jc w:val="both"/>
              <w:rPr>
                <w:rFonts w:ascii="Arial" w:hAnsi="Arial" w:cs="Arial"/>
                <w:sz w:val="24"/>
                <w:szCs w:val="24"/>
                <w:lang w:eastAsia="ru-RU"/>
              </w:rPr>
            </w:pPr>
            <w:r w:rsidRPr="0064636A">
              <w:rPr>
                <w:rFonts w:ascii="Arial" w:hAnsi="Arial" w:cs="Arial"/>
                <w:sz w:val="24"/>
                <w:szCs w:val="24"/>
                <w:lang w:eastAsia="ru-RU"/>
              </w:rPr>
              <w:t>Благоустройство территории городского поселения и поддержание санитарного состояния населенного пункта</w:t>
            </w:r>
          </w:p>
        </w:tc>
        <w:tc>
          <w:tcPr>
            <w:tcW w:w="2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jc w:val="both"/>
              <w:rPr>
                <w:rFonts w:ascii="Arial" w:hAnsi="Arial" w:cs="Arial"/>
                <w:sz w:val="24"/>
                <w:szCs w:val="24"/>
              </w:rPr>
            </w:pPr>
            <w:r w:rsidRPr="0064636A">
              <w:rPr>
                <w:rFonts w:ascii="Arial" w:hAnsi="Arial" w:cs="Arial"/>
                <w:sz w:val="24"/>
                <w:szCs w:val="24"/>
                <w:lang w:eastAsia="ru-RU"/>
              </w:rPr>
              <w:t xml:space="preserve">Бюджет </w:t>
            </w:r>
            <w:r w:rsidR="0064636A" w:rsidRPr="0064636A">
              <w:rPr>
                <w:rFonts w:ascii="Arial" w:hAnsi="Arial" w:cs="Arial"/>
                <w:sz w:val="24"/>
                <w:szCs w:val="24"/>
                <w:lang w:eastAsia="ru-RU"/>
              </w:rPr>
              <w:t>Тургеневского городского поселения</w:t>
            </w:r>
            <w:r w:rsidR="0064636A">
              <w:rPr>
                <w:rFonts w:ascii="Arial" w:hAnsi="Arial" w:cs="Arial"/>
                <w:sz w:val="24"/>
                <w:szCs w:val="24"/>
                <w:lang w:eastAsia="ru-RU"/>
              </w:rPr>
              <w:t xml:space="preserve"> </w:t>
            </w:r>
            <w:proofErr w:type="spellStart"/>
            <w:r w:rsidR="0064636A">
              <w:rPr>
                <w:rFonts w:ascii="Arial" w:hAnsi="Arial" w:cs="Arial"/>
                <w:sz w:val="24"/>
                <w:szCs w:val="24"/>
                <w:lang w:eastAsia="ru-RU"/>
              </w:rPr>
              <w:t>Ардатовского</w:t>
            </w:r>
            <w:proofErr w:type="spellEnd"/>
            <w:r w:rsidR="0064636A">
              <w:rPr>
                <w:rFonts w:ascii="Arial" w:hAnsi="Arial" w:cs="Arial"/>
                <w:sz w:val="24"/>
                <w:szCs w:val="24"/>
                <w:lang w:eastAsia="ru-RU"/>
              </w:rPr>
              <w:t xml:space="preserve"> муниципального района Республики Мордовия</w:t>
            </w:r>
          </w:p>
        </w:tc>
        <w:tc>
          <w:tcPr>
            <w:tcW w:w="20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ind w:firstLine="23"/>
              <w:jc w:val="both"/>
              <w:rPr>
                <w:rFonts w:ascii="Arial" w:hAnsi="Arial" w:cs="Arial"/>
                <w:sz w:val="24"/>
                <w:szCs w:val="24"/>
                <w:lang w:val="en-US" w:eastAsia="ru-RU"/>
              </w:rPr>
            </w:pPr>
            <w:r w:rsidRPr="0064636A">
              <w:rPr>
                <w:rFonts w:ascii="Arial" w:hAnsi="Arial" w:cs="Arial"/>
                <w:sz w:val="24"/>
                <w:szCs w:val="24"/>
                <w:lang w:eastAsia="ru-RU"/>
              </w:rPr>
              <w:t>385,8</w:t>
            </w:r>
          </w:p>
        </w:tc>
        <w:tc>
          <w:tcPr>
            <w:tcW w:w="1452" w:type="dxa"/>
            <w:tcBorders>
              <w:top w:val="nil"/>
              <w:left w:val="nil"/>
              <w:bottom w:val="single" w:sz="8" w:space="0" w:color="auto"/>
              <w:right w:val="single" w:sz="8" w:space="0" w:color="auto"/>
            </w:tcBorders>
            <w:shd w:val="clear" w:color="auto" w:fill="FFFFFF"/>
            <w:hideMark/>
          </w:tcPr>
          <w:p w:rsidR="00A572EA" w:rsidRPr="0064636A" w:rsidRDefault="00A572EA" w:rsidP="0064636A">
            <w:pPr>
              <w:pStyle w:val="a3"/>
              <w:ind w:firstLine="51"/>
              <w:jc w:val="both"/>
              <w:rPr>
                <w:rFonts w:ascii="Arial" w:hAnsi="Arial" w:cs="Arial"/>
                <w:sz w:val="24"/>
                <w:szCs w:val="24"/>
                <w:lang w:eastAsia="ru-RU"/>
              </w:rPr>
            </w:pPr>
            <w:r w:rsidRPr="0064636A">
              <w:rPr>
                <w:rFonts w:ascii="Arial" w:hAnsi="Arial" w:cs="Arial"/>
                <w:sz w:val="24"/>
                <w:szCs w:val="24"/>
                <w:lang w:eastAsia="ru-RU"/>
              </w:rPr>
              <w:t>400,5</w:t>
            </w:r>
          </w:p>
        </w:tc>
        <w:tc>
          <w:tcPr>
            <w:tcW w:w="1452" w:type="dxa"/>
            <w:tcBorders>
              <w:top w:val="nil"/>
              <w:left w:val="nil"/>
              <w:bottom w:val="single" w:sz="8" w:space="0" w:color="auto"/>
              <w:right w:val="single" w:sz="8" w:space="0" w:color="auto"/>
            </w:tcBorders>
            <w:shd w:val="clear" w:color="auto" w:fill="FFFFFF"/>
            <w:hideMark/>
          </w:tcPr>
          <w:p w:rsidR="00A572EA" w:rsidRPr="0064636A" w:rsidRDefault="00A572EA" w:rsidP="0064636A">
            <w:pPr>
              <w:pStyle w:val="a3"/>
              <w:ind w:firstLine="29"/>
              <w:jc w:val="both"/>
              <w:rPr>
                <w:rFonts w:ascii="Arial" w:hAnsi="Arial" w:cs="Arial"/>
                <w:sz w:val="24"/>
                <w:szCs w:val="24"/>
                <w:lang w:eastAsia="ru-RU"/>
              </w:rPr>
            </w:pPr>
            <w:r w:rsidRPr="0064636A">
              <w:rPr>
                <w:rFonts w:ascii="Arial" w:hAnsi="Arial" w:cs="Arial"/>
                <w:sz w:val="24"/>
                <w:szCs w:val="24"/>
                <w:lang w:eastAsia="ru-RU"/>
              </w:rPr>
              <w:t>416,5</w:t>
            </w:r>
          </w:p>
        </w:tc>
      </w:tr>
      <w:tr w:rsidR="00A572EA" w:rsidRPr="0064636A" w:rsidTr="00A572EA">
        <w:tc>
          <w:tcPr>
            <w:tcW w:w="266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Всего:</w:t>
            </w:r>
          </w:p>
        </w:tc>
        <w:tc>
          <w:tcPr>
            <w:tcW w:w="274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572EA" w:rsidRPr="0064636A" w:rsidRDefault="00A572EA" w:rsidP="0064636A">
            <w:pPr>
              <w:pStyle w:val="a3"/>
              <w:ind w:firstLine="709"/>
              <w:jc w:val="both"/>
              <w:rPr>
                <w:rFonts w:ascii="Arial" w:hAnsi="Arial" w:cs="Arial"/>
                <w:sz w:val="24"/>
                <w:szCs w:val="24"/>
                <w:lang w:eastAsia="ru-RU"/>
              </w:rPr>
            </w:pPr>
          </w:p>
          <w:p w:rsidR="00A572EA" w:rsidRPr="0064636A" w:rsidRDefault="00A572EA" w:rsidP="0064636A">
            <w:pPr>
              <w:pStyle w:val="a3"/>
              <w:ind w:firstLine="709"/>
              <w:jc w:val="both"/>
              <w:rPr>
                <w:rFonts w:ascii="Arial" w:hAnsi="Arial" w:cs="Arial"/>
                <w:sz w:val="24"/>
                <w:szCs w:val="24"/>
                <w:lang w:eastAsia="ru-RU"/>
              </w:rPr>
            </w:pPr>
          </w:p>
        </w:tc>
        <w:tc>
          <w:tcPr>
            <w:tcW w:w="200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A572EA" w:rsidRPr="0064636A" w:rsidRDefault="00A572EA" w:rsidP="0064636A">
            <w:pPr>
              <w:pStyle w:val="a3"/>
              <w:ind w:firstLine="23"/>
              <w:jc w:val="both"/>
              <w:rPr>
                <w:rFonts w:ascii="Arial" w:hAnsi="Arial" w:cs="Arial"/>
                <w:sz w:val="24"/>
                <w:szCs w:val="24"/>
                <w:lang w:eastAsia="ru-RU"/>
              </w:rPr>
            </w:pPr>
            <w:r w:rsidRPr="0064636A">
              <w:rPr>
                <w:rFonts w:ascii="Arial" w:hAnsi="Arial" w:cs="Arial"/>
                <w:sz w:val="24"/>
                <w:szCs w:val="24"/>
                <w:lang w:eastAsia="ru-RU"/>
              </w:rPr>
              <w:t>1635,8</w:t>
            </w:r>
          </w:p>
        </w:tc>
        <w:tc>
          <w:tcPr>
            <w:tcW w:w="1452" w:type="dxa"/>
            <w:tcBorders>
              <w:top w:val="nil"/>
              <w:left w:val="nil"/>
              <w:bottom w:val="single" w:sz="8" w:space="0" w:color="auto"/>
              <w:right w:val="single" w:sz="8" w:space="0" w:color="auto"/>
            </w:tcBorders>
            <w:shd w:val="clear" w:color="auto" w:fill="FFFFFF"/>
            <w:hideMark/>
          </w:tcPr>
          <w:p w:rsidR="00A572EA" w:rsidRPr="0064636A" w:rsidRDefault="00A572EA" w:rsidP="0064636A">
            <w:pPr>
              <w:pStyle w:val="a3"/>
              <w:ind w:firstLine="51"/>
              <w:jc w:val="both"/>
              <w:rPr>
                <w:rFonts w:ascii="Arial" w:hAnsi="Arial" w:cs="Arial"/>
                <w:sz w:val="24"/>
                <w:szCs w:val="24"/>
                <w:lang w:eastAsia="ru-RU"/>
              </w:rPr>
            </w:pPr>
            <w:r w:rsidRPr="0064636A">
              <w:rPr>
                <w:rFonts w:ascii="Arial" w:hAnsi="Arial" w:cs="Arial"/>
                <w:sz w:val="24"/>
                <w:szCs w:val="24"/>
                <w:lang w:eastAsia="ru-RU"/>
              </w:rPr>
              <w:t>1698,0</w:t>
            </w:r>
          </w:p>
        </w:tc>
        <w:tc>
          <w:tcPr>
            <w:tcW w:w="1452" w:type="dxa"/>
            <w:tcBorders>
              <w:top w:val="nil"/>
              <w:left w:val="nil"/>
              <w:bottom w:val="single" w:sz="8" w:space="0" w:color="auto"/>
              <w:right w:val="single" w:sz="8" w:space="0" w:color="auto"/>
            </w:tcBorders>
            <w:shd w:val="clear" w:color="auto" w:fill="FFFFFF"/>
            <w:hideMark/>
          </w:tcPr>
          <w:p w:rsidR="00A572EA" w:rsidRPr="0064636A" w:rsidRDefault="00A572EA" w:rsidP="0064636A">
            <w:pPr>
              <w:pStyle w:val="a3"/>
              <w:ind w:firstLine="29"/>
              <w:jc w:val="both"/>
              <w:rPr>
                <w:rFonts w:ascii="Arial" w:hAnsi="Arial" w:cs="Arial"/>
                <w:sz w:val="24"/>
                <w:szCs w:val="24"/>
                <w:lang w:eastAsia="ru-RU"/>
              </w:rPr>
            </w:pPr>
            <w:r w:rsidRPr="0064636A">
              <w:rPr>
                <w:rFonts w:ascii="Arial" w:hAnsi="Arial" w:cs="Arial"/>
                <w:sz w:val="24"/>
                <w:szCs w:val="24"/>
                <w:lang w:eastAsia="ru-RU"/>
              </w:rPr>
              <w:t>1766,0</w:t>
            </w:r>
          </w:p>
        </w:tc>
      </w:tr>
    </w:tbl>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b/>
          <w:bCs/>
          <w:sz w:val="24"/>
          <w:szCs w:val="24"/>
          <w:lang w:eastAsia="ru-RU"/>
        </w:rPr>
        <w:t> </w:t>
      </w:r>
    </w:p>
    <w:p w:rsidR="00A572EA" w:rsidRPr="0064636A" w:rsidRDefault="0064636A" w:rsidP="0064636A">
      <w:pPr>
        <w:pStyle w:val="a3"/>
        <w:ind w:firstLine="709"/>
        <w:jc w:val="center"/>
        <w:rPr>
          <w:rFonts w:ascii="Arial" w:hAnsi="Arial" w:cs="Arial"/>
          <w:b/>
          <w:sz w:val="24"/>
          <w:szCs w:val="24"/>
          <w:lang w:eastAsia="ru-RU"/>
        </w:rPr>
      </w:pPr>
      <w:r w:rsidRPr="0064636A">
        <w:rPr>
          <w:rFonts w:ascii="Arial" w:hAnsi="Arial" w:cs="Arial"/>
          <w:b/>
          <w:sz w:val="24"/>
          <w:szCs w:val="24"/>
          <w:lang w:eastAsia="ru-RU"/>
        </w:rPr>
        <w:t>6.   ОЖИДАЕМЫЕ  РЕЗУЛЬТАТЫ   ПРОГРАММЫ</w:t>
      </w:r>
    </w:p>
    <w:p w:rsidR="00A572EA" w:rsidRPr="0064636A" w:rsidRDefault="00A572EA" w:rsidP="0064636A">
      <w:pPr>
        <w:pStyle w:val="a3"/>
        <w:ind w:firstLine="709"/>
        <w:jc w:val="both"/>
        <w:rPr>
          <w:rFonts w:ascii="Arial" w:hAnsi="Arial" w:cs="Arial"/>
          <w:b/>
          <w:sz w:val="24"/>
          <w:szCs w:val="24"/>
          <w:lang w:eastAsia="ru-RU"/>
        </w:rPr>
      </w:pP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Результатом реализации  Программы  станет  повышение  уровня  благоустройства территории. Она позволит предупредить аварийные </w:t>
      </w:r>
      <w:proofErr w:type="gramStart"/>
      <w:r w:rsidRPr="0064636A">
        <w:rPr>
          <w:rFonts w:ascii="Arial" w:hAnsi="Arial" w:cs="Arial"/>
          <w:sz w:val="24"/>
          <w:szCs w:val="24"/>
          <w:lang w:eastAsia="ru-RU"/>
        </w:rPr>
        <w:t>ситуации</w:t>
      </w:r>
      <w:proofErr w:type="gramEnd"/>
      <w:r w:rsidRPr="0064636A">
        <w:rPr>
          <w:rFonts w:ascii="Arial" w:hAnsi="Arial" w:cs="Arial"/>
          <w:sz w:val="24"/>
          <w:szCs w:val="24"/>
          <w:lang w:eastAsia="ru-RU"/>
        </w:rPr>
        <w:t xml:space="preserve"> угрожающие жизнедеятельности человека, движению транспорта; улучшит экологическое состояние населенного пункта.</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Основной социальный эффект реализации мероприятий  программы:</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по   содержанию уличного освещения заключается в снижении нарушений общественного порядка, формировании привлекательного вечернего облика улиц городского поселения;</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организация прочих мероприятий по благоустройству связаны с   увеличением безопасности дорожного движения, экологической безопасности, эстетическими и другими свойствами в целом, улучшающими вид территории городского поселения.</w:t>
      </w:r>
    </w:p>
    <w:p w:rsidR="00A572EA" w:rsidRPr="0064636A" w:rsidRDefault="00285EC2" w:rsidP="0064636A">
      <w:pPr>
        <w:pStyle w:val="a3"/>
        <w:ind w:firstLine="709"/>
        <w:jc w:val="both"/>
        <w:rPr>
          <w:rFonts w:ascii="Arial" w:hAnsi="Arial" w:cs="Arial"/>
          <w:sz w:val="24"/>
          <w:szCs w:val="24"/>
          <w:lang w:eastAsia="ru-RU"/>
        </w:rPr>
      </w:pPr>
      <w:r>
        <w:rPr>
          <w:rFonts w:ascii="Arial" w:hAnsi="Arial" w:cs="Arial"/>
          <w:sz w:val="24"/>
          <w:szCs w:val="24"/>
          <w:lang w:eastAsia="ru-RU"/>
        </w:rPr>
        <w:t>Р</w:t>
      </w:r>
      <w:r w:rsidR="00A572EA" w:rsidRPr="0064636A">
        <w:rPr>
          <w:rFonts w:ascii="Arial" w:hAnsi="Arial" w:cs="Arial"/>
          <w:sz w:val="24"/>
          <w:szCs w:val="24"/>
          <w:lang w:eastAsia="ru-RU"/>
        </w:rPr>
        <w:t xml:space="preserve">еализация мероприятий Программы предполагает </w:t>
      </w:r>
      <w:proofErr w:type="gramStart"/>
      <w:r w:rsidR="00A572EA" w:rsidRPr="0064636A">
        <w:rPr>
          <w:rFonts w:ascii="Arial" w:hAnsi="Arial" w:cs="Arial"/>
          <w:sz w:val="24"/>
          <w:szCs w:val="24"/>
          <w:lang w:eastAsia="ru-RU"/>
        </w:rPr>
        <w:t>достижении</w:t>
      </w:r>
      <w:proofErr w:type="gramEnd"/>
      <w:r w:rsidR="00A572EA" w:rsidRPr="0064636A">
        <w:rPr>
          <w:rFonts w:ascii="Arial" w:hAnsi="Arial" w:cs="Arial"/>
          <w:sz w:val="24"/>
          <w:szCs w:val="24"/>
          <w:lang w:eastAsia="ru-RU"/>
        </w:rPr>
        <w:t xml:space="preserve"> следующих результатов:</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развитие положительных тенденций в создании благоприятной среды жизнедеятельности;</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повышение степени удовлетворенности населения уровнем благоустройства;</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улучшение технического состояния отдельных объектов благоустройства;</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привлечение молодого поколения к участию в благоустройстве населенных пунктов городского поселения.</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w:t>
      </w:r>
    </w:p>
    <w:p w:rsidR="00A572EA" w:rsidRDefault="00285EC2" w:rsidP="00285EC2">
      <w:pPr>
        <w:pStyle w:val="a3"/>
        <w:ind w:firstLine="709"/>
        <w:jc w:val="center"/>
        <w:rPr>
          <w:rFonts w:ascii="Arial" w:hAnsi="Arial" w:cs="Arial"/>
          <w:b/>
          <w:sz w:val="24"/>
          <w:szCs w:val="24"/>
          <w:lang w:eastAsia="ru-RU"/>
        </w:rPr>
      </w:pPr>
      <w:r w:rsidRPr="0064636A">
        <w:rPr>
          <w:rFonts w:ascii="Arial" w:hAnsi="Arial" w:cs="Arial"/>
          <w:b/>
          <w:sz w:val="24"/>
          <w:szCs w:val="24"/>
          <w:lang w:eastAsia="ru-RU"/>
        </w:rPr>
        <w:t>7. РЕСУРСНОЕ ОБЕСПЕЧЕНИЕ МУНИЦИПАЛЬНОЙ ПРОГРАММЫ</w:t>
      </w:r>
    </w:p>
    <w:p w:rsidR="00285EC2" w:rsidRPr="0064636A" w:rsidRDefault="00285EC2" w:rsidP="0064636A">
      <w:pPr>
        <w:pStyle w:val="a3"/>
        <w:ind w:firstLine="709"/>
        <w:jc w:val="both"/>
        <w:rPr>
          <w:rFonts w:ascii="Arial" w:hAnsi="Arial" w:cs="Arial"/>
          <w:b/>
          <w:sz w:val="24"/>
          <w:szCs w:val="24"/>
          <w:lang w:eastAsia="ru-RU"/>
        </w:rPr>
      </w:pP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Ресурсное обеспечение  Программы осуществляется за счет различных источников финансирования. Первый источник – финансирование за счет средств бюджета </w:t>
      </w:r>
      <w:r w:rsidR="00285EC2" w:rsidRPr="0064636A">
        <w:rPr>
          <w:rFonts w:ascii="Arial" w:hAnsi="Arial" w:cs="Arial"/>
          <w:sz w:val="24"/>
          <w:szCs w:val="24"/>
          <w:lang w:eastAsia="ru-RU"/>
        </w:rPr>
        <w:t>Тургеневского городского поселения</w:t>
      </w:r>
      <w:r w:rsidR="00285EC2">
        <w:rPr>
          <w:rFonts w:ascii="Arial" w:hAnsi="Arial" w:cs="Arial"/>
          <w:sz w:val="24"/>
          <w:szCs w:val="24"/>
          <w:lang w:eastAsia="ru-RU"/>
        </w:rPr>
        <w:t xml:space="preserve"> </w:t>
      </w:r>
      <w:proofErr w:type="spellStart"/>
      <w:r w:rsidR="00285EC2">
        <w:rPr>
          <w:rFonts w:ascii="Arial" w:hAnsi="Arial" w:cs="Arial"/>
          <w:sz w:val="24"/>
          <w:szCs w:val="24"/>
          <w:lang w:eastAsia="ru-RU"/>
        </w:rPr>
        <w:t>Ардатовского</w:t>
      </w:r>
      <w:proofErr w:type="spellEnd"/>
      <w:r w:rsidR="00285EC2">
        <w:rPr>
          <w:rFonts w:ascii="Arial" w:hAnsi="Arial" w:cs="Arial"/>
          <w:sz w:val="24"/>
          <w:szCs w:val="24"/>
          <w:lang w:eastAsia="ru-RU"/>
        </w:rPr>
        <w:t xml:space="preserve"> муниципального района Республики Мордовия</w:t>
      </w:r>
      <w:r w:rsidRPr="0064636A">
        <w:rPr>
          <w:rFonts w:ascii="Arial" w:hAnsi="Arial" w:cs="Arial"/>
          <w:sz w:val="24"/>
          <w:szCs w:val="24"/>
          <w:lang w:eastAsia="ru-RU"/>
        </w:rPr>
        <w:t>. Второй источник финансирования – частные инвестиции. Третий источник финансирования – целевые средства.</w:t>
      </w:r>
    </w:p>
    <w:p w:rsidR="00A572EA" w:rsidRPr="0064636A" w:rsidRDefault="00A572EA" w:rsidP="0064636A">
      <w:pPr>
        <w:pStyle w:val="a3"/>
        <w:ind w:firstLine="709"/>
        <w:jc w:val="both"/>
        <w:rPr>
          <w:rFonts w:ascii="Arial" w:hAnsi="Arial" w:cs="Arial"/>
          <w:sz w:val="24"/>
          <w:szCs w:val="24"/>
          <w:lang w:eastAsia="ru-RU"/>
        </w:rPr>
      </w:pPr>
    </w:p>
    <w:p w:rsidR="00A572EA" w:rsidRDefault="00285EC2" w:rsidP="00285EC2">
      <w:pPr>
        <w:pStyle w:val="a3"/>
        <w:ind w:firstLine="709"/>
        <w:jc w:val="center"/>
        <w:rPr>
          <w:rFonts w:ascii="Arial" w:hAnsi="Arial" w:cs="Arial"/>
          <w:b/>
          <w:sz w:val="24"/>
          <w:szCs w:val="24"/>
          <w:lang w:eastAsia="ru-RU"/>
        </w:rPr>
      </w:pPr>
      <w:r w:rsidRPr="0064636A">
        <w:rPr>
          <w:rFonts w:ascii="Arial" w:hAnsi="Arial" w:cs="Arial"/>
          <w:b/>
          <w:sz w:val="24"/>
          <w:szCs w:val="24"/>
          <w:lang w:eastAsia="ru-RU"/>
        </w:rPr>
        <w:t xml:space="preserve">8. ОРГАНИЗАЦИЯ  УПРАВЛЕНИЯ   ПРОГРАММОЙ  И </w:t>
      </w:r>
      <w:proofErr w:type="gramStart"/>
      <w:r w:rsidRPr="0064636A">
        <w:rPr>
          <w:rFonts w:ascii="Arial" w:hAnsi="Arial" w:cs="Arial"/>
          <w:b/>
          <w:sz w:val="24"/>
          <w:szCs w:val="24"/>
          <w:lang w:eastAsia="ru-RU"/>
        </w:rPr>
        <w:t>КОНТРОЛЬ  ЗА</w:t>
      </w:r>
      <w:proofErr w:type="gramEnd"/>
      <w:r w:rsidRPr="0064636A">
        <w:rPr>
          <w:rFonts w:ascii="Arial" w:hAnsi="Arial" w:cs="Arial"/>
          <w:b/>
          <w:sz w:val="24"/>
          <w:szCs w:val="24"/>
          <w:lang w:eastAsia="ru-RU"/>
        </w:rPr>
        <w:t xml:space="preserve"> ХОДОМ ЕЕ РЕАЛИЗАЦИИ</w:t>
      </w:r>
    </w:p>
    <w:p w:rsidR="00285EC2" w:rsidRPr="0064636A" w:rsidRDefault="00285EC2" w:rsidP="00285EC2">
      <w:pPr>
        <w:pStyle w:val="a3"/>
        <w:ind w:firstLine="709"/>
        <w:jc w:val="center"/>
        <w:rPr>
          <w:rFonts w:ascii="Arial" w:hAnsi="Arial" w:cs="Arial"/>
          <w:b/>
          <w:sz w:val="24"/>
          <w:szCs w:val="24"/>
          <w:lang w:eastAsia="ru-RU"/>
        </w:rPr>
      </w:pPr>
    </w:p>
    <w:p w:rsidR="00A572EA" w:rsidRPr="00285EC2" w:rsidRDefault="00A572EA" w:rsidP="00285EC2">
      <w:pPr>
        <w:pStyle w:val="a3"/>
        <w:ind w:firstLine="709"/>
        <w:rPr>
          <w:rFonts w:ascii="Arial" w:hAnsi="Arial" w:cs="Arial"/>
          <w:sz w:val="24"/>
          <w:szCs w:val="24"/>
          <w:lang w:eastAsia="ru-RU"/>
        </w:rPr>
      </w:pPr>
      <w:r w:rsidRPr="00285EC2">
        <w:rPr>
          <w:rFonts w:ascii="Arial" w:hAnsi="Arial" w:cs="Arial"/>
          <w:sz w:val="24"/>
          <w:szCs w:val="24"/>
          <w:lang w:eastAsia="ru-RU"/>
        </w:rPr>
        <w:t>Система организ</w:t>
      </w:r>
      <w:r w:rsidR="0053168C" w:rsidRPr="00285EC2">
        <w:rPr>
          <w:rFonts w:ascii="Arial" w:hAnsi="Arial" w:cs="Arial"/>
          <w:sz w:val="24"/>
          <w:szCs w:val="24"/>
          <w:lang w:eastAsia="ru-RU"/>
        </w:rPr>
        <w:t xml:space="preserve">ации </w:t>
      </w:r>
      <w:proofErr w:type="gramStart"/>
      <w:r w:rsidR="0053168C" w:rsidRPr="00285EC2">
        <w:rPr>
          <w:rFonts w:ascii="Arial" w:hAnsi="Arial" w:cs="Arial"/>
          <w:sz w:val="24"/>
          <w:szCs w:val="24"/>
          <w:lang w:eastAsia="ru-RU"/>
        </w:rPr>
        <w:t>контроля  за</w:t>
      </w:r>
      <w:proofErr w:type="gramEnd"/>
      <w:r w:rsidR="0053168C" w:rsidRPr="00285EC2">
        <w:rPr>
          <w:rFonts w:ascii="Arial" w:hAnsi="Arial" w:cs="Arial"/>
          <w:sz w:val="24"/>
          <w:szCs w:val="24"/>
          <w:lang w:eastAsia="ru-RU"/>
        </w:rPr>
        <w:t xml:space="preserve"> исполнением  П</w:t>
      </w:r>
      <w:r w:rsidRPr="00285EC2">
        <w:rPr>
          <w:rFonts w:ascii="Arial" w:hAnsi="Arial" w:cs="Arial"/>
          <w:sz w:val="24"/>
          <w:szCs w:val="24"/>
          <w:lang w:eastAsia="ru-RU"/>
        </w:rPr>
        <w:t>рограммы</w:t>
      </w:r>
      <w:r w:rsidR="00285EC2">
        <w:rPr>
          <w:rFonts w:ascii="Arial" w:hAnsi="Arial" w:cs="Arial"/>
          <w:sz w:val="24"/>
          <w:szCs w:val="24"/>
          <w:lang w:eastAsia="ru-RU"/>
        </w:rPr>
        <w:t>:</w:t>
      </w:r>
    </w:p>
    <w:p w:rsidR="00A572EA" w:rsidRPr="00285EC2" w:rsidRDefault="00A572EA" w:rsidP="00285EC2">
      <w:pPr>
        <w:pStyle w:val="a3"/>
        <w:ind w:firstLine="709"/>
        <w:rPr>
          <w:rFonts w:ascii="Arial" w:hAnsi="Arial" w:cs="Arial"/>
          <w:sz w:val="24"/>
          <w:szCs w:val="24"/>
          <w:lang w:eastAsia="ru-RU"/>
        </w:rPr>
      </w:pP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 xml:space="preserve">1. Администрация </w:t>
      </w:r>
      <w:r w:rsidR="00285EC2" w:rsidRPr="0064636A">
        <w:rPr>
          <w:rFonts w:ascii="Arial" w:hAnsi="Arial" w:cs="Arial"/>
          <w:sz w:val="24"/>
          <w:szCs w:val="24"/>
          <w:lang w:eastAsia="ru-RU"/>
        </w:rPr>
        <w:t>Тургеневского городского поселения</w:t>
      </w:r>
      <w:r w:rsidR="00285EC2">
        <w:rPr>
          <w:rFonts w:ascii="Arial" w:hAnsi="Arial" w:cs="Arial"/>
          <w:sz w:val="24"/>
          <w:szCs w:val="24"/>
          <w:lang w:eastAsia="ru-RU"/>
        </w:rPr>
        <w:t xml:space="preserve"> </w:t>
      </w:r>
      <w:proofErr w:type="spellStart"/>
      <w:r w:rsidR="00285EC2">
        <w:rPr>
          <w:rFonts w:ascii="Arial" w:hAnsi="Arial" w:cs="Arial"/>
          <w:sz w:val="24"/>
          <w:szCs w:val="24"/>
          <w:lang w:eastAsia="ru-RU"/>
        </w:rPr>
        <w:t>Ардатовского</w:t>
      </w:r>
      <w:proofErr w:type="spellEnd"/>
      <w:r w:rsidR="00285EC2">
        <w:rPr>
          <w:rFonts w:ascii="Arial" w:hAnsi="Arial" w:cs="Arial"/>
          <w:sz w:val="24"/>
          <w:szCs w:val="24"/>
          <w:lang w:eastAsia="ru-RU"/>
        </w:rPr>
        <w:t xml:space="preserve"> муниципального района Республики Мордовия</w:t>
      </w:r>
      <w:r w:rsidRPr="0064636A">
        <w:rPr>
          <w:rFonts w:ascii="Arial" w:hAnsi="Arial" w:cs="Arial"/>
          <w:sz w:val="24"/>
          <w:szCs w:val="24"/>
          <w:lang w:eastAsia="ru-RU"/>
        </w:rPr>
        <w:t xml:space="preserve"> осуществляет распределение </w:t>
      </w:r>
      <w:bookmarkStart w:id="0" w:name="_GoBack"/>
      <w:r w:rsidRPr="0064636A">
        <w:rPr>
          <w:rFonts w:ascii="Arial" w:hAnsi="Arial" w:cs="Arial"/>
          <w:sz w:val="24"/>
          <w:szCs w:val="24"/>
          <w:lang w:eastAsia="ru-RU"/>
        </w:rPr>
        <w:t xml:space="preserve">бюджетных ассигнований по видам работ и общий </w:t>
      </w:r>
      <w:proofErr w:type="gramStart"/>
      <w:r w:rsidRPr="0064636A">
        <w:rPr>
          <w:rFonts w:ascii="Arial" w:hAnsi="Arial" w:cs="Arial"/>
          <w:sz w:val="24"/>
          <w:szCs w:val="24"/>
          <w:lang w:eastAsia="ru-RU"/>
        </w:rPr>
        <w:t>контроль за</w:t>
      </w:r>
      <w:proofErr w:type="gramEnd"/>
      <w:r w:rsidRPr="0064636A">
        <w:rPr>
          <w:rFonts w:ascii="Arial" w:hAnsi="Arial" w:cs="Arial"/>
          <w:sz w:val="24"/>
          <w:szCs w:val="24"/>
          <w:lang w:eastAsia="ru-RU"/>
        </w:rPr>
        <w:t xml:space="preserve"> ходом реализации  программы и финансовым исполнением.</w:t>
      </w:r>
    </w:p>
    <w:bookmarkEnd w:id="0"/>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2. Контроль за целевым использованием сре</w:t>
      </w:r>
      <w:proofErr w:type="gramStart"/>
      <w:r w:rsidRPr="0064636A">
        <w:rPr>
          <w:rFonts w:ascii="Arial" w:hAnsi="Arial" w:cs="Arial"/>
          <w:sz w:val="24"/>
          <w:szCs w:val="24"/>
          <w:lang w:eastAsia="ru-RU"/>
        </w:rPr>
        <w:t>дств пр</w:t>
      </w:r>
      <w:proofErr w:type="gramEnd"/>
      <w:r w:rsidRPr="0064636A">
        <w:rPr>
          <w:rFonts w:ascii="Arial" w:hAnsi="Arial" w:cs="Arial"/>
          <w:sz w:val="24"/>
          <w:szCs w:val="24"/>
          <w:lang w:eastAsia="ru-RU"/>
        </w:rPr>
        <w:t>ограммы осуществляется в соответствии с действующим законодательством и носит постоянный характер.</w:t>
      </w:r>
    </w:p>
    <w:p w:rsidR="00A572EA" w:rsidRPr="0064636A" w:rsidRDefault="00A572EA" w:rsidP="0064636A">
      <w:pPr>
        <w:pStyle w:val="a3"/>
        <w:ind w:firstLine="709"/>
        <w:jc w:val="both"/>
        <w:rPr>
          <w:rFonts w:ascii="Arial" w:hAnsi="Arial" w:cs="Arial"/>
          <w:sz w:val="24"/>
          <w:szCs w:val="24"/>
          <w:lang w:eastAsia="ru-RU"/>
        </w:rPr>
      </w:pPr>
      <w:r w:rsidRPr="0064636A">
        <w:rPr>
          <w:rFonts w:ascii="Arial" w:hAnsi="Arial" w:cs="Arial"/>
          <w:sz w:val="24"/>
          <w:szCs w:val="24"/>
          <w:lang w:eastAsia="ru-RU"/>
        </w:rPr>
        <w:t>3.  Корректировка  программы, в том числе включение в нее новых мероприятий, а также продление срока ее реализации осуществляется в установленном порядке по предложению Заказчика.</w:t>
      </w:r>
    </w:p>
    <w:p w:rsidR="00A572EA" w:rsidRPr="0064636A" w:rsidRDefault="00A572EA" w:rsidP="0064636A">
      <w:pPr>
        <w:pStyle w:val="a3"/>
        <w:ind w:firstLine="709"/>
        <w:jc w:val="both"/>
        <w:rPr>
          <w:rFonts w:ascii="Arial" w:hAnsi="Arial" w:cs="Arial"/>
          <w:sz w:val="24"/>
          <w:szCs w:val="24"/>
          <w:lang w:eastAsia="ru-RU"/>
        </w:rPr>
      </w:pPr>
    </w:p>
    <w:p w:rsidR="00A572EA" w:rsidRPr="0064636A" w:rsidRDefault="00285EC2" w:rsidP="00285EC2">
      <w:pPr>
        <w:pStyle w:val="a3"/>
        <w:ind w:firstLine="709"/>
        <w:jc w:val="center"/>
        <w:rPr>
          <w:rFonts w:ascii="Arial" w:hAnsi="Arial" w:cs="Arial"/>
          <w:b/>
          <w:sz w:val="24"/>
          <w:szCs w:val="24"/>
          <w:lang w:eastAsia="ru-RU"/>
        </w:rPr>
      </w:pPr>
      <w:r w:rsidRPr="0064636A">
        <w:rPr>
          <w:rFonts w:ascii="Arial" w:hAnsi="Arial" w:cs="Arial"/>
          <w:b/>
          <w:sz w:val="24"/>
          <w:szCs w:val="24"/>
          <w:lang w:eastAsia="ru-RU"/>
        </w:rPr>
        <w:t>9.ОЦЕНКА ЭФФЕКТИВНОСТИ СОЦИАЛЬНО-ЭКОНОМИЧЕСКИХ ПОСЛЕДСТВИЙ</w:t>
      </w:r>
      <w:r>
        <w:rPr>
          <w:rFonts w:ascii="Arial" w:hAnsi="Arial" w:cs="Arial"/>
          <w:b/>
          <w:sz w:val="24"/>
          <w:szCs w:val="24"/>
          <w:lang w:eastAsia="ru-RU"/>
        </w:rPr>
        <w:t xml:space="preserve"> </w:t>
      </w:r>
      <w:r w:rsidRPr="0064636A">
        <w:rPr>
          <w:rFonts w:ascii="Arial" w:hAnsi="Arial" w:cs="Arial"/>
          <w:b/>
          <w:sz w:val="24"/>
          <w:szCs w:val="24"/>
          <w:lang w:eastAsia="ru-RU"/>
        </w:rPr>
        <w:t xml:space="preserve"> ОТ РЕАЛИЗАЦИИ  ПРОГРАММЫ</w:t>
      </w:r>
    </w:p>
    <w:p w:rsidR="00A572EA" w:rsidRPr="0064636A" w:rsidRDefault="00A572EA" w:rsidP="0064636A">
      <w:pPr>
        <w:pStyle w:val="a3"/>
        <w:ind w:firstLine="709"/>
        <w:jc w:val="both"/>
        <w:rPr>
          <w:rFonts w:ascii="Arial" w:hAnsi="Arial" w:cs="Arial"/>
          <w:sz w:val="24"/>
          <w:szCs w:val="24"/>
          <w:lang w:eastAsia="ru-RU"/>
        </w:rPr>
      </w:pPr>
    </w:p>
    <w:p w:rsidR="00A572EA" w:rsidRPr="0064636A" w:rsidRDefault="00A572EA" w:rsidP="0064636A">
      <w:pPr>
        <w:pStyle w:val="a3"/>
        <w:ind w:firstLine="709"/>
        <w:jc w:val="both"/>
        <w:rPr>
          <w:rFonts w:ascii="Arial" w:hAnsi="Arial" w:cs="Arial"/>
          <w:sz w:val="24"/>
          <w:szCs w:val="24"/>
        </w:rPr>
      </w:pPr>
      <w:r w:rsidRPr="0064636A">
        <w:rPr>
          <w:rFonts w:ascii="Arial" w:hAnsi="Arial" w:cs="Arial"/>
          <w:sz w:val="24"/>
          <w:szCs w:val="24"/>
          <w:lang w:eastAsia="ru-RU"/>
        </w:rPr>
        <w:t xml:space="preserve">Настоящая   программа  позволит  повысить  уровень   благоустройства  территорий  </w:t>
      </w:r>
      <w:r w:rsidR="00285EC2" w:rsidRPr="0064636A">
        <w:rPr>
          <w:rFonts w:ascii="Arial" w:hAnsi="Arial" w:cs="Arial"/>
          <w:sz w:val="24"/>
          <w:szCs w:val="24"/>
          <w:lang w:eastAsia="ru-RU"/>
        </w:rPr>
        <w:t>Тургеневского городского поселения</w:t>
      </w:r>
      <w:r w:rsidR="00285EC2">
        <w:rPr>
          <w:rFonts w:ascii="Arial" w:hAnsi="Arial" w:cs="Arial"/>
          <w:sz w:val="24"/>
          <w:szCs w:val="24"/>
          <w:lang w:eastAsia="ru-RU"/>
        </w:rPr>
        <w:t xml:space="preserve"> </w:t>
      </w:r>
      <w:proofErr w:type="spellStart"/>
      <w:r w:rsidR="00285EC2">
        <w:rPr>
          <w:rFonts w:ascii="Arial" w:hAnsi="Arial" w:cs="Arial"/>
          <w:sz w:val="24"/>
          <w:szCs w:val="24"/>
          <w:lang w:eastAsia="ru-RU"/>
        </w:rPr>
        <w:t>Ардатовского</w:t>
      </w:r>
      <w:proofErr w:type="spellEnd"/>
      <w:r w:rsidR="00285EC2">
        <w:rPr>
          <w:rFonts w:ascii="Arial" w:hAnsi="Arial" w:cs="Arial"/>
          <w:sz w:val="24"/>
          <w:szCs w:val="24"/>
          <w:lang w:eastAsia="ru-RU"/>
        </w:rPr>
        <w:t xml:space="preserve"> муниципального района Республики Мордовия</w:t>
      </w:r>
      <w:r w:rsidRPr="0064636A">
        <w:rPr>
          <w:rFonts w:ascii="Arial" w:hAnsi="Arial" w:cs="Arial"/>
          <w:sz w:val="24"/>
          <w:szCs w:val="24"/>
          <w:lang w:eastAsia="ru-RU"/>
        </w:rPr>
        <w:t>, а значит  повысить  уровень комфорта  проживания  населения</w:t>
      </w:r>
      <w:r w:rsidRPr="0064636A">
        <w:rPr>
          <w:rFonts w:ascii="Arial" w:hAnsi="Arial" w:cs="Arial"/>
          <w:sz w:val="24"/>
          <w:szCs w:val="24"/>
        </w:rPr>
        <w:t xml:space="preserve"> </w:t>
      </w:r>
    </w:p>
    <w:p w:rsidR="004C4034" w:rsidRPr="0064636A" w:rsidRDefault="004C4034" w:rsidP="0064636A">
      <w:pPr>
        <w:pStyle w:val="a3"/>
        <w:ind w:firstLine="709"/>
        <w:jc w:val="both"/>
        <w:rPr>
          <w:rFonts w:ascii="Arial" w:hAnsi="Arial" w:cs="Arial"/>
          <w:sz w:val="24"/>
          <w:szCs w:val="24"/>
        </w:rPr>
      </w:pPr>
    </w:p>
    <w:sectPr w:rsidR="004C4034" w:rsidRPr="0064636A" w:rsidSect="0064636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15F2"/>
    <w:multiLevelType w:val="hybridMultilevel"/>
    <w:tmpl w:val="E40AE5FE"/>
    <w:lvl w:ilvl="0" w:tplc="0419000F">
      <w:start w:val="1"/>
      <w:numFmt w:val="decimal"/>
      <w:lvlText w:val="%1."/>
      <w:lvlJc w:val="left"/>
      <w:pPr>
        <w:ind w:left="502" w:hanging="360"/>
      </w:pPr>
    </w:lvl>
    <w:lvl w:ilvl="1" w:tplc="04190019">
      <w:start w:val="1"/>
      <w:numFmt w:val="decimal"/>
      <w:lvlText w:val="%2."/>
      <w:lvlJc w:val="left"/>
      <w:pPr>
        <w:tabs>
          <w:tab w:val="num" w:pos="1222"/>
        </w:tabs>
        <w:ind w:left="1222" w:hanging="360"/>
      </w:pPr>
    </w:lvl>
    <w:lvl w:ilvl="2" w:tplc="0419001B">
      <w:start w:val="1"/>
      <w:numFmt w:val="decimal"/>
      <w:lvlText w:val="%3."/>
      <w:lvlJc w:val="left"/>
      <w:pPr>
        <w:tabs>
          <w:tab w:val="num" w:pos="1942"/>
        </w:tabs>
        <w:ind w:left="1942" w:hanging="360"/>
      </w:pPr>
    </w:lvl>
    <w:lvl w:ilvl="3" w:tplc="0419000F">
      <w:start w:val="1"/>
      <w:numFmt w:val="decimal"/>
      <w:lvlText w:val="%4."/>
      <w:lvlJc w:val="left"/>
      <w:pPr>
        <w:tabs>
          <w:tab w:val="num" w:pos="2662"/>
        </w:tabs>
        <w:ind w:left="2662" w:hanging="360"/>
      </w:pPr>
    </w:lvl>
    <w:lvl w:ilvl="4" w:tplc="04190019">
      <w:start w:val="1"/>
      <w:numFmt w:val="decimal"/>
      <w:lvlText w:val="%5."/>
      <w:lvlJc w:val="left"/>
      <w:pPr>
        <w:tabs>
          <w:tab w:val="num" w:pos="3382"/>
        </w:tabs>
        <w:ind w:left="3382" w:hanging="360"/>
      </w:pPr>
    </w:lvl>
    <w:lvl w:ilvl="5" w:tplc="0419001B">
      <w:start w:val="1"/>
      <w:numFmt w:val="decimal"/>
      <w:lvlText w:val="%6."/>
      <w:lvlJc w:val="left"/>
      <w:pPr>
        <w:tabs>
          <w:tab w:val="num" w:pos="4102"/>
        </w:tabs>
        <w:ind w:left="4102" w:hanging="360"/>
      </w:pPr>
    </w:lvl>
    <w:lvl w:ilvl="6" w:tplc="0419000F">
      <w:start w:val="1"/>
      <w:numFmt w:val="decimal"/>
      <w:lvlText w:val="%7."/>
      <w:lvlJc w:val="left"/>
      <w:pPr>
        <w:tabs>
          <w:tab w:val="num" w:pos="4822"/>
        </w:tabs>
        <w:ind w:left="4822" w:hanging="360"/>
      </w:pPr>
    </w:lvl>
    <w:lvl w:ilvl="7" w:tplc="04190019">
      <w:start w:val="1"/>
      <w:numFmt w:val="decimal"/>
      <w:lvlText w:val="%8."/>
      <w:lvlJc w:val="left"/>
      <w:pPr>
        <w:tabs>
          <w:tab w:val="num" w:pos="5542"/>
        </w:tabs>
        <w:ind w:left="5542" w:hanging="360"/>
      </w:pPr>
    </w:lvl>
    <w:lvl w:ilvl="8" w:tplc="0419001B">
      <w:start w:val="1"/>
      <w:numFmt w:val="decimal"/>
      <w:lvlText w:val="%9."/>
      <w:lvlJc w:val="left"/>
      <w:pPr>
        <w:tabs>
          <w:tab w:val="num" w:pos="6262"/>
        </w:tabs>
        <w:ind w:left="6262"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2"/>
  </w:compat>
  <w:rsids>
    <w:rsidRoot w:val="00A572EA"/>
    <w:rsid w:val="00060AFC"/>
    <w:rsid w:val="00285EC2"/>
    <w:rsid w:val="00344C02"/>
    <w:rsid w:val="004C4034"/>
    <w:rsid w:val="004E083B"/>
    <w:rsid w:val="0053168C"/>
    <w:rsid w:val="0064636A"/>
    <w:rsid w:val="00A572EA"/>
    <w:rsid w:val="00BF0018"/>
    <w:rsid w:val="00C25A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72EA"/>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572EA"/>
    <w:pPr>
      <w:spacing w:after="0" w:line="240" w:lineRule="auto"/>
    </w:pPr>
    <w:rPr>
      <w:rFonts w:ascii="Calibri" w:eastAsia="Calibri" w:hAnsi="Calibri" w:cs="Times New Roman"/>
    </w:rPr>
  </w:style>
  <w:style w:type="paragraph" w:styleId="a4">
    <w:name w:val="List Paragraph"/>
    <w:basedOn w:val="a"/>
    <w:uiPriority w:val="99"/>
    <w:qFormat/>
    <w:rsid w:val="00A572EA"/>
    <w:pPr>
      <w:spacing w:after="60" w:line="240" w:lineRule="auto"/>
      <w:ind w:left="720"/>
      <w:contextualSpacing/>
      <w:jc w:val="both"/>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368198">
      <w:bodyDiv w:val="1"/>
      <w:marLeft w:val="0"/>
      <w:marRight w:val="0"/>
      <w:marTop w:val="0"/>
      <w:marBottom w:val="0"/>
      <w:divBdr>
        <w:top w:val="none" w:sz="0" w:space="0" w:color="auto"/>
        <w:left w:val="none" w:sz="0" w:space="0" w:color="auto"/>
        <w:bottom w:val="none" w:sz="0" w:space="0" w:color="auto"/>
        <w:right w:val="none" w:sz="0" w:space="0" w:color="auto"/>
      </w:divBdr>
    </w:div>
    <w:div w:id="1878666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1613</Words>
  <Characters>9199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10791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8</cp:revision>
  <dcterms:created xsi:type="dcterms:W3CDTF">2020-01-17T10:59:00Z</dcterms:created>
  <dcterms:modified xsi:type="dcterms:W3CDTF">2020-01-24T12:25:00Z</dcterms:modified>
</cp:coreProperties>
</file>