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7D0A" w:rsidRPr="005F227C" w:rsidRDefault="005F227C" w:rsidP="002A5E30">
      <w:pPr>
        <w:jc w:val="center"/>
        <w:rPr>
          <w:rFonts w:ascii="Arial" w:hAnsi="Arial" w:cs="Arial"/>
          <w:b/>
          <w:sz w:val="24"/>
          <w:szCs w:val="24"/>
        </w:rPr>
      </w:pPr>
      <w:r w:rsidRPr="005F227C">
        <w:rPr>
          <w:rFonts w:ascii="Arial" w:hAnsi="Arial" w:cs="Arial"/>
          <w:b/>
          <w:sz w:val="24"/>
          <w:szCs w:val="24"/>
        </w:rPr>
        <w:t>ИЗВЕЩЕНИЕ</w:t>
      </w:r>
    </w:p>
    <w:p w:rsidR="002A5E30" w:rsidRPr="005F227C" w:rsidRDefault="002A5E30" w:rsidP="002A5E30">
      <w:pPr>
        <w:spacing w:line="360" w:lineRule="auto"/>
        <w:ind w:firstLine="709"/>
        <w:jc w:val="both"/>
        <w:rPr>
          <w:rFonts w:ascii="Arial" w:hAnsi="Arial" w:cs="Arial"/>
          <w:sz w:val="24"/>
          <w:szCs w:val="24"/>
        </w:rPr>
      </w:pPr>
      <w:r w:rsidRPr="005F227C">
        <w:rPr>
          <w:rFonts w:ascii="Arial" w:hAnsi="Arial" w:cs="Arial"/>
          <w:sz w:val="24"/>
          <w:szCs w:val="24"/>
        </w:rPr>
        <w:t xml:space="preserve">Администрация Тургеневского городского поселения </w:t>
      </w:r>
      <w:proofErr w:type="spellStart"/>
      <w:r w:rsidRPr="005F227C">
        <w:rPr>
          <w:rFonts w:ascii="Arial" w:hAnsi="Arial" w:cs="Arial"/>
          <w:sz w:val="24"/>
          <w:szCs w:val="24"/>
        </w:rPr>
        <w:t>Ардатовского</w:t>
      </w:r>
      <w:proofErr w:type="spellEnd"/>
      <w:r w:rsidRPr="005F227C">
        <w:rPr>
          <w:rFonts w:ascii="Arial" w:hAnsi="Arial" w:cs="Arial"/>
          <w:sz w:val="24"/>
          <w:szCs w:val="24"/>
        </w:rPr>
        <w:t xml:space="preserve"> муниципального района Республики Мордовия </w:t>
      </w:r>
      <w:r w:rsidR="005F227C" w:rsidRPr="005F227C">
        <w:rPr>
          <w:rFonts w:ascii="Arial" w:hAnsi="Arial" w:cs="Arial"/>
          <w:sz w:val="24"/>
          <w:szCs w:val="24"/>
        </w:rPr>
        <w:t>извещает</w:t>
      </w:r>
      <w:r w:rsidRPr="005F227C">
        <w:rPr>
          <w:rFonts w:ascii="Arial" w:hAnsi="Arial" w:cs="Arial"/>
          <w:sz w:val="24"/>
          <w:szCs w:val="24"/>
        </w:rPr>
        <w:t xml:space="preserve"> о проведении </w:t>
      </w:r>
      <w:r w:rsidR="005F227C" w:rsidRPr="005F227C">
        <w:rPr>
          <w:rFonts w:ascii="Arial" w:hAnsi="Arial" w:cs="Arial"/>
          <w:sz w:val="24"/>
          <w:szCs w:val="24"/>
        </w:rPr>
        <w:t xml:space="preserve">общественного обсуждения проекта муниципальной </w:t>
      </w:r>
      <w:r w:rsidRPr="005F227C">
        <w:rPr>
          <w:rFonts w:ascii="Arial" w:hAnsi="Arial" w:cs="Arial"/>
          <w:sz w:val="24"/>
          <w:szCs w:val="24"/>
        </w:rPr>
        <w:t xml:space="preserve"> программ</w:t>
      </w:r>
      <w:r w:rsidR="005F227C" w:rsidRPr="005F227C">
        <w:rPr>
          <w:rFonts w:ascii="Arial" w:hAnsi="Arial" w:cs="Arial"/>
          <w:sz w:val="24"/>
          <w:szCs w:val="24"/>
        </w:rPr>
        <w:t>ы</w:t>
      </w:r>
      <w:r w:rsidRPr="005F227C">
        <w:rPr>
          <w:rFonts w:ascii="Arial" w:hAnsi="Arial" w:cs="Arial"/>
          <w:sz w:val="24"/>
          <w:szCs w:val="24"/>
        </w:rPr>
        <w:t xml:space="preserve"> «Формирование современной городской среды Тургеневского городского поселения </w:t>
      </w:r>
      <w:proofErr w:type="spellStart"/>
      <w:r w:rsidRPr="005F227C">
        <w:rPr>
          <w:rFonts w:ascii="Arial" w:hAnsi="Arial" w:cs="Arial"/>
          <w:sz w:val="24"/>
          <w:szCs w:val="24"/>
        </w:rPr>
        <w:t>Ардатовского</w:t>
      </w:r>
      <w:proofErr w:type="spellEnd"/>
      <w:r w:rsidRPr="005F227C">
        <w:rPr>
          <w:rFonts w:ascii="Arial" w:hAnsi="Arial" w:cs="Arial"/>
          <w:sz w:val="24"/>
          <w:szCs w:val="24"/>
        </w:rPr>
        <w:t xml:space="preserve"> муниципального района Республики Мордовия на 201</w:t>
      </w:r>
      <w:r w:rsidR="005F227C" w:rsidRPr="005F227C">
        <w:rPr>
          <w:rFonts w:ascii="Arial" w:hAnsi="Arial" w:cs="Arial"/>
          <w:sz w:val="24"/>
          <w:szCs w:val="24"/>
        </w:rPr>
        <w:t>8-2024 годы»</w:t>
      </w:r>
      <w:r w:rsidRPr="005F227C">
        <w:rPr>
          <w:rFonts w:ascii="Arial" w:hAnsi="Arial" w:cs="Arial"/>
          <w:sz w:val="24"/>
          <w:szCs w:val="24"/>
        </w:rPr>
        <w:t>.</w:t>
      </w:r>
    </w:p>
    <w:p w:rsidR="002A5E30" w:rsidRPr="005F227C" w:rsidRDefault="002A5E30" w:rsidP="002A5E30">
      <w:pPr>
        <w:spacing w:line="360" w:lineRule="auto"/>
        <w:ind w:firstLine="709"/>
        <w:jc w:val="both"/>
        <w:rPr>
          <w:rFonts w:ascii="Arial" w:hAnsi="Arial" w:cs="Arial"/>
          <w:sz w:val="24"/>
          <w:szCs w:val="24"/>
        </w:rPr>
      </w:pPr>
      <w:r w:rsidRPr="005F227C">
        <w:rPr>
          <w:rFonts w:ascii="Arial" w:hAnsi="Arial" w:cs="Arial"/>
          <w:sz w:val="24"/>
          <w:szCs w:val="24"/>
        </w:rPr>
        <w:t xml:space="preserve">Предложения принимаются с 20 </w:t>
      </w:r>
      <w:r w:rsidR="005F227C" w:rsidRPr="005F227C">
        <w:rPr>
          <w:rFonts w:ascii="Arial" w:hAnsi="Arial" w:cs="Arial"/>
          <w:sz w:val="24"/>
          <w:szCs w:val="24"/>
        </w:rPr>
        <w:t>февраля</w:t>
      </w:r>
      <w:r w:rsidRPr="005F227C">
        <w:rPr>
          <w:rFonts w:ascii="Arial" w:hAnsi="Arial" w:cs="Arial"/>
          <w:sz w:val="24"/>
          <w:szCs w:val="24"/>
        </w:rPr>
        <w:t xml:space="preserve"> 2019 года по </w:t>
      </w:r>
      <w:r w:rsidR="005F227C" w:rsidRPr="005F227C">
        <w:rPr>
          <w:rFonts w:ascii="Arial" w:hAnsi="Arial" w:cs="Arial"/>
          <w:sz w:val="24"/>
          <w:szCs w:val="24"/>
        </w:rPr>
        <w:t>20</w:t>
      </w:r>
      <w:r w:rsidRPr="005F227C">
        <w:rPr>
          <w:rFonts w:ascii="Arial" w:hAnsi="Arial" w:cs="Arial"/>
          <w:sz w:val="24"/>
          <w:szCs w:val="24"/>
        </w:rPr>
        <w:t xml:space="preserve"> </w:t>
      </w:r>
      <w:r w:rsidR="005F227C" w:rsidRPr="005F227C">
        <w:rPr>
          <w:rFonts w:ascii="Arial" w:hAnsi="Arial" w:cs="Arial"/>
          <w:sz w:val="24"/>
          <w:szCs w:val="24"/>
        </w:rPr>
        <w:t>марта 2019</w:t>
      </w:r>
      <w:r w:rsidRPr="005F227C">
        <w:rPr>
          <w:rFonts w:ascii="Arial" w:hAnsi="Arial" w:cs="Arial"/>
          <w:sz w:val="24"/>
          <w:szCs w:val="24"/>
        </w:rPr>
        <w:t xml:space="preserve"> года по адресу:</w:t>
      </w:r>
    </w:p>
    <w:p w:rsidR="002A5E30" w:rsidRPr="005F227C" w:rsidRDefault="002A5E30" w:rsidP="002A5E30">
      <w:pPr>
        <w:spacing w:line="360" w:lineRule="auto"/>
        <w:ind w:firstLine="709"/>
        <w:jc w:val="both"/>
        <w:rPr>
          <w:rFonts w:ascii="Arial" w:hAnsi="Arial" w:cs="Arial"/>
          <w:sz w:val="24"/>
          <w:szCs w:val="24"/>
        </w:rPr>
      </w:pPr>
      <w:r w:rsidRPr="005F227C">
        <w:rPr>
          <w:rFonts w:ascii="Arial" w:hAnsi="Arial" w:cs="Arial"/>
          <w:sz w:val="24"/>
          <w:szCs w:val="24"/>
        </w:rPr>
        <w:t>Республика М</w:t>
      </w:r>
      <w:bookmarkStart w:id="0" w:name="_GoBack"/>
      <w:bookmarkEnd w:id="0"/>
      <w:r w:rsidRPr="005F227C">
        <w:rPr>
          <w:rFonts w:ascii="Arial" w:hAnsi="Arial" w:cs="Arial"/>
          <w:sz w:val="24"/>
          <w:szCs w:val="24"/>
        </w:rPr>
        <w:t xml:space="preserve">ордовия, </w:t>
      </w:r>
      <w:proofErr w:type="spellStart"/>
      <w:r w:rsidRPr="005F227C">
        <w:rPr>
          <w:rFonts w:ascii="Arial" w:hAnsi="Arial" w:cs="Arial"/>
          <w:sz w:val="24"/>
          <w:szCs w:val="24"/>
        </w:rPr>
        <w:t>Ардатовский</w:t>
      </w:r>
      <w:proofErr w:type="spellEnd"/>
      <w:r w:rsidRPr="005F227C">
        <w:rPr>
          <w:rFonts w:ascii="Arial" w:hAnsi="Arial" w:cs="Arial"/>
          <w:sz w:val="24"/>
          <w:szCs w:val="24"/>
        </w:rPr>
        <w:t xml:space="preserve"> муниципальный район, </w:t>
      </w:r>
      <w:proofErr w:type="spellStart"/>
      <w:r w:rsidRPr="005F227C">
        <w:rPr>
          <w:rFonts w:ascii="Arial" w:hAnsi="Arial" w:cs="Arial"/>
          <w:sz w:val="24"/>
          <w:szCs w:val="24"/>
        </w:rPr>
        <w:t>р.п</w:t>
      </w:r>
      <w:proofErr w:type="spellEnd"/>
      <w:r w:rsidRPr="005F227C">
        <w:rPr>
          <w:rFonts w:ascii="Arial" w:hAnsi="Arial" w:cs="Arial"/>
          <w:sz w:val="24"/>
          <w:szCs w:val="24"/>
        </w:rPr>
        <w:t xml:space="preserve">. Тургенево, ул. </w:t>
      </w:r>
      <w:proofErr w:type="gramStart"/>
      <w:r w:rsidRPr="005F227C">
        <w:rPr>
          <w:rFonts w:ascii="Arial" w:hAnsi="Arial" w:cs="Arial"/>
          <w:sz w:val="24"/>
          <w:szCs w:val="24"/>
        </w:rPr>
        <w:t>Ленинская</w:t>
      </w:r>
      <w:proofErr w:type="gramEnd"/>
      <w:r w:rsidRPr="005F227C">
        <w:rPr>
          <w:rFonts w:ascii="Arial" w:hAnsi="Arial" w:cs="Arial"/>
          <w:sz w:val="24"/>
          <w:szCs w:val="24"/>
        </w:rPr>
        <w:t>, д.8а, кабинет главы  Администрации Тургеневского городского поселения</w:t>
      </w:r>
    </w:p>
    <w:p w:rsidR="005F227C" w:rsidRPr="005F227C" w:rsidRDefault="005F227C" w:rsidP="005F227C">
      <w:pPr>
        <w:tabs>
          <w:tab w:val="left" w:pos="-709"/>
        </w:tabs>
        <w:spacing w:after="0" w:line="240" w:lineRule="auto"/>
        <w:ind w:left="142"/>
        <w:jc w:val="right"/>
        <w:rPr>
          <w:rFonts w:ascii="Arial" w:eastAsia="Times New Roman" w:hAnsi="Arial" w:cs="Arial"/>
          <w:b/>
          <w:bCs/>
          <w:color w:val="000000"/>
          <w:spacing w:val="2"/>
          <w:sz w:val="24"/>
          <w:szCs w:val="24"/>
          <w:shd w:val="clear" w:color="auto" w:fill="FFFFFF"/>
          <w:lang w:eastAsia="ru-RU"/>
        </w:rPr>
      </w:pPr>
      <w:r w:rsidRPr="005F227C">
        <w:rPr>
          <w:rFonts w:ascii="Arial" w:eastAsia="Times New Roman" w:hAnsi="Arial" w:cs="Arial"/>
          <w:b/>
          <w:sz w:val="24"/>
          <w:szCs w:val="24"/>
          <w:lang w:eastAsia="ru-RU"/>
        </w:rPr>
        <w:t>ПРОЕКТ</w:t>
      </w:r>
    </w:p>
    <w:p w:rsidR="005F227C" w:rsidRPr="005F227C" w:rsidRDefault="005F227C" w:rsidP="005F227C">
      <w:pPr>
        <w:widowControl w:val="0"/>
        <w:tabs>
          <w:tab w:val="left" w:pos="-709"/>
        </w:tabs>
        <w:spacing w:after="0" w:line="240" w:lineRule="auto"/>
        <w:ind w:left="142"/>
        <w:jc w:val="center"/>
        <w:rPr>
          <w:rFonts w:ascii="Arial" w:eastAsia="Times New Roman" w:hAnsi="Arial" w:cs="Arial"/>
          <w:b/>
          <w:bCs/>
          <w:color w:val="000000"/>
          <w:spacing w:val="2"/>
          <w:sz w:val="24"/>
          <w:szCs w:val="24"/>
          <w:shd w:val="clear" w:color="auto" w:fill="FFFFFF"/>
          <w:lang w:eastAsia="ru-RU"/>
        </w:rPr>
      </w:pPr>
    </w:p>
    <w:p w:rsidR="005F227C" w:rsidRPr="005F227C" w:rsidRDefault="005F227C" w:rsidP="005F227C">
      <w:pPr>
        <w:widowControl w:val="0"/>
        <w:tabs>
          <w:tab w:val="left" w:pos="-709"/>
        </w:tabs>
        <w:spacing w:after="0" w:line="240" w:lineRule="auto"/>
        <w:ind w:left="142"/>
        <w:jc w:val="center"/>
        <w:rPr>
          <w:rFonts w:ascii="Arial" w:eastAsia="Times New Roman" w:hAnsi="Arial" w:cs="Times New Roman"/>
          <w:b/>
          <w:bCs/>
          <w:color w:val="000000"/>
          <w:spacing w:val="2"/>
          <w:sz w:val="28"/>
          <w:szCs w:val="28"/>
          <w:shd w:val="clear" w:color="auto" w:fill="FFFFFF"/>
          <w:lang w:eastAsia="ru-RU"/>
        </w:rPr>
      </w:pPr>
    </w:p>
    <w:p w:rsidR="005F227C" w:rsidRPr="005F227C" w:rsidRDefault="005F227C" w:rsidP="005F227C">
      <w:pPr>
        <w:widowControl w:val="0"/>
        <w:tabs>
          <w:tab w:val="left" w:pos="-709"/>
        </w:tabs>
        <w:spacing w:after="0" w:line="240" w:lineRule="auto"/>
        <w:ind w:left="142"/>
        <w:jc w:val="center"/>
        <w:rPr>
          <w:rFonts w:ascii="Arial" w:eastAsia="Times New Roman" w:hAnsi="Arial" w:cs="Times New Roman"/>
          <w:b/>
          <w:bCs/>
          <w:color w:val="000000"/>
          <w:spacing w:val="2"/>
          <w:sz w:val="28"/>
          <w:szCs w:val="28"/>
          <w:shd w:val="clear" w:color="auto" w:fill="FFFFFF"/>
          <w:lang w:eastAsia="ru-RU"/>
        </w:rPr>
      </w:pPr>
    </w:p>
    <w:p w:rsidR="005F227C" w:rsidRPr="005F227C" w:rsidRDefault="005F227C" w:rsidP="005F227C">
      <w:pPr>
        <w:widowControl w:val="0"/>
        <w:tabs>
          <w:tab w:val="left" w:pos="-709"/>
        </w:tabs>
        <w:spacing w:after="0" w:line="240" w:lineRule="auto"/>
        <w:ind w:left="142"/>
        <w:jc w:val="center"/>
        <w:rPr>
          <w:rFonts w:ascii="Arial" w:eastAsia="Times New Roman" w:hAnsi="Arial" w:cs="Times New Roman"/>
          <w:b/>
          <w:bCs/>
          <w:color w:val="000000"/>
          <w:spacing w:val="2"/>
          <w:sz w:val="28"/>
          <w:szCs w:val="28"/>
          <w:shd w:val="clear" w:color="auto" w:fill="FFFFFF"/>
          <w:lang w:eastAsia="ru-RU"/>
        </w:rPr>
      </w:pPr>
      <w:r w:rsidRPr="005F227C">
        <w:rPr>
          <w:rFonts w:ascii="Arial" w:eastAsia="Times New Roman" w:hAnsi="Arial" w:cs="Times New Roman"/>
          <w:b/>
          <w:bCs/>
          <w:color w:val="000000"/>
          <w:spacing w:val="2"/>
          <w:sz w:val="28"/>
          <w:szCs w:val="28"/>
          <w:shd w:val="clear" w:color="auto" w:fill="FFFFFF"/>
          <w:lang w:eastAsia="ru-RU"/>
        </w:rPr>
        <w:t>МУНИЦИПАЛЬНАЯ ПРОГРАММА</w:t>
      </w:r>
    </w:p>
    <w:p w:rsidR="005F227C" w:rsidRPr="005F227C" w:rsidRDefault="005F227C" w:rsidP="005F227C">
      <w:pPr>
        <w:tabs>
          <w:tab w:val="left" w:pos="-709"/>
        </w:tabs>
        <w:spacing w:after="0" w:line="240" w:lineRule="auto"/>
        <w:ind w:left="142"/>
        <w:jc w:val="center"/>
        <w:rPr>
          <w:rFonts w:ascii="Arial" w:eastAsia="Times New Roman" w:hAnsi="Arial" w:cs="Times New Roman"/>
          <w:sz w:val="28"/>
          <w:szCs w:val="28"/>
          <w:lang w:eastAsia="ru-RU"/>
        </w:rPr>
      </w:pPr>
      <w:r w:rsidRPr="005F227C">
        <w:rPr>
          <w:rFonts w:ascii="Arial" w:eastAsia="Times New Roman" w:hAnsi="Arial" w:cs="Times New Roman"/>
          <w:sz w:val="28"/>
          <w:szCs w:val="28"/>
          <w:lang w:eastAsia="ru-RU"/>
        </w:rPr>
        <w:t xml:space="preserve">«Формирование современной городской среды                                               </w:t>
      </w:r>
    </w:p>
    <w:p w:rsidR="005F227C" w:rsidRPr="005F227C" w:rsidRDefault="005F227C" w:rsidP="005F227C">
      <w:pPr>
        <w:tabs>
          <w:tab w:val="left" w:pos="-709"/>
        </w:tabs>
        <w:spacing w:after="0" w:line="240" w:lineRule="auto"/>
        <w:ind w:left="142"/>
        <w:jc w:val="center"/>
        <w:rPr>
          <w:rFonts w:ascii="Arial" w:eastAsia="Times New Roman" w:hAnsi="Arial" w:cs="Times New Roman"/>
          <w:sz w:val="28"/>
          <w:szCs w:val="28"/>
          <w:lang w:eastAsia="ru-RU"/>
        </w:rPr>
      </w:pPr>
      <w:r w:rsidRPr="005F227C">
        <w:rPr>
          <w:rFonts w:ascii="Arial" w:eastAsia="Times New Roman" w:hAnsi="Arial" w:cs="Times New Roman"/>
          <w:sz w:val="28"/>
          <w:szCs w:val="28"/>
          <w:lang w:eastAsia="ru-RU"/>
        </w:rPr>
        <w:t xml:space="preserve">Тургеневского городского поселения </w:t>
      </w: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8"/>
          <w:szCs w:val="28"/>
          <w:lang w:eastAsia="ru-RU"/>
        </w:rPr>
        <w:t>Ардатовского</w:t>
      </w:r>
      <w:proofErr w:type="spellEnd"/>
      <w:r w:rsidRPr="005F227C">
        <w:rPr>
          <w:rFonts w:ascii="Arial" w:eastAsia="Times New Roman" w:hAnsi="Arial" w:cs="Times New Roman"/>
          <w:sz w:val="28"/>
          <w:szCs w:val="28"/>
          <w:lang w:eastAsia="ru-RU"/>
        </w:rPr>
        <w:t xml:space="preserve"> муниципального района Республики Мордовия на 2018-2024 годы»</w:t>
      </w: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tabs>
          <w:tab w:val="left" w:pos="-709"/>
          <w:tab w:val="right" w:pos="5537"/>
        </w:tabs>
        <w:spacing w:after="0" w:line="240" w:lineRule="auto"/>
        <w:ind w:left="142" w:right="-1"/>
        <w:jc w:val="center"/>
        <w:rPr>
          <w:rFonts w:ascii="Arial" w:eastAsia="Times New Roman" w:hAnsi="Arial" w:cs="Times New Roman"/>
          <w:sz w:val="28"/>
          <w:szCs w:val="28"/>
          <w:lang w:eastAsia="ru-RU"/>
        </w:rPr>
      </w:pPr>
    </w:p>
    <w:p w:rsidR="005F227C" w:rsidRPr="005F227C" w:rsidRDefault="005F227C" w:rsidP="005F227C">
      <w:pPr>
        <w:widowControl w:val="0"/>
        <w:tabs>
          <w:tab w:val="left" w:pos="-709"/>
        </w:tabs>
        <w:spacing w:after="0" w:line="240" w:lineRule="auto"/>
        <w:ind w:left="142"/>
        <w:jc w:val="center"/>
        <w:rPr>
          <w:rFonts w:ascii="Arial" w:eastAsia="Times New Roman" w:hAnsi="Arial" w:cs="Times New Roman"/>
          <w:b/>
          <w:bCs/>
          <w:color w:val="000000"/>
          <w:spacing w:val="2"/>
          <w:sz w:val="24"/>
          <w:szCs w:val="24"/>
          <w:shd w:val="clear" w:color="auto" w:fill="FFFFFF"/>
          <w:lang w:eastAsia="ru-RU"/>
        </w:rPr>
      </w:pPr>
      <w:proofErr w:type="spellStart"/>
      <w:r w:rsidRPr="005F227C">
        <w:rPr>
          <w:rFonts w:ascii="Arial" w:eastAsia="Times New Roman" w:hAnsi="Arial" w:cs="Times New Roman"/>
          <w:b/>
          <w:bCs/>
          <w:color w:val="000000"/>
          <w:spacing w:val="2"/>
          <w:sz w:val="24"/>
          <w:szCs w:val="24"/>
          <w:shd w:val="clear" w:color="auto" w:fill="FFFFFF"/>
          <w:lang w:eastAsia="ru-RU"/>
        </w:rPr>
        <w:t>р.п</w:t>
      </w:r>
      <w:proofErr w:type="spellEnd"/>
      <w:r w:rsidRPr="005F227C">
        <w:rPr>
          <w:rFonts w:ascii="Arial" w:eastAsia="Times New Roman" w:hAnsi="Arial" w:cs="Times New Roman"/>
          <w:b/>
          <w:bCs/>
          <w:color w:val="000000"/>
          <w:spacing w:val="2"/>
          <w:sz w:val="24"/>
          <w:szCs w:val="24"/>
          <w:shd w:val="clear" w:color="auto" w:fill="FFFFFF"/>
          <w:lang w:eastAsia="ru-RU"/>
        </w:rPr>
        <w:t xml:space="preserve">. Тургенево </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ПАСПОРТ</w:t>
      </w:r>
      <w:r w:rsidRPr="005F227C">
        <w:rPr>
          <w:rFonts w:ascii="Arial" w:eastAsia="Times New Roman" w:hAnsi="Arial" w:cs="Times New Roman"/>
          <w:b/>
          <w:color w:val="000000"/>
          <w:sz w:val="28"/>
          <w:szCs w:val="28"/>
          <w:lang w:eastAsia="ru-RU"/>
        </w:rPr>
        <w:br/>
        <w:t xml:space="preserve">МУНИЦИПАЛЬНОЙ ПРОГРАММЫ «ФОРМИРОВАНИЕ </w:t>
      </w:r>
      <w:r w:rsidRPr="005F227C">
        <w:rPr>
          <w:rFonts w:ascii="Arial" w:eastAsia="Times New Roman" w:hAnsi="Arial" w:cs="Times New Roman"/>
          <w:b/>
          <w:color w:val="000000"/>
          <w:sz w:val="28"/>
          <w:szCs w:val="28"/>
          <w:lang w:eastAsia="ru-RU"/>
        </w:rPr>
        <w:lastRenderedPageBreak/>
        <w:t xml:space="preserve">СОВРЕМЕННОЙ ГОРОДСКОЙ СРЕДЫ ТУРГЕНЕВСКОГО ГОРОДСКОГО ПОСЕЛЕНИЯ </w:t>
      </w:r>
      <w:r w:rsidRPr="005F227C">
        <w:rPr>
          <w:rFonts w:ascii="Arial" w:eastAsia="Times New Roman" w:hAnsi="Arial" w:cs="Times New Roman"/>
          <w:b/>
          <w:sz w:val="28"/>
          <w:szCs w:val="28"/>
          <w:lang w:eastAsia="ru-RU"/>
        </w:rPr>
        <w:t>АРДАТОВСКОГО МУНИЦИПАЛЬНОГО РАЙОНА РЕСПУБЛИКИ МОРДОВИЯ</w:t>
      </w:r>
      <w:r w:rsidRPr="005F227C">
        <w:rPr>
          <w:rFonts w:ascii="Arial" w:eastAsia="Times New Roman" w:hAnsi="Arial" w:cs="Times New Roman"/>
          <w:b/>
          <w:color w:val="000000"/>
          <w:sz w:val="28"/>
          <w:szCs w:val="28"/>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tbl>
      <w:tblPr>
        <w:tblW w:w="8930" w:type="dxa"/>
        <w:tblInd w:w="392" w:type="dxa"/>
        <w:tblLayout w:type="fixed"/>
        <w:tblLook w:val="0000" w:firstRow="0" w:lastRow="0" w:firstColumn="0" w:lastColumn="0" w:noHBand="0" w:noVBand="0"/>
      </w:tblPr>
      <w:tblGrid>
        <w:gridCol w:w="1843"/>
        <w:gridCol w:w="7087"/>
      </w:tblGrid>
      <w:tr w:rsidR="005F227C" w:rsidRPr="005F227C" w:rsidTr="005F62EF">
        <w:tc>
          <w:tcPr>
            <w:tcW w:w="1843" w:type="dxa"/>
          </w:tcPr>
          <w:p w:rsidR="005F227C" w:rsidRPr="005F227C" w:rsidRDefault="005F227C" w:rsidP="005F227C">
            <w:pPr>
              <w:tabs>
                <w:tab w:val="left" w:pos="-709"/>
              </w:tabs>
              <w:spacing w:after="0" w:line="240" w:lineRule="auto"/>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Ответственный исполнитель</w:t>
            </w:r>
          </w:p>
          <w:p w:rsidR="005F227C" w:rsidRPr="005F227C" w:rsidRDefault="005F227C" w:rsidP="005F227C">
            <w:pPr>
              <w:tabs>
                <w:tab w:val="left" w:pos="-709"/>
              </w:tabs>
              <w:spacing w:after="0" w:line="240" w:lineRule="auto"/>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 Администрация Тургеневского городского поселения; </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Участники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Администрация Тургеневского городского поселения; </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Граждане, их объединения; </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Заинтересованные лица;</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Общественные организации; </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Подрядные организации.</w:t>
            </w: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Цель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Повышение качества и комфорта городской среды на территории Тургеневского городского поселения  </w:t>
            </w: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Задачи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Обеспечение формирования единых подходов и ключевых приоритетов формирования комфортной городской среды на территории Тургеневского городского поселения;</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Создание универсальных механизмов вовлеченности заинтересованных граждан, организаций в реализацию мероприятий по благоустройству территории Тургеневского городского поселения</w:t>
            </w:r>
            <w:proofErr w:type="gramStart"/>
            <w:r w:rsidRPr="005F227C">
              <w:rPr>
                <w:rFonts w:ascii="Arial" w:eastAsia="Times New Roman" w:hAnsi="Arial" w:cs="Times New Roman"/>
                <w:color w:val="000000"/>
                <w:sz w:val="24"/>
                <w:szCs w:val="24"/>
                <w:lang w:eastAsia="ru-RU"/>
              </w:rPr>
              <w:t xml:space="preserve"> ;</w:t>
            </w:r>
            <w:proofErr w:type="gramEnd"/>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Обеспечение проведения мероприятий по благоустройству территории Тургеневского городского поселения в соответствии с едиными требованиями.</w:t>
            </w: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Целевые индикаторы и показатели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 Количество благоустроенных дворовых территорий - 16. </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 Площадь благоустроенных дворовых территорий – 3,3 га.</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3.Доля благоустроенных дворовых территорий от общего количества дворовых территорий – 100 процентов.</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муниципального образования) – 30,0 процентов.</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 Количество благоустроенных муниципальных территорий общего пользования 1 ед.</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 Площадь благоустроенных муниципальных территорий общего пользования – 0,25 га.</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7. Доля площади благоустроенных муниципальных территорий общего пользования – 6 процентов.</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8. Доля дворовых территорий, благоустроенных с участием заинтересованных лиц – 100 процентов.</w:t>
            </w:r>
          </w:p>
          <w:p w:rsidR="005F227C" w:rsidRPr="005F227C" w:rsidRDefault="005F227C" w:rsidP="005F227C">
            <w:pPr>
              <w:tabs>
                <w:tab w:val="left" w:pos="-709"/>
              </w:tabs>
              <w:spacing w:after="0" w:line="240" w:lineRule="auto"/>
              <w:ind w:left="-108"/>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9. Площадь благоустроенных муниципальных территорий общего пользования, приходящихся на 1 жителя – 0,70 </w:t>
            </w:r>
            <w:proofErr w:type="spellStart"/>
            <w:r w:rsidRPr="005F227C">
              <w:rPr>
                <w:rFonts w:ascii="Arial" w:eastAsia="Times New Roman" w:hAnsi="Arial" w:cs="Times New Roman"/>
                <w:sz w:val="24"/>
                <w:szCs w:val="24"/>
                <w:lang w:eastAsia="ru-RU"/>
              </w:rPr>
              <w:t>кв.м</w:t>
            </w:r>
            <w:proofErr w:type="spellEnd"/>
            <w:r w:rsidRPr="005F227C">
              <w:rPr>
                <w:rFonts w:ascii="Arial" w:eastAsia="Times New Roman" w:hAnsi="Arial" w:cs="Times New Roman"/>
                <w:sz w:val="24"/>
                <w:szCs w:val="24"/>
                <w:lang w:eastAsia="ru-RU"/>
              </w:rPr>
              <w:t>.</w:t>
            </w:r>
          </w:p>
          <w:p w:rsidR="005F227C" w:rsidRPr="005F227C" w:rsidRDefault="005F227C" w:rsidP="005F227C">
            <w:pPr>
              <w:spacing w:after="0" w:line="240" w:lineRule="auto"/>
              <w:jc w:val="both"/>
              <w:rPr>
                <w:rFonts w:ascii="Arial" w:eastAsia="Times New Roman" w:hAnsi="Arial" w:cs="Times New Roman"/>
                <w:color w:val="FF0000"/>
                <w:sz w:val="24"/>
                <w:szCs w:val="24"/>
                <w:lang w:eastAsia="ru-RU"/>
              </w:rPr>
            </w:pPr>
            <w:r w:rsidRPr="005F227C">
              <w:rPr>
                <w:rFonts w:ascii="Arial" w:eastAsia="Times New Roman" w:hAnsi="Arial" w:cs="Times New Roman"/>
                <w:sz w:val="24"/>
                <w:szCs w:val="24"/>
                <w:lang w:eastAsia="ru-RU"/>
              </w:rPr>
              <w:t xml:space="preserve">10. </w:t>
            </w:r>
            <w:r w:rsidRPr="005F227C">
              <w:rPr>
                <w:rFonts w:ascii="Arial" w:eastAsia="Times New Roman" w:hAnsi="Arial" w:cs="Times New Roman"/>
                <w:color w:val="000000"/>
                <w:sz w:val="24"/>
                <w:szCs w:val="24"/>
                <w:lang w:eastAsia="ru-RU"/>
              </w:rPr>
              <w:t xml:space="preserve">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 </w:t>
            </w:r>
            <w:r w:rsidRPr="005F227C">
              <w:rPr>
                <w:rFonts w:ascii="Arial" w:eastAsia="Times New Roman" w:hAnsi="Arial" w:cs="Times New Roman"/>
                <w:sz w:val="24"/>
                <w:szCs w:val="24"/>
                <w:lang w:eastAsia="ru-RU"/>
              </w:rPr>
              <w:t xml:space="preserve"> 32 шт.</w:t>
            </w: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Этапы и сроки реализации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2018-2024 годы без разделения на этапы</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Объемы финансового обеспечения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Объем финансирования Программы составляет  1712,52059* тыс. рублей, в том числе:</w:t>
            </w:r>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в 2018 году – 970,10916 тыс. рублей, в 2019 году – 742,41143 тыс. рублей, в 2020 году – 0,0 тыс. рублей, в 2021 году – 0,0 тыс. рублей, в 2022 году – 0,0 тыс. рублей, в 2023 году – 0,0 тыс. рублей, в 2024 году – 0,0 тыс. рублей;</w:t>
            </w:r>
            <w:proofErr w:type="gramEnd"/>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из них средства федерального бюджета– 1432,97173  тыс. рублей, в том числе: в 2018 году –  739,604 тыс. рублей, в 2019 году – 693,36773 тыс. рублей, в 2020 году – 0,0 тыс. рублей, в 2021 году – 0,0  тыс. рублей,  в 2022 году – 0,0  тыс. рублей, в 2023 году – 0,0 тыс. рублей, в 2024 году – 0,0 тыс. рублей;</w:t>
            </w:r>
            <w:proofErr w:type="gramEnd"/>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средства республиканского бюджета Республики Мордовия – 199,05136 * тыс. рублей, в том числе: в 2018 году – 184,901  тыс. рублей,  в 2019 году – 14,15036  тыс. рублей, в 2020 году – 0,0 тыс. рублей, в 2021 году – 0,0 тыс. рублей, в 2022 году – 0,0 тыс. рублей, в 2023 году – 0,0 тыс. рублей, в 2024 году – 0,0 тыс. рублей;</w:t>
            </w:r>
            <w:proofErr w:type="gramEnd"/>
          </w:p>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средства местного бюджета муниципальных образований – 80,4975*тыс. рублей, в том числе: в 2018 году–45,60416 тыс. рублей, в 2019 году–34,89334  тыс. рублей, в 2020 году–0,0тыс</w:t>
            </w:r>
            <w:proofErr w:type="gramStart"/>
            <w:r w:rsidRPr="005F227C">
              <w:rPr>
                <w:rFonts w:ascii="Arial" w:eastAsia="Times New Roman" w:hAnsi="Arial" w:cs="Times New Roman"/>
                <w:color w:val="000000"/>
                <w:sz w:val="24"/>
                <w:szCs w:val="24"/>
                <w:lang w:eastAsia="ru-RU"/>
              </w:rPr>
              <w:t>.р</w:t>
            </w:r>
            <w:proofErr w:type="gramEnd"/>
            <w:r w:rsidRPr="005F227C">
              <w:rPr>
                <w:rFonts w:ascii="Arial" w:eastAsia="Times New Roman" w:hAnsi="Arial" w:cs="Times New Roman"/>
                <w:color w:val="000000"/>
                <w:sz w:val="24"/>
                <w:szCs w:val="24"/>
                <w:lang w:eastAsia="ru-RU"/>
              </w:rPr>
              <w:t xml:space="preserve">ублей, в 2021 году–0,0тыс.рублей, в 2022 году–0,0тыс.рублей, в 2023 году – 0,0 тыс. рублей, в 2024 году – 0,0 тыс. рублей. </w:t>
            </w:r>
          </w:p>
        </w:tc>
      </w:tr>
      <w:tr w:rsidR="005F227C" w:rsidRPr="005F227C" w:rsidTr="005F62EF">
        <w:tc>
          <w:tcPr>
            <w:tcW w:w="1843" w:type="dxa"/>
          </w:tcPr>
          <w:p w:rsidR="005F227C" w:rsidRPr="005F227C" w:rsidRDefault="005F227C" w:rsidP="005F227C">
            <w:pPr>
              <w:tabs>
                <w:tab w:val="left" w:pos="-709"/>
              </w:tabs>
              <w:spacing w:after="0" w:line="240" w:lineRule="auto"/>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Ожидаемые результаты реализации Программы</w:t>
            </w:r>
          </w:p>
        </w:tc>
        <w:tc>
          <w:tcPr>
            <w:tcW w:w="7087" w:type="dxa"/>
          </w:tcPr>
          <w:p w:rsidR="005F227C" w:rsidRPr="005F227C" w:rsidRDefault="005F227C" w:rsidP="005F227C">
            <w:pPr>
              <w:tabs>
                <w:tab w:val="left" w:pos="-709"/>
              </w:tabs>
              <w:spacing w:after="0" w:line="240" w:lineRule="auto"/>
              <w:ind w:left="-108"/>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Выполнение поставленных целей и задач Программы, улучшение целевых индикаторов и показателей Программы.</w:t>
            </w:r>
          </w:p>
        </w:tc>
      </w:tr>
    </w:tbl>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4"/>
          <w:szCs w:val="24"/>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объемы финансирования носят прогнозный характер.</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4"/>
          <w:szCs w:val="24"/>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bookmarkStart w:id="1" w:name="sub_13100"/>
      <w:r w:rsidRPr="005F227C">
        <w:rPr>
          <w:rFonts w:ascii="Arial" w:eastAsia="Times New Roman" w:hAnsi="Arial" w:cs="Times New Roman"/>
          <w:b/>
          <w:color w:val="000000"/>
          <w:sz w:val="28"/>
          <w:szCs w:val="28"/>
          <w:lang w:eastAsia="ru-RU"/>
        </w:rPr>
        <w:t xml:space="preserve">Раздел 1. Характеристика проблемы, </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 xml:space="preserve">на </w:t>
      </w:r>
      <w:proofErr w:type="gramStart"/>
      <w:r w:rsidRPr="005F227C">
        <w:rPr>
          <w:rFonts w:ascii="Arial" w:eastAsia="Times New Roman" w:hAnsi="Arial" w:cs="Times New Roman"/>
          <w:b/>
          <w:color w:val="000000"/>
          <w:sz w:val="28"/>
          <w:szCs w:val="28"/>
          <w:lang w:eastAsia="ru-RU"/>
        </w:rPr>
        <w:t>решение</w:t>
      </w:r>
      <w:proofErr w:type="gramEnd"/>
      <w:r w:rsidRPr="005F227C">
        <w:rPr>
          <w:rFonts w:ascii="Arial" w:eastAsia="Times New Roman" w:hAnsi="Arial" w:cs="Times New Roman"/>
          <w:b/>
          <w:color w:val="000000"/>
          <w:sz w:val="28"/>
          <w:szCs w:val="28"/>
          <w:lang w:eastAsia="ru-RU"/>
        </w:rPr>
        <w:t xml:space="preserve"> которой направлена Программа</w:t>
      </w:r>
    </w:p>
    <w:bookmarkEnd w:id="1"/>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Благоустройство территории - это совокупность мероприятий по инженерной подготовке и обеспечению безопасности, озеленению, устройству твердых естественных покрытий, освещению, размещению малых архитектурных форм и объектов монументального искусства, проводимых с целью повышения качества жизни населения и привлекательности территории. На сегодняшний день, в силу объективных причин, уровень благоустройства территории Тургеневского </w:t>
      </w:r>
      <w:r w:rsidRPr="005F227C">
        <w:rPr>
          <w:rFonts w:ascii="Arial" w:eastAsia="Times New Roman" w:hAnsi="Arial" w:cs="Times New Roman"/>
          <w:sz w:val="24"/>
          <w:szCs w:val="24"/>
          <w:lang w:eastAsia="ru-RU"/>
        </w:rPr>
        <w:t>городского поселения</w:t>
      </w:r>
      <w:r w:rsidRPr="005F227C">
        <w:rPr>
          <w:rFonts w:ascii="Arial" w:eastAsia="Times New Roman" w:hAnsi="Arial" w:cs="Times New Roman"/>
          <w:color w:val="000000"/>
          <w:sz w:val="24"/>
          <w:szCs w:val="24"/>
          <w:lang w:eastAsia="ru-RU"/>
        </w:rPr>
        <w:t>, их состояние, количественные и качественные показатели крайне низкие. Анализ обеспеченности дворов элементами внешнего благоустройства показал, что уровень их комфортности не отвечает современным требованиям.</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Работа по благоустройству территории Тургеневского  городского поселения   пока не приобрела комплексного и постоянного характера. Уход за дворовыми территориями, зелеными насаждениями в плановом порядке не ведется. Зачастую при проведении работ на инженерных сетях, проходящих через территории жилых построек, дворовая инфраструктура не восстанавливается. Из-за ограниченности средств недостаточно эффективно внедряются передовые технологии и новые современные материалы при благоустройстве территорий.</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В муниципальном образовании объекты благоустройства, такие как пешеходные зоны, устройство газонов и цветников, озеленение, освещение территории двора, размещение малых архитектурных форм, организация детских спортивно-игровых площадок, комплектация дворов элементами городской мебели, организация площадок для отдыха взрослых, устройство хозяйственно-бытовых площадок для сушки белья, чистки одежды, ковров и предметов домашнего обихода, упорядочение площадок индивидуального транспорта, организация площадок для выгула домашних животных, обустройство мест</w:t>
      </w:r>
      <w:proofErr w:type="gramEnd"/>
      <w:r w:rsidRPr="005F227C">
        <w:rPr>
          <w:rFonts w:ascii="Arial" w:eastAsia="Times New Roman" w:hAnsi="Arial" w:cs="Times New Roman"/>
          <w:color w:val="000000"/>
          <w:sz w:val="24"/>
          <w:szCs w:val="24"/>
          <w:lang w:eastAsia="ru-RU"/>
        </w:rPr>
        <w:t xml:space="preserve"> сбора и временного хранения мусора, либо отсутствуют вовсе, либо не обеспечивают комфортных условий жизнедеятельности населения и нуждаются в ремонте и реконструкции.</w:t>
      </w:r>
    </w:p>
    <w:p w:rsidR="005F227C" w:rsidRPr="005F227C" w:rsidRDefault="005F227C" w:rsidP="005F227C">
      <w:pPr>
        <w:widowControl w:val="0"/>
        <w:tabs>
          <w:tab w:val="left" w:pos="-709"/>
        </w:tabs>
        <w:spacing w:after="0" w:line="240" w:lineRule="auto"/>
        <w:ind w:firstLine="851"/>
        <w:jc w:val="both"/>
        <w:rPr>
          <w:rFonts w:ascii="Arial" w:eastAsia="Times New Roman" w:hAnsi="Arial" w:cs="Times New Roman"/>
          <w:sz w:val="24"/>
          <w:szCs w:val="24"/>
          <w:lang w:eastAsia="ru-RU"/>
        </w:rPr>
      </w:pPr>
      <w:proofErr w:type="gramStart"/>
      <w:r w:rsidRPr="005F227C">
        <w:rPr>
          <w:rFonts w:ascii="Arial" w:eastAsia="Times New Roman" w:hAnsi="Arial" w:cs="Times New Roman"/>
          <w:color w:val="000000"/>
          <w:sz w:val="24"/>
          <w:szCs w:val="24"/>
          <w:shd w:val="clear" w:color="auto" w:fill="FFFFFF"/>
          <w:lang w:eastAsia="ru-RU"/>
        </w:rPr>
        <w:t xml:space="preserve">Для поддержания дворовых территорий и мест массового пребывания населения в технически исправном состоянии и приведения их в соответствие с современными требованиями комфортности разработана муниципальная программа «Формирование современной городской среды на территории Тургеневского городского поселения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Республики Мордовия</w:t>
      </w:r>
      <w:r w:rsidRPr="005F227C">
        <w:rPr>
          <w:rFonts w:ascii="Arial" w:eastAsia="Times New Roman" w:hAnsi="Arial" w:cs="Times New Roman"/>
          <w:color w:val="000000"/>
          <w:sz w:val="24"/>
          <w:szCs w:val="24"/>
          <w:shd w:val="clear" w:color="auto" w:fill="FFFFFF"/>
          <w:lang w:eastAsia="ru-RU"/>
        </w:rPr>
        <w:t xml:space="preserve"> на 2018-2024 год», которой предусматривается целенаправленная работа исходя из минимального перечня видов работ по благоустройству дворовых территорий многоквартирных домов, включающего в</w:t>
      </w:r>
      <w:proofErr w:type="gramEnd"/>
      <w:r w:rsidRPr="005F227C">
        <w:rPr>
          <w:rFonts w:ascii="Arial" w:eastAsia="Times New Roman" w:hAnsi="Arial" w:cs="Times New Roman"/>
          <w:color w:val="000000"/>
          <w:sz w:val="24"/>
          <w:szCs w:val="24"/>
          <w:shd w:val="clear" w:color="auto" w:fill="FFFFFF"/>
          <w:lang w:eastAsia="ru-RU"/>
        </w:rPr>
        <w:t xml:space="preserve"> себя: ремонт дворовых проездов, обеспечение освещения дворовых территорий, установка скамеек, урн для мусора, и дополнительных видов работ по благоустройству дворовых территорий многоквартирных домов, включающих в себя:</w:t>
      </w:r>
    </w:p>
    <w:p w:rsidR="005F227C" w:rsidRPr="005F227C" w:rsidRDefault="005F227C" w:rsidP="005F227C">
      <w:pPr>
        <w:widowControl w:val="0"/>
        <w:tabs>
          <w:tab w:val="left" w:pos="-709"/>
        </w:tabs>
        <w:spacing w:after="0" w:line="240" w:lineRule="auto"/>
        <w:ind w:right="-2"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shd w:val="clear" w:color="auto" w:fill="FFFFFF"/>
          <w:lang w:eastAsia="ru-RU"/>
        </w:rPr>
        <w:t>оборудование детских и (или) спортивных площадок, оборудование автомобильных парковок, озеленение территории.</w:t>
      </w:r>
    </w:p>
    <w:p w:rsidR="005F227C" w:rsidRPr="005F227C" w:rsidRDefault="005F227C" w:rsidP="005F227C">
      <w:pPr>
        <w:widowControl w:val="0"/>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shd w:val="clear" w:color="auto" w:fill="FFFFFF"/>
          <w:lang w:eastAsia="ru-RU"/>
        </w:rPr>
        <w:t>Проведение мероприятий по благоустройству дворовых территорий многоквартирных домов, расположенных на территории городского поселения, осуществляется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5F227C" w:rsidRPr="005F227C" w:rsidRDefault="005F227C" w:rsidP="005F227C">
      <w:pPr>
        <w:widowControl w:val="0"/>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shd w:val="clear" w:color="auto" w:fill="FFFFFF"/>
          <w:lang w:eastAsia="ru-RU"/>
        </w:rPr>
        <w:t>Комплексное благоустройство дворовых территорий и мест массового пребывания населения позволит поддержать их в удовлетворительном состоянии, повысить уровень благоустройства, выполнить архитектурно-планировочную организацию территории, обеспечить здоровые условия отдыха и жизни жителей.</w:t>
      </w:r>
    </w:p>
    <w:p w:rsidR="005F227C" w:rsidRPr="005F227C" w:rsidRDefault="005F227C" w:rsidP="005F227C">
      <w:pPr>
        <w:widowControl w:val="0"/>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shd w:val="clear" w:color="auto" w:fill="FFFFFF"/>
          <w:lang w:eastAsia="ru-RU"/>
        </w:rPr>
        <w:t>Одним из приоритетов реализации программы является обеспечение надлежащего технического и санитарно-гигиенического состояния дворовых территорий многоквартирных домов и территорий общего пользования, создание комфортной среды для жизнедеятельности населения.</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center"/>
        <w:rPr>
          <w:rFonts w:ascii="Arial" w:eastAsia="Times New Roman" w:hAnsi="Arial" w:cs="Times New Roman"/>
          <w:b/>
          <w:color w:val="000000"/>
          <w:sz w:val="28"/>
          <w:szCs w:val="28"/>
          <w:lang w:eastAsia="ru-RU"/>
        </w:rPr>
      </w:pPr>
      <w:bookmarkStart w:id="2" w:name="sub_13200"/>
      <w:r w:rsidRPr="005F227C">
        <w:rPr>
          <w:rFonts w:ascii="Arial" w:eastAsia="Times New Roman" w:hAnsi="Arial" w:cs="Times New Roman"/>
          <w:b/>
          <w:color w:val="000000"/>
          <w:sz w:val="28"/>
          <w:szCs w:val="28"/>
          <w:lang w:eastAsia="ru-RU"/>
        </w:rPr>
        <w:t>Раздел 2. Цели и задачи Программы с указанием сроков и этапов ее реализации, а также целевых индикаторов и показателей</w:t>
      </w:r>
      <w:bookmarkEnd w:id="2"/>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Целью Программы является повышение качества и комфорта городской среды на территории Тургеневского </w:t>
      </w:r>
      <w:r w:rsidRPr="005F227C">
        <w:rPr>
          <w:rFonts w:ascii="Arial" w:eastAsia="Times New Roman" w:hAnsi="Arial" w:cs="Times New Roman"/>
          <w:sz w:val="24"/>
          <w:szCs w:val="24"/>
          <w:lang w:eastAsia="ru-RU"/>
        </w:rPr>
        <w:t>городского поселения</w:t>
      </w:r>
      <w:r w:rsidRPr="005F227C">
        <w:rPr>
          <w:rFonts w:ascii="Arial" w:eastAsia="Times New Roman" w:hAnsi="Arial" w:cs="Times New Roman"/>
          <w:color w:val="000000"/>
          <w:sz w:val="24"/>
          <w:szCs w:val="24"/>
          <w:lang w:eastAsia="ru-RU"/>
        </w:rPr>
        <w:t>.</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Для достижения цели Программы предусматривается решение следующих задач:</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обеспечение формирования единых подходов и ключевых приоритетов формирования комфортной городской среды на территории Тургеневского городского поселения  с учетом приоритетов территориального развития;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 создание универсальных механизмов вовлеченности заинтересованных граждан, организаций в реализацию мероприятий по благоустройству территории Тургеневского </w:t>
      </w:r>
      <w:r w:rsidRPr="005F227C">
        <w:rPr>
          <w:rFonts w:ascii="Arial" w:eastAsia="Times New Roman" w:hAnsi="Arial" w:cs="Times New Roman"/>
          <w:sz w:val="24"/>
          <w:szCs w:val="24"/>
          <w:lang w:eastAsia="ru-RU"/>
        </w:rPr>
        <w:t>городского поселения</w:t>
      </w:r>
      <w:r w:rsidRPr="005F227C">
        <w:rPr>
          <w:rFonts w:ascii="Arial" w:eastAsia="Times New Roman" w:hAnsi="Arial" w:cs="Times New Roman"/>
          <w:color w:val="000000"/>
          <w:sz w:val="24"/>
          <w:szCs w:val="24"/>
          <w:lang w:eastAsia="ru-RU"/>
        </w:rPr>
        <w:t>;</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обеспечение проведения мероприятий по благоустройству территории муниципального образования в соответствие с едиными требованиями.</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Программа рассчитана на период 2018-2024 годов. Реализация Программы не предусматривает выделения отдельных этапов.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Целевые индикаторы выполнения программы приведены в </w:t>
      </w:r>
      <w:hyperlink w:anchor="sub_131000" w:history="1">
        <w:r w:rsidRPr="005F227C">
          <w:rPr>
            <w:rFonts w:ascii="Arial" w:eastAsia="Times New Roman" w:hAnsi="Arial" w:cs="Times New Roman"/>
            <w:color w:val="000000"/>
            <w:sz w:val="24"/>
            <w:szCs w:val="24"/>
            <w:lang w:eastAsia="ru-RU"/>
          </w:rPr>
          <w:t xml:space="preserve">приложении </w:t>
        </w:r>
      </w:hyperlink>
      <w:r w:rsidRPr="005F227C">
        <w:rPr>
          <w:rFonts w:ascii="Arial" w:eastAsia="Times New Roman" w:hAnsi="Arial" w:cs="Times New Roman"/>
          <w:color w:val="000000"/>
          <w:sz w:val="24"/>
          <w:szCs w:val="24"/>
          <w:lang w:eastAsia="ru-RU"/>
        </w:rPr>
        <w:t>3.</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
    <w:p w:rsidR="005F227C" w:rsidRPr="005F227C" w:rsidRDefault="005F227C" w:rsidP="005F227C">
      <w:pPr>
        <w:tabs>
          <w:tab w:val="left" w:pos="-709"/>
        </w:tabs>
        <w:spacing w:after="0" w:line="240" w:lineRule="auto"/>
        <w:ind w:firstLine="851"/>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Раздел 3. Перечень программных мероприятий</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Мероприятия Программы предусматривают проведение на территории Тургеневского </w:t>
      </w:r>
      <w:r w:rsidRPr="005F227C">
        <w:rPr>
          <w:rFonts w:ascii="Arial" w:eastAsia="Times New Roman" w:hAnsi="Arial" w:cs="Times New Roman"/>
          <w:sz w:val="24"/>
          <w:szCs w:val="24"/>
          <w:lang w:eastAsia="ru-RU"/>
        </w:rPr>
        <w:t xml:space="preserve">городского поселения </w:t>
      </w:r>
      <w:r w:rsidRPr="005F227C">
        <w:rPr>
          <w:rFonts w:ascii="Arial" w:eastAsia="Times New Roman" w:hAnsi="Arial" w:cs="Times New Roman"/>
          <w:color w:val="000000"/>
          <w:sz w:val="24"/>
          <w:szCs w:val="24"/>
          <w:lang w:eastAsia="ru-RU"/>
        </w:rPr>
        <w:t>комплекса мер финансово-инвестиционного характера, мероприятий по обеспечению вовлечения граждан, организаций в процесс обсуждения проектов муниципальных программ.</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bookmarkStart w:id="3" w:name="sub_3041635"/>
      <w:r w:rsidRPr="005F227C">
        <w:rPr>
          <w:rFonts w:ascii="Arial" w:eastAsia="Times New Roman" w:hAnsi="Arial" w:cs="Times New Roman"/>
          <w:color w:val="000000"/>
          <w:sz w:val="24"/>
          <w:szCs w:val="24"/>
          <w:lang w:eastAsia="ru-RU"/>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bookmarkEnd w:id="3"/>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Мероприятия по обеспечению вовлечения граждан, организаций в процесс обсуждения проектов муниципальных программ предполагают следующие мероприятия: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работа с местными СМИ, охватывающими широкий круг людей разных возрастных групп и потенциальные аудитории проекта;</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 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5F227C">
        <w:rPr>
          <w:rFonts w:ascii="Arial" w:eastAsia="Times New Roman" w:hAnsi="Arial" w:cs="Times New Roman"/>
          <w:color w:val="000000"/>
          <w:sz w:val="24"/>
          <w:szCs w:val="24"/>
          <w:lang w:eastAsia="ru-RU"/>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индивидуальное приглашение участников встречи лично, по электронной почте или по телефону;</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 использование </w:t>
      </w:r>
      <w:proofErr w:type="spellStart"/>
      <w:r w:rsidRPr="005F227C">
        <w:rPr>
          <w:rFonts w:ascii="Arial" w:eastAsia="Times New Roman" w:hAnsi="Arial" w:cs="Times New Roman"/>
          <w:color w:val="000000"/>
          <w:sz w:val="24"/>
          <w:szCs w:val="24"/>
          <w:lang w:eastAsia="ru-RU"/>
        </w:rPr>
        <w:t>интернет-ресурсов</w:t>
      </w:r>
      <w:proofErr w:type="spellEnd"/>
      <w:r w:rsidRPr="005F227C">
        <w:rPr>
          <w:rFonts w:ascii="Arial" w:eastAsia="Times New Roman" w:hAnsi="Arial" w:cs="Times New Roman"/>
          <w:color w:val="000000"/>
          <w:sz w:val="24"/>
          <w:szCs w:val="24"/>
          <w:lang w:eastAsia="ru-RU"/>
        </w:rPr>
        <w:t xml:space="preserve"> для обеспечения донесения информации до различных городских и профессиональных сообществ.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Перечень основных мероприятий  программы указан в </w:t>
      </w:r>
      <w:hyperlink w:anchor="sub_132000" w:history="1">
        <w:r w:rsidRPr="005F227C">
          <w:rPr>
            <w:rFonts w:ascii="Arial" w:eastAsia="Times New Roman" w:hAnsi="Arial" w:cs="Times New Roman"/>
            <w:color w:val="000000"/>
            <w:sz w:val="24"/>
            <w:szCs w:val="24"/>
            <w:lang w:eastAsia="ru-RU"/>
          </w:rPr>
          <w:t xml:space="preserve">приложении </w:t>
        </w:r>
      </w:hyperlink>
      <w:r w:rsidRPr="005F227C">
        <w:rPr>
          <w:rFonts w:ascii="Arial" w:eastAsia="Times New Roman" w:hAnsi="Arial" w:cs="Times New Roman"/>
          <w:color w:val="000000"/>
          <w:sz w:val="24"/>
          <w:szCs w:val="24"/>
          <w:lang w:eastAsia="ru-RU"/>
        </w:rPr>
        <w:t>4.</w:t>
      </w:r>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Мероприятия по благоустройству дворовых и общественных территорий  формируются с учетом необходимости обеспечения физической, пространственной и информационной доступности зданий, сооружений, дворовых и общественных территорий для инвалидов и других маломобильных групп населения.</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firstLine="851"/>
        <w:jc w:val="center"/>
        <w:rPr>
          <w:rFonts w:ascii="Arial" w:eastAsia="Times New Roman" w:hAnsi="Arial" w:cs="Times New Roman"/>
          <w:color w:val="000000"/>
          <w:sz w:val="28"/>
          <w:szCs w:val="28"/>
          <w:lang w:eastAsia="ru-RU"/>
        </w:rPr>
      </w:pPr>
      <w:r w:rsidRPr="005F227C">
        <w:rPr>
          <w:rFonts w:ascii="Arial" w:eastAsia="Times New Roman" w:hAnsi="Arial" w:cs="Times New Roman"/>
          <w:b/>
          <w:color w:val="000000"/>
          <w:sz w:val="28"/>
          <w:szCs w:val="28"/>
          <w:lang w:eastAsia="ru-RU"/>
        </w:rPr>
        <w:t>Раздел 4. Обоснование ресурсного обеспечения Программ</w:t>
      </w:r>
      <w:r w:rsidRPr="005F227C">
        <w:rPr>
          <w:rFonts w:ascii="Arial" w:eastAsia="Times New Roman" w:hAnsi="Arial" w:cs="Times New Roman"/>
          <w:color w:val="000000"/>
          <w:sz w:val="28"/>
          <w:szCs w:val="28"/>
          <w:lang w:eastAsia="ru-RU"/>
        </w:rPr>
        <w:t>ы</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Общий объем средств направляемых на реализацию мероприятий составляет </w:t>
      </w:r>
      <w:r w:rsidRPr="005F227C">
        <w:rPr>
          <w:rFonts w:ascii="Arial" w:eastAsia="Times New Roman" w:hAnsi="Arial" w:cs="Times New Roman"/>
          <w:sz w:val="24"/>
          <w:szCs w:val="24"/>
          <w:lang w:eastAsia="ru-RU"/>
        </w:rPr>
        <w:t xml:space="preserve"> 1712,52059 </w:t>
      </w:r>
      <w:r w:rsidRPr="005F227C">
        <w:rPr>
          <w:rFonts w:ascii="Arial" w:eastAsia="Times New Roman" w:hAnsi="Arial" w:cs="Times New Roman"/>
          <w:color w:val="000000"/>
          <w:sz w:val="24"/>
          <w:szCs w:val="24"/>
          <w:lang w:eastAsia="ru-RU"/>
        </w:rPr>
        <w:t>тыс. рублей, в том числе:</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- 1432,97173 тыс. рублей средства федерального бюджета, 199,05136 тыс. рублей средства республиканского бюджета Республики Мордовия и 80,4975 тыс. рублей средства муниципальных образований.</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Ресурсное обеспечение реализации программы приведено в </w:t>
      </w:r>
      <w:hyperlink w:anchor="sub_133000" w:history="1">
        <w:r w:rsidRPr="005F227C">
          <w:rPr>
            <w:rFonts w:ascii="Arial" w:eastAsia="Times New Roman" w:hAnsi="Arial" w:cs="Times New Roman"/>
            <w:color w:val="000000"/>
            <w:sz w:val="24"/>
            <w:szCs w:val="24"/>
            <w:lang w:eastAsia="ru-RU"/>
          </w:rPr>
          <w:t xml:space="preserve">приложении </w:t>
        </w:r>
      </w:hyperlink>
      <w:r w:rsidRPr="005F227C">
        <w:rPr>
          <w:rFonts w:ascii="Arial" w:eastAsia="Times New Roman" w:hAnsi="Arial" w:cs="Times New Roman"/>
          <w:color w:val="000000"/>
          <w:sz w:val="24"/>
          <w:szCs w:val="24"/>
          <w:lang w:eastAsia="ru-RU"/>
        </w:rPr>
        <w:t>5.</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Ресурсное обеспечение муниципальной программы подлежит уточнению в соответствии с решением Совета депутатов Тургеневского городского поселения   о бюджете Тургеневского городского поселения на соответствующие годы.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Предоставление субсидий бюджету Тургеневского городского поселения   осуществляется в пределах утвержденных бюджетных ассигнований на очередной финансовый год и в порядке, установленном </w:t>
      </w:r>
      <w:hyperlink r:id="rId6" w:anchor="/document/9030530/entry/13000" w:history="1">
        <w:r w:rsidRPr="005F227C">
          <w:rPr>
            <w:rFonts w:ascii="Arial" w:eastAsia="Times New Roman" w:hAnsi="Arial" w:cs="Times New Roman"/>
            <w:color w:val="000000"/>
            <w:sz w:val="24"/>
            <w:szCs w:val="24"/>
            <w:u w:val="single"/>
            <w:lang w:eastAsia="ru-RU"/>
          </w:rPr>
          <w:t xml:space="preserve">приложением </w:t>
        </w:r>
      </w:hyperlink>
      <w:r w:rsidRPr="005F227C">
        <w:rPr>
          <w:rFonts w:ascii="Arial" w:eastAsia="Times New Roman" w:hAnsi="Arial" w:cs="Times New Roman"/>
          <w:color w:val="000000"/>
          <w:sz w:val="24"/>
          <w:szCs w:val="24"/>
          <w:lang w:eastAsia="ru-RU"/>
        </w:rPr>
        <w:t>6 к Программе.</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
    <w:p w:rsidR="005F227C" w:rsidRPr="005F227C" w:rsidRDefault="005F227C" w:rsidP="005F227C">
      <w:pPr>
        <w:tabs>
          <w:tab w:val="left" w:pos="-709"/>
        </w:tabs>
        <w:spacing w:after="0" w:line="240" w:lineRule="auto"/>
        <w:ind w:firstLine="851"/>
        <w:jc w:val="center"/>
        <w:rPr>
          <w:rFonts w:ascii="Arial" w:eastAsia="Times New Roman" w:hAnsi="Arial" w:cs="Times New Roman"/>
          <w:b/>
          <w:sz w:val="28"/>
          <w:szCs w:val="28"/>
          <w:lang w:eastAsia="ru-RU"/>
        </w:rPr>
      </w:pPr>
      <w:r w:rsidRPr="005F227C">
        <w:rPr>
          <w:rFonts w:ascii="Arial" w:eastAsia="Times New Roman" w:hAnsi="Arial" w:cs="Times New Roman"/>
          <w:b/>
          <w:color w:val="000000"/>
          <w:sz w:val="28"/>
          <w:szCs w:val="28"/>
          <w:lang w:eastAsia="ru-RU"/>
        </w:rPr>
        <w:t xml:space="preserve">Раздел 5. Виды работ по благоустройству </w:t>
      </w:r>
      <w:r w:rsidRPr="005F227C">
        <w:rPr>
          <w:rFonts w:ascii="Arial" w:eastAsia="Times New Roman" w:hAnsi="Arial" w:cs="Times New Roman"/>
          <w:b/>
          <w:sz w:val="28"/>
          <w:szCs w:val="28"/>
          <w:lang w:eastAsia="ru-RU"/>
        </w:rPr>
        <w:t>дворовых территорий многоквартирных домов</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Для приведения дворовых территорий многоквартирных домов в соответствие с современными требованиями комфортности Программой предусматривается работа исходя </w:t>
      </w:r>
      <w:proofErr w:type="gramStart"/>
      <w:r w:rsidRPr="005F227C">
        <w:rPr>
          <w:rFonts w:ascii="Arial" w:eastAsia="Times New Roman" w:hAnsi="Arial" w:cs="Times New Roman"/>
          <w:color w:val="000000"/>
          <w:sz w:val="24"/>
          <w:szCs w:val="24"/>
          <w:lang w:eastAsia="ru-RU"/>
        </w:rPr>
        <w:t>из</w:t>
      </w:r>
      <w:proofErr w:type="gramEnd"/>
      <w:r w:rsidRPr="005F227C">
        <w:rPr>
          <w:rFonts w:ascii="Arial" w:eastAsia="Times New Roman" w:hAnsi="Arial" w:cs="Times New Roman"/>
          <w:color w:val="000000"/>
          <w:sz w:val="24"/>
          <w:szCs w:val="24"/>
          <w:lang w:eastAsia="ru-RU"/>
        </w:rPr>
        <w:t>:</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 минимального перечня видов работ по благоустройству дворовых территорий многоквартирных домов, </w:t>
      </w:r>
      <w:proofErr w:type="spellStart"/>
      <w:r w:rsidRPr="005F227C">
        <w:rPr>
          <w:rFonts w:ascii="Arial" w:eastAsia="Times New Roman" w:hAnsi="Arial" w:cs="Times New Roman"/>
          <w:sz w:val="24"/>
          <w:szCs w:val="24"/>
          <w:lang w:eastAsia="ru-RU"/>
        </w:rPr>
        <w:t>софинансируемых</w:t>
      </w:r>
      <w:proofErr w:type="spellEnd"/>
      <w:r w:rsidRPr="005F227C">
        <w:rPr>
          <w:rFonts w:ascii="Arial" w:eastAsia="Times New Roman" w:hAnsi="Arial" w:cs="Times New Roman"/>
          <w:sz w:val="24"/>
          <w:szCs w:val="24"/>
          <w:lang w:eastAsia="ru-RU"/>
        </w:rPr>
        <w:t xml:space="preserve"> за счет средств бюджета (далее – минимальный перечень работ по благоустройству) включающего в себя:</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ремонт дворовых проездов, входов в подъезды,</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обеспечение освещения дворовых территорий, </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установка скамеек, урн для мусора,</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устройство тротуаров и пешеходных дорожек.</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2) дополнительного перечня работ по благоустройству дворовых территорий многоквартирных домов, </w:t>
      </w:r>
      <w:proofErr w:type="spellStart"/>
      <w:r w:rsidRPr="005F227C">
        <w:rPr>
          <w:rFonts w:ascii="Arial" w:eastAsia="Times New Roman" w:hAnsi="Arial" w:cs="Times New Roman"/>
          <w:sz w:val="24"/>
          <w:szCs w:val="24"/>
          <w:lang w:eastAsia="ru-RU"/>
        </w:rPr>
        <w:t>софинансируемых</w:t>
      </w:r>
      <w:proofErr w:type="spellEnd"/>
      <w:r w:rsidRPr="005F227C">
        <w:rPr>
          <w:rFonts w:ascii="Arial" w:eastAsia="Times New Roman" w:hAnsi="Arial" w:cs="Times New Roman"/>
          <w:sz w:val="24"/>
          <w:szCs w:val="24"/>
          <w:lang w:eastAsia="ru-RU"/>
        </w:rPr>
        <w:t xml:space="preserve"> за счет средств бюджета (далее – дополнительный перечень работ по благоустройству) включающего в себя:</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оборудование детских и (или) спортивных площадок, </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 оборудование автомобильных парковок, </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озеленение территории,</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разработка смет, </w:t>
      </w:r>
      <w:proofErr w:type="gramStart"/>
      <w:r w:rsidRPr="005F227C">
        <w:rPr>
          <w:rFonts w:ascii="Arial" w:eastAsia="Times New Roman" w:hAnsi="Arial" w:cs="Times New Roman"/>
          <w:sz w:val="24"/>
          <w:szCs w:val="24"/>
          <w:lang w:eastAsia="ru-RU"/>
        </w:rPr>
        <w:t>дизайн-проектов</w:t>
      </w:r>
      <w:proofErr w:type="gramEnd"/>
      <w:r w:rsidRPr="005F227C">
        <w:rPr>
          <w:rFonts w:ascii="Arial" w:eastAsia="Times New Roman" w:hAnsi="Arial" w:cs="Times New Roman"/>
          <w:sz w:val="24"/>
          <w:szCs w:val="24"/>
          <w:lang w:eastAsia="ru-RU"/>
        </w:rPr>
        <w:t>.</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Раздел 6. Анализ рисков реализации муниципальной программы и описание мер управления рисками с целью минимизации их влияния на достижение целей муниципальной программы</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Важное значение</w:t>
      </w:r>
      <w:proofErr w:type="gramEnd"/>
      <w:r w:rsidRPr="005F227C">
        <w:rPr>
          <w:rFonts w:ascii="Arial" w:eastAsia="Times New Roman" w:hAnsi="Arial" w:cs="Times New Roman"/>
          <w:color w:val="000000"/>
          <w:sz w:val="24"/>
          <w:szCs w:val="24"/>
          <w:lang w:eastAsia="ru-RU"/>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Следует выделить основные группы рисков, в числе которых: правовые, финансовые, административные.</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5F227C">
        <w:rPr>
          <w:rFonts w:ascii="Arial" w:eastAsia="Times New Roman" w:hAnsi="Arial" w:cs="Times New Roman"/>
          <w:color w:val="000000"/>
          <w:sz w:val="24"/>
          <w:szCs w:val="24"/>
          <w:lang w:eastAsia="ru-RU"/>
        </w:rPr>
        <w:t xml:space="preserve"> Для снижения воздействия данной группы рисков предлагается проводить мониторинг планируемых изменений в федеральном законодательстве в сфере жилищно-коммунального хозяйства.</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5F227C">
        <w:rPr>
          <w:rFonts w:ascii="Arial" w:eastAsia="Times New Roman" w:hAnsi="Arial" w:cs="Times New Roman"/>
          <w:color w:val="000000"/>
          <w:sz w:val="24"/>
          <w:szCs w:val="24"/>
          <w:lang w:eastAsia="ru-RU"/>
        </w:rPr>
        <w:t>секвестированием</w:t>
      </w:r>
      <w:proofErr w:type="spellEnd"/>
      <w:r w:rsidRPr="005F227C">
        <w:rPr>
          <w:rFonts w:ascii="Arial" w:eastAsia="Times New Roman" w:hAnsi="Arial" w:cs="Times New Roman"/>
          <w:color w:val="000000"/>
          <w:sz w:val="24"/>
          <w:szCs w:val="24"/>
          <w:lang w:eastAsia="ru-RU"/>
        </w:rPr>
        <w:t xml:space="preserve"> бюджетных расходов, сокращением или прекращением программных мероприятий.</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Способами ограничения финансовых рисков являются: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-определение приоритетов для первоочередного финансирования;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-планирование бюджетных расходов с применением методик оценки эффективности бюджетных расходов;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-привлечение внебюджетного финансирования.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5F227C">
        <w:rPr>
          <w:rFonts w:ascii="Arial" w:eastAsia="Times New Roman" w:hAnsi="Arial" w:cs="Times New Roman"/>
          <w:color w:val="000000"/>
          <w:sz w:val="24"/>
          <w:szCs w:val="24"/>
          <w:lang w:eastAsia="ru-RU"/>
        </w:rPr>
        <w:t>недостижению</w:t>
      </w:r>
      <w:proofErr w:type="spellEnd"/>
      <w:r w:rsidRPr="005F227C">
        <w:rPr>
          <w:rFonts w:ascii="Arial" w:eastAsia="Times New Roman" w:hAnsi="Arial" w:cs="Times New Roman"/>
          <w:color w:val="000000"/>
          <w:sz w:val="24"/>
          <w:szCs w:val="24"/>
          <w:lang w:eastAsia="ru-RU"/>
        </w:rPr>
        <w:t xml:space="preserve"> плановых значений показателей, снижению эффективности использования ресурсов и качества выполнения мероприятий программы.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Основные условия минимизации этой группы рисков: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-формирование эффективной системы управления реализацией муниципальной программы;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-регулярная публикация отчетов о ходе реализации муниципальной программы;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-повышение </w:t>
      </w:r>
      <w:proofErr w:type="gramStart"/>
      <w:r w:rsidRPr="005F227C">
        <w:rPr>
          <w:rFonts w:ascii="Arial" w:eastAsia="Times New Roman" w:hAnsi="Arial" w:cs="Times New Roman"/>
          <w:color w:val="000000"/>
          <w:sz w:val="24"/>
          <w:szCs w:val="24"/>
          <w:lang w:eastAsia="ru-RU"/>
        </w:rPr>
        <w:t>эффективности взаимодействия участников реализации муниципальной программы</w:t>
      </w:r>
      <w:proofErr w:type="gramEnd"/>
      <w:r w:rsidRPr="005F227C">
        <w:rPr>
          <w:rFonts w:ascii="Arial" w:eastAsia="Times New Roman" w:hAnsi="Arial" w:cs="Times New Roman"/>
          <w:color w:val="000000"/>
          <w:sz w:val="24"/>
          <w:szCs w:val="24"/>
          <w:lang w:eastAsia="ru-RU"/>
        </w:rPr>
        <w:t>;</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-заключение и контроль реализации соглашений о взаимодействии с заинтересованными сторонами;</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своевременная корректировка мероприятий муниципальной программы.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Управление рисками реализации муниципальной программы будет осуществляться на основе:</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выработки прогнозов, решений и рекомендаций.</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Раздел 7. Механизм реализации Программы</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Механизм реализации Программы включает в себя механизм взаимодействия ответственного исполнителя Программы и участников Программы.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Реализация Программы осуществляется в соответствии с действующими нормативными правовыми актами Российской Федерации, Республики Мордовия и Тургеневского </w:t>
      </w:r>
      <w:r w:rsidRPr="005F227C">
        <w:rPr>
          <w:rFonts w:ascii="Arial" w:eastAsia="Times New Roman" w:hAnsi="Arial" w:cs="Times New Roman"/>
          <w:sz w:val="24"/>
          <w:szCs w:val="24"/>
          <w:lang w:eastAsia="ru-RU"/>
        </w:rPr>
        <w:t>городского поселения</w:t>
      </w:r>
      <w:r w:rsidRPr="005F227C">
        <w:rPr>
          <w:rFonts w:ascii="Arial" w:eastAsia="Times New Roman" w:hAnsi="Arial" w:cs="Times New Roman"/>
          <w:color w:val="000000"/>
          <w:sz w:val="24"/>
          <w:szCs w:val="24"/>
          <w:lang w:eastAsia="ru-RU"/>
        </w:rPr>
        <w:t>.</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lang w:eastAsia="ru-RU"/>
        </w:rPr>
        <w:t xml:space="preserve">Администрация Тургеневского городского поселения  осуществляет прием заявок на участие в отборе дворовых территорий многоквартирных домов и предложений о включении в Программу </w:t>
      </w:r>
      <w:r w:rsidRPr="005F227C">
        <w:rPr>
          <w:rFonts w:ascii="Arial" w:eastAsia="Times New Roman" w:hAnsi="Arial" w:cs="Times New Roman"/>
          <w:sz w:val="24"/>
          <w:szCs w:val="24"/>
          <w:lang w:eastAsia="ru-RU"/>
        </w:rPr>
        <w:t>наиболее посещаемой территории общего пользования муниципального образования.</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Общественная комиссия проводит отбор представленных заявок с целью формирования адресных перечней  дворовых территорий </w:t>
      </w:r>
      <w:r w:rsidRPr="005F227C">
        <w:rPr>
          <w:rFonts w:ascii="Arial" w:eastAsia="Times New Roman" w:hAnsi="Arial" w:cs="Times New Roman"/>
          <w:color w:val="000000"/>
          <w:sz w:val="24"/>
          <w:szCs w:val="24"/>
          <w:lang w:eastAsia="ru-RU"/>
        </w:rPr>
        <w:t xml:space="preserve">многоквартирных домов </w:t>
      </w:r>
      <w:proofErr w:type="gramStart"/>
      <w:r w:rsidRPr="005F227C">
        <w:rPr>
          <w:rFonts w:ascii="Arial" w:eastAsia="Times New Roman" w:hAnsi="Arial" w:cs="Times New Roman"/>
          <w:color w:val="000000"/>
          <w:sz w:val="24"/>
          <w:szCs w:val="24"/>
          <w:lang w:eastAsia="ru-RU"/>
        </w:rPr>
        <w:t>согласно приложения</w:t>
      </w:r>
      <w:proofErr w:type="gramEnd"/>
      <w:r w:rsidRPr="005F227C">
        <w:rPr>
          <w:rFonts w:ascii="Arial" w:eastAsia="Times New Roman" w:hAnsi="Arial" w:cs="Times New Roman"/>
          <w:color w:val="000000"/>
          <w:sz w:val="24"/>
          <w:szCs w:val="24"/>
          <w:lang w:eastAsia="ru-RU"/>
        </w:rPr>
        <w:t xml:space="preserve"> 8 и </w:t>
      </w:r>
      <w:r w:rsidRPr="005F227C">
        <w:rPr>
          <w:rFonts w:ascii="Arial" w:eastAsia="Times New Roman" w:hAnsi="Arial" w:cs="Times New Roman"/>
          <w:sz w:val="24"/>
          <w:szCs w:val="24"/>
          <w:lang w:eastAsia="ru-RU"/>
        </w:rPr>
        <w:t>наиболее посещаемой территории общего пользования муниципального образования согласно приложения 9.</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Критериями оценки отбора дворовых территорий на участие в программе осуществляется с учетом проведенной инвентаризации и с применением следующих критериев:</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наличие заявки на участие в программе;</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наличие и состояние асфальтового покрытия на дворовой территории;</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территориальная целостность совокупности дворовых территорий;</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количество квартир в МКД; </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возможность выполнения полного объема работ по благоустройству дворовой территории, предусмотренных проектом муниципальной программы на финансирование мероприятий по благоустройству дворовой территории.</w:t>
      </w:r>
    </w:p>
    <w:p w:rsidR="005F227C" w:rsidRPr="005F227C" w:rsidRDefault="005F227C" w:rsidP="005F227C">
      <w:pPr>
        <w:tabs>
          <w:tab w:val="left" w:pos="-709"/>
        </w:tabs>
        <w:spacing w:after="0" w:line="240" w:lineRule="auto"/>
        <w:ind w:firstLine="851"/>
        <w:jc w:val="both"/>
        <w:textAlignment w:val="baseline"/>
        <w:rPr>
          <w:rFonts w:ascii="Arial" w:eastAsia="Times New Roman" w:hAnsi="Arial" w:cs="Times New Roman"/>
          <w:sz w:val="24"/>
          <w:szCs w:val="24"/>
          <w:lang w:eastAsia="ru-RU"/>
        </w:rPr>
      </w:pPr>
      <w:proofErr w:type="gramStart"/>
      <w:r w:rsidRPr="005F227C">
        <w:rPr>
          <w:rFonts w:ascii="Arial" w:eastAsia="Times New Roman" w:hAnsi="Arial" w:cs="Times New Roman"/>
          <w:sz w:val="24"/>
          <w:szCs w:val="24"/>
          <w:lang w:eastAsia="ru-RU"/>
        </w:rPr>
        <w:t>Наиболее посещаемые территории общего пользования включаются в муниципальную программу на основании предложений заинтересованных лиц в соответствии с Порядком представления, рассмотрения и оценки предложений граждан, организаций о включении  в муниципальную программу Тургеневского городского поселения «Формирование современной городской среды на территории Тургеневского городского поселения  на 2018-2022 годы» наиболее посещаемой т</w:t>
      </w:r>
      <w:r w:rsidRPr="005F227C">
        <w:rPr>
          <w:rFonts w:ascii="Arial" w:eastAsia="Times New Roman" w:hAnsi="Arial" w:cs="Times New Roman"/>
          <w:color w:val="000000"/>
          <w:sz w:val="24"/>
          <w:szCs w:val="24"/>
          <w:lang w:eastAsia="ru-RU"/>
        </w:rPr>
        <w:t>ерритории</w:t>
      </w:r>
      <w:r w:rsidRPr="005F227C">
        <w:rPr>
          <w:rFonts w:ascii="Arial" w:eastAsia="Times New Roman" w:hAnsi="Arial" w:cs="Times New Roman"/>
          <w:sz w:val="24"/>
          <w:szCs w:val="24"/>
          <w:lang w:eastAsia="ru-RU"/>
        </w:rPr>
        <w:t xml:space="preserve"> общего пользования муниципального образования, утвержденным постановлением администрации Тургеневского городского поселения  от 23.05.2017</w:t>
      </w:r>
      <w:proofErr w:type="gramEnd"/>
      <w:r w:rsidRPr="005F227C">
        <w:rPr>
          <w:rFonts w:ascii="Arial" w:eastAsia="Times New Roman" w:hAnsi="Arial" w:cs="Times New Roman"/>
          <w:sz w:val="24"/>
          <w:szCs w:val="24"/>
          <w:lang w:eastAsia="ru-RU"/>
        </w:rPr>
        <w:t>г. № 63.</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proofErr w:type="gramStart"/>
      <w:r w:rsidRPr="005F227C">
        <w:rPr>
          <w:rFonts w:ascii="Arial" w:eastAsia="Times New Roman" w:hAnsi="Arial" w:cs="Times New Roman"/>
          <w:color w:val="000000"/>
          <w:sz w:val="24"/>
          <w:szCs w:val="24"/>
          <w:lang w:eastAsia="ru-RU"/>
        </w:rPr>
        <w:t>Адресный  перечень  объектов недвижимого имущества (включая объекты незавершенного строительства) и земельных участков, находящихся в собственности (пользовании) лиц и индивидуальных предпринимателей, которые подлежат благоустройству не позднее 2020 года за счет средств указанных лиц и адресный перечень</w:t>
      </w:r>
      <w:r w:rsidRPr="005F227C">
        <w:rPr>
          <w:rFonts w:ascii="Arial" w:eastAsia="Times New Roman" w:hAnsi="Arial" w:cs="Times New Roman"/>
          <w:color w:val="FF0000"/>
          <w:sz w:val="24"/>
          <w:szCs w:val="24"/>
          <w:lang w:eastAsia="ru-RU"/>
        </w:rPr>
        <w:t xml:space="preserve"> </w:t>
      </w:r>
      <w:r w:rsidRPr="005F227C">
        <w:rPr>
          <w:rFonts w:ascii="Arial" w:eastAsia="Times New Roman" w:hAnsi="Arial" w:cs="Times New Roman"/>
          <w:color w:val="000000"/>
          <w:sz w:val="24"/>
          <w:szCs w:val="24"/>
          <w:lang w:eastAsia="ru-RU"/>
        </w:rPr>
        <w:t>объектов подлежащих благоустройству не позднее 2020 года за счет средств собственников (пользователей) указанных объектов представлены в приложении 9.</w:t>
      </w:r>
      <w:proofErr w:type="gramEnd"/>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Объекты недвижимого имущества (включая объекты незавершенного строительства) и земельных участков, находящихся в собственности (пользовании) юридических лиц и индивидуальных предпринимателей соответствуют Правилам благоустройства Тургеневского городского поселения.</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Администрация Тургеневского городского поселения организует выполнение программных мероприятий путем заключения соответствующих муниципальных контрактов с подрядными организациями и осуществляет </w:t>
      </w:r>
      <w:proofErr w:type="gramStart"/>
      <w:r w:rsidRPr="005F227C">
        <w:rPr>
          <w:rFonts w:ascii="Arial" w:eastAsia="Times New Roman" w:hAnsi="Arial" w:cs="Times New Roman"/>
          <w:color w:val="000000"/>
          <w:sz w:val="24"/>
          <w:szCs w:val="24"/>
          <w:lang w:eastAsia="ru-RU"/>
        </w:rPr>
        <w:t>контроль за</w:t>
      </w:r>
      <w:proofErr w:type="gramEnd"/>
      <w:r w:rsidRPr="005F227C">
        <w:rPr>
          <w:rFonts w:ascii="Arial" w:eastAsia="Times New Roman" w:hAnsi="Arial" w:cs="Times New Roman"/>
          <w:color w:val="000000"/>
          <w:sz w:val="24"/>
          <w:szCs w:val="24"/>
          <w:lang w:eastAsia="ru-RU"/>
        </w:rPr>
        <w:t xml:space="preserve"> ненадлежащим исполнением подрядчиками обязательств по заключенным муниципальным контрактам. Отбор подрядных организаций осуществляется в порядке, установленном Федеральным законом от 05.04.2013 года № 44-ФЗ «О контрактной системе в сфере закупок товаров, работ, услуг для обеспечения государственный и муниципальных нужд».    </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 xml:space="preserve">Раздел 8. Оценка </w:t>
      </w:r>
      <w:proofErr w:type="gramStart"/>
      <w:r w:rsidRPr="005F227C">
        <w:rPr>
          <w:rFonts w:ascii="Arial" w:eastAsia="Times New Roman" w:hAnsi="Arial" w:cs="Times New Roman"/>
          <w:b/>
          <w:color w:val="000000"/>
          <w:sz w:val="28"/>
          <w:szCs w:val="28"/>
          <w:lang w:eastAsia="ru-RU"/>
        </w:rPr>
        <w:t>социально-экономической</w:t>
      </w:r>
      <w:proofErr w:type="gramEnd"/>
      <w:r w:rsidRPr="005F227C">
        <w:rPr>
          <w:rFonts w:ascii="Arial" w:eastAsia="Times New Roman" w:hAnsi="Arial" w:cs="Times New Roman"/>
          <w:b/>
          <w:color w:val="000000"/>
          <w:sz w:val="28"/>
          <w:szCs w:val="28"/>
          <w:lang w:eastAsia="ru-RU"/>
        </w:rPr>
        <w:t xml:space="preserve"> </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эффективности Программы</w:t>
      </w:r>
    </w:p>
    <w:p w:rsidR="005F227C" w:rsidRPr="005F227C" w:rsidRDefault="005F227C" w:rsidP="005F227C">
      <w:pPr>
        <w:tabs>
          <w:tab w:val="left" w:pos="-709"/>
        </w:tabs>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Оценка эффективности социально-экономических последствий реализации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w:t>
      </w:r>
      <w:proofErr w:type="gramStart"/>
      <w:r w:rsidRPr="005F227C">
        <w:rPr>
          <w:rFonts w:ascii="Arial" w:eastAsia="Times New Roman" w:hAnsi="Arial" w:cs="Times New Roman"/>
          <w:color w:val="000000"/>
          <w:sz w:val="24"/>
          <w:szCs w:val="24"/>
          <w:lang w:eastAsia="ru-RU"/>
        </w:rPr>
        <w:t>динамики изменений уровня благоустройства  территории Тургеневского городского поселения</w:t>
      </w:r>
      <w:proofErr w:type="gramEnd"/>
      <w:r w:rsidRPr="005F227C">
        <w:rPr>
          <w:rFonts w:ascii="Arial" w:eastAsia="Times New Roman" w:hAnsi="Arial" w:cs="Times New Roman"/>
          <w:color w:val="000000"/>
          <w:sz w:val="24"/>
          <w:szCs w:val="24"/>
          <w:lang w:eastAsia="ru-RU"/>
        </w:rPr>
        <w:t xml:space="preserve">  за оцениваемый период.</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Эффективность расходования бюджетных средств будет определяться исходя из соответствия реализуемых в рамках Программы проектов целям и задачам Программы, на основе количественных и качественных индикаторов.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bookmarkStart w:id="4" w:name="sub_3041638"/>
      <w:r w:rsidRPr="005F227C">
        <w:rPr>
          <w:rFonts w:ascii="Arial" w:eastAsia="Times New Roman" w:hAnsi="Arial" w:cs="Times New Roman"/>
          <w:color w:val="000000"/>
          <w:sz w:val="24"/>
          <w:szCs w:val="24"/>
          <w:lang w:eastAsia="ru-RU"/>
        </w:rPr>
        <w:t>Критериями эффективности расходования бюджетных средств будут являться:</w:t>
      </w:r>
    </w:p>
    <w:bookmarkEnd w:id="4"/>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1. Количество благоустроенных дворовых территорий - 16 единиц.</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2. Площадь благоустроенных дворовых территорий – 3,3 га.</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3. Доля благоустроенных дворовых территорий от общего количества дворовых территорий – 100 процентов.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4. 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Тургеневского городского поселения</w:t>
      </w:r>
      <w:proofErr w:type="gramStart"/>
      <w:r w:rsidRPr="005F227C">
        <w:rPr>
          <w:rFonts w:ascii="Arial" w:eastAsia="Times New Roman" w:hAnsi="Arial" w:cs="Times New Roman"/>
          <w:color w:val="000000"/>
          <w:sz w:val="24"/>
          <w:szCs w:val="24"/>
          <w:lang w:eastAsia="ru-RU"/>
        </w:rPr>
        <w:t xml:space="preserve"> )</w:t>
      </w:r>
      <w:proofErr w:type="gramEnd"/>
      <w:r w:rsidRPr="005F227C">
        <w:rPr>
          <w:rFonts w:ascii="Arial" w:eastAsia="Times New Roman" w:hAnsi="Arial" w:cs="Times New Roman"/>
          <w:color w:val="000000"/>
          <w:sz w:val="24"/>
          <w:szCs w:val="24"/>
          <w:lang w:eastAsia="ru-RU"/>
        </w:rPr>
        <w:t xml:space="preserve"> – 0,30 процентов.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5. Количество благоустроенных муниципальных территорий общего пользования -  1 единица.</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6. Площадь благоустроенных муниципальных территорий общего пользования – 0,25 га.</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7. Доля площади благоустроенных муниципальных территорий общего пользования - 3 процентов.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lang w:eastAsia="ru-RU"/>
        </w:rPr>
        <w:t xml:space="preserve">8. Доля дворовых территорий, благоустроенных с участием заинтересованных лиц </w:t>
      </w:r>
      <w:r w:rsidRPr="005F227C">
        <w:rPr>
          <w:rFonts w:ascii="Arial" w:eastAsia="Times New Roman" w:hAnsi="Arial" w:cs="Times New Roman"/>
          <w:sz w:val="24"/>
          <w:szCs w:val="24"/>
          <w:lang w:eastAsia="ru-RU"/>
        </w:rPr>
        <w:t>- 100 процентов.</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9. Площадь благоустроенных муниципальных территорий общего пользования, приходящихся на 1 жителя </w:t>
      </w:r>
      <w:r w:rsidRPr="005F227C">
        <w:rPr>
          <w:rFonts w:ascii="Arial" w:eastAsia="Times New Roman" w:hAnsi="Arial" w:cs="Times New Roman"/>
          <w:sz w:val="24"/>
          <w:szCs w:val="24"/>
          <w:lang w:eastAsia="ru-RU"/>
        </w:rPr>
        <w:t>– 0,70 кв. м</w:t>
      </w:r>
      <w:r w:rsidRPr="005F227C">
        <w:rPr>
          <w:rFonts w:ascii="Arial" w:eastAsia="Times New Roman" w:hAnsi="Arial" w:cs="Times New Roman"/>
          <w:color w:val="000000"/>
          <w:sz w:val="24"/>
          <w:szCs w:val="24"/>
          <w:lang w:eastAsia="ru-RU"/>
        </w:rPr>
        <w:t>.</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sz w:val="24"/>
          <w:szCs w:val="24"/>
          <w:lang w:eastAsia="ru-RU"/>
        </w:rPr>
        <w:t xml:space="preserve">10. </w:t>
      </w:r>
      <w:r w:rsidRPr="005F227C">
        <w:rPr>
          <w:rFonts w:ascii="Arial" w:eastAsia="Times New Roman" w:hAnsi="Arial" w:cs="Times New Roman"/>
          <w:color w:val="000000"/>
          <w:sz w:val="24"/>
          <w:szCs w:val="24"/>
          <w:lang w:eastAsia="ru-RU"/>
        </w:rPr>
        <w:t xml:space="preserve">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 </w:t>
      </w:r>
      <w:r w:rsidRPr="005F227C">
        <w:rPr>
          <w:rFonts w:ascii="Arial" w:eastAsia="Times New Roman" w:hAnsi="Arial" w:cs="Times New Roman"/>
          <w:sz w:val="24"/>
          <w:szCs w:val="24"/>
          <w:lang w:eastAsia="ru-RU"/>
        </w:rPr>
        <w:t xml:space="preserve"> 32 шт.</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5F227C" w:rsidRPr="005F227C" w:rsidRDefault="005F227C" w:rsidP="005F227C">
      <w:pPr>
        <w:tabs>
          <w:tab w:val="left" w:pos="-709"/>
        </w:tabs>
        <w:spacing w:after="0" w:line="240" w:lineRule="auto"/>
        <w:ind w:left="142"/>
        <w:jc w:val="both"/>
        <w:rPr>
          <w:rFonts w:ascii="Arial" w:eastAsia="Times New Roman" w:hAnsi="Arial" w:cs="Times New Roman"/>
          <w:color w:val="000000"/>
          <w:sz w:val="28"/>
          <w:szCs w:val="28"/>
          <w:lang w:eastAsia="ru-RU"/>
        </w:rPr>
      </w:pPr>
    </w:p>
    <w:p w:rsidR="005F227C" w:rsidRPr="005F227C" w:rsidRDefault="005F227C" w:rsidP="005F227C">
      <w:pPr>
        <w:widowControl w:val="0"/>
        <w:autoSpaceDE w:val="0"/>
        <w:autoSpaceDN w:val="0"/>
        <w:adjustRightInd w:val="0"/>
        <w:spacing w:after="0" w:line="240" w:lineRule="auto"/>
        <w:ind w:firstLine="851"/>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9. Обеспечение физической, пространственной и информационной доступности зданий, сооружений, дворовых территорий для инвалидов и других маломобильных групп населения.</w:t>
      </w:r>
    </w:p>
    <w:p w:rsidR="005F227C" w:rsidRPr="005F227C" w:rsidRDefault="005F227C" w:rsidP="005F227C">
      <w:pPr>
        <w:widowControl w:val="0"/>
        <w:autoSpaceDE w:val="0"/>
        <w:autoSpaceDN w:val="0"/>
        <w:adjustRightInd w:val="0"/>
        <w:spacing w:after="0"/>
        <w:ind w:firstLine="709"/>
        <w:jc w:val="center"/>
        <w:rPr>
          <w:rFonts w:ascii="Arial" w:eastAsia="Times New Roman" w:hAnsi="Arial" w:cs="Times New Roman"/>
          <w:b/>
          <w:sz w:val="28"/>
          <w:szCs w:val="28"/>
          <w:lang w:eastAsia="ru-RU"/>
        </w:rPr>
      </w:pPr>
    </w:p>
    <w:p w:rsidR="005F227C" w:rsidRPr="005F227C" w:rsidRDefault="005F227C" w:rsidP="005F227C">
      <w:pPr>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Необходимым условием реализации программы является проведение мероприятий по благоустройству дворовых территорий с учетом необходимости обеспечения физической, пространственной и информационной доступности зданий, сооружений, дворовых территорий для инвалидов и других маломобильных групп населения.</w:t>
      </w:r>
    </w:p>
    <w:p w:rsidR="005F227C" w:rsidRPr="005F227C" w:rsidRDefault="005F227C" w:rsidP="005F227C">
      <w:pPr>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Привлечение представителей общественных организаций инвалидов  и самих инвалидов к обсуждению и дальнейшему согласованию </w:t>
      </w:r>
      <w:proofErr w:type="gramStart"/>
      <w:r w:rsidRPr="005F227C">
        <w:rPr>
          <w:rFonts w:ascii="Arial" w:eastAsia="Times New Roman" w:hAnsi="Arial" w:cs="Times New Roman"/>
          <w:sz w:val="24"/>
          <w:szCs w:val="24"/>
          <w:lang w:eastAsia="ru-RU"/>
        </w:rPr>
        <w:t>дизайн-проектов</w:t>
      </w:r>
      <w:proofErr w:type="gramEnd"/>
      <w:r w:rsidRPr="005F227C">
        <w:rPr>
          <w:rFonts w:ascii="Arial" w:eastAsia="Times New Roman" w:hAnsi="Arial" w:cs="Times New Roman"/>
          <w:sz w:val="24"/>
          <w:szCs w:val="24"/>
          <w:lang w:eastAsia="ru-RU"/>
        </w:rPr>
        <w:t xml:space="preserve"> по благоустройству во дворах многоквартирных домов, в которых проживают инвалиды. </w:t>
      </w:r>
    </w:p>
    <w:p w:rsidR="005F227C" w:rsidRPr="005F227C" w:rsidRDefault="005F227C" w:rsidP="005F227C">
      <w:pPr>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При реализации программы учитывается удобство и безопасность подходов к многоквартирным домам для инвалидов.</w:t>
      </w: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1</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sz w:val="32"/>
          <w:szCs w:val="32"/>
          <w:lang w:eastAsia="ru-RU"/>
        </w:rPr>
      </w:pPr>
      <w:r w:rsidRPr="005F227C">
        <w:rPr>
          <w:rFonts w:ascii="Arial" w:eastAsia="Times New Roman" w:hAnsi="Arial" w:cs="Times New Roman"/>
          <w:b/>
          <w:sz w:val="32"/>
          <w:szCs w:val="32"/>
          <w:lang w:eastAsia="ru-RU"/>
        </w:rPr>
        <w:t>ПОРЯДОК</w:t>
      </w: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32"/>
          <w:szCs w:val="32"/>
          <w:lang w:eastAsia="ru-RU"/>
        </w:rPr>
      </w:pPr>
      <w:r w:rsidRPr="005F227C">
        <w:rPr>
          <w:rFonts w:ascii="Arial" w:eastAsia="Times New Roman" w:hAnsi="Arial" w:cs="Times New Roman"/>
          <w:b/>
          <w:sz w:val="32"/>
          <w:szCs w:val="32"/>
          <w:lang w:eastAsia="ru-RU"/>
        </w:rPr>
        <w:t>ТРУДОВОГО УЧАСТИЯ ГРАЖДАН В ВЫПОЛНЕНИИ  РАБОТ ПО БЛАГОУСТРОЙСТВУ ДВОРОВЫХ ТЕРРИТОРИЙ, ВХОДЯЩИХ В ДОПОЛНИТЕЛЬНЫЙ ПЕРЕЧЕНЬ ТАКИХ РАБОТ</w:t>
      </w: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Cs/>
          <w:sz w:val="28"/>
          <w:szCs w:val="28"/>
          <w:lang w:eastAsia="ru-RU"/>
        </w:rPr>
      </w:pPr>
    </w:p>
    <w:p w:rsidR="005F227C" w:rsidRPr="005F227C" w:rsidRDefault="005F227C" w:rsidP="005F227C">
      <w:pPr>
        <w:numPr>
          <w:ilvl w:val="0"/>
          <w:numId w:val="1"/>
        </w:num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Общие положения</w:t>
      </w:r>
    </w:p>
    <w:p w:rsidR="005F227C" w:rsidRPr="005F227C" w:rsidRDefault="005F227C" w:rsidP="005F227C">
      <w:pPr>
        <w:tabs>
          <w:tab w:val="left" w:pos="-709"/>
        </w:tabs>
        <w:spacing w:after="0" w:line="240" w:lineRule="auto"/>
        <w:ind w:left="142"/>
        <w:rPr>
          <w:rFonts w:ascii="Arial" w:eastAsia="Times New Roman" w:hAnsi="Arial" w:cs="Times New Roman"/>
          <w:b/>
          <w:sz w:val="28"/>
          <w:szCs w:val="28"/>
          <w:lang w:eastAsia="ru-RU"/>
        </w:rPr>
      </w:pPr>
    </w:p>
    <w:p w:rsidR="005F227C" w:rsidRPr="005F227C" w:rsidRDefault="005F227C" w:rsidP="005F227C">
      <w:pPr>
        <w:numPr>
          <w:ilvl w:val="1"/>
          <w:numId w:val="1"/>
        </w:num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gramStart"/>
      <w:r w:rsidRPr="005F227C">
        <w:rPr>
          <w:rFonts w:ascii="Arial" w:eastAsia="Times New Roman" w:hAnsi="Arial" w:cs="Times New Roman"/>
          <w:sz w:val="24"/>
          <w:szCs w:val="24"/>
          <w:lang w:eastAsia="ru-RU"/>
        </w:rPr>
        <w:t>Настоящий  Порядок трудового участия граждан в выполнении  работ по благоустройству дворовых территорий, входящих в дополнительный перечень таких работ (далее – Порядок), разработанный в соответствии с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современной городской среды, утвержденным постановлением Правительства Российской Федерации от 10 февраля 2017 года</w:t>
      </w:r>
      <w:proofErr w:type="gramEnd"/>
      <w:r w:rsidRPr="005F227C">
        <w:rPr>
          <w:rFonts w:ascii="Arial" w:eastAsia="Times New Roman" w:hAnsi="Arial" w:cs="Times New Roman"/>
          <w:sz w:val="24"/>
          <w:szCs w:val="24"/>
          <w:lang w:eastAsia="ru-RU"/>
        </w:rPr>
        <w:t xml:space="preserve"> № №169, Методическими рекомендациями по подготовке государственных программ субъектов Российской Федерации и муниципальных программ формирования современной городской среды в рамках реализации приоритетного проекта «Формирование комфортной городской среды» на 2018-2022 годы, утвержденными приказом Министерства строительства и жилищно-коммунального хозяйства Российской Федерации от 21 февраля 2017 года № 114/</w:t>
      </w:r>
      <w:proofErr w:type="spellStart"/>
      <w:proofErr w:type="gramStart"/>
      <w:r w:rsidRPr="005F227C">
        <w:rPr>
          <w:rFonts w:ascii="Arial" w:eastAsia="Times New Roman" w:hAnsi="Arial" w:cs="Times New Roman"/>
          <w:sz w:val="24"/>
          <w:szCs w:val="24"/>
          <w:lang w:eastAsia="ru-RU"/>
        </w:rPr>
        <w:t>пр</w:t>
      </w:r>
      <w:proofErr w:type="spellEnd"/>
      <w:proofErr w:type="gramEnd"/>
      <w:r w:rsidRPr="005F227C">
        <w:rPr>
          <w:rFonts w:ascii="Arial" w:eastAsia="Times New Roman" w:hAnsi="Arial" w:cs="Times New Roman"/>
          <w:sz w:val="24"/>
          <w:szCs w:val="24"/>
          <w:lang w:eastAsia="ru-RU"/>
        </w:rPr>
        <w:t>, регламентирует процедуру   трудового участия граждан в выполнении  работ по благоустройству дворовых территорий, входящих в дополнительный перечень таких работ на территории  Тургеневского городского поселения</w:t>
      </w:r>
      <w:proofErr w:type="gramStart"/>
      <w:r w:rsidRPr="005F227C">
        <w:rPr>
          <w:rFonts w:ascii="Arial" w:eastAsia="Times New Roman" w:hAnsi="Arial" w:cs="Times New Roman"/>
          <w:sz w:val="24"/>
          <w:szCs w:val="24"/>
          <w:lang w:eastAsia="ru-RU"/>
        </w:rPr>
        <w:t xml:space="preserve"> .</w:t>
      </w:r>
      <w:proofErr w:type="gramEnd"/>
    </w:p>
    <w:p w:rsidR="005F227C" w:rsidRPr="005F227C" w:rsidRDefault="005F227C" w:rsidP="005F227C">
      <w:pPr>
        <w:numPr>
          <w:ilvl w:val="1"/>
          <w:numId w:val="1"/>
        </w:num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 целях реализации настоящего Порядка используются следующие понятия:</w:t>
      </w:r>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а)  минимальный   перечень видов работ   –    перечень    работ       по благоустройству дворовой территории, включающий в себя оборудование детских и (или) спортивных площадок, автомобильных парковок, озеленение территорий, иные виды работ; </w:t>
      </w:r>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shd w:val="clear" w:color="auto" w:fill="FFFFFF"/>
          <w:lang w:eastAsia="ru-RU"/>
        </w:rPr>
        <w:t xml:space="preserve">б) форма трудового участия  </w:t>
      </w:r>
      <w:r w:rsidRPr="005F227C">
        <w:rPr>
          <w:rFonts w:ascii="Arial" w:eastAsia="Times New Roman" w:hAnsi="Arial" w:cs="Times New Roman"/>
          <w:sz w:val="24"/>
          <w:szCs w:val="24"/>
          <w:lang w:eastAsia="ru-RU"/>
        </w:rPr>
        <w:t>–</w:t>
      </w:r>
      <w:r w:rsidRPr="005F227C">
        <w:rPr>
          <w:rFonts w:ascii="Arial" w:eastAsia="Times New Roman" w:hAnsi="Arial" w:cs="Times New Roman"/>
          <w:sz w:val="24"/>
          <w:szCs w:val="24"/>
          <w:shd w:val="clear" w:color="auto" w:fill="FFFFFF"/>
          <w:lang w:eastAsia="ru-RU"/>
        </w:rPr>
        <w:t xml:space="preserve"> неоплачиваемая трудовая деятельность граждан, имеющая социально полезную направленность, </w:t>
      </w:r>
      <w:r w:rsidRPr="005F227C">
        <w:rPr>
          <w:rFonts w:ascii="Arial" w:eastAsia="Times New Roman" w:hAnsi="Arial" w:cs="Times New Roman"/>
          <w:sz w:val="24"/>
          <w:szCs w:val="24"/>
          <w:lang w:eastAsia="ru-RU"/>
        </w:rPr>
        <w:t>не требующая специальной квалификации</w:t>
      </w:r>
      <w:r w:rsidRPr="005F227C">
        <w:rPr>
          <w:rFonts w:ascii="Arial" w:eastAsia="Times New Roman" w:hAnsi="Arial" w:cs="Times New Roman"/>
          <w:sz w:val="24"/>
          <w:szCs w:val="24"/>
          <w:shd w:val="clear" w:color="auto" w:fill="FFFFFF"/>
          <w:lang w:eastAsia="ru-RU"/>
        </w:rPr>
        <w:t xml:space="preserve"> и организуемая в качестве </w:t>
      </w:r>
      <w:r w:rsidRPr="005F227C">
        <w:rPr>
          <w:rFonts w:ascii="Arial" w:eastAsia="Times New Roman" w:hAnsi="Arial" w:cs="Times New Roman"/>
          <w:sz w:val="24"/>
          <w:szCs w:val="24"/>
          <w:lang w:eastAsia="ru-RU"/>
        </w:rPr>
        <w:t xml:space="preserve">трудового участия граждан, организаций в выполнении дополнительного перечня работ по благоустройству дворовых территорий. Трудовое участие может быть выражено: </w:t>
      </w:r>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proofErr w:type="gramStart"/>
      <w:r w:rsidRPr="005F227C">
        <w:rPr>
          <w:rFonts w:ascii="Arial" w:eastAsia="Times New Roman" w:hAnsi="Arial" w:cs="Times New Roman"/>
          <w:sz w:val="24"/>
          <w:szCs w:val="24"/>
          <w:lang w:eastAsia="ru-RU"/>
        </w:rPr>
        <w:t>- подготовкой объекта (дворовой территории) к началу работ (земляные работы, снятие старого оборудования, уборка мусора) и другими работами (покраска оборудования, озеленение территории, охрана объекта);</w:t>
      </w:r>
      <w:proofErr w:type="gramEnd"/>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предоставлением строительных материалов, техники, оборудования, инструмента и т.д.;</w:t>
      </w:r>
    </w:p>
    <w:p w:rsidR="005F227C" w:rsidRPr="005F227C" w:rsidRDefault="005F227C" w:rsidP="005F227C">
      <w:p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обеспечением благоприятных условий для деятельности подрядной организации, выполняющей работы на объекте, и ее работников.</w:t>
      </w: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28"/>
          <w:szCs w:val="28"/>
          <w:shd w:val="clear" w:color="auto" w:fill="FFFFFF"/>
          <w:lang w:eastAsia="ru-RU"/>
        </w:rPr>
      </w:pPr>
      <w:r w:rsidRPr="005F227C">
        <w:rPr>
          <w:rFonts w:ascii="Arial" w:eastAsia="Times New Roman" w:hAnsi="Arial" w:cs="Times New Roman"/>
          <w:b/>
          <w:sz w:val="28"/>
          <w:szCs w:val="28"/>
          <w:lang w:eastAsia="ru-RU"/>
        </w:rPr>
        <w:t xml:space="preserve">2. </w:t>
      </w:r>
      <w:r w:rsidRPr="005F227C">
        <w:rPr>
          <w:rFonts w:ascii="Arial" w:eastAsia="Times New Roman" w:hAnsi="Arial" w:cs="Times New Roman"/>
          <w:b/>
          <w:sz w:val="28"/>
          <w:szCs w:val="28"/>
          <w:shd w:val="clear" w:color="auto" w:fill="FFFFFF"/>
          <w:lang w:eastAsia="ru-RU"/>
        </w:rPr>
        <w:t>Порядок трудового участия граждан</w:t>
      </w:r>
    </w:p>
    <w:p w:rsidR="005F227C" w:rsidRPr="005F227C" w:rsidRDefault="005F227C" w:rsidP="005F227C">
      <w:pPr>
        <w:tabs>
          <w:tab w:val="left" w:pos="-709"/>
        </w:tabs>
        <w:autoSpaceDE w:val="0"/>
        <w:autoSpaceDN w:val="0"/>
        <w:adjustRightInd w:val="0"/>
        <w:spacing w:after="0" w:line="240" w:lineRule="auto"/>
        <w:ind w:left="142"/>
        <w:rPr>
          <w:rFonts w:ascii="Arial" w:eastAsia="Times New Roman" w:hAnsi="Arial" w:cs="Times New Roman"/>
          <w:b/>
          <w:sz w:val="28"/>
          <w:szCs w:val="28"/>
          <w:shd w:val="clear" w:color="auto" w:fill="FFFFFF"/>
          <w:lang w:eastAsia="ru-RU"/>
        </w:rPr>
      </w:pPr>
    </w:p>
    <w:p w:rsidR="005F227C" w:rsidRPr="005F227C" w:rsidRDefault="005F227C" w:rsidP="005F227C">
      <w:pPr>
        <w:shd w:val="clear" w:color="auto" w:fill="FFFFFF"/>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2.1. Организация трудового участия осуществляется гражданами, организациями в соответствии с решением общего собрания собственников помещений в многоквартирном доме, дворовая территория которого подлежит благоустройству, оформленного соответствующим протоколом общего собрания собственников помещений в многоквартирном доме. </w:t>
      </w:r>
    </w:p>
    <w:p w:rsidR="005F227C" w:rsidRPr="005F227C" w:rsidRDefault="005F227C" w:rsidP="005F227C">
      <w:pPr>
        <w:shd w:val="clear" w:color="auto" w:fill="FFFFFF"/>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2.2. Организация трудового участия призвана обеспечить реализацию потребностей в благоустройстве соответствующей дворовой территории, исходя из необходимости и целесообразности организации таких работ.</w:t>
      </w:r>
      <w:r w:rsidRPr="005F227C">
        <w:rPr>
          <w:rFonts w:ascii="Arial" w:eastAsia="Times New Roman" w:hAnsi="Arial" w:cs="Times New Roman"/>
          <w:color w:val="000000"/>
          <w:spacing w:val="2"/>
          <w:sz w:val="24"/>
          <w:szCs w:val="24"/>
          <w:lang w:eastAsia="ru-RU"/>
        </w:rPr>
        <w:t xml:space="preserve">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5F227C" w:rsidRPr="005F227C" w:rsidRDefault="005F227C" w:rsidP="005F227C">
      <w:pPr>
        <w:shd w:val="clear" w:color="auto" w:fill="FFFFFF"/>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2.3. В качестве документов (материалов), подтверждающих трудовое участие могут быть представлены: отчет подрядной организации о выполнении работ, включающий информацию о проведении мероприятия с трудовым участием граждан; отчет совета многоквартирного дома, лица, управляющего многоквартирным домом о проведении мероприятия с трудовым участием граждан. При этом</w:t>
      </w:r>
      <w:proofErr w:type="gramStart"/>
      <w:r w:rsidRPr="005F227C">
        <w:rPr>
          <w:rFonts w:ascii="Arial" w:eastAsia="Times New Roman" w:hAnsi="Arial" w:cs="Times New Roman"/>
          <w:sz w:val="24"/>
          <w:szCs w:val="24"/>
          <w:lang w:eastAsia="ru-RU"/>
        </w:rPr>
        <w:t>,</w:t>
      </w:r>
      <w:proofErr w:type="gramEnd"/>
      <w:r w:rsidRPr="005F227C">
        <w:rPr>
          <w:rFonts w:ascii="Arial" w:eastAsia="Times New Roman" w:hAnsi="Arial" w:cs="Times New Roman"/>
          <w:sz w:val="24"/>
          <w:szCs w:val="24"/>
          <w:lang w:eastAsia="ru-RU"/>
        </w:rPr>
        <w:t xml:space="preserve"> в качестве приложения к такому отчету представлять фото-, видеоматериалы, подтверждающие проведение мероприятия с трудовым участием граждан и размещать указанные материалы в средствах массовой информации, социальных сетях, информационно-коммуникационной сети Интернет.</w:t>
      </w:r>
    </w:p>
    <w:p w:rsidR="005F227C" w:rsidRPr="005F227C" w:rsidRDefault="005F227C" w:rsidP="005F227C">
      <w:pPr>
        <w:shd w:val="clear" w:color="auto" w:fill="FFFFFF"/>
        <w:tabs>
          <w:tab w:val="left" w:pos="-709"/>
        </w:tabs>
        <w:spacing w:after="0" w:line="240" w:lineRule="auto"/>
        <w:jc w:val="both"/>
        <w:rPr>
          <w:rFonts w:ascii="Arial" w:eastAsia="Times New Roman" w:hAnsi="Arial" w:cs="Times New Roman"/>
          <w:sz w:val="28"/>
          <w:szCs w:val="28"/>
          <w:lang w:eastAsia="ru-RU"/>
        </w:rPr>
      </w:pPr>
    </w:p>
    <w:p w:rsidR="005F227C" w:rsidRPr="005F227C" w:rsidRDefault="005F227C" w:rsidP="005F227C">
      <w:pPr>
        <w:shd w:val="clear" w:color="auto" w:fill="FFFFFF"/>
        <w:tabs>
          <w:tab w:val="left" w:pos="-709"/>
        </w:tabs>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bCs/>
          <w:color w:val="000000"/>
          <w:sz w:val="24"/>
          <w:szCs w:val="24"/>
          <w:lang w:eastAsia="ru-RU"/>
        </w:rPr>
        <w:t>Приложение 2</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spacing w:after="0" w:line="240" w:lineRule="auto"/>
        <w:jc w:val="center"/>
        <w:rPr>
          <w:rFonts w:ascii="Arial" w:eastAsia="Times New Roman" w:hAnsi="Arial" w:cs="Arial"/>
          <w:b/>
          <w:sz w:val="28"/>
          <w:szCs w:val="28"/>
          <w:lang w:eastAsia="ru-RU"/>
        </w:rPr>
      </w:pPr>
      <w:r w:rsidRPr="005F227C">
        <w:rPr>
          <w:rFonts w:ascii="Arial" w:eastAsia="Times New Roman" w:hAnsi="Arial" w:cs="Arial"/>
          <w:b/>
          <w:sz w:val="28"/>
          <w:szCs w:val="28"/>
          <w:lang w:eastAsia="ru-RU"/>
        </w:rPr>
        <w:t>ЦЕЛЕВЫЕ ИНДИКАТОРЫ</w:t>
      </w:r>
      <w:r w:rsidRPr="005F227C">
        <w:rPr>
          <w:rFonts w:ascii="Arial" w:eastAsia="Times New Roman" w:hAnsi="Arial" w:cs="Arial"/>
          <w:b/>
          <w:sz w:val="28"/>
          <w:szCs w:val="28"/>
          <w:lang w:eastAsia="ru-RU"/>
        </w:rPr>
        <w:br/>
        <w:t>ПРОГРАММЫ «ФОРМИРОВАНИЕ СОВРЕМЕННОЙ ГОРОДСКОЙ СРЕДЫ НА ТЕРРИТОРИИ ТУРГЕНЕВСКОГО ГОРОДСКОГО ПОСЕЛЕНИЯ АРДАТОВСКОГО МУНИЦИПАЛЬНОГО РАЙОНА</w:t>
      </w:r>
    </w:p>
    <w:p w:rsidR="005F227C" w:rsidRPr="005F227C" w:rsidRDefault="005F227C" w:rsidP="005F227C">
      <w:pPr>
        <w:spacing w:after="0" w:line="240" w:lineRule="auto"/>
        <w:jc w:val="center"/>
        <w:rPr>
          <w:rFonts w:ascii="Arial" w:eastAsia="Times New Roman" w:hAnsi="Arial" w:cs="Arial"/>
          <w:b/>
          <w:sz w:val="28"/>
          <w:szCs w:val="28"/>
          <w:lang w:eastAsia="ru-RU"/>
        </w:rPr>
      </w:pPr>
      <w:r w:rsidRPr="005F227C">
        <w:rPr>
          <w:rFonts w:ascii="Arial" w:eastAsia="Times New Roman" w:hAnsi="Arial" w:cs="Arial"/>
          <w:b/>
          <w:sz w:val="28"/>
          <w:szCs w:val="28"/>
          <w:lang w:eastAsia="ru-RU"/>
        </w:rPr>
        <w:t>РЕСПУБЛИКИ МОРДОВИЯ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8"/>
          <w:szCs w:val="28"/>
          <w:lang w:eastAsia="ru-RU"/>
        </w:rPr>
      </w:pPr>
    </w:p>
    <w:tbl>
      <w:tblPr>
        <w:tblW w:w="9640" w:type="dxa"/>
        <w:tblInd w:w="-34"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25"/>
        <w:gridCol w:w="3119"/>
        <w:gridCol w:w="850"/>
        <w:gridCol w:w="709"/>
        <w:gridCol w:w="708"/>
        <w:gridCol w:w="709"/>
        <w:gridCol w:w="851"/>
        <w:gridCol w:w="709"/>
        <w:gridCol w:w="708"/>
        <w:gridCol w:w="852"/>
      </w:tblGrid>
      <w:tr w:rsidR="005F227C" w:rsidRPr="005F227C" w:rsidTr="005F62EF">
        <w:trPr>
          <w:trHeight w:val="286"/>
        </w:trPr>
        <w:tc>
          <w:tcPr>
            <w:tcW w:w="425" w:type="dxa"/>
            <w:vMerge w:val="restart"/>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N</w:t>
            </w:r>
          </w:p>
        </w:tc>
        <w:tc>
          <w:tcPr>
            <w:tcW w:w="3119" w:type="dxa"/>
            <w:vMerge w:val="restart"/>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индикатора</w:t>
            </w:r>
          </w:p>
        </w:tc>
        <w:tc>
          <w:tcPr>
            <w:tcW w:w="850" w:type="dxa"/>
            <w:vMerge w:val="restart"/>
            <w:tcBorders>
              <w:top w:val="single" w:sz="4" w:space="0" w:color="auto"/>
              <w:left w:val="single" w:sz="4" w:space="0" w:color="auto"/>
              <w:bottom w:val="single" w:sz="4" w:space="0" w:color="auto"/>
              <w:right w:val="single" w:sz="4" w:space="0" w:color="auto"/>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Единица измерения</w:t>
            </w:r>
          </w:p>
        </w:tc>
        <w:tc>
          <w:tcPr>
            <w:tcW w:w="5246" w:type="dxa"/>
            <w:gridSpan w:val="7"/>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Значение </w:t>
            </w:r>
          </w:p>
        </w:tc>
      </w:tr>
      <w:tr w:rsidR="005F227C" w:rsidRPr="005F227C" w:rsidTr="005F62EF">
        <w:trPr>
          <w:cantSplit/>
          <w:trHeight w:val="1261"/>
        </w:trPr>
        <w:tc>
          <w:tcPr>
            <w:tcW w:w="425" w:type="dxa"/>
            <w:vMerge/>
            <w:tcBorders>
              <w:top w:val="single" w:sz="4" w:space="0" w:color="auto"/>
              <w:left w:val="single" w:sz="4" w:space="0" w:color="auto"/>
              <w:bottom w:val="single" w:sz="4" w:space="0" w:color="auto"/>
              <w:right w:val="single" w:sz="4" w:space="0" w:color="auto"/>
            </w:tcBorders>
            <w:vAlign w:val="center"/>
            <w:hideMark/>
          </w:tcPr>
          <w:p w:rsidR="005F227C" w:rsidRPr="005F227C" w:rsidRDefault="005F227C" w:rsidP="005F227C">
            <w:pPr>
              <w:tabs>
                <w:tab w:val="left" w:pos="-709"/>
              </w:tabs>
              <w:spacing w:after="0" w:line="240" w:lineRule="auto"/>
              <w:ind w:left="-108" w:right="-109"/>
              <w:rPr>
                <w:rFonts w:ascii="Arial" w:eastAsia="Times New Roman" w:hAnsi="Arial" w:cs="Times New Roman"/>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vAlign w:val="center"/>
            <w:hideMark/>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vAlign w:val="center"/>
            <w:hideMark/>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nil"/>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2018</w:t>
            </w:r>
          </w:p>
        </w:tc>
        <w:tc>
          <w:tcPr>
            <w:tcW w:w="708" w:type="dxa"/>
            <w:tcBorders>
              <w:top w:val="single" w:sz="4" w:space="0" w:color="auto"/>
              <w:left w:val="single" w:sz="4" w:space="0" w:color="auto"/>
              <w:bottom w:val="single" w:sz="4" w:space="0" w:color="auto"/>
              <w:right w:val="nil"/>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2019</w:t>
            </w:r>
          </w:p>
        </w:tc>
        <w:tc>
          <w:tcPr>
            <w:tcW w:w="709" w:type="dxa"/>
            <w:tcBorders>
              <w:top w:val="single" w:sz="4" w:space="0" w:color="auto"/>
              <w:left w:val="single" w:sz="4" w:space="0" w:color="auto"/>
              <w:bottom w:val="single" w:sz="4" w:space="0" w:color="auto"/>
              <w:right w:val="nil"/>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2020</w:t>
            </w:r>
          </w:p>
        </w:tc>
        <w:tc>
          <w:tcPr>
            <w:tcW w:w="851" w:type="dxa"/>
            <w:tcBorders>
              <w:top w:val="single" w:sz="4" w:space="0" w:color="auto"/>
              <w:left w:val="single" w:sz="4" w:space="0" w:color="auto"/>
              <w:bottom w:val="single" w:sz="4" w:space="0" w:color="auto"/>
              <w:right w:val="nil"/>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2021</w:t>
            </w:r>
          </w:p>
        </w:tc>
        <w:tc>
          <w:tcPr>
            <w:tcW w:w="709" w:type="dxa"/>
            <w:tcBorders>
              <w:top w:val="single" w:sz="4" w:space="0" w:color="auto"/>
              <w:left w:val="single" w:sz="4" w:space="0" w:color="auto"/>
              <w:bottom w:val="single" w:sz="4" w:space="0" w:color="auto"/>
              <w:right w:val="single" w:sz="4" w:space="0" w:color="auto"/>
            </w:tcBorders>
            <w:textDirection w:val="btLr"/>
            <w:hideMark/>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2022</w:t>
            </w:r>
          </w:p>
        </w:tc>
        <w:tc>
          <w:tcPr>
            <w:tcW w:w="708" w:type="dxa"/>
            <w:tcBorders>
              <w:top w:val="single" w:sz="4" w:space="0" w:color="auto"/>
              <w:left w:val="single" w:sz="4" w:space="0" w:color="auto"/>
              <w:bottom w:val="single" w:sz="4" w:space="0" w:color="auto"/>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2023</w:t>
            </w:r>
          </w:p>
        </w:tc>
        <w:tc>
          <w:tcPr>
            <w:tcW w:w="852" w:type="dxa"/>
            <w:tcBorders>
              <w:top w:val="single" w:sz="4" w:space="0" w:color="auto"/>
              <w:left w:val="single" w:sz="4" w:space="0" w:color="auto"/>
              <w:bottom w:val="single" w:sz="4" w:space="0" w:color="auto"/>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2024</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Количество благоустроенных дворовых территорий</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ед.</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851"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70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2</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Площадь благоустроенных дворовых территорий</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га</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0,6</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7"/>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1,2</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7"/>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0,4  </w:t>
            </w:r>
          </w:p>
        </w:tc>
        <w:tc>
          <w:tcPr>
            <w:tcW w:w="851"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7"/>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0,3 </w:t>
            </w:r>
          </w:p>
        </w:tc>
        <w:tc>
          <w:tcPr>
            <w:tcW w:w="70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7"/>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0,3 </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7"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0,3</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7"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0,2 </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Доля благоустроенных дворовых территорий от общего количества дворовых территорий</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проценты</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48 </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60  </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68  </w:t>
            </w:r>
          </w:p>
        </w:tc>
        <w:tc>
          <w:tcPr>
            <w:tcW w:w="851"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76 </w:t>
            </w:r>
          </w:p>
        </w:tc>
        <w:tc>
          <w:tcPr>
            <w:tcW w:w="70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84 </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92  </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100 </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Охват населения благоустроенными дворовыми территориями (доля населения, проживающего в жилом фонде с благоустроенными дворовыми территориями от общей численности населения Тургеневского городского поселения)</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проценты</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37</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46</w:t>
            </w:r>
          </w:p>
        </w:tc>
        <w:tc>
          <w:tcPr>
            <w:tcW w:w="709"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53</w:t>
            </w:r>
          </w:p>
        </w:tc>
        <w:tc>
          <w:tcPr>
            <w:tcW w:w="851"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65</w:t>
            </w:r>
          </w:p>
        </w:tc>
        <w:tc>
          <w:tcPr>
            <w:tcW w:w="70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76</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89 </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100 </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Количество благоустроенных муниципальных территорий общего пользования</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ед.</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Площадь благоустроенных муниципальных территорий общего пользования</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га</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0,25</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7</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Доля площади благоустроенных муниципальных территорий общего пользования</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проценты</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8</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Доля дворовых территорий, благоустроенных с участием заинтересованных лиц</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проценты</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708"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9</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Площадь благоустроенных муниципальных территорий общего пользования, приходящихся на 1 жителя</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кв. м</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0,25</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tc>
      </w:tr>
      <w:tr w:rsidR="005F227C" w:rsidRPr="005F227C" w:rsidTr="005F62EF">
        <w:tc>
          <w:tcPr>
            <w:tcW w:w="425"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08" w:right="-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3119"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10. </w:t>
            </w:r>
            <w:r w:rsidRPr="005F227C">
              <w:rPr>
                <w:rFonts w:ascii="Arial" w:eastAsia="Times New Roman" w:hAnsi="Arial" w:cs="Times New Roman"/>
                <w:color w:val="000000"/>
                <w:sz w:val="24"/>
                <w:szCs w:val="24"/>
                <w:lang w:eastAsia="ru-RU"/>
              </w:rPr>
              <w:t xml:space="preserve">Количество заключенных соглашений с собственниками (пользователями) индивидуальных жилых домов и земельных участков о благоустройстве указанных домов (земельных участков) </w:t>
            </w:r>
          </w:p>
        </w:tc>
        <w:tc>
          <w:tcPr>
            <w:tcW w:w="850" w:type="dxa"/>
            <w:tcBorders>
              <w:top w:val="single" w:sz="4" w:space="0" w:color="auto"/>
              <w:left w:val="single" w:sz="4" w:space="0" w:color="auto"/>
              <w:bottom w:val="single" w:sz="4" w:space="0" w:color="auto"/>
              <w:right w:val="single" w:sz="4" w:space="0" w:color="auto"/>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шт.</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708" w:type="dxa"/>
            <w:tcBorders>
              <w:top w:val="single" w:sz="4" w:space="0" w:color="auto"/>
              <w:left w:val="single" w:sz="4" w:space="0" w:color="auto"/>
              <w:bottom w:val="single" w:sz="4" w:space="0" w:color="auto"/>
              <w:right w:val="nil"/>
            </w:tcBorders>
            <w:hideMark/>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709"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851" w:type="dxa"/>
            <w:tcBorders>
              <w:top w:val="single" w:sz="4" w:space="0" w:color="auto"/>
              <w:left w:val="single" w:sz="4" w:space="0" w:color="auto"/>
              <w:bottom w:val="single" w:sz="4" w:space="0" w:color="auto"/>
              <w:right w:val="nil"/>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708"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c>
          <w:tcPr>
            <w:tcW w:w="85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w:t>
            </w:r>
          </w:p>
        </w:tc>
      </w:tr>
    </w:tbl>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Приложение № 3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 xml:space="preserve">НОРМАТИВНАЯ СТОИМОСТЬ (ЕДИНИЧНЫЕ РАСЦЕНКИ) </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РАБОТ ПО БЛАГОУСТРОЙСТВУ,  ВХОДЯЩИХ В СОСТАВ МИНИМАЛЬНОГО ПЕРЕЧНЯ РАБОТ</w:t>
      </w:r>
    </w:p>
    <w:p w:rsidR="005F227C" w:rsidRPr="005F227C" w:rsidRDefault="005F227C" w:rsidP="005F227C">
      <w:pPr>
        <w:tabs>
          <w:tab w:val="left" w:pos="-709"/>
        </w:tabs>
        <w:spacing w:after="0" w:line="240" w:lineRule="auto"/>
        <w:ind w:left="142"/>
        <w:jc w:val="center"/>
        <w:rPr>
          <w:rFonts w:ascii="Arial" w:eastAsia="Times New Roman" w:hAnsi="Arial" w:cs="Times New Roman"/>
          <w:sz w:val="28"/>
          <w:szCs w:val="28"/>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5"/>
        <w:gridCol w:w="4233"/>
        <w:gridCol w:w="2227"/>
        <w:gridCol w:w="2427"/>
      </w:tblGrid>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gramStart"/>
            <w:r w:rsidRPr="005F227C">
              <w:rPr>
                <w:rFonts w:ascii="Arial" w:eastAsia="Times New Roman" w:hAnsi="Arial" w:cs="Times New Roman"/>
                <w:sz w:val="24"/>
                <w:szCs w:val="24"/>
                <w:lang w:eastAsia="ru-RU"/>
              </w:rPr>
              <w:t>п</w:t>
            </w:r>
            <w:proofErr w:type="gramEnd"/>
            <w:r w:rsidRPr="005F227C">
              <w:rPr>
                <w:rFonts w:ascii="Arial" w:eastAsia="Times New Roman" w:hAnsi="Arial" w:cs="Times New Roman"/>
                <w:sz w:val="24"/>
                <w:szCs w:val="24"/>
                <w:lang w:eastAsia="ru-RU"/>
              </w:rPr>
              <w:t>/п</w:t>
            </w:r>
          </w:p>
        </w:tc>
        <w:tc>
          <w:tcPr>
            <w:tcW w:w="5387"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норматива финансовых затрат на благоустройство</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Единица измерения</w:t>
            </w: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Нормативы финансовых затрат на 1 единицу измерения,</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руб.*</w:t>
            </w:r>
          </w:p>
        </w:tc>
      </w:tr>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Разборка покрытий и оснований асфальтобетонных</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vertAlign w:val="superscript"/>
                <w:lang w:eastAsia="ru-RU"/>
              </w:rPr>
            </w:pPr>
            <w:r w:rsidRPr="005F227C">
              <w:rPr>
                <w:rFonts w:ascii="Arial" w:eastAsia="Times New Roman" w:hAnsi="Arial" w:cs="Times New Roman"/>
                <w:sz w:val="24"/>
                <w:szCs w:val="24"/>
                <w:lang w:eastAsia="ru-RU"/>
              </w:rPr>
              <w:t>1 м</w:t>
            </w:r>
            <w:r w:rsidRPr="005F227C">
              <w:rPr>
                <w:rFonts w:ascii="Arial" w:eastAsia="Times New Roman" w:hAnsi="Arial" w:cs="Times New Roman"/>
                <w:sz w:val="24"/>
                <w:szCs w:val="24"/>
                <w:vertAlign w:val="superscript"/>
                <w:lang w:eastAsia="ru-RU"/>
              </w:rPr>
              <w:t>3</w:t>
            </w: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1323,00</w:t>
            </w:r>
          </w:p>
        </w:tc>
      </w:tr>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proofErr w:type="gramStart"/>
            <w:r w:rsidRPr="005F227C">
              <w:rPr>
                <w:rFonts w:ascii="Arial" w:eastAsia="Times New Roman" w:hAnsi="Arial" w:cs="Times New Roman"/>
                <w:sz w:val="24"/>
                <w:szCs w:val="24"/>
                <w:lang w:eastAsia="ru-RU"/>
              </w:rPr>
              <w:t>Устройство основания (12см) под тротуары из кирпичного или известнякового щебня)</w:t>
            </w:r>
            <w:proofErr w:type="gramEnd"/>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vertAlign w:val="superscript"/>
                <w:lang w:eastAsia="ru-RU"/>
              </w:rPr>
            </w:pPr>
            <w:r w:rsidRPr="005F227C">
              <w:rPr>
                <w:rFonts w:ascii="Arial" w:eastAsia="Times New Roman" w:hAnsi="Arial" w:cs="Times New Roman"/>
                <w:sz w:val="24"/>
                <w:szCs w:val="24"/>
                <w:lang w:eastAsia="ru-RU"/>
              </w:rPr>
              <w:t>100 м</w:t>
            </w:r>
            <w:proofErr w:type="gramStart"/>
            <w:r w:rsidRPr="005F227C">
              <w:rPr>
                <w:rFonts w:ascii="Arial" w:eastAsia="Times New Roman" w:hAnsi="Arial" w:cs="Times New Roman"/>
                <w:sz w:val="24"/>
                <w:szCs w:val="24"/>
                <w:vertAlign w:val="superscript"/>
                <w:lang w:eastAsia="ru-RU"/>
              </w:rPr>
              <w:t>2</w:t>
            </w:r>
            <w:proofErr w:type="gramEnd"/>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20772,72</w:t>
            </w:r>
          </w:p>
        </w:tc>
      </w:tr>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Устройство асфальтобетонных покрытий дорожек и </w:t>
            </w:r>
            <w:proofErr w:type="gramStart"/>
            <w:r w:rsidRPr="005F227C">
              <w:rPr>
                <w:rFonts w:ascii="Arial" w:eastAsia="Times New Roman" w:hAnsi="Arial" w:cs="Times New Roman"/>
                <w:sz w:val="24"/>
                <w:szCs w:val="24"/>
                <w:lang w:eastAsia="ru-RU"/>
              </w:rPr>
              <w:t>тротуаров</w:t>
            </w:r>
            <w:proofErr w:type="gramEnd"/>
            <w:r w:rsidRPr="005F227C">
              <w:rPr>
                <w:rFonts w:ascii="Arial" w:eastAsia="Times New Roman" w:hAnsi="Arial" w:cs="Times New Roman"/>
                <w:sz w:val="24"/>
                <w:szCs w:val="24"/>
                <w:lang w:eastAsia="ru-RU"/>
              </w:rPr>
              <w:t xml:space="preserve"> однослойных из литой мелкозернистой асфальтобетонной смеси толщиной 3 см.</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100 м</w:t>
            </w:r>
            <w:proofErr w:type="gramStart"/>
            <w:r w:rsidRPr="005F227C">
              <w:rPr>
                <w:rFonts w:ascii="Arial" w:eastAsia="Times New Roman" w:hAnsi="Arial" w:cs="Times New Roman"/>
                <w:sz w:val="24"/>
                <w:szCs w:val="24"/>
                <w:vertAlign w:val="superscript"/>
                <w:lang w:eastAsia="ru-RU"/>
              </w:rPr>
              <w:t>2</w:t>
            </w:r>
            <w:proofErr w:type="gramEnd"/>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40297,14</w:t>
            </w:r>
          </w:p>
        </w:tc>
      </w:tr>
      <w:tr w:rsidR="005F227C" w:rsidRPr="005F227C" w:rsidTr="005F62EF">
        <w:trPr>
          <w:trHeight w:val="503"/>
        </w:trPr>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Стоимость установки скамьи</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 ед.</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5438,50</w:t>
            </w:r>
          </w:p>
        </w:tc>
      </w:tr>
      <w:tr w:rsidR="005F227C" w:rsidRPr="005F227C" w:rsidTr="005F62EF">
        <w:trPr>
          <w:trHeight w:val="2582"/>
        </w:trPr>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Pr>
                <w:rFonts w:ascii="Arial" w:eastAsia="Times New Roman" w:hAnsi="Arial" w:cs="Times New Roman"/>
                <w:noProof/>
                <w:sz w:val="24"/>
                <w:szCs w:val="24"/>
                <w:lang w:eastAsia="ru-RU"/>
              </w:rPr>
              <w:drawing>
                <wp:inline distT="0" distB="0" distL="0" distR="0">
                  <wp:extent cx="1774190" cy="1323975"/>
                  <wp:effectExtent l="0" t="0" r="0" b="9525"/>
                  <wp:docPr id="3" name="Рисунок 3" descr="Скамейка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Скамейка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774190" cy="1323975"/>
                          </a:xfrm>
                          <a:prstGeom prst="rect">
                            <a:avLst/>
                          </a:prstGeom>
                          <a:noFill/>
                          <a:ln>
                            <a:noFill/>
                          </a:ln>
                        </pic:spPr>
                      </pic:pic>
                    </a:graphicData>
                  </a:graphic>
                </wp:inline>
              </w:drawing>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Скамья со спинкой и подлокотниками  (2000х600х1000)</w:t>
            </w: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r>
      <w:tr w:rsidR="005F227C" w:rsidRPr="005F227C" w:rsidTr="005F62EF">
        <w:trPr>
          <w:trHeight w:val="339"/>
        </w:trPr>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Стоимость установки урны</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 ед.</w:t>
            </w: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1600</w:t>
            </w:r>
          </w:p>
        </w:tc>
      </w:tr>
      <w:tr w:rsidR="005F227C" w:rsidRPr="005F227C" w:rsidTr="005F62EF">
        <w:trPr>
          <w:trHeight w:val="2953"/>
        </w:trPr>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Pr>
                <w:rFonts w:ascii="Arial" w:eastAsia="Times New Roman" w:hAnsi="Arial" w:cs="Times New Roman"/>
                <w:noProof/>
                <w:sz w:val="24"/>
                <w:szCs w:val="24"/>
                <w:lang w:eastAsia="ru-RU"/>
              </w:rPr>
              <w:drawing>
                <wp:inline distT="0" distB="0" distL="0" distR="0">
                  <wp:extent cx="1767205" cy="1767205"/>
                  <wp:effectExtent l="0" t="0" r="4445" b="4445"/>
                  <wp:docPr id="2" name="Рисунок 2" descr="урн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урна"/>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67205" cy="1767205"/>
                          </a:xfrm>
                          <a:prstGeom prst="rect">
                            <a:avLst/>
                          </a:prstGeom>
                          <a:noFill/>
                          <a:ln>
                            <a:noFill/>
                          </a:ln>
                        </pic:spPr>
                      </pic:pic>
                    </a:graphicData>
                  </a:graphic>
                </wp:inline>
              </w:drawing>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Урна антивандальная (390х260х585)</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r>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w:t>
            </w: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Установка светильника вне зданий</w:t>
            </w:r>
          </w:p>
        </w:tc>
        <w:tc>
          <w:tcPr>
            <w:tcW w:w="168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 ед.</w:t>
            </w: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6351,50</w:t>
            </w:r>
          </w:p>
        </w:tc>
      </w:tr>
      <w:tr w:rsidR="005F227C" w:rsidRPr="005F227C" w:rsidTr="005F62EF">
        <w:tc>
          <w:tcPr>
            <w:tcW w:w="675"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5387"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Pr>
                <w:rFonts w:ascii="Arial" w:eastAsia="Times New Roman" w:hAnsi="Arial" w:cs="Times New Roman"/>
                <w:noProof/>
                <w:sz w:val="24"/>
                <w:szCs w:val="24"/>
                <w:lang w:eastAsia="ru-RU"/>
              </w:rPr>
              <w:drawing>
                <wp:inline distT="0" distB="0" distL="0" distR="0">
                  <wp:extent cx="1391920" cy="1391920"/>
                  <wp:effectExtent l="0" t="0" r="0" b="0"/>
                  <wp:docPr id="1" name="Рисунок 1" descr="Светильник"/>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Светильник"/>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391920" cy="1391920"/>
                          </a:xfrm>
                          <a:prstGeom prst="rect">
                            <a:avLst/>
                          </a:prstGeom>
                          <a:noFill/>
                          <a:ln>
                            <a:noFill/>
                          </a:ln>
                        </pic:spPr>
                      </pic:pic>
                    </a:graphicData>
                  </a:graphic>
                </wp:inline>
              </w:drawing>
            </w:r>
          </w:p>
        </w:tc>
        <w:tc>
          <w:tcPr>
            <w:tcW w:w="1681"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Опора наружного            освещения </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c>
          <w:tcPr>
            <w:tcW w:w="3138"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
        </w:tc>
      </w:tr>
    </w:tbl>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r w:rsidRPr="005F227C">
        <w:rPr>
          <w:rFonts w:ascii="Arial" w:eastAsia="Times New Roman" w:hAnsi="Arial" w:cs="Times New Roman"/>
          <w:bCs/>
          <w:color w:val="26282F"/>
          <w:sz w:val="24"/>
          <w:szCs w:val="24"/>
          <w:lang w:eastAsia="ru-RU"/>
        </w:rPr>
        <w:t>*-</w:t>
      </w:r>
      <w:r w:rsidRPr="005F227C">
        <w:rPr>
          <w:rFonts w:ascii="Arial" w:eastAsia="Times New Roman" w:hAnsi="Arial" w:cs="Times New Roman"/>
          <w:sz w:val="24"/>
          <w:szCs w:val="24"/>
          <w:lang w:eastAsia="ru-RU"/>
        </w:rPr>
        <w:t>стоимость будет уточняться в соответствии со сметной документацией</w:t>
      </w:r>
    </w:p>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4</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spacing w:after="0" w:line="240" w:lineRule="auto"/>
        <w:jc w:val="center"/>
        <w:rPr>
          <w:rFonts w:ascii="Arial" w:eastAsia="Times New Roman" w:hAnsi="Arial" w:cs="Times New Roman"/>
          <w:b/>
          <w:bCs/>
          <w:color w:val="000000"/>
          <w:sz w:val="28"/>
          <w:szCs w:val="28"/>
          <w:lang w:eastAsia="ru-RU"/>
        </w:rPr>
      </w:pPr>
      <w:r w:rsidRPr="005F227C">
        <w:rPr>
          <w:rFonts w:ascii="Arial" w:eastAsia="Times New Roman" w:hAnsi="Arial" w:cs="Times New Roman"/>
          <w:b/>
          <w:bCs/>
          <w:color w:val="000000"/>
          <w:sz w:val="28"/>
          <w:szCs w:val="28"/>
          <w:lang w:eastAsia="ru-RU"/>
        </w:rPr>
        <w:t>ПЕРЕЧЕНЬ</w:t>
      </w:r>
      <w:r w:rsidRPr="005F227C">
        <w:rPr>
          <w:rFonts w:ascii="Arial" w:eastAsia="Times New Roman" w:hAnsi="Arial" w:cs="Times New Roman"/>
          <w:b/>
          <w:bCs/>
          <w:color w:val="000000"/>
          <w:sz w:val="28"/>
          <w:szCs w:val="28"/>
          <w:lang w:eastAsia="ru-RU"/>
        </w:rPr>
        <w:br/>
        <w:t xml:space="preserve">ОСНОВНЫХ МЕРОПРИЯТИЙ ПРОГРАММЫ «ФОРМИРОВАНИЕ СОВРЕМЕННОЙ ГОРОДСКОЙ СРЕДЫ НА ТЕРРИТОРИИ ТУРГЕНЕВСКОГО </w:t>
      </w:r>
      <w:r w:rsidRPr="005F227C">
        <w:rPr>
          <w:rFonts w:ascii="Arial" w:eastAsia="Times New Roman" w:hAnsi="Arial" w:cs="Times New Roman"/>
          <w:b/>
          <w:sz w:val="28"/>
          <w:szCs w:val="28"/>
          <w:lang w:eastAsia="ru-RU"/>
        </w:rPr>
        <w:t xml:space="preserve">ГОРОДСКОГО ПОСЕЛЕНИЯ  </w:t>
      </w:r>
      <w:r w:rsidRPr="005F227C">
        <w:rPr>
          <w:rFonts w:ascii="Arial" w:eastAsia="Times New Roman" w:hAnsi="Arial" w:cs="Arial"/>
          <w:b/>
          <w:sz w:val="28"/>
          <w:szCs w:val="28"/>
          <w:lang w:eastAsia="ru-RU"/>
        </w:rPr>
        <w:t>АРДАТОВСКОГО МУНИЦИПАЛЬНОГО РАЙОНА РЕСПУБЛИКИ МОРДОВИЯ</w:t>
      </w:r>
      <w:r w:rsidRPr="005F227C">
        <w:rPr>
          <w:rFonts w:ascii="Arial" w:eastAsia="Times New Roman" w:hAnsi="Arial" w:cs="Times New Roman"/>
          <w:b/>
          <w:bCs/>
          <w:color w:val="000000"/>
          <w:sz w:val="28"/>
          <w:szCs w:val="28"/>
          <w:lang w:eastAsia="ru-RU"/>
        </w:rPr>
        <w:t xml:space="preserve"> </w:t>
      </w:r>
    </w:p>
    <w:p w:rsidR="005F227C" w:rsidRPr="005F227C" w:rsidRDefault="005F227C" w:rsidP="005F227C">
      <w:pPr>
        <w:widowControl w:val="0"/>
        <w:tabs>
          <w:tab w:val="left" w:pos="-709"/>
        </w:tabs>
        <w:autoSpaceDE w:val="0"/>
        <w:autoSpaceDN w:val="0"/>
        <w:adjustRightInd w:val="0"/>
        <w:spacing w:after="0" w:line="240" w:lineRule="auto"/>
        <w:ind w:left="142"/>
        <w:jc w:val="center"/>
        <w:outlineLvl w:val="0"/>
        <w:rPr>
          <w:rFonts w:ascii="Arial" w:eastAsia="Times New Roman" w:hAnsi="Arial" w:cs="Times New Roman"/>
          <w:b/>
          <w:bCs/>
          <w:color w:val="000000"/>
          <w:sz w:val="28"/>
          <w:szCs w:val="28"/>
          <w:lang w:eastAsia="ru-RU"/>
        </w:rPr>
      </w:pPr>
      <w:r w:rsidRPr="005F227C">
        <w:rPr>
          <w:rFonts w:ascii="Arial" w:eastAsia="Times New Roman" w:hAnsi="Arial" w:cs="Times New Roman"/>
          <w:b/>
          <w:bCs/>
          <w:color w:val="000000"/>
          <w:sz w:val="28"/>
          <w:szCs w:val="28"/>
          <w:lang w:eastAsia="ru-RU"/>
        </w:rPr>
        <w:t>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center"/>
        <w:outlineLvl w:val="0"/>
        <w:rPr>
          <w:rFonts w:ascii="Arial" w:eastAsia="Times New Roman" w:hAnsi="Arial" w:cs="Times New Roman"/>
          <w:b/>
          <w:bCs/>
          <w:color w:val="000000"/>
          <w:sz w:val="28"/>
          <w:szCs w:val="28"/>
          <w:lang w:eastAsia="ru-RU"/>
        </w:rPr>
      </w:pPr>
    </w:p>
    <w:tbl>
      <w:tblPr>
        <w:tblW w:w="9498" w:type="dxa"/>
        <w:tblInd w:w="-34"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2835"/>
        <w:gridCol w:w="1417"/>
        <w:gridCol w:w="851"/>
        <w:gridCol w:w="992"/>
        <w:gridCol w:w="1701"/>
        <w:gridCol w:w="1702"/>
      </w:tblGrid>
      <w:tr w:rsidR="005F227C" w:rsidRPr="005F227C" w:rsidTr="005F62EF">
        <w:tc>
          <w:tcPr>
            <w:tcW w:w="2835" w:type="dxa"/>
            <w:vMerge w:val="restart"/>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основного мероприятия</w:t>
            </w:r>
          </w:p>
        </w:tc>
        <w:tc>
          <w:tcPr>
            <w:tcW w:w="1417" w:type="dxa"/>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roofErr w:type="spellStart"/>
            <w:proofErr w:type="gramStart"/>
            <w:r w:rsidRPr="005F227C">
              <w:rPr>
                <w:rFonts w:ascii="Arial" w:eastAsia="Times New Roman" w:hAnsi="Arial" w:cs="Times New Roman"/>
                <w:sz w:val="24"/>
                <w:szCs w:val="24"/>
                <w:lang w:eastAsia="ru-RU"/>
              </w:rPr>
              <w:t>Ответст</w:t>
            </w:r>
            <w:proofErr w:type="spellEnd"/>
            <w:r w:rsidRPr="005F227C">
              <w:rPr>
                <w:rFonts w:ascii="Arial" w:eastAsia="Times New Roman" w:hAnsi="Arial" w:cs="Times New Roman"/>
                <w:sz w:val="24"/>
                <w:szCs w:val="24"/>
                <w:lang w:eastAsia="ru-RU"/>
              </w:rPr>
              <w:t>-венный</w:t>
            </w:r>
            <w:proofErr w:type="gramEnd"/>
            <w:r w:rsidRPr="005F227C">
              <w:rPr>
                <w:rFonts w:ascii="Arial" w:eastAsia="Times New Roman" w:hAnsi="Arial" w:cs="Times New Roman"/>
                <w:sz w:val="24"/>
                <w:szCs w:val="24"/>
                <w:lang w:eastAsia="ru-RU"/>
              </w:rPr>
              <w:t xml:space="preserve"> исполни-</w:t>
            </w:r>
            <w:proofErr w:type="spellStart"/>
            <w:r w:rsidRPr="005F227C">
              <w:rPr>
                <w:rFonts w:ascii="Arial" w:eastAsia="Times New Roman" w:hAnsi="Arial" w:cs="Times New Roman"/>
                <w:sz w:val="24"/>
                <w:szCs w:val="24"/>
                <w:lang w:eastAsia="ru-RU"/>
              </w:rPr>
              <w:t>тель</w:t>
            </w:r>
            <w:proofErr w:type="spellEnd"/>
          </w:p>
        </w:tc>
        <w:tc>
          <w:tcPr>
            <w:tcW w:w="1843" w:type="dxa"/>
            <w:gridSpan w:val="2"/>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Срок</w:t>
            </w:r>
          </w:p>
        </w:tc>
        <w:tc>
          <w:tcPr>
            <w:tcW w:w="1701" w:type="dxa"/>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Ожидаемый непосредственный результат (краткое описание)</w:t>
            </w:r>
          </w:p>
        </w:tc>
        <w:tc>
          <w:tcPr>
            <w:tcW w:w="1702" w:type="dxa"/>
            <w:vMerge w:val="restart"/>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firstLine="109"/>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Связь с </w:t>
            </w:r>
            <w:proofErr w:type="spellStart"/>
            <w:proofErr w:type="gramStart"/>
            <w:r w:rsidRPr="005F227C">
              <w:rPr>
                <w:rFonts w:ascii="Arial" w:eastAsia="Times New Roman" w:hAnsi="Arial" w:cs="Times New Roman"/>
                <w:sz w:val="24"/>
                <w:szCs w:val="24"/>
                <w:lang w:eastAsia="ru-RU"/>
              </w:rPr>
              <w:t>показате-лями</w:t>
            </w:r>
            <w:proofErr w:type="spellEnd"/>
            <w:proofErr w:type="gramEnd"/>
            <w:r w:rsidRPr="005F227C">
              <w:rPr>
                <w:rFonts w:ascii="Arial" w:eastAsia="Times New Roman" w:hAnsi="Arial" w:cs="Times New Roman"/>
                <w:sz w:val="24"/>
                <w:szCs w:val="24"/>
                <w:lang w:eastAsia="ru-RU"/>
              </w:rPr>
              <w:t xml:space="preserve"> Программы</w:t>
            </w:r>
          </w:p>
        </w:tc>
      </w:tr>
      <w:tr w:rsidR="005F227C" w:rsidRPr="005F227C" w:rsidTr="005F62EF">
        <w:tc>
          <w:tcPr>
            <w:tcW w:w="2835" w:type="dxa"/>
            <w:vMerge/>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417" w:type="dxa"/>
            <w:vMerge/>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851" w:type="dxa"/>
            <w:tcBorders>
              <w:top w:val="nil"/>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right="-6" w:firstLine="34"/>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начала реализации</w:t>
            </w:r>
          </w:p>
        </w:tc>
        <w:tc>
          <w:tcPr>
            <w:tcW w:w="992"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окончания реализации</w:t>
            </w:r>
          </w:p>
        </w:tc>
        <w:tc>
          <w:tcPr>
            <w:tcW w:w="1701" w:type="dxa"/>
            <w:vMerge/>
            <w:tcBorders>
              <w:top w:val="nil"/>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702" w:type="dxa"/>
            <w:vMerge/>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r>
      <w:tr w:rsidR="005F227C" w:rsidRPr="005F227C" w:rsidTr="005F62EF">
        <w:tc>
          <w:tcPr>
            <w:tcW w:w="2835" w:type="dxa"/>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w:t>
            </w: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w:t>
            </w:r>
          </w:p>
        </w:tc>
        <w:tc>
          <w:tcPr>
            <w:tcW w:w="851"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w:t>
            </w:r>
          </w:p>
        </w:tc>
        <w:tc>
          <w:tcPr>
            <w:tcW w:w="992"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w:t>
            </w:r>
          </w:p>
        </w:tc>
        <w:tc>
          <w:tcPr>
            <w:tcW w:w="1701"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5</w:t>
            </w:r>
          </w:p>
        </w:tc>
        <w:tc>
          <w:tcPr>
            <w:tcW w:w="1702"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6</w:t>
            </w:r>
          </w:p>
        </w:tc>
      </w:tr>
      <w:tr w:rsidR="005F227C" w:rsidRPr="005F227C" w:rsidTr="005F62EF">
        <w:tc>
          <w:tcPr>
            <w:tcW w:w="9498" w:type="dxa"/>
            <w:gridSpan w:val="6"/>
            <w:tcBorders>
              <w:top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before="108" w:after="108" w:line="240" w:lineRule="auto"/>
              <w:ind w:left="142"/>
              <w:jc w:val="center"/>
              <w:outlineLvl w:val="0"/>
              <w:rPr>
                <w:rFonts w:ascii="Arial" w:eastAsia="Times New Roman" w:hAnsi="Arial" w:cs="Times New Roman"/>
                <w:b/>
                <w:bCs/>
                <w:color w:val="000000"/>
                <w:sz w:val="24"/>
                <w:szCs w:val="24"/>
                <w:lang w:eastAsia="ru-RU"/>
              </w:rPr>
            </w:pPr>
            <w:bookmarkStart w:id="5" w:name="sub_3041639"/>
            <w:r w:rsidRPr="005F227C">
              <w:rPr>
                <w:rFonts w:ascii="Arial" w:eastAsia="Times New Roman" w:hAnsi="Arial" w:cs="Times New Roman"/>
                <w:b/>
                <w:bCs/>
                <w:color w:val="000000"/>
                <w:sz w:val="24"/>
                <w:szCs w:val="24"/>
                <w:lang w:eastAsia="ru-RU"/>
              </w:rPr>
              <w:t>1. Финансово-инвестиционные мероприятия</w:t>
            </w:r>
            <w:bookmarkEnd w:id="5"/>
          </w:p>
        </w:tc>
      </w:tr>
      <w:tr w:rsidR="005F227C" w:rsidRPr="005F227C" w:rsidTr="005F62EF">
        <w:tc>
          <w:tcPr>
            <w:tcW w:w="2835" w:type="dxa"/>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Благоустройство дворовых территорий многоквартирных домов</w:t>
            </w:r>
          </w:p>
        </w:tc>
        <w:tc>
          <w:tcPr>
            <w:tcW w:w="1417"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Администрация Тургеневского городского поселения </w:t>
            </w:r>
          </w:p>
        </w:tc>
        <w:tc>
          <w:tcPr>
            <w:tcW w:w="85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01.04.</w:t>
            </w:r>
          </w:p>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2018</w:t>
            </w:r>
          </w:p>
        </w:tc>
        <w:tc>
          <w:tcPr>
            <w:tcW w:w="992"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01.11.</w:t>
            </w:r>
          </w:p>
          <w:p w:rsidR="005F227C" w:rsidRPr="005F227C" w:rsidRDefault="005F227C" w:rsidP="005F227C">
            <w:pPr>
              <w:widowControl w:val="0"/>
              <w:tabs>
                <w:tab w:val="left" w:pos="-709"/>
              </w:tabs>
              <w:autoSpaceDE w:val="0"/>
              <w:autoSpaceDN w:val="0"/>
              <w:adjustRightInd w:val="0"/>
              <w:spacing w:after="0" w:line="240" w:lineRule="auto"/>
              <w:ind w:left="33"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2024</w:t>
            </w:r>
          </w:p>
        </w:tc>
        <w:tc>
          <w:tcPr>
            <w:tcW w:w="170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right="-108" w:hanging="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улучшение комфортности проживания граждан</w:t>
            </w:r>
          </w:p>
        </w:tc>
        <w:tc>
          <w:tcPr>
            <w:tcW w:w="1702" w:type="dxa"/>
            <w:tcBorders>
              <w:top w:val="single" w:sz="4" w:space="0" w:color="auto"/>
              <w:left w:val="nil"/>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right="-108"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увеличение количества благоустроенных дворовых территорий</w:t>
            </w:r>
          </w:p>
        </w:tc>
      </w:tr>
      <w:tr w:rsidR="005F227C" w:rsidRPr="005F227C" w:rsidTr="005F62EF">
        <w:tc>
          <w:tcPr>
            <w:tcW w:w="2835" w:type="dxa"/>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Благоустройство наиболее посещаемых муниципальных территорий общего пользования населенных пунктов</w:t>
            </w:r>
          </w:p>
        </w:tc>
        <w:tc>
          <w:tcPr>
            <w:tcW w:w="1417"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Администрация Тургеневского городского поселения </w:t>
            </w:r>
          </w:p>
        </w:tc>
        <w:tc>
          <w:tcPr>
            <w:tcW w:w="85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01.04.</w:t>
            </w:r>
          </w:p>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2018</w:t>
            </w:r>
          </w:p>
        </w:tc>
        <w:tc>
          <w:tcPr>
            <w:tcW w:w="992"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01.11.</w:t>
            </w:r>
          </w:p>
          <w:p w:rsidR="005F227C" w:rsidRPr="005F227C" w:rsidRDefault="005F227C" w:rsidP="005F227C">
            <w:pPr>
              <w:widowControl w:val="0"/>
              <w:tabs>
                <w:tab w:val="left" w:pos="-709"/>
              </w:tabs>
              <w:autoSpaceDE w:val="0"/>
              <w:autoSpaceDN w:val="0"/>
              <w:adjustRightInd w:val="0"/>
              <w:spacing w:after="0" w:line="240" w:lineRule="auto"/>
              <w:ind w:left="33"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2024</w:t>
            </w:r>
          </w:p>
        </w:tc>
        <w:tc>
          <w:tcPr>
            <w:tcW w:w="170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right="-108" w:hanging="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улучшение комфортности проживания граждан</w:t>
            </w:r>
          </w:p>
        </w:tc>
        <w:tc>
          <w:tcPr>
            <w:tcW w:w="1702" w:type="dxa"/>
            <w:tcBorders>
              <w:top w:val="single" w:sz="4" w:space="0" w:color="auto"/>
              <w:left w:val="nil"/>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right="-108"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увеличение количества благоустроенных территорий общего пользования</w:t>
            </w:r>
          </w:p>
        </w:tc>
      </w:tr>
      <w:tr w:rsidR="005F227C" w:rsidRPr="005F227C" w:rsidTr="005F62EF">
        <w:tc>
          <w:tcPr>
            <w:tcW w:w="9498" w:type="dxa"/>
            <w:gridSpan w:val="6"/>
            <w:tcBorders>
              <w:top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before="108" w:after="108" w:line="240" w:lineRule="auto"/>
              <w:ind w:left="142"/>
              <w:jc w:val="center"/>
              <w:outlineLvl w:val="0"/>
              <w:rPr>
                <w:rFonts w:ascii="Arial" w:eastAsia="Times New Roman" w:hAnsi="Arial" w:cs="Times New Roman"/>
                <w:bCs/>
                <w:color w:val="26282F"/>
                <w:sz w:val="24"/>
                <w:szCs w:val="24"/>
                <w:lang w:eastAsia="ru-RU"/>
              </w:rPr>
            </w:pPr>
            <w:r w:rsidRPr="005F227C">
              <w:rPr>
                <w:rFonts w:ascii="Arial" w:eastAsia="Times New Roman" w:hAnsi="Arial" w:cs="Times New Roman"/>
                <w:b/>
                <w:bCs/>
                <w:color w:val="000000"/>
                <w:sz w:val="24"/>
                <w:szCs w:val="24"/>
                <w:lang w:eastAsia="ru-RU"/>
              </w:rPr>
              <w:t>2. Мероприятия по обеспечению вовлечения граждан, организаций в процесс обсуждения проектов муниципальных программ</w:t>
            </w:r>
          </w:p>
        </w:tc>
      </w:tr>
      <w:tr w:rsidR="005F227C" w:rsidRPr="005F227C" w:rsidTr="005F62EF">
        <w:tc>
          <w:tcPr>
            <w:tcW w:w="2835" w:type="dxa"/>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Формирование и реализация конкретных мероприятий по вовлечению населения в благоустройство дворовых территорий (информационные компании в информационном бюллетене и на официальном сайте, проведение субботников, конкурсов среди жителей и т. д.)</w:t>
            </w:r>
          </w:p>
        </w:tc>
        <w:tc>
          <w:tcPr>
            <w:tcW w:w="1417"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Администрация Тургеневского городского поселения</w:t>
            </w:r>
          </w:p>
        </w:tc>
        <w:tc>
          <w:tcPr>
            <w:tcW w:w="85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01.09.</w:t>
            </w:r>
          </w:p>
          <w:p w:rsidR="005F227C" w:rsidRPr="005F227C" w:rsidRDefault="005F227C" w:rsidP="005F227C">
            <w:pPr>
              <w:widowControl w:val="0"/>
              <w:tabs>
                <w:tab w:val="left" w:pos="-709"/>
              </w:tabs>
              <w:autoSpaceDE w:val="0"/>
              <w:autoSpaceDN w:val="0"/>
              <w:adjustRightInd w:val="0"/>
              <w:spacing w:after="0" w:line="240" w:lineRule="auto"/>
              <w:ind w:left="34"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2017</w:t>
            </w:r>
          </w:p>
        </w:tc>
        <w:tc>
          <w:tcPr>
            <w:tcW w:w="992"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right="-108"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31.12.</w:t>
            </w:r>
          </w:p>
          <w:p w:rsidR="005F227C" w:rsidRPr="005F227C" w:rsidRDefault="005F227C" w:rsidP="005F227C">
            <w:pPr>
              <w:widowControl w:val="0"/>
              <w:tabs>
                <w:tab w:val="left" w:pos="-709"/>
              </w:tabs>
              <w:autoSpaceDE w:val="0"/>
              <w:autoSpaceDN w:val="0"/>
              <w:adjustRightInd w:val="0"/>
              <w:spacing w:after="0" w:line="240" w:lineRule="auto"/>
              <w:ind w:right="-108" w:firstLine="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2024</w:t>
            </w:r>
          </w:p>
        </w:tc>
        <w:tc>
          <w:tcPr>
            <w:tcW w:w="1701"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повышение уровня доступности информирования граждан и других субъектов о задачах и проектах по благоустройству территорий</w:t>
            </w:r>
          </w:p>
        </w:tc>
        <w:tc>
          <w:tcPr>
            <w:tcW w:w="1702" w:type="dxa"/>
            <w:tcBorders>
              <w:top w:val="single" w:sz="4" w:space="0" w:color="auto"/>
              <w:left w:val="nil"/>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33" w:hanging="3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увеличение доли дворовых территорий, благоустроенных с участием заинтересованных лиц</w:t>
            </w:r>
          </w:p>
        </w:tc>
      </w:tr>
    </w:tbl>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sectPr w:rsidR="005F227C" w:rsidRPr="005F227C" w:rsidSect="000451E2">
          <w:pgSz w:w="11905" w:h="16837"/>
          <w:pgMar w:top="1134" w:right="848" w:bottom="993" w:left="1701" w:header="720" w:footer="720" w:gutter="0"/>
          <w:cols w:space="720"/>
          <w:noEndnote/>
          <w:docGrid w:linePitch="299"/>
        </w:sect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5</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РЕСУРСНОЕ ОБЕСПЕЧЕНИЕ</w:t>
      </w:r>
      <w:r w:rsidRPr="005F227C">
        <w:rPr>
          <w:rFonts w:ascii="Arial" w:eastAsia="Times New Roman" w:hAnsi="Arial" w:cs="Times New Roman"/>
          <w:b/>
          <w:sz w:val="28"/>
          <w:szCs w:val="28"/>
          <w:lang w:eastAsia="ru-RU"/>
        </w:rPr>
        <w:br/>
        <w:t>РЕАЛИЗАЦИИ ПРОГРАММЫ «ФОРМИРОВАНИЕ СОВРЕМЕННОЙ ГОРОДСКОЙ СРЕДЫ НА ТЕРРИТОРИИ</w:t>
      </w:r>
    </w:p>
    <w:p w:rsidR="005F227C" w:rsidRPr="005F227C" w:rsidRDefault="005F227C" w:rsidP="005F227C">
      <w:pPr>
        <w:spacing w:after="0" w:line="240" w:lineRule="auto"/>
        <w:jc w:val="center"/>
        <w:rPr>
          <w:rFonts w:ascii="Arial" w:eastAsia="Times New Roman" w:hAnsi="Arial" w:cs="Arial"/>
          <w:b/>
          <w:sz w:val="28"/>
          <w:szCs w:val="28"/>
          <w:lang w:eastAsia="ru-RU"/>
        </w:rPr>
      </w:pPr>
      <w:r w:rsidRPr="005F227C">
        <w:rPr>
          <w:rFonts w:ascii="Arial" w:eastAsia="Times New Roman" w:hAnsi="Arial" w:cs="Times New Roman"/>
          <w:b/>
          <w:sz w:val="28"/>
          <w:szCs w:val="28"/>
          <w:lang w:eastAsia="ru-RU"/>
        </w:rPr>
        <w:t xml:space="preserve">ТУРГЕНЕВСКОГО ГОРОДСКОГО ПОСЕЛЕНИЯ  </w:t>
      </w:r>
      <w:r w:rsidRPr="005F227C">
        <w:rPr>
          <w:rFonts w:ascii="Arial" w:eastAsia="Times New Roman" w:hAnsi="Arial" w:cs="Arial"/>
          <w:b/>
          <w:sz w:val="28"/>
          <w:szCs w:val="28"/>
          <w:lang w:eastAsia="ru-RU"/>
        </w:rPr>
        <w:t>АРДАТОВСКОГО МУНИЦИПАЛЬНОГО РАЙОНА</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Arial"/>
          <w:b/>
          <w:sz w:val="28"/>
          <w:szCs w:val="28"/>
          <w:lang w:eastAsia="ru-RU"/>
        </w:rPr>
        <w:t>РЕСПУБЛИКИ МОРДОВИЯ</w:t>
      </w:r>
      <w:r w:rsidRPr="005F227C">
        <w:rPr>
          <w:rFonts w:ascii="Arial" w:eastAsia="Times New Roman" w:hAnsi="Arial" w:cs="Times New Roman"/>
          <w:b/>
          <w:sz w:val="28"/>
          <w:szCs w:val="28"/>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tbl>
      <w:tblPr>
        <w:tblW w:w="15593" w:type="dxa"/>
        <w:tblInd w:w="108" w:type="dxa"/>
        <w:tblBorders>
          <w:top w:val="single" w:sz="4" w:space="0" w:color="auto"/>
          <w:left w:val="single" w:sz="4" w:space="0" w:color="auto"/>
          <w:bottom w:val="single" w:sz="4" w:space="0" w:color="auto"/>
          <w:right w:val="single" w:sz="4" w:space="0" w:color="auto"/>
        </w:tblBorders>
        <w:tblLayout w:type="fixed"/>
        <w:tblCellMar>
          <w:right w:w="28" w:type="dxa"/>
        </w:tblCellMar>
        <w:tblLook w:val="0000" w:firstRow="0" w:lastRow="0" w:firstColumn="0" w:lastColumn="0" w:noHBand="0" w:noVBand="0"/>
      </w:tblPr>
      <w:tblGrid>
        <w:gridCol w:w="2410"/>
        <w:gridCol w:w="2268"/>
        <w:gridCol w:w="1417"/>
        <w:gridCol w:w="709"/>
        <w:gridCol w:w="709"/>
        <w:gridCol w:w="709"/>
        <w:gridCol w:w="567"/>
        <w:gridCol w:w="1275"/>
        <w:gridCol w:w="1276"/>
        <w:gridCol w:w="851"/>
        <w:gridCol w:w="850"/>
        <w:gridCol w:w="851"/>
        <w:gridCol w:w="850"/>
        <w:gridCol w:w="851"/>
      </w:tblGrid>
      <w:tr w:rsidR="005F227C" w:rsidRPr="005F227C" w:rsidTr="005F62EF">
        <w:tc>
          <w:tcPr>
            <w:tcW w:w="2410" w:type="dxa"/>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108"/>
                <w:tab w:val="left" w:pos="34"/>
              </w:tabs>
              <w:autoSpaceDE w:val="0"/>
              <w:autoSpaceDN w:val="0"/>
              <w:adjustRightInd w:val="0"/>
              <w:spacing w:after="0" w:line="240" w:lineRule="auto"/>
              <w:ind w:left="-108" w:firstLine="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мероприятия</w:t>
            </w:r>
          </w:p>
        </w:tc>
        <w:tc>
          <w:tcPr>
            <w:tcW w:w="2268" w:type="dxa"/>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Ответственный исполнитель, соисполнитель, государственный (муниципальный) заказчик-координатор, участник</w:t>
            </w:r>
          </w:p>
        </w:tc>
        <w:tc>
          <w:tcPr>
            <w:tcW w:w="1417" w:type="dxa"/>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Источник финансирования</w:t>
            </w:r>
          </w:p>
        </w:tc>
        <w:tc>
          <w:tcPr>
            <w:tcW w:w="2694" w:type="dxa"/>
            <w:gridSpan w:val="4"/>
            <w:vMerge w:val="restart"/>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Код </w:t>
            </w:r>
            <w:hyperlink r:id="rId10" w:history="1">
              <w:r w:rsidRPr="005F227C">
                <w:rPr>
                  <w:rFonts w:ascii="Arial" w:eastAsia="Times New Roman" w:hAnsi="Arial" w:cs="Times New Roman"/>
                  <w:sz w:val="24"/>
                  <w:szCs w:val="24"/>
                  <w:lang w:eastAsia="ru-RU"/>
                </w:rPr>
                <w:t>бюджетной классификации</w:t>
              </w:r>
            </w:hyperlink>
          </w:p>
        </w:tc>
        <w:tc>
          <w:tcPr>
            <w:tcW w:w="6804" w:type="dxa"/>
            <w:gridSpan w:val="7"/>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Объемы бюджетных ассигнований (тыс. рублей)</w:t>
            </w:r>
          </w:p>
        </w:tc>
      </w:tr>
      <w:tr w:rsidR="005F227C" w:rsidRPr="005F227C" w:rsidTr="005F62EF">
        <w:trPr>
          <w:trHeight w:val="322"/>
        </w:trPr>
        <w:tc>
          <w:tcPr>
            <w:tcW w:w="2410" w:type="dxa"/>
            <w:vMerge/>
            <w:tcBorders>
              <w:top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top w:val="single" w:sz="4" w:space="0" w:color="auto"/>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vMerge/>
            <w:tcBorders>
              <w:top w:val="single" w:sz="4" w:space="0" w:color="auto"/>
              <w:left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694" w:type="dxa"/>
            <w:gridSpan w:val="4"/>
            <w:vMerge/>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5" w:type="dxa"/>
            <w:vMerge w:val="restart"/>
            <w:tcBorders>
              <w:top w:val="single" w:sz="4" w:space="0" w:color="auto"/>
              <w:left w:val="nil"/>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09"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2018 год</w:t>
            </w:r>
          </w:p>
        </w:tc>
        <w:tc>
          <w:tcPr>
            <w:tcW w:w="1276" w:type="dxa"/>
            <w:vMerge w:val="restart"/>
            <w:tcBorders>
              <w:top w:val="single" w:sz="4" w:space="0" w:color="auto"/>
              <w:left w:val="single" w:sz="4" w:space="0" w:color="auto"/>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2019 год</w:t>
            </w:r>
          </w:p>
        </w:tc>
        <w:tc>
          <w:tcPr>
            <w:tcW w:w="851" w:type="dxa"/>
            <w:vMerge w:val="restart"/>
            <w:tcBorders>
              <w:top w:val="single" w:sz="4" w:space="0" w:color="auto"/>
              <w:left w:val="single" w:sz="4" w:space="0" w:color="auto"/>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2020 год</w:t>
            </w:r>
          </w:p>
        </w:tc>
        <w:tc>
          <w:tcPr>
            <w:tcW w:w="850" w:type="dxa"/>
            <w:vMerge w:val="restart"/>
            <w:tcBorders>
              <w:top w:val="single" w:sz="4" w:space="0" w:color="auto"/>
              <w:left w:val="single" w:sz="4" w:space="0" w:color="auto"/>
              <w:right w:val="single" w:sz="4" w:space="0" w:color="auto"/>
            </w:tcBorders>
            <w:textDirection w:val="btLr"/>
          </w:tcPr>
          <w:p w:rsidR="005F227C" w:rsidRPr="005F227C" w:rsidRDefault="005F227C" w:rsidP="005F227C">
            <w:pPr>
              <w:widowControl w:val="0"/>
              <w:tabs>
                <w:tab w:val="left" w:pos="-709"/>
              </w:tabs>
              <w:autoSpaceDE w:val="0"/>
              <w:autoSpaceDN w:val="0"/>
              <w:adjustRightInd w:val="0"/>
              <w:spacing w:after="0" w:line="240" w:lineRule="auto"/>
              <w:ind w:left="142"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2021 год</w:t>
            </w:r>
          </w:p>
        </w:tc>
        <w:tc>
          <w:tcPr>
            <w:tcW w:w="851" w:type="dxa"/>
            <w:vMerge w:val="restart"/>
            <w:tcBorders>
              <w:top w:val="single" w:sz="4" w:space="0" w:color="auto"/>
              <w:left w:val="single" w:sz="4" w:space="0" w:color="auto"/>
            </w:tcBorders>
            <w:textDirection w:val="btLr"/>
          </w:tcPr>
          <w:p w:rsidR="005F227C" w:rsidRPr="005F227C" w:rsidRDefault="005F227C" w:rsidP="005F227C">
            <w:pPr>
              <w:spacing w:after="0" w:line="240" w:lineRule="auto"/>
              <w:ind w:left="113"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2022 год</w:t>
            </w:r>
          </w:p>
        </w:tc>
        <w:tc>
          <w:tcPr>
            <w:tcW w:w="850" w:type="dxa"/>
            <w:vMerge w:val="restart"/>
            <w:tcBorders>
              <w:top w:val="single" w:sz="4" w:space="0" w:color="auto"/>
              <w:left w:val="single" w:sz="4" w:space="0" w:color="auto"/>
            </w:tcBorders>
            <w:textDirection w:val="btLr"/>
          </w:tcPr>
          <w:p w:rsidR="005F227C" w:rsidRPr="005F227C" w:rsidRDefault="005F227C" w:rsidP="005F227C">
            <w:pPr>
              <w:spacing w:after="0" w:line="240" w:lineRule="auto"/>
              <w:ind w:left="113"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2023 год</w:t>
            </w:r>
          </w:p>
        </w:tc>
        <w:tc>
          <w:tcPr>
            <w:tcW w:w="851" w:type="dxa"/>
            <w:vMerge w:val="restart"/>
            <w:tcBorders>
              <w:top w:val="single" w:sz="4" w:space="0" w:color="auto"/>
              <w:left w:val="single" w:sz="4" w:space="0" w:color="auto"/>
            </w:tcBorders>
            <w:textDirection w:val="btLr"/>
          </w:tcPr>
          <w:p w:rsidR="005F227C" w:rsidRPr="005F227C" w:rsidRDefault="005F227C" w:rsidP="005F227C">
            <w:pPr>
              <w:spacing w:after="0" w:line="240" w:lineRule="auto"/>
              <w:ind w:left="113" w:right="113"/>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 2024 год</w:t>
            </w:r>
          </w:p>
        </w:tc>
      </w:tr>
      <w:tr w:rsidR="005F227C" w:rsidRPr="005F227C" w:rsidTr="005F62EF">
        <w:tc>
          <w:tcPr>
            <w:tcW w:w="2410" w:type="dxa"/>
            <w:vMerge/>
            <w:tcBorders>
              <w:bottom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2268"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417"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nil"/>
              <w:left w:val="single" w:sz="4" w:space="0" w:color="auto"/>
              <w:bottom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ГРБС</w:t>
            </w:r>
          </w:p>
        </w:tc>
        <w:tc>
          <w:tcPr>
            <w:tcW w:w="709" w:type="dxa"/>
            <w:tcBorders>
              <w:top w:val="nil"/>
              <w:left w:val="nil"/>
              <w:bottom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roofErr w:type="spellStart"/>
            <w:r w:rsidRPr="005F227C">
              <w:rPr>
                <w:rFonts w:ascii="Arial" w:eastAsia="Times New Roman" w:hAnsi="Arial" w:cs="Times New Roman"/>
                <w:sz w:val="24"/>
                <w:szCs w:val="24"/>
                <w:lang w:eastAsia="ru-RU"/>
              </w:rPr>
              <w:t>РзПр</w:t>
            </w:r>
            <w:proofErr w:type="spellEnd"/>
          </w:p>
        </w:tc>
        <w:tc>
          <w:tcPr>
            <w:tcW w:w="709" w:type="dxa"/>
            <w:tcBorders>
              <w:top w:val="nil"/>
              <w:left w:val="nil"/>
              <w:bottom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ЦСР</w:t>
            </w:r>
          </w:p>
        </w:tc>
        <w:tc>
          <w:tcPr>
            <w:tcW w:w="567" w:type="dxa"/>
            <w:tcBorders>
              <w:top w:val="nil"/>
              <w:left w:val="nil"/>
              <w:bottom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ВР</w:t>
            </w:r>
          </w:p>
        </w:tc>
        <w:tc>
          <w:tcPr>
            <w:tcW w:w="1275" w:type="dxa"/>
            <w:vMerge/>
            <w:tcBorders>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6"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vMerge/>
            <w:tcBorders>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vMerge/>
            <w:tcBorders>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vMerge/>
            <w:tcBorders>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r>
      <w:tr w:rsidR="005F227C" w:rsidRPr="005F227C" w:rsidTr="005F62EF">
        <w:tc>
          <w:tcPr>
            <w:tcW w:w="2410" w:type="dxa"/>
            <w:vMerge w:val="restart"/>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Благоустройство дворовых территорий многоквартирных домов</w:t>
            </w:r>
          </w:p>
          <w:p w:rsidR="005F227C" w:rsidRPr="005F227C" w:rsidRDefault="005F227C" w:rsidP="005F227C">
            <w:pPr>
              <w:widowControl w:val="0"/>
              <w:tabs>
                <w:tab w:val="left" w:pos="-709"/>
                <w:tab w:val="left" w:pos="-108"/>
                <w:tab w:val="left" w:pos="34"/>
              </w:tabs>
              <w:autoSpaceDE w:val="0"/>
              <w:autoSpaceDN w:val="0"/>
              <w:adjustRightInd w:val="0"/>
              <w:spacing w:after="0" w:line="240" w:lineRule="auto"/>
              <w:jc w:val="center"/>
              <w:rPr>
                <w:rFonts w:ascii="Arial" w:eastAsia="Times New Roman" w:hAnsi="Arial" w:cs="Times New Roman"/>
                <w:sz w:val="24"/>
                <w:szCs w:val="24"/>
                <w:lang w:eastAsia="ru-RU"/>
              </w:rPr>
            </w:pPr>
          </w:p>
        </w:tc>
        <w:tc>
          <w:tcPr>
            <w:tcW w:w="2268" w:type="dxa"/>
            <w:vMerge w:val="restart"/>
            <w:tcBorders>
              <w:top w:val="single" w:sz="4" w:space="0" w:color="auto"/>
              <w:left w:val="nil"/>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Ответственный исполнитель – Администрация </w:t>
            </w:r>
            <w:proofErr w:type="gramStart"/>
            <w:r w:rsidRPr="005F227C">
              <w:rPr>
                <w:rFonts w:ascii="Arial" w:eastAsia="Times New Roman" w:hAnsi="Arial" w:cs="Times New Roman"/>
                <w:sz w:val="24"/>
                <w:szCs w:val="24"/>
                <w:lang w:eastAsia="ru-RU"/>
              </w:rPr>
              <w:t>Тургеневского</w:t>
            </w:r>
            <w:proofErr w:type="gramEnd"/>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городского поселения </w:t>
            </w: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Участники:</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граждане, их объединения;</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заинтересованные лица;</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общественные организации;</w:t>
            </w: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подрядные организации.</w:t>
            </w:r>
          </w:p>
        </w:tc>
        <w:tc>
          <w:tcPr>
            <w:tcW w:w="1417"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9"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739,604</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693,36773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c>
          <w:tcPr>
            <w:tcW w:w="2410" w:type="dxa"/>
            <w:vMerge/>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республиканский бюджет</w:t>
            </w:r>
          </w:p>
        </w:tc>
        <w:tc>
          <w:tcPr>
            <w:tcW w:w="709" w:type="dxa"/>
            <w:tcBorders>
              <w:top w:val="nil"/>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9"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184,901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tabs>
                <w:tab w:val="left" w:pos="-709"/>
              </w:tabs>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14,15036</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c>
          <w:tcPr>
            <w:tcW w:w="2410" w:type="dxa"/>
            <w:vMerge/>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местный бюджет</w:t>
            </w:r>
          </w:p>
        </w:tc>
        <w:tc>
          <w:tcPr>
            <w:tcW w:w="709" w:type="dxa"/>
            <w:tcBorders>
              <w:top w:val="nil"/>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nil"/>
              <w:left w:val="nil"/>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nil"/>
              <w:bottom w:val="single" w:sz="4" w:space="0" w:color="auto"/>
              <w:right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9"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45,60416</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34,89334</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c>
          <w:tcPr>
            <w:tcW w:w="2410" w:type="dxa"/>
            <w:vMerge/>
            <w:tcBorders>
              <w:top w:val="single" w:sz="4" w:space="0" w:color="auto"/>
              <w:bottom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всего</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9"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970,10916</w:t>
            </w: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742,41143</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rPr>
          <w:trHeight w:val="384"/>
        </w:trPr>
        <w:tc>
          <w:tcPr>
            <w:tcW w:w="2410" w:type="dxa"/>
            <w:vMerge w:val="restart"/>
            <w:tcBorders>
              <w:top w:val="single" w:sz="4" w:space="0" w:color="auto"/>
              <w:right w:val="single" w:sz="4" w:space="0" w:color="auto"/>
            </w:tcBorders>
          </w:tcPr>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Благоустройство наиболее посещаемых муниципальных территорий общего пользования</w:t>
            </w:r>
          </w:p>
          <w:p w:rsidR="005F227C" w:rsidRPr="005F227C" w:rsidRDefault="005F227C" w:rsidP="005F227C">
            <w:pPr>
              <w:widowControl w:val="0"/>
              <w:tabs>
                <w:tab w:val="left" w:pos="-709"/>
                <w:tab w:val="left" w:pos="-108"/>
                <w:tab w:val="left" w:pos="34"/>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9"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rPr>
          <w:trHeight w:val="647"/>
        </w:trPr>
        <w:tc>
          <w:tcPr>
            <w:tcW w:w="2410" w:type="dxa"/>
            <w:vMerge/>
            <w:tcBorders>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0,00 </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rPr>
          <w:trHeight w:val="473"/>
        </w:trPr>
        <w:tc>
          <w:tcPr>
            <w:tcW w:w="2410" w:type="dxa"/>
            <w:vMerge/>
            <w:tcBorders>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0,00 </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rPr>
          <w:trHeight w:val="212"/>
        </w:trPr>
        <w:tc>
          <w:tcPr>
            <w:tcW w:w="2410" w:type="dxa"/>
            <w:vMerge/>
            <w:tcBorders>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всего</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ind w:left="-108" w:right="-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0,00 </w:t>
            </w: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0"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c>
          <w:tcPr>
            <w:tcW w:w="851" w:type="dxa"/>
            <w:tcBorders>
              <w:top w:val="single" w:sz="4" w:space="0" w:color="auto"/>
              <w:left w:val="single" w:sz="4" w:space="0" w:color="auto"/>
              <w:bottom w:val="single" w:sz="4" w:space="0" w:color="auto"/>
            </w:tcBorders>
            <w:vAlign w:val="center"/>
          </w:tcPr>
          <w:p w:rsidR="005F227C" w:rsidRPr="005F227C" w:rsidRDefault="005F227C" w:rsidP="005F227C">
            <w:pPr>
              <w:spacing w:after="0" w:line="240" w:lineRule="auto"/>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0,00</w:t>
            </w:r>
          </w:p>
        </w:tc>
      </w:tr>
      <w:tr w:rsidR="005F227C" w:rsidRPr="005F227C" w:rsidTr="005F62EF">
        <w:trPr>
          <w:trHeight w:val="300"/>
        </w:trPr>
        <w:tc>
          <w:tcPr>
            <w:tcW w:w="2410" w:type="dxa"/>
            <w:vMerge w:val="restart"/>
            <w:tcBorders>
              <w:top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Подпрограмма "Обустройство мест массового отдыха (городских парков) в Республике Мордовия" на 2018 - 2024 годы</w:t>
            </w: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федеральный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r>
      <w:tr w:rsidR="005F227C" w:rsidRPr="005F227C" w:rsidTr="005F62EF">
        <w:trPr>
          <w:trHeight w:val="413"/>
        </w:trPr>
        <w:tc>
          <w:tcPr>
            <w:tcW w:w="2410" w:type="dxa"/>
            <w:vMerge/>
            <w:tcBorders>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республиканский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r>
      <w:tr w:rsidR="005F227C" w:rsidRPr="005F227C" w:rsidTr="005F62EF">
        <w:trPr>
          <w:trHeight w:val="457"/>
        </w:trPr>
        <w:tc>
          <w:tcPr>
            <w:tcW w:w="2410" w:type="dxa"/>
            <w:vMerge/>
            <w:tcBorders>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местный бюджет</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r>
      <w:tr w:rsidR="005F227C" w:rsidRPr="005F227C" w:rsidTr="005F62EF">
        <w:trPr>
          <w:trHeight w:val="499"/>
        </w:trPr>
        <w:tc>
          <w:tcPr>
            <w:tcW w:w="2410" w:type="dxa"/>
            <w:vMerge/>
            <w:tcBorders>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2268" w:type="dxa"/>
            <w:vMerge/>
            <w:tcBorders>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41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всего</w:t>
            </w: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709"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567" w:type="dxa"/>
            <w:tcBorders>
              <w:top w:val="single" w:sz="4" w:space="0" w:color="auto"/>
              <w:left w:val="single" w:sz="4" w:space="0" w:color="auto"/>
              <w:bottom w:val="single" w:sz="4" w:space="0" w:color="auto"/>
              <w:right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sz w:val="24"/>
                <w:szCs w:val="24"/>
                <w:lang w:eastAsia="ru-RU"/>
              </w:rPr>
            </w:pPr>
          </w:p>
        </w:tc>
        <w:tc>
          <w:tcPr>
            <w:tcW w:w="1275"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1276"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shd w:val="clear" w:color="auto" w:fill="auto"/>
            <w:vAlign w:val="center"/>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0"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c>
          <w:tcPr>
            <w:tcW w:w="851" w:type="dxa"/>
            <w:tcBorders>
              <w:top w:val="single" w:sz="4" w:space="0" w:color="auto"/>
              <w:left w:val="single" w:sz="4" w:space="0" w:color="auto"/>
              <w:bottom w:val="single" w:sz="4" w:space="0" w:color="auto"/>
            </w:tcBorders>
          </w:tcPr>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sz w:val="24"/>
                <w:szCs w:val="24"/>
                <w:lang w:eastAsia="ru-RU"/>
              </w:rPr>
            </w:pPr>
          </w:p>
        </w:tc>
      </w:tr>
    </w:tbl>
    <w:p w:rsidR="005F227C" w:rsidRPr="005F227C" w:rsidRDefault="005F227C" w:rsidP="005F227C">
      <w:pPr>
        <w:widowControl w:val="0"/>
        <w:tabs>
          <w:tab w:val="left" w:pos="-709"/>
        </w:tabs>
        <w:autoSpaceDE w:val="0"/>
        <w:autoSpaceDN w:val="0"/>
        <w:adjustRightInd w:val="0"/>
        <w:spacing w:after="0" w:line="240" w:lineRule="auto"/>
        <w:ind w:left="142"/>
        <w:jc w:val="both"/>
        <w:rPr>
          <w:rFonts w:ascii="Arial" w:eastAsia="Times New Roman" w:hAnsi="Arial" w:cs="Times New Roman"/>
          <w:bCs/>
          <w:color w:val="26282F"/>
          <w:sz w:val="28"/>
          <w:szCs w:val="28"/>
          <w:lang w:eastAsia="ru-RU"/>
        </w:rPr>
        <w:sectPr w:rsidR="005F227C" w:rsidRPr="005F227C" w:rsidSect="006D7406">
          <w:pgSz w:w="16837" w:h="11905" w:orient="landscape"/>
          <w:pgMar w:top="567" w:right="565" w:bottom="799" w:left="567" w:header="720" w:footer="720" w:gutter="0"/>
          <w:cols w:space="720"/>
          <w:noEndnote/>
        </w:sect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6</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АДРЕСНЫЙ ПЕРЕЧЕНЬ</w:t>
      </w:r>
    </w:p>
    <w:p w:rsidR="005F227C" w:rsidRPr="005F227C" w:rsidRDefault="005F227C" w:rsidP="005F227C">
      <w:pPr>
        <w:spacing w:after="0" w:line="240" w:lineRule="auto"/>
        <w:jc w:val="center"/>
        <w:rPr>
          <w:rFonts w:ascii="Arial" w:eastAsia="Times New Roman" w:hAnsi="Arial" w:cs="Arial"/>
          <w:b/>
          <w:sz w:val="28"/>
          <w:szCs w:val="28"/>
          <w:lang w:eastAsia="ru-RU"/>
        </w:rPr>
      </w:pPr>
      <w:r w:rsidRPr="005F227C">
        <w:rPr>
          <w:rFonts w:ascii="Arial" w:eastAsia="Times New Roman" w:hAnsi="Arial" w:cs="Times New Roman"/>
          <w:b/>
          <w:sz w:val="28"/>
          <w:szCs w:val="28"/>
          <w:lang w:eastAsia="ru-RU"/>
        </w:rPr>
        <w:t xml:space="preserve">ДВОРОВЫХ ТЕРРИТОРИЙ, ПЛАНИРУЕМЫХ К БЛАГОУСТРОЙСТВУ В РАМКАХ МУНИЦИПАЛЬНОЙ ПРОГРАММЫ «ФОРМИРОВАНИЕ СОВРЕМЕННОЙ ГОРОДСКОЙ СРЕДЫ НА ТЕРРИТОРИИ ТУРГЕНЕВСКОГО ГОРОДСКОГО ПОСЕЛЕНИЯ </w:t>
      </w:r>
      <w:r w:rsidRPr="005F227C">
        <w:rPr>
          <w:rFonts w:ascii="Arial" w:eastAsia="Times New Roman" w:hAnsi="Arial" w:cs="Arial"/>
          <w:b/>
          <w:sz w:val="28"/>
          <w:szCs w:val="28"/>
          <w:lang w:eastAsia="ru-RU"/>
        </w:rPr>
        <w:t>АРДАТОВСКОГО МУНИЦИПАЛЬНОГО РАЙОНА</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Arial"/>
          <w:b/>
          <w:sz w:val="28"/>
          <w:szCs w:val="28"/>
          <w:lang w:eastAsia="ru-RU"/>
        </w:rPr>
        <w:t>РЕСПУБЛИКИ МОРДОВИЯ</w:t>
      </w:r>
      <w:r w:rsidRPr="005F227C">
        <w:rPr>
          <w:rFonts w:ascii="Arial" w:eastAsia="Times New Roman" w:hAnsi="Arial" w:cs="Times New Roman"/>
          <w:b/>
          <w:sz w:val="28"/>
          <w:szCs w:val="28"/>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26282F"/>
          <w:sz w:val="28"/>
          <w:szCs w:val="28"/>
          <w:lang w:eastAsia="ru-RU"/>
        </w:rPr>
      </w:pPr>
    </w:p>
    <w:tbl>
      <w:tblPr>
        <w:tblW w:w="1598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34"/>
        <w:gridCol w:w="850"/>
        <w:gridCol w:w="2835"/>
        <w:gridCol w:w="1559"/>
        <w:gridCol w:w="1276"/>
        <w:gridCol w:w="8930"/>
      </w:tblGrid>
      <w:tr w:rsidR="005F227C" w:rsidRPr="005F227C" w:rsidTr="005F62EF">
        <w:trPr>
          <w:trHeight w:val="685"/>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 xml:space="preserve">№ </w:t>
            </w:r>
            <w:proofErr w:type="gramStart"/>
            <w:r w:rsidRPr="005F227C">
              <w:rPr>
                <w:rFonts w:ascii="Arial" w:eastAsia="Times New Roman" w:hAnsi="Arial" w:cs="Times New Roman"/>
                <w:sz w:val="24"/>
                <w:szCs w:val="24"/>
                <w:lang w:eastAsia="ru-RU"/>
              </w:rPr>
              <w:t>п</w:t>
            </w:r>
            <w:proofErr w:type="gramEnd"/>
            <w:r w:rsidRPr="005F227C">
              <w:rPr>
                <w:rFonts w:ascii="Arial" w:eastAsia="Times New Roman" w:hAnsi="Arial" w:cs="Times New Roman"/>
                <w:sz w:val="24"/>
                <w:szCs w:val="24"/>
                <w:lang w:eastAsia="ru-RU"/>
              </w:rPr>
              <w:t>/п</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spacing w:after="0" w:line="240" w:lineRule="auto"/>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Год благоустройства</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Адресный перечень</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Площадь дворовой территории</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proofErr w:type="gramStart"/>
            <w:r w:rsidRPr="005F227C">
              <w:rPr>
                <w:rFonts w:ascii="Arial" w:eastAsia="Times New Roman" w:hAnsi="Arial" w:cs="Times New Roman"/>
                <w:color w:val="000000"/>
                <w:sz w:val="24"/>
                <w:szCs w:val="24"/>
                <w:lang w:eastAsia="ru-RU"/>
              </w:rPr>
              <w:t>Коли-</w:t>
            </w:r>
            <w:proofErr w:type="spellStart"/>
            <w:r w:rsidRPr="005F227C">
              <w:rPr>
                <w:rFonts w:ascii="Arial" w:eastAsia="Times New Roman" w:hAnsi="Arial" w:cs="Times New Roman"/>
                <w:color w:val="000000"/>
                <w:sz w:val="24"/>
                <w:szCs w:val="24"/>
                <w:lang w:eastAsia="ru-RU"/>
              </w:rPr>
              <w:t>чество</w:t>
            </w:r>
            <w:proofErr w:type="spellEnd"/>
            <w:proofErr w:type="gramEnd"/>
            <w:r w:rsidRPr="005F227C">
              <w:rPr>
                <w:rFonts w:ascii="Arial" w:eastAsia="Times New Roman" w:hAnsi="Arial" w:cs="Times New Roman"/>
                <w:color w:val="000000"/>
                <w:sz w:val="24"/>
                <w:szCs w:val="24"/>
                <w:lang w:eastAsia="ru-RU"/>
              </w:rPr>
              <w:t xml:space="preserve"> </w:t>
            </w:r>
            <w:proofErr w:type="spellStart"/>
            <w:r w:rsidRPr="005F227C">
              <w:rPr>
                <w:rFonts w:ascii="Arial" w:eastAsia="Times New Roman" w:hAnsi="Arial" w:cs="Times New Roman"/>
                <w:color w:val="000000"/>
                <w:sz w:val="24"/>
                <w:szCs w:val="24"/>
                <w:lang w:eastAsia="ru-RU"/>
              </w:rPr>
              <w:t>прожива-ющих</w:t>
            </w:r>
            <w:proofErr w:type="spellEnd"/>
            <w:r w:rsidRPr="005F227C">
              <w:rPr>
                <w:rFonts w:ascii="Arial" w:eastAsia="Times New Roman" w:hAnsi="Arial" w:cs="Times New Roman"/>
                <w:color w:val="000000"/>
                <w:sz w:val="24"/>
                <w:szCs w:val="24"/>
                <w:lang w:eastAsia="ru-RU"/>
              </w:rPr>
              <w:t xml:space="preserve"> в МКД, ед.</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tabs>
                <w:tab w:val="left" w:pos="5420"/>
                <w:tab w:val="left" w:pos="7128"/>
              </w:tabs>
              <w:rPr>
                <w:rFonts w:ascii="Arial" w:eastAsia="Times New Roman" w:hAnsi="Arial" w:cs="Times New Roman"/>
                <w:sz w:val="24"/>
                <w:szCs w:val="24"/>
              </w:rPr>
            </w:pPr>
            <w:r w:rsidRPr="005F227C">
              <w:rPr>
                <w:rFonts w:ascii="Arial" w:eastAsia="Times New Roman" w:hAnsi="Arial" w:cs="Times New Roman"/>
                <w:sz w:val="24"/>
                <w:szCs w:val="24"/>
                <w:lang w:eastAsia="ru-RU"/>
              </w:rPr>
              <w:t>Перечень мероприятий</w:t>
            </w:r>
          </w:p>
        </w:tc>
      </w:tr>
      <w:tr w:rsidR="005F227C" w:rsidRPr="005F227C" w:rsidTr="005F62EF">
        <w:trPr>
          <w:trHeight w:val="693"/>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2018</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ул</w:t>
            </w:r>
            <w:proofErr w:type="gramStart"/>
            <w:r w:rsidRPr="005F227C">
              <w:rPr>
                <w:rFonts w:ascii="Arial" w:eastAsia="Times New Roman" w:hAnsi="Arial" w:cs="Arial"/>
                <w:sz w:val="24"/>
                <w:szCs w:val="24"/>
                <w:lang w:eastAsia="ru-RU"/>
              </w:rPr>
              <w:t>.З</w:t>
            </w:r>
            <w:proofErr w:type="gramEnd"/>
            <w:r w:rsidRPr="005F227C">
              <w:rPr>
                <w:rFonts w:ascii="Arial" w:eastAsia="Times New Roman" w:hAnsi="Arial" w:cs="Arial"/>
                <w:sz w:val="24"/>
                <w:szCs w:val="24"/>
                <w:lang w:eastAsia="ru-RU"/>
              </w:rPr>
              <w:t>аводская</w:t>
            </w:r>
            <w:proofErr w:type="spellEnd"/>
            <w:r w:rsidRPr="005F227C">
              <w:rPr>
                <w:rFonts w:ascii="Arial" w:eastAsia="Times New Roman" w:hAnsi="Arial" w:cs="Arial"/>
                <w:sz w:val="24"/>
                <w:szCs w:val="24"/>
                <w:lang w:eastAsia="ru-RU"/>
              </w:rPr>
              <w:t>, д.30</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 xml:space="preserve"> 3399</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120</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- 4 шт., установка урн для  мусора 4 шт., установка освещения – 2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 xml:space="preserve"> 2</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2018</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ул</w:t>
            </w:r>
            <w:proofErr w:type="gramStart"/>
            <w:r w:rsidRPr="005F227C">
              <w:rPr>
                <w:rFonts w:ascii="Arial" w:eastAsia="Times New Roman" w:hAnsi="Arial" w:cs="Arial"/>
                <w:sz w:val="24"/>
                <w:szCs w:val="24"/>
                <w:lang w:eastAsia="ru-RU"/>
              </w:rPr>
              <w:t>.З</w:t>
            </w:r>
            <w:proofErr w:type="gramEnd"/>
            <w:r w:rsidRPr="005F227C">
              <w:rPr>
                <w:rFonts w:ascii="Arial" w:eastAsia="Times New Roman" w:hAnsi="Arial" w:cs="Arial"/>
                <w:sz w:val="24"/>
                <w:szCs w:val="24"/>
                <w:lang w:eastAsia="ru-RU"/>
              </w:rPr>
              <w:t>аводская</w:t>
            </w:r>
            <w:proofErr w:type="spellEnd"/>
            <w:r w:rsidRPr="005F227C">
              <w:rPr>
                <w:rFonts w:ascii="Arial" w:eastAsia="Times New Roman" w:hAnsi="Arial" w:cs="Arial"/>
                <w:sz w:val="24"/>
                <w:szCs w:val="24"/>
                <w:lang w:eastAsia="ru-RU"/>
              </w:rPr>
              <w:t>, д.30А</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1151</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26</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тротуара, установка скамеек для отдыха - 2 шт., установка урн для мусора 2 шт., установка  освещения – 2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3</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2018</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ул</w:t>
            </w:r>
            <w:proofErr w:type="gramStart"/>
            <w:r w:rsidRPr="005F227C">
              <w:rPr>
                <w:rFonts w:ascii="Arial" w:eastAsia="Times New Roman" w:hAnsi="Arial" w:cs="Arial"/>
                <w:sz w:val="24"/>
                <w:szCs w:val="24"/>
                <w:lang w:eastAsia="ru-RU"/>
              </w:rPr>
              <w:t>.З</w:t>
            </w:r>
            <w:proofErr w:type="gramEnd"/>
            <w:r w:rsidRPr="005F227C">
              <w:rPr>
                <w:rFonts w:ascii="Arial" w:eastAsia="Times New Roman" w:hAnsi="Arial" w:cs="Arial"/>
                <w:sz w:val="24"/>
                <w:szCs w:val="24"/>
                <w:lang w:eastAsia="ru-RU"/>
              </w:rPr>
              <w:t>аводская</w:t>
            </w:r>
            <w:proofErr w:type="spellEnd"/>
            <w:r w:rsidRPr="005F227C">
              <w:rPr>
                <w:rFonts w:ascii="Arial" w:eastAsia="Times New Roman" w:hAnsi="Arial" w:cs="Arial"/>
                <w:sz w:val="24"/>
                <w:szCs w:val="24"/>
                <w:lang w:eastAsia="ru-RU"/>
              </w:rPr>
              <w:t>, д.32</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1137</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131</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- 4 шт., установка урн для  мусора 4 шт., установка освещения – 2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4</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2020</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д.20</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2107</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28</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5</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2020</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д.22</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2107</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44</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 1 шт.</w:t>
            </w:r>
          </w:p>
        </w:tc>
      </w:tr>
      <w:tr w:rsidR="005F227C" w:rsidRPr="005F227C" w:rsidTr="005F62EF">
        <w:trPr>
          <w:trHeight w:val="26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6</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2021</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д.24</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1515</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26</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 1шт.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7</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2021</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д.16А</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1249</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7</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тротуара, установка скамеек для отдыха - 2 шт., установка урн для мусора 2 шт., установка  освещения –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8</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2024</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д.14</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564</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33</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9</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2022</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д.26</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2350</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29</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10</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2022</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д.28</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700</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25</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11</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2023</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ул.Молодежная</w:t>
            </w:r>
            <w:proofErr w:type="spellEnd"/>
            <w:r w:rsidRPr="005F227C">
              <w:rPr>
                <w:rFonts w:ascii="Arial" w:eastAsia="Times New Roman" w:hAnsi="Arial" w:cs="Arial"/>
                <w:sz w:val="24"/>
                <w:szCs w:val="24"/>
                <w:lang w:eastAsia="ru-RU"/>
              </w:rPr>
              <w:t>, д.4</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1015</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28</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- 2 шт., установка урн для мусора 2 шт., установка освещения –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12</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2023</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ул.Школьная</w:t>
            </w:r>
            <w:proofErr w:type="spellEnd"/>
            <w:r w:rsidRPr="005F227C">
              <w:rPr>
                <w:rFonts w:ascii="Arial" w:eastAsia="Times New Roman" w:hAnsi="Arial" w:cs="Arial"/>
                <w:sz w:val="24"/>
                <w:szCs w:val="24"/>
                <w:lang w:eastAsia="ru-RU"/>
              </w:rPr>
              <w:t>, д.7</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2208</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94</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- 6 шт., установка урн для мусора - 6 шт., установка освещения – 2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13</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2019</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ул.Воробьевка</w:t>
            </w:r>
            <w:proofErr w:type="spellEnd"/>
            <w:r w:rsidRPr="005F227C">
              <w:rPr>
                <w:rFonts w:ascii="Arial" w:eastAsia="Times New Roman" w:hAnsi="Arial" w:cs="Arial"/>
                <w:sz w:val="24"/>
                <w:szCs w:val="24"/>
                <w:lang w:eastAsia="ru-RU"/>
              </w:rPr>
              <w:t xml:space="preserve">, д.40 </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5291</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162</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- 4 шт., установка урн для  мусора – 4 шт., установка освещения – 2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14</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2019</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ул.Воробьевка</w:t>
            </w:r>
            <w:proofErr w:type="spellEnd"/>
            <w:r w:rsidRPr="005F227C">
              <w:rPr>
                <w:rFonts w:ascii="Arial" w:eastAsia="Times New Roman" w:hAnsi="Arial" w:cs="Arial"/>
                <w:sz w:val="24"/>
                <w:szCs w:val="24"/>
                <w:lang w:eastAsia="ru-RU"/>
              </w:rPr>
              <w:t>, д.40А</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5291</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117</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дворового проезда и тротуара, установка скамеек для отдыха -4 шт., установка урн для мусора 4 шт., установка освещения – 2 шт.</w:t>
            </w:r>
          </w:p>
        </w:tc>
      </w:tr>
      <w:tr w:rsidR="005F227C" w:rsidRPr="005F227C" w:rsidTr="005F62EF">
        <w:trPr>
          <w:trHeight w:val="26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15</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2019</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ул.Воробьевка</w:t>
            </w:r>
            <w:proofErr w:type="spellEnd"/>
            <w:r w:rsidRPr="005F227C">
              <w:rPr>
                <w:rFonts w:ascii="Arial" w:eastAsia="Times New Roman" w:hAnsi="Arial" w:cs="Arial"/>
                <w:sz w:val="24"/>
                <w:szCs w:val="24"/>
                <w:lang w:eastAsia="ru-RU"/>
              </w:rPr>
              <w:t>, д.40Б</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1387</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33</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ремонт   тротуара, установка скамеек для отдыха - 2 шт., установка урн для мусора 2 шт., установка освещения – 1 шт.</w:t>
            </w:r>
          </w:p>
        </w:tc>
      </w:tr>
      <w:tr w:rsidR="005F227C" w:rsidRPr="005F227C" w:rsidTr="005F62EF">
        <w:trPr>
          <w:trHeight w:val="279"/>
        </w:trPr>
        <w:tc>
          <w:tcPr>
            <w:tcW w:w="534"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16</w:t>
            </w:r>
          </w:p>
        </w:tc>
        <w:tc>
          <w:tcPr>
            <w:tcW w:w="850" w:type="dxa"/>
            <w:tcBorders>
              <w:top w:val="single" w:sz="4" w:space="0" w:color="000000"/>
              <w:left w:val="single" w:sz="4" w:space="0" w:color="000000"/>
              <w:bottom w:val="single" w:sz="4" w:space="0" w:color="000000"/>
              <w:right w:val="single" w:sz="4" w:space="0" w:color="000000"/>
            </w:tcBorders>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2024</w:t>
            </w:r>
          </w:p>
        </w:tc>
        <w:tc>
          <w:tcPr>
            <w:tcW w:w="2835"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outlineLvl w:val="6"/>
              <w:rPr>
                <w:rFonts w:ascii="Arial" w:eastAsia="Times New Roman" w:hAnsi="Arial" w:cs="Arial"/>
                <w:sz w:val="24"/>
                <w:szCs w:val="24"/>
                <w:lang w:eastAsia="ru-RU"/>
              </w:rPr>
            </w:pPr>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Р.п</w:t>
            </w:r>
            <w:proofErr w:type="gramStart"/>
            <w:r w:rsidRPr="005F227C">
              <w:rPr>
                <w:rFonts w:ascii="Arial" w:eastAsia="Times New Roman" w:hAnsi="Arial" w:cs="Arial"/>
                <w:sz w:val="24"/>
                <w:szCs w:val="24"/>
                <w:lang w:eastAsia="ru-RU"/>
              </w:rPr>
              <w:t>.Т</w:t>
            </w:r>
            <w:proofErr w:type="gramEnd"/>
            <w:r w:rsidRPr="005F227C">
              <w:rPr>
                <w:rFonts w:ascii="Arial" w:eastAsia="Times New Roman" w:hAnsi="Arial" w:cs="Arial"/>
                <w:sz w:val="24"/>
                <w:szCs w:val="24"/>
                <w:lang w:eastAsia="ru-RU"/>
              </w:rPr>
              <w:t>ургенево</w:t>
            </w:r>
            <w:proofErr w:type="spellEnd"/>
            <w:r w:rsidRPr="005F227C">
              <w:rPr>
                <w:rFonts w:ascii="Arial" w:eastAsia="Times New Roman" w:hAnsi="Arial" w:cs="Arial"/>
                <w:sz w:val="24"/>
                <w:szCs w:val="24"/>
                <w:lang w:eastAsia="ru-RU"/>
              </w:rPr>
              <w:t xml:space="preserve">, </w:t>
            </w:r>
            <w:proofErr w:type="spellStart"/>
            <w:r w:rsidRPr="005F227C">
              <w:rPr>
                <w:rFonts w:ascii="Arial" w:eastAsia="Times New Roman" w:hAnsi="Arial" w:cs="Arial"/>
                <w:sz w:val="24"/>
                <w:szCs w:val="24"/>
                <w:lang w:eastAsia="ru-RU"/>
              </w:rPr>
              <w:t>ул.Энтузиастов</w:t>
            </w:r>
            <w:proofErr w:type="spellEnd"/>
            <w:r w:rsidRPr="005F227C">
              <w:rPr>
                <w:rFonts w:ascii="Arial" w:eastAsia="Times New Roman" w:hAnsi="Arial" w:cs="Arial"/>
                <w:sz w:val="24"/>
                <w:szCs w:val="24"/>
                <w:lang w:eastAsia="ru-RU"/>
              </w:rPr>
              <w:t>, 2А</w:t>
            </w:r>
          </w:p>
        </w:tc>
        <w:tc>
          <w:tcPr>
            <w:tcW w:w="1559" w:type="dxa"/>
            <w:tcBorders>
              <w:top w:val="single" w:sz="4" w:space="0" w:color="000000"/>
              <w:left w:val="single" w:sz="4" w:space="0" w:color="000000"/>
              <w:bottom w:val="single" w:sz="4" w:space="0" w:color="000000"/>
              <w:right w:val="single" w:sz="4" w:space="0" w:color="000000"/>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1200</w:t>
            </w:r>
          </w:p>
        </w:tc>
        <w:tc>
          <w:tcPr>
            <w:tcW w:w="1276" w:type="dxa"/>
            <w:tcBorders>
              <w:top w:val="single" w:sz="4" w:space="0" w:color="000000"/>
              <w:left w:val="single" w:sz="4" w:space="0" w:color="000000"/>
              <w:bottom w:val="single" w:sz="4" w:space="0" w:color="000000"/>
              <w:right w:val="single" w:sz="4" w:space="0" w:color="auto"/>
            </w:tcBorders>
            <w:hideMark/>
          </w:tcPr>
          <w:p w:rsidR="005F227C" w:rsidRPr="005F227C" w:rsidRDefault="005F227C" w:rsidP="005F227C">
            <w:pPr>
              <w:spacing w:after="0" w:line="240" w:lineRule="auto"/>
              <w:rPr>
                <w:rFonts w:ascii="Arial" w:eastAsia="Times New Roman" w:hAnsi="Arial" w:cs="Times New Roman"/>
                <w:sz w:val="24"/>
                <w:szCs w:val="24"/>
              </w:rPr>
            </w:pPr>
            <w:r w:rsidRPr="005F227C">
              <w:rPr>
                <w:rFonts w:ascii="Arial" w:eastAsia="Times New Roman" w:hAnsi="Arial" w:cs="Times New Roman"/>
                <w:sz w:val="24"/>
                <w:szCs w:val="24"/>
                <w:lang w:eastAsia="ru-RU"/>
              </w:rPr>
              <w:t>20</w:t>
            </w:r>
          </w:p>
        </w:tc>
        <w:tc>
          <w:tcPr>
            <w:tcW w:w="8930" w:type="dxa"/>
            <w:tcBorders>
              <w:top w:val="single" w:sz="4" w:space="0" w:color="000000"/>
              <w:left w:val="single" w:sz="4" w:space="0" w:color="auto"/>
              <w:bottom w:val="single" w:sz="4" w:space="0" w:color="000000"/>
              <w:right w:val="single" w:sz="4" w:space="0" w:color="000000"/>
            </w:tcBorders>
            <w:hideMark/>
          </w:tcPr>
          <w:p w:rsidR="005F227C" w:rsidRPr="005F227C" w:rsidRDefault="005F227C" w:rsidP="005F227C">
            <w:pPr>
              <w:widowControl w:val="0"/>
              <w:autoSpaceDE w:val="0"/>
              <w:autoSpaceDN w:val="0"/>
              <w:adjustRightInd w:val="0"/>
              <w:spacing w:after="0" w:line="240" w:lineRule="auto"/>
              <w:rPr>
                <w:rFonts w:ascii="Arial" w:eastAsia="Times New Roman" w:hAnsi="Arial" w:cs="Arial"/>
                <w:sz w:val="24"/>
                <w:szCs w:val="24"/>
                <w:lang w:eastAsia="ru-RU"/>
              </w:rPr>
            </w:pPr>
            <w:r w:rsidRPr="005F227C">
              <w:rPr>
                <w:rFonts w:ascii="Arial" w:eastAsia="Times New Roman" w:hAnsi="Arial" w:cs="Arial"/>
                <w:color w:val="000000"/>
                <w:sz w:val="24"/>
                <w:szCs w:val="24"/>
                <w:lang w:eastAsia="ru-RU"/>
              </w:rPr>
              <w:t xml:space="preserve">  установка скамеек для отдыха - 2 шт., установка урн для мусора 2 шт., установка освещения – 1 шт.</w:t>
            </w:r>
          </w:p>
        </w:tc>
      </w:tr>
    </w:tbl>
    <w:p w:rsidR="005F227C" w:rsidRPr="005F227C" w:rsidRDefault="005F227C" w:rsidP="005F227C">
      <w:pPr>
        <w:widowControl w:val="0"/>
        <w:tabs>
          <w:tab w:val="left" w:pos="-709"/>
        </w:tabs>
        <w:autoSpaceDE w:val="0"/>
        <w:autoSpaceDN w:val="0"/>
        <w:adjustRightInd w:val="0"/>
        <w:spacing w:after="0" w:line="240" w:lineRule="auto"/>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rPr>
          <w:rFonts w:ascii="Arial" w:eastAsia="Times New Roman" w:hAnsi="Arial" w:cs="Times New Roman"/>
          <w:bCs/>
          <w:color w:val="26282F"/>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7</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
          <w:sz w:val="28"/>
          <w:szCs w:val="28"/>
          <w:lang w:eastAsia="ru-RU"/>
        </w:rPr>
      </w:pP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ПЕРЕЧЕНЬ</w:t>
      </w:r>
    </w:p>
    <w:p w:rsidR="005F227C" w:rsidRPr="005F227C" w:rsidRDefault="005F227C" w:rsidP="005F227C">
      <w:pPr>
        <w:spacing w:after="0" w:line="240" w:lineRule="auto"/>
        <w:jc w:val="center"/>
        <w:rPr>
          <w:rFonts w:ascii="Arial" w:eastAsia="Times New Roman" w:hAnsi="Arial" w:cs="Arial"/>
          <w:b/>
          <w:sz w:val="28"/>
          <w:szCs w:val="28"/>
          <w:lang w:eastAsia="ru-RU"/>
        </w:rPr>
      </w:pPr>
      <w:r w:rsidRPr="005F227C">
        <w:rPr>
          <w:rFonts w:ascii="Arial" w:eastAsia="Times New Roman" w:hAnsi="Arial" w:cs="Times New Roman"/>
          <w:b/>
          <w:sz w:val="28"/>
          <w:szCs w:val="28"/>
          <w:lang w:eastAsia="ru-RU"/>
        </w:rPr>
        <w:t xml:space="preserve">ОБЩЕСТВЕННЫХ ТЕРРИТОРИЙ ПЛАНИРУЕМЫХ К БЛАГОУСТРОЙСТВУ В РАМКАХ МУНИЦИПАЛЬНОЙ ПРОГРАММЫ «ФОРМИРОВАНИЕ СОВРЕМЕННОЙ ГОРОДСКОЙ СРЕДЫ НА ТЕРРИТОРИИ ТУРГЕНЕВСКОГО ГОРОДСКОГО ПОСЕЛЕНИЯ  </w:t>
      </w:r>
      <w:r w:rsidRPr="005F227C">
        <w:rPr>
          <w:rFonts w:ascii="Arial" w:eastAsia="Times New Roman" w:hAnsi="Arial" w:cs="Arial"/>
          <w:b/>
          <w:sz w:val="28"/>
          <w:szCs w:val="28"/>
          <w:lang w:eastAsia="ru-RU"/>
        </w:rPr>
        <w:t>АРДАТОВСКОГО МУНИЦИПАЛЬНОГО РАЙОНА</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Arial"/>
          <w:b/>
          <w:sz w:val="28"/>
          <w:szCs w:val="28"/>
          <w:lang w:eastAsia="ru-RU"/>
        </w:rPr>
        <w:t>РЕСПУБЛИКИ МОРДОВИЯ</w:t>
      </w:r>
      <w:r w:rsidRPr="005F227C">
        <w:rPr>
          <w:rFonts w:ascii="Arial" w:eastAsia="Times New Roman" w:hAnsi="Arial" w:cs="Times New Roman"/>
          <w:b/>
          <w:sz w:val="28"/>
          <w:szCs w:val="28"/>
          <w:lang w:eastAsia="ru-RU"/>
        </w:rPr>
        <w:t xml:space="preserve"> НА 2018-2024 ГОДЫ»</w:t>
      </w:r>
    </w:p>
    <w:p w:rsidR="005F227C" w:rsidRPr="005F227C" w:rsidRDefault="005F227C" w:rsidP="005F227C">
      <w:pPr>
        <w:tabs>
          <w:tab w:val="left" w:pos="-709"/>
        </w:tabs>
        <w:spacing w:after="0" w:line="240" w:lineRule="auto"/>
        <w:ind w:left="142"/>
        <w:jc w:val="center"/>
        <w:rPr>
          <w:rFonts w:ascii="Arial" w:eastAsia="Times New Roman" w:hAnsi="Arial" w:cs="Times New Roman"/>
          <w:b/>
          <w:sz w:val="28"/>
          <w:szCs w:val="28"/>
          <w:lang w:eastAsia="ru-RU"/>
        </w:rPr>
      </w:pPr>
    </w:p>
    <w:tbl>
      <w:tblPr>
        <w:tblW w:w="4886" w:type="pct"/>
        <w:tblInd w:w="2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8"/>
        <w:gridCol w:w="1978"/>
        <w:gridCol w:w="2125"/>
        <w:gridCol w:w="1880"/>
        <w:gridCol w:w="7392"/>
        <w:gridCol w:w="1497"/>
      </w:tblGrid>
      <w:tr w:rsidR="005F227C" w:rsidRPr="005F227C" w:rsidTr="005F62EF">
        <w:trPr>
          <w:trHeight w:val="838"/>
        </w:trPr>
        <w:tc>
          <w:tcPr>
            <w:tcW w:w="143" w:type="pct"/>
            <w:vAlign w:val="center"/>
          </w:tcPr>
          <w:p w:rsidR="005F227C" w:rsidRPr="005F227C" w:rsidRDefault="005F227C" w:rsidP="005F227C">
            <w:pPr>
              <w:tabs>
                <w:tab w:val="left" w:pos="-709"/>
              </w:tabs>
              <w:spacing w:after="0" w:line="240" w:lineRule="auto"/>
              <w:ind w:left="-108" w:right="-93" w:firstLine="108"/>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gramStart"/>
            <w:r w:rsidRPr="005F227C">
              <w:rPr>
                <w:rFonts w:ascii="Arial" w:eastAsia="Times New Roman" w:hAnsi="Arial" w:cs="Times New Roman"/>
                <w:sz w:val="24"/>
                <w:szCs w:val="24"/>
                <w:lang w:eastAsia="ru-RU"/>
              </w:rPr>
              <w:t>п</w:t>
            </w:r>
            <w:proofErr w:type="gramEnd"/>
            <w:r w:rsidRPr="005F227C">
              <w:rPr>
                <w:rFonts w:ascii="Arial" w:eastAsia="Times New Roman" w:hAnsi="Arial" w:cs="Times New Roman"/>
                <w:sz w:val="24"/>
                <w:szCs w:val="24"/>
                <w:lang w:eastAsia="ru-RU"/>
              </w:rPr>
              <w:t>/п</w:t>
            </w:r>
          </w:p>
        </w:tc>
        <w:tc>
          <w:tcPr>
            <w:tcW w:w="646" w:type="pct"/>
            <w:vAlign w:val="center"/>
          </w:tcPr>
          <w:p w:rsidR="005F227C" w:rsidRPr="005F227C" w:rsidRDefault="005F227C" w:rsidP="005F227C">
            <w:pPr>
              <w:tabs>
                <w:tab w:val="left" w:pos="-709"/>
              </w:tabs>
              <w:spacing w:after="0" w:line="240" w:lineRule="auto"/>
              <w:ind w:right="-104"/>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общественной территории</w:t>
            </w:r>
          </w:p>
        </w:tc>
        <w:tc>
          <w:tcPr>
            <w:tcW w:w="694" w:type="pct"/>
            <w:vAlign w:val="center"/>
          </w:tcPr>
          <w:p w:rsidR="005F227C" w:rsidRPr="005F227C" w:rsidRDefault="005F227C" w:rsidP="005F227C">
            <w:pPr>
              <w:tabs>
                <w:tab w:val="left" w:pos="-709"/>
                <w:tab w:val="left" w:pos="1874"/>
              </w:tabs>
              <w:spacing w:after="0" w:line="240" w:lineRule="auto"/>
              <w:ind w:left="142" w:hanging="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Расположение общественной территории</w:t>
            </w:r>
          </w:p>
        </w:tc>
        <w:tc>
          <w:tcPr>
            <w:tcW w:w="614" w:type="pct"/>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Площадь</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общественной</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территории (</w:t>
            </w:r>
            <w:proofErr w:type="spellStart"/>
            <w:r w:rsidRPr="005F227C">
              <w:rPr>
                <w:rFonts w:ascii="Arial" w:eastAsia="Times New Roman" w:hAnsi="Arial" w:cs="Times New Roman"/>
                <w:sz w:val="24"/>
                <w:szCs w:val="24"/>
                <w:lang w:eastAsia="ru-RU"/>
              </w:rPr>
              <w:t>кв.м</w:t>
            </w:r>
            <w:proofErr w:type="spellEnd"/>
            <w:r w:rsidRPr="005F227C">
              <w:rPr>
                <w:rFonts w:ascii="Arial" w:eastAsia="Times New Roman" w:hAnsi="Arial" w:cs="Times New Roman"/>
                <w:sz w:val="24"/>
                <w:szCs w:val="24"/>
                <w:lang w:eastAsia="ru-RU"/>
              </w:rPr>
              <w:t>.)</w:t>
            </w:r>
          </w:p>
        </w:tc>
        <w:tc>
          <w:tcPr>
            <w:tcW w:w="2414" w:type="pct"/>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Перечень мероприятий</w:t>
            </w:r>
          </w:p>
        </w:tc>
        <w:tc>
          <w:tcPr>
            <w:tcW w:w="489" w:type="pct"/>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Планируемая дата благоустройства общественной территории </w:t>
            </w:r>
          </w:p>
        </w:tc>
      </w:tr>
      <w:tr w:rsidR="005F227C" w:rsidRPr="005F227C" w:rsidTr="005F62EF">
        <w:trPr>
          <w:trHeight w:val="1235"/>
        </w:trPr>
        <w:tc>
          <w:tcPr>
            <w:tcW w:w="143" w:type="pct"/>
            <w:tcBorders>
              <w:bottom w:val="single" w:sz="4" w:space="0" w:color="auto"/>
            </w:tcBorders>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w:t>
            </w:r>
          </w:p>
        </w:tc>
        <w:tc>
          <w:tcPr>
            <w:tcW w:w="646" w:type="pct"/>
            <w:tcBorders>
              <w:bottom w:val="single" w:sz="4" w:space="0" w:color="auto"/>
            </w:tcBorders>
            <w:vAlign w:val="center"/>
          </w:tcPr>
          <w:p w:rsidR="005F227C" w:rsidRPr="005F227C" w:rsidRDefault="005F227C" w:rsidP="005F227C">
            <w:pPr>
              <w:tabs>
                <w:tab w:val="left" w:pos="-709"/>
              </w:tabs>
              <w:spacing w:after="0" w:line="240" w:lineRule="auto"/>
              <w:ind w:right="-104"/>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Парк Дома Культуры </w:t>
            </w:r>
          </w:p>
        </w:tc>
        <w:tc>
          <w:tcPr>
            <w:tcW w:w="694" w:type="pct"/>
            <w:tcBorders>
              <w:bottom w:val="single" w:sz="4" w:space="0" w:color="auto"/>
            </w:tcBorders>
            <w:vAlign w:val="center"/>
          </w:tcPr>
          <w:p w:rsidR="005F227C" w:rsidRPr="005F227C" w:rsidRDefault="005F227C" w:rsidP="005F227C">
            <w:pPr>
              <w:tabs>
                <w:tab w:val="left" w:pos="-709"/>
                <w:tab w:val="left" w:pos="1874"/>
              </w:tabs>
              <w:spacing w:after="0" w:line="240" w:lineRule="auto"/>
              <w:ind w:left="-43" w:hanging="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gramStart"/>
            <w:r w:rsidRPr="005F227C">
              <w:rPr>
                <w:rFonts w:ascii="Arial" w:eastAsia="Times New Roman" w:hAnsi="Arial" w:cs="Times New Roman"/>
                <w:sz w:val="24"/>
                <w:szCs w:val="24"/>
                <w:lang w:eastAsia="ru-RU"/>
              </w:rPr>
              <w:t>.Т</w:t>
            </w:r>
            <w:proofErr w:type="gramEnd"/>
            <w:r w:rsidRPr="005F227C">
              <w:rPr>
                <w:rFonts w:ascii="Arial" w:eastAsia="Times New Roman" w:hAnsi="Arial" w:cs="Times New Roman"/>
                <w:sz w:val="24"/>
                <w:szCs w:val="24"/>
                <w:lang w:eastAsia="ru-RU"/>
              </w:rPr>
              <w:t>ургенево</w:t>
            </w:r>
            <w:proofErr w:type="spellEnd"/>
          </w:p>
          <w:p w:rsidR="005F227C" w:rsidRPr="005F227C" w:rsidRDefault="005F227C" w:rsidP="005F227C">
            <w:pPr>
              <w:tabs>
                <w:tab w:val="left" w:pos="-709"/>
                <w:tab w:val="left" w:pos="1874"/>
              </w:tabs>
              <w:spacing w:after="0" w:line="240" w:lineRule="auto"/>
              <w:ind w:left="-43" w:hanging="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ул. Заводская , 34</w:t>
            </w:r>
          </w:p>
        </w:tc>
        <w:tc>
          <w:tcPr>
            <w:tcW w:w="614" w:type="pct"/>
            <w:tcBorders>
              <w:bottom w:val="single" w:sz="4" w:space="0" w:color="auto"/>
            </w:tcBorders>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2500</w:t>
            </w:r>
          </w:p>
        </w:tc>
        <w:tc>
          <w:tcPr>
            <w:tcW w:w="2414" w:type="pct"/>
            <w:tcBorders>
              <w:bottom w:val="single" w:sz="4" w:space="0" w:color="auto"/>
            </w:tcBorders>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color w:val="000000"/>
                <w:sz w:val="24"/>
                <w:szCs w:val="24"/>
                <w:lang w:eastAsia="ru-RU"/>
              </w:rPr>
              <w:t xml:space="preserve">ремонт и строительство тротуаров, ремонт парковой площадки, устройство </w:t>
            </w:r>
            <w:r w:rsidRPr="005F227C">
              <w:rPr>
                <w:rFonts w:ascii="Arial" w:eastAsia="Times New Roman" w:hAnsi="Arial" w:cs="Times New Roman"/>
                <w:sz w:val="24"/>
                <w:szCs w:val="24"/>
                <w:lang w:eastAsia="ru-RU"/>
              </w:rPr>
              <w:t xml:space="preserve">освещения, </w:t>
            </w:r>
            <w:r w:rsidRPr="005F227C">
              <w:rPr>
                <w:rFonts w:ascii="Arial" w:eastAsia="Times New Roman" w:hAnsi="Arial" w:cs="Times New Roman"/>
                <w:color w:val="000000"/>
                <w:sz w:val="24"/>
                <w:szCs w:val="24"/>
                <w:lang w:eastAsia="ru-RU"/>
              </w:rPr>
              <w:t>установка скамеек для отдыха, установка урн для мусора, замена</w:t>
            </w:r>
            <w:r w:rsidRPr="005F227C">
              <w:rPr>
                <w:rFonts w:ascii="Arial" w:eastAsia="Times New Roman" w:hAnsi="Arial" w:cs="Times New Roman"/>
                <w:sz w:val="24"/>
                <w:szCs w:val="24"/>
                <w:lang w:eastAsia="ru-RU"/>
              </w:rPr>
              <w:t xml:space="preserve"> ограждения, озеленение, оборудование детской площадки, ремонт памятника </w:t>
            </w:r>
            <w:proofErr w:type="spellStart"/>
            <w:r w:rsidRPr="005F227C">
              <w:rPr>
                <w:rFonts w:ascii="Arial" w:eastAsia="Times New Roman" w:hAnsi="Arial" w:cs="Times New Roman"/>
                <w:sz w:val="24"/>
                <w:szCs w:val="24"/>
                <w:lang w:eastAsia="ru-RU"/>
              </w:rPr>
              <w:t>В.И.Ленину</w:t>
            </w:r>
            <w:proofErr w:type="spellEnd"/>
          </w:p>
        </w:tc>
        <w:tc>
          <w:tcPr>
            <w:tcW w:w="489" w:type="pct"/>
            <w:tcBorders>
              <w:bottom w:val="single" w:sz="4" w:space="0" w:color="auto"/>
            </w:tcBorders>
            <w:vAlign w:val="center"/>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2020</w:t>
            </w:r>
          </w:p>
        </w:tc>
      </w:tr>
    </w:tbl>
    <w:p w:rsidR="005F227C" w:rsidRPr="005F227C" w:rsidRDefault="005F227C" w:rsidP="005F227C">
      <w:pPr>
        <w:tabs>
          <w:tab w:val="left" w:pos="-709"/>
        </w:tabs>
        <w:spacing w:after="0" w:line="240" w:lineRule="auto"/>
        <w:ind w:left="142"/>
        <w:jc w:val="right"/>
        <w:rPr>
          <w:rFonts w:ascii="Arial" w:eastAsia="Times New Roman" w:hAnsi="Arial" w:cs="Times New Roman"/>
          <w:sz w:val="28"/>
          <w:szCs w:val="28"/>
          <w:lang w:eastAsia="ru-RU"/>
        </w:rPr>
        <w:sectPr w:rsidR="005F227C" w:rsidRPr="005F227C" w:rsidSect="00C669BB">
          <w:pgSz w:w="16838" w:h="11906" w:orient="landscape"/>
          <w:pgMar w:top="992" w:right="820" w:bottom="851" w:left="567" w:header="720" w:footer="720" w:gutter="0"/>
          <w:cols w:space="720"/>
          <w:titlePg/>
          <w:docGrid w:linePitch="272"/>
        </w:sect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Приложение 8</w:t>
      </w:r>
      <w:r w:rsidRPr="005F227C">
        <w:rPr>
          <w:rFonts w:ascii="Arial" w:eastAsia="Times New Roman" w:hAnsi="Arial" w:cs="Times New Roman"/>
          <w:bCs/>
          <w:color w:val="000000"/>
          <w:sz w:val="24"/>
          <w:szCs w:val="24"/>
          <w:lang w:eastAsia="ru-RU"/>
        </w:rPr>
        <w:b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АДРЕСНЫЙ ПЕРЕЧЕНЬ</w:t>
      </w:r>
      <w:r w:rsidRPr="005F227C">
        <w:rPr>
          <w:rFonts w:ascii="Arial" w:eastAsia="Times New Roman" w:hAnsi="Arial" w:cs="Times New Roman"/>
          <w:b/>
          <w:color w:val="FF0000"/>
          <w:sz w:val="28"/>
          <w:szCs w:val="28"/>
          <w:lang w:eastAsia="ru-RU"/>
        </w:rPr>
        <w:t xml:space="preserve"> </w:t>
      </w:r>
      <w:r w:rsidRPr="005F227C">
        <w:rPr>
          <w:rFonts w:ascii="Arial" w:eastAsia="Times New Roman" w:hAnsi="Arial" w:cs="Times New Roman"/>
          <w:b/>
          <w:color w:val="000000"/>
          <w:sz w:val="28"/>
          <w:szCs w:val="28"/>
          <w:lang w:eastAsia="ru-RU"/>
        </w:rPr>
        <w:t>ОБЪЕКТОВ ИНДИВИДУАЛЬНОЙ ЖИЛОЙ ЗАСТРОЙКИ И ЗЕМЕЛЬНЫХ УЧАСТКОВ,  ПОДЛЕЖАЩИЕ БЛАГОУСТРОЙСТВУ НЕ ПОЗДНЕЕ 2020 ГОДА ЗА СЧЕТ СРЕДСТВ СОБСТВЕННИКОВ (ПОЛЬЗОВАТЕЛЕЙ) ОБЪЕКТОВ</w:t>
      </w: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b/>
          <w:bCs/>
          <w:color w:val="000000"/>
          <w:sz w:val="28"/>
          <w:szCs w:val="28"/>
          <w:lang w:eastAsia="ru-RU"/>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6"/>
        <w:gridCol w:w="5029"/>
        <w:gridCol w:w="3591"/>
      </w:tblGrid>
      <w:tr w:rsidR="005F227C" w:rsidRPr="005F227C" w:rsidTr="005F62EF">
        <w:trPr>
          <w:trHeight w:val="586"/>
        </w:trPr>
        <w:tc>
          <w:tcPr>
            <w:tcW w:w="736"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w:t>
            </w:r>
          </w:p>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proofErr w:type="gramStart"/>
            <w:r w:rsidRPr="005F227C">
              <w:rPr>
                <w:rFonts w:ascii="Arial" w:eastAsia="Times New Roman" w:hAnsi="Arial" w:cs="Times New Roman"/>
                <w:sz w:val="24"/>
                <w:szCs w:val="24"/>
                <w:lang w:eastAsia="ru-RU"/>
              </w:rPr>
              <w:t>п</w:t>
            </w:r>
            <w:proofErr w:type="gramEnd"/>
            <w:r w:rsidRPr="005F227C">
              <w:rPr>
                <w:rFonts w:ascii="Arial" w:eastAsia="Times New Roman" w:hAnsi="Arial" w:cs="Times New Roman"/>
                <w:sz w:val="24"/>
                <w:szCs w:val="24"/>
                <w:lang w:eastAsia="ru-RU"/>
              </w:rPr>
              <w:t>/п</w:t>
            </w: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Наименование населенного пункта</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Адрес </w:t>
            </w:r>
            <w:r w:rsidRPr="005F227C">
              <w:rPr>
                <w:rFonts w:ascii="Arial" w:eastAsia="Times New Roman" w:hAnsi="Arial" w:cs="Times New Roman"/>
                <w:color w:val="000000"/>
                <w:sz w:val="24"/>
                <w:szCs w:val="24"/>
                <w:lang w:eastAsia="ru-RU"/>
              </w:rPr>
              <w:t>объектов индивидуальной жилой застройки и земельных участков</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vAlign w:val="center"/>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д.50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д.110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д.114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д.140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д.27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д.69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Ленинская, д.97а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Кирова, д.2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Тургенево</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Кирова, д.12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Кирова, д.16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Кирова, д.38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Рабочая, д.11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Рабочая, д.13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Рабочая, д.43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Рабочая, д.45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jc w:val="center"/>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Заводская, д.60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район</w:t>
            </w:r>
            <w:proofErr w:type="gramStart"/>
            <w:r w:rsidRPr="005F227C">
              <w:rPr>
                <w:rFonts w:ascii="Arial" w:eastAsia="Times New Roman" w:hAnsi="Arial" w:cs="Times New Roman"/>
                <w:sz w:val="24"/>
                <w:szCs w:val="24"/>
                <w:lang w:eastAsia="ru-RU"/>
              </w:rPr>
              <w:t>,р</w:t>
            </w:r>
            <w:proofErr w:type="gramEnd"/>
            <w:r w:rsidRPr="005F227C">
              <w:rPr>
                <w:rFonts w:ascii="Arial" w:eastAsia="Times New Roman" w:hAnsi="Arial" w:cs="Times New Roman"/>
                <w:sz w:val="24"/>
                <w:szCs w:val="24"/>
                <w:lang w:eastAsia="ru-RU"/>
              </w:rPr>
              <w:t>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Заводская, д.74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Заводская, д5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Заводская, д47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Воробьевка, д12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Воробьевка, д16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район</w:t>
            </w:r>
            <w:proofErr w:type="gramStart"/>
            <w:r w:rsidRPr="005F227C">
              <w:rPr>
                <w:rFonts w:ascii="Arial" w:eastAsia="Times New Roman" w:hAnsi="Arial" w:cs="Times New Roman"/>
                <w:sz w:val="24"/>
                <w:szCs w:val="24"/>
                <w:lang w:eastAsia="ru-RU"/>
              </w:rPr>
              <w:t>,р</w:t>
            </w:r>
            <w:proofErr w:type="gramEnd"/>
            <w:r w:rsidRPr="005F227C">
              <w:rPr>
                <w:rFonts w:ascii="Arial" w:eastAsia="Times New Roman" w:hAnsi="Arial" w:cs="Times New Roman"/>
                <w:sz w:val="24"/>
                <w:szCs w:val="24"/>
                <w:lang w:eastAsia="ru-RU"/>
              </w:rPr>
              <w:t>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Воробьевка, д22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Пионерская, д12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Пионерская, д.18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Пионерская, д.3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район</w:t>
            </w:r>
            <w:proofErr w:type="gramStart"/>
            <w:r w:rsidRPr="005F227C">
              <w:rPr>
                <w:rFonts w:ascii="Arial" w:eastAsia="Times New Roman" w:hAnsi="Arial" w:cs="Times New Roman"/>
                <w:sz w:val="24"/>
                <w:szCs w:val="24"/>
                <w:lang w:eastAsia="ru-RU"/>
              </w:rPr>
              <w:t>,р</w:t>
            </w:r>
            <w:proofErr w:type="gramEnd"/>
            <w:r w:rsidRPr="005F227C">
              <w:rPr>
                <w:rFonts w:ascii="Arial" w:eastAsia="Times New Roman" w:hAnsi="Arial" w:cs="Times New Roman"/>
                <w:sz w:val="24"/>
                <w:szCs w:val="24"/>
                <w:lang w:eastAsia="ru-RU"/>
              </w:rPr>
              <w:t>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Ул. Пионерская</w:t>
            </w:r>
            <w:proofErr w:type="gramStart"/>
            <w:r w:rsidRPr="005F227C">
              <w:rPr>
                <w:rFonts w:ascii="Arial" w:eastAsia="Times New Roman" w:hAnsi="Arial" w:cs="Times New Roman"/>
                <w:color w:val="000000"/>
                <w:sz w:val="24"/>
                <w:szCs w:val="24"/>
                <w:lang w:eastAsia="ru-RU"/>
              </w:rPr>
              <w:t>,д</w:t>
            </w:r>
            <w:proofErr w:type="gramEnd"/>
            <w:r w:rsidRPr="005F227C">
              <w:rPr>
                <w:rFonts w:ascii="Arial" w:eastAsia="Times New Roman" w:hAnsi="Arial" w:cs="Times New Roman"/>
                <w:color w:val="000000"/>
                <w:sz w:val="24"/>
                <w:szCs w:val="24"/>
                <w:lang w:eastAsia="ru-RU"/>
              </w:rPr>
              <w:t xml:space="preserve">5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Колхозная, д.17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Колхозная, д.6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Колхозная, д.10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 Толстого, д.13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 Толстого, д.9 </w:t>
            </w:r>
          </w:p>
        </w:tc>
      </w:tr>
      <w:tr w:rsidR="005F227C" w:rsidRPr="005F227C" w:rsidTr="005F62EF">
        <w:tc>
          <w:tcPr>
            <w:tcW w:w="736" w:type="dxa"/>
            <w:vAlign w:val="center"/>
          </w:tcPr>
          <w:p w:rsidR="005F227C" w:rsidRPr="005F227C" w:rsidRDefault="005F227C" w:rsidP="005F227C">
            <w:pPr>
              <w:numPr>
                <w:ilvl w:val="0"/>
                <w:numId w:val="3"/>
              </w:numPr>
              <w:tabs>
                <w:tab w:val="left" w:pos="-709"/>
              </w:tabs>
              <w:spacing w:after="0" w:line="240" w:lineRule="auto"/>
              <w:ind w:left="142"/>
              <w:contextualSpacing/>
              <w:jc w:val="center"/>
              <w:rPr>
                <w:rFonts w:ascii="Arial" w:eastAsia="Calibri" w:hAnsi="Arial" w:cs="Times New Roman"/>
                <w:sz w:val="24"/>
                <w:szCs w:val="24"/>
              </w:rPr>
            </w:pPr>
          </w:p>
        </w:tc>
        <w:tc>
          <w:tcPr>
            <w:tcW w:w="5029" w:type="dxa"/>
          </w:tcPr>
          <w:p w:rsidR="005F227C" w:rsidRPr="005F227C" w:rsidRDefault="005F227C" w:rsidP="005F227C">
            <w:pPr>
              <w:tabs>
                <w:tab w:val="left" w:pos="-709"/>
              </w:tabs>
              <w:spacing w:after="0" w:line="240" w:lineRule="auto"/>
              <w:ind w:left="142"/>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РМ, </w:t>
            </w:r>
            <w:proofErr w:type="spellStart"/>
            <w:r w:rsidRPr="005F227C">
              <w:rPr>
                <w:rFonts w:ascii="Arial" w:eastAsia="Times New Roman" w:hAnsi="Arial" w:cs="Times New Roman"/>
                <w:sz w:val="24"/>
                <w:szCs w:val="24"/>
                <w:lang w:eastAsia="ru-RU"/>
              </w:rPr>
              <w:t>Ардатовский</w:t>
            </w:r>
            <w:proofErr w:type="spellEnd"/>
            <w:r w:rsidRPr="005F227C">
              <w:rPr>
                <w:rFonts w:ascii="Arial" w:eastAsia="Times New Roman" w:hAnsi="Arial" w:cs="Times New Roman"/>
                <w:sz w:val="24"/>
                <w:szCs w:val="24"/>
                <w:lang w:eastAsia="ru-RU"/>
              </w:rPr>
              <w:t xml:space="preserve"> район, </w:t>
            </w:r>
            <w:proofErr w:type="spellStart"/>
            <w:r w:rsidRPr="005F227C">
              <w:rPr>
                <w:rFonts w:ascii="Arial" w:eastAsia="Times New Roman" w:hAnsi="Arial" w:cs="Times New Roman"/>
                <w:sz w:val="24"/>
                <w:szCs w:val="24"/>
                <w:lang w:eastAsia="ru-RU"/>
              </w:rPr>
              <w:t>рп</w:t>
            </w:r>
            <w:proofErr w:type="spellEnd"/>
            <w:r w:rsidRPr="005F227C">
              <w:rPr>
                <w:rFonts w:ascii="Arial" w:eastAsia="Times New Roman" w:hAnsi="Arial" w:cs="Times New Roman"/>
                <w:sz w:val="24"/>
                <w:szCs w:val="24"/>
                <w:lang w:eastAsia="ru-RU"/>
              </w:rPr>
              <w:t xml:space="preserve">. Тургенево  </w:t>
            </w:r>
          </w:p>
        </w:tc>
        <w:tc>
          <w:tcPr>
            <w:tcW w:w="3591" w:type="dxa"/>
            <w:vAlign w:val="bottom"/>
          </w:tcPr>
          <w:p w:rsidR="005F227C" w:rsidRPr="005F227C" w:rsidRDefault="005F227C" w:rsidP="005F227C">
            <w:pPr>
              <w:tabs>
                <w:tab w:val="left" w:pos="-709"/>
              </w:tabs>
              <w:spacing w:after="0" w:line="240" w:lineRule="auto"/>
              <w:ind w:left="142"/>
              <w:jc w:val="center"/>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Ул. Л. Толстого, д.6 </w:t>
            </w:r>
          </w:p>
        </w:tc>
      </w:tr>
    </w:tbl>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bCs/>
          <w:color w:val="000000"/>
          <w:sz w:val="24"/>
          <w:szCs w:val="24"/>
          <w:lang w:eastAsia="ru-RU"/>
        </w:rPr>
        <w:t>Приложение 9</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tabs>
          <w:tab w:val="left" w:pos="-709"/>
        </w:tabs>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b/>
          <w:color w:val="000000"/>
          <w:sz w:val="28"/>
          <w:szCs w:val="28"/>
          <w:lang w:eastAsia="ru-RU"/>
        </w:rPr>
      </w:pPr>
      <w:r w:rsidRPr="005F227C">
        <w:rPr>
          <w:rFonts w:ascii="Arial" w:eastAsia="Times New Roman" w:hAnsi="Arial" w:cs="Times New Roman"/>
          <w:b/>
          <w:color w:val="000000"/>
          <w:sz w:val="28"/>
          <w:szCs w:val="28"/>
          <w:lang w:eastAsia="ru-RU"/>
        </w:rPr>
        <w:t>ПОРЯДОК ПРИВЛЕЧЕНИЯ ИНВЕСТОРОВ</w:t>
      </w:r>
    </w:p>
    <w:p w:rsidR="005F227C" w:rsidRPr="005F227C" w:rsidRDefault="005F227C" w:rsidP="005F227C">
      <w:pPr>
        <w:widowControl w:val="0"/>
        <w:tabs>
          <w:tab w:val="left" w:pos="-709"/>
        </w:tabs>
        <w:autoSpaceDE w:val="0"/>
        <w:autoSpaceDN w:val="0"/>
        <w:adjustRightInd w:val="0"/>
        <w:spacing w:after="0" w:line="240" w:lineRule="auto"/>
        <w:ind w:left="142"/>
        <w:jc w:val="center"/>
        <w:rPr>
          <w:rFonts w:ascii="Arial" w:eastAsia="Times New Roman" w:hAnsi="Arial" w:cs="Times New Roman"/>
          <w:b/>
          <w:color w:val="000000"/>
          <w:sz w:val="28"/>
          <w:szCs w:val="28"/>
          <w:lang w:eastAsia="ru-RU"/>
        </w:rPr>
      </w:pP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Благоустройство  при</w:t>
      </w:r>
      <w:r w:rsidRPr="005F227C">
        <w:rPr>
          <w:rFonts w:ascii="Arial" w:eastAsia="Times New Roman" w:hAnsi="Arial" w:cs="Times New Roman"/>
          <w:color w:val="000000"/>
          <w:sz w:val="24"/>
          <w:szCs w:val="24"/>
          <w:lang w:eastAsia="ru-RU"/>
        </w:rPr>
        <w:t>легающих территорий к объектам недвижимого имущества (включая объекты незавершенного строительства) и земельных участков, находящихся в  собственности</w:t>
      </w:r>
      <w:r w:rsidRPr="005F227C">
        <w:rPr>
          <w:rFonts w:ascii="Arial" w:eastAsia="Times New Roman" w:hAnsi="Arial" w:cs="Times New Roman"/>
          <w:sz w:val="24"/>
          <w:szCs w:val="24"/>
          <w:lang w:eastAsia="ru-RU"/>
        </w:rPr>
        <w:t>, пользовании или аренде, юридических лиц, индивидуальных предпринимателей и физических лиц (далее – прилегающие территории), а также общественных территорий  может быть выполнено за счет привлечения средств физических и (или) юридических лиц (далее - частные инвесторы).</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color w:val="000000"/>
          <w:sz w:val="24"/>
          <w:szCs w:val="24"/>
          <w:lang w:eastAsia="ru-RU"/>
        </w:rPr>
        <w:t xml:space="preserve">Частный инвестор, имеющий намерения принять участие в  благоустройстве прилегающих территорий и (или) общественных территорий, обращается в администрацию Тургеневского городского поселения с соответствующим заявлением. К заявлению прилагаются предложения частного инвестора по внешнему виду прилегающей территории и (или) общественной территории, информация о сроках выполнения работ по благоустройству  заявленных территорий и стоимости выполнения этих работ. </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Администрация Тургеневского городского поселения в течение 10 рабочих дней рассматривает представленные материалы. По результатам рассмотрения принимает одно из следующих решений:</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согласовать в установленном порядке проектные предложения по благоустройству прилегающей территории и (или) общественной территории;</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-возвратить проектные предложения по благоустройству прилегающей  территории и (или) общественной территории на доработку заявителю с учетом замечаний;</w:t>
      </w:r>
    </w:p>
    <w:p w:rsidR="005F227C" w:rsidRPr="005F227C" w:rsidRDefault="005F227C" w:rsidP="005F227C">
      <w:pPr>
        <w:tabs>
          <w:tab w:val="left" w:pos="-709"/>
        </w:tabs>
        <w:spacing w:after="0" w:line="240" w:lineRule="auto"/>
        <w:ind w:firstLine="851"/>
        <w:jc w:val="both"/>
        <w:rPr>
          <w:rFonts w:ascii="Arial" w:eastAsia="Times New Roman" w:hAnsi="Arial" w:cs="Times New Roman"/>
          <w:color w:val="000000"/>
          <w:sz w:val="24"/>
          <w:szCs w:val="24"/>
          <w:lang w:eastAsia="ru-RU"/>
        </w:rPr>
      </w:pPr>
      <w:r w:rsidRPr="005F227C">
        <w:rPr>
          <w:rFonts w:ascii="Arial" w:eastAsia="Times New Roman" w:hAnsi="Arial" w:cs="Times New Roman"/>
          <w:sz w:val="24"/>
          <w:szCs w:val="24"/>
          <w:lang w:eastAsia="ru-RU"/>
        </w:rPr>
        <w:t xml:space="preserve">-отказать в проведении работ по благоустройству прилегающей  территории и (или) общественной территории в связи с несоответствием проектных предложений требованиям </w:t>
      </w:r>
      <w:r w:rsidRPr="005F227C">
        <w:rPr>
          <w:rFonts w:ascii="Arial" w:eastAsia="Times New Roman" w:hAnsi="Arial" w:cs="Times New Roman"/>
          <w:color w:val="000000"/>
          <w:sz w:val="24"/>
          <w:szCs w:val="24"/>
          <w:lang w:eastAsia="ru-RU"/>
        </w:rPr>
        <w:t xml:space="preserve">Правил благоустройства территории Тургеневского городского поселения, требованиям Градостроительного кодекса Российской Федерации, а также действующим строительными, санитарными и иными нормами и правилами. </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В случае согласования проектных предложений по благоустройству прилегающей территории и (или) общественной территории администрация Тургеневского городского поселения в течение 5 рабочих дней готовит проект соглашения о сотрудничестве по благоустройству прилегающей территории и (или) общественной территории.</w:t>
      </w:r>
    </w:p>
    <w:p w:rsidR="005F227C" w:rsidRPr="005F227C" w:rsidRDefault="005F227C" w:rsidP="005F227C">
      <w:pPr>
        <w:tabs>
          <w:tab w:val="left" w:pos="-709"/>
        </w:tabs>
        <w:spacing w:after="0" w:line="240" w:lineRule="auto"/>
        <w:ind w:left="142"/>
        <w:jc w:val="both"/>
        <w:rPr>
          <w:rFonts w:ascii="Arial" w:eastAsia="Times New Roman" w:hAnsi="Arial" w:cs="Times New Roman"/>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both"/>
        <w:rPr>
          <w:rFonts w:ascii="Arial" w:eastAsia="Times New Roman" w:hAnsi="Arial" w:cs="Times New Roman"/>
          <w:bCs/>
          <w:color w:val="000000"/>
          <w:sz w:val="28"/>
          <w:szCs w:val="28"/>
          <w:lang w:eastAsia="ru-RU"/>
        </w:rPr>
      </w:pPr>
    </w:p>
    <w:p w:rsidR="005F227C" w:rsidRPr="005F227C" w:rsidRDefault="005F227C" w:rsidP="005F227C">
      <w:pPr>
        <w:tabs>
          <w:tab w:val="left" w:pos="-709"/>
        </w:tabs>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Приложение № 10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color w:val="000000"/>
          <w:sz w:val="24"/>
          <w:szCs w:val="24"/>
          <w:lang w:eastAsia="ru-RU"/>
        </w:rPr>
      </w:pPr>
      <w:r w:rsidRPr="005F227C">
        <w:rPr>
          <w:rFonts w:ascii="Arial" w:eastAsia="Times New Roman" w:hAnsi="Arial" w:cs="Times New Roman"/>
          <w:bCs/>
          <w:color w:val="000000"/>
          <w:sz w:val="24"/>
          <w:szCs w:val="24"/>
          <w:lang w:eastAsia="ru-RU"/>
        </w:rPr>
        <w:t xml:space="preserve">к муниципальной </w:t>
      </w:r>
      <w:hyperlink w:anchor="sub_12000" w:history="1">
        <w:r w:rsidRPr="005F227C">
          <w:rPr>
            <w:rFonts w:ascii="Arial" w:eastAsia="Times New Roman" w:hAnsi="Arial" w:cs="Times New Roman"/>
            <w:bCs/>
            <w:color w:val="000000"/>
            <w:sz w:val="24"/>
            <w:szCs w:val="24"/>
            <w:lang w:eastAsia="ru-RU"/>
          </w:rPr>
          <w:t>программе</w:t>
        </w:r>
      </w:hyperlink>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bCs/>
          <w:color w:val="000000"/>
          <w:sz w:val="24"/>
          <w:szCs w:val="24"/>
          <w:lang w:eastAsia="ru-RU"/>
        </w:rPr>
      </w:pPr>
      <w:r w:rsidRPr="005F227C">
        <w:rPr>
          <w:rFonts w:ascii="Arial" w:eastAsia="Times New Roman" w:hAnsi="Arial" w:cs="Times New Roman"/>
          <w:color w:val="000000"/>
          <w:sz w:val="24"/>
          <w:szCs w:val="24"/>
          <w:lang w:eastAsia="ru-RU"/>
        </w:rPr>
        <w:t xml:space="preserve"> </w:t>
      </w:r>
      <w:r w:rsidRPr="005F227C">
        <w:rPr>
          <w:rFonts w:ascii="Arial" w:eastAsia="Times New Roman" w:hAnsi="Arial" w:cs="Times New Roman"/>
          <w:bCs/>
          <w:color w:val="000000"/>
          <w:sz w:val="24"/>
          <w:szCs w:val="24"/>
          <w:lang w:eastAsia="ru-RU"/>
        </w:rPr>
        <w:t xml:space="preserve"> «Формирование современной городской среды</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bCs/>
          <w:color w:val="000000"/>
          <w:sz w:val="24"/>
          <w:szCs w:val="24"/>
          <w:lang w:eastAsia="ru-RU"/>
        </w:rPr>
        <w:t xml:space="preserve"> на территории Тургеневского </w:t>
      </w:r>
      <w:r w:rsidRPr="005F227C">
        <w:rPr>
          <w:rFonts w:ascii="Arial" w:eastAsia="Times New Roman" w:hAnsi="Arial" w:cs="Times New Roman"/>
          <w:sz w:val="24"/>
          <w:szCs w:val="24"/>
          <w:lang w:eastAsia="ru-RU"/>
        </w:rPr>
        <w:t>городского поселения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proofErr w:type="spellStart"/>
      <w:r w:rsidRPr="005F227C">
        <w:rPr>
          <w:rFonts w:ascii="Arial" w:eastAsia="Times New Roman" w:hAnsi="Arial" w:cs="Times New Roman"/>
          <w:sz w:val="24"/>
          <w:szCs w:val="24"/>
          <w:lang w:eastAsia="ru-RU"/>
        </w:rPr>
        <w:t>Ардатовского</w:t>
      </w:r>
      <w:proofErr w:type="spellEnd"/>
      <w:r w:rsidRPr="005F227C">
        <w:rPr>
          <w:rFonts w:ascii="Arial" w:eastAsia="Times New Roman" w:hAnsi="Arial" w:cs="Times New Roman"/>
          <w:sz w:val="24"/>
          <w:szCs w:val="24"/>
          <w:lang w:eastAsia="ru-RU"/>
        </w:rPr>
        <w:t xml:space="preserve"> муниципального района </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Республики Мордовия</w:t>
      </w:r>
    </w:p>
    <w:p w:rsidR="005F227C" w:rsidRPr="005F227C" w:rsidRDefault="005F227C" w:rsidP="005F227C">
      <w:pPr>
        <w:widowControl w:val="0"/>
        <w:tabs>
          <w:tab w:val="left" w:pos="-709"/>
        </w:tabs>
        <w:autoSpaceDE w:val="0"/>
        <w:autoSpaceDN w:val="0"/>
        <w:adjustRightInd w:val="0"/>
        <w:spacing w:after="0" w:line="240" w:lineRule="auto"/>
        <w:ind w:left="142"/>
        <w:jc w:val="right"/>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bCs/>
          <w:color w:val="000000"/>
          <w:sz w:val="24"/>
          <w:szCs w:val="24"/>
          <w:lang w:eastAsia="ru-RU"/>
        </w:rPr>
        <w:t xml:space="preserve"> на 2018-2024 годы»</w:t>
      </w:r>
    </w:p>
    <w:p w:rsidR="005F227C" w:rsidRPr="005F227C" w:rsidRDefault="005F227C" w:rsidP="005F227C">
      <w:pPr>
        <w:tabs>
          <w:tab w:val="left" w:pos="-709"/>
        </w:tabs>
        <w:autoSpaceDE w:val="0"/>
        <w:autoSpaceDN w:val="0"/>
        <w:adjustRightInd w:val="0"/>
        <w:spacing w:after="0" w:line="240" w:lineRule="auto"/>
        <w:ind w:left="142"/>
        <w:jc w:val="right"/>
        <w:rPr>
          <w:rFonts w:ascii="Arial" w:eastAsia="Times New Roman" w:hAnsi="Arial" w:cs="Times New Roman"/>
          <w:sz w:val="28"/>
          <w:szCs w:val="28"/>
          <w:lang w:eastAsia="ru-RU"/>
        </w:rPr>
      </w:pPr>
    </w:p>
    <w:p w:rsidR="005F227C" w:rsidRPr="005F227C" w:rsidRDefault="005F227C" w:rsidP="005F227C">
      <w:pPr>
        <w:tabs>
          <w:tab w:val="left" w:pos="-709"/>
        </w:tabs>
        <w:autoSpaceDE w:val="0"/>
        <w:autoSpaceDN w:val="0"/>
        <w:adjustRightInd w:val="0"/>
        <w:spacing w:after="0" w:line="240" w:lineRule="auto"/>
        <w:ind w:left="142"/>
        <w:jc w:val="right"/>
        <w:rPr>
          <w:rFonts w:ascii="Arial" w:eastAsia="Times New Roman" w:hAnsi="Arial" w:cs="Times New Roman"/>
          <w:b/>
          <w:sz w:val="28"/>
          <w:szCs w:val="28"/>
          <w:lang w:eastAsia="ru-RU"/>
        </w:rPr>
      </w:pP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 xml:space="preserve">ПОРЯДОК РАЗРАБОТКИ, ОБСУЖДЕНИЯ С ЗАИНТЕРЕСОВАННЫМИ ЛИЦАМИ </w:t>
      </w: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 xml:space="preserve">        И УТВЕРЖДЕНИЯ </w:t>
      </w:r>
      <w:proofErr w:type="gramStart"/>
      <w:r w:rsidRPr="005F227C">
        <w:rPr>
          <w:rFonts w:ascii="Arial" w:eastAsia="Times New Roman" w:hAnsi="Arial" w:cs="Times New Roman"/>
          <w:b/>
          <w:sz w:val="28"/>
          <w:szCs w:val="28"/>
          <w:lang w:eastAsia="ru-RU"/>
        </w:rPr>
        <w:t>ДИЗАЙН-ПРОЕКТА</w:t>
      </w:r>
      <w:proofErr w:type="gramEnd"/>
      <w:r w:rsidRPr="005F227C">
        <w:rPr>
          <w:rFonts w:ascii="Arial" w:eastAsia="Times New Roman" w:hAnsi="Arial" w:cs="Times New Roman"/>
          <w:b/>
          <w:sz w:val="28"/>
          <w:szCs w:val="28"/>
          <w:lang w:eastAsia="ru-RU"/>
        </w:rPr>
        <w:t xml:space="preserve"> БЛАГОУСТРОЙСТВА ДВОРОВОЙ ТЕРРИТОРИИ, ВКЛЮЧЕННОЙ В ПРОГРАММУ</w:t>
      </w:r>
    </w:p>
    <w:p w:rsidR="005F227C" w:rsidRPr="005F227C" w:rsidRDefault="005F227C" w:rsidP="005F227C">
      <w:pPr>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p>
    <w:p w:rsidR="005F227C" w:rsidRPr="005F227C" w:rsidRDefault="005F227C" w:rsidP="005F227C">
      <w:pPr>
        <w:widowControl w:val="0"/>
        <w:numPr>
          <w:ilvl w:val="0"/>
          <w:numId w:val="2"/>
        </w:numPr>
        <w:tabs>
          <w:tab w:val="left" w:pos="-709"/>
        </w:tabs>
        <w:autoSpaceDE w:val="0"/>
        <w:autoSpaceDN w:val="0"/>
        <w:adjustRightInd w:val="0"/>
        <w:spacing w:after="0" w:line="240" w:lineRule="auto"/>
        <w:ind w:left="142"/>
        <w:contextualSpacing/>
        <w:jc w:val="center"/>
        <w:rPr>
          <w:rFonts w:ascii="Arial" w:eastAsia="Calibri" w:hAnsi="Arial" w:cs="Times New Roman"/>
          <w:b/>
          <w:sz w:val="28"/>
          <w:szCs w:val="28"/>
        </w:rPr>
      </w:pPr>
      <w:r w:rsidRPr="005F227C">
        <w:rPr>
          <w:rFonts w:ascii="Arial" w:eastAsia="Calibri" w:hAnsi="Arial" w:cs="Times New Roman"/>
          <w:b/>
          <w:sz w:val="28"/>
          <w:szCs w:val="28"/>
        </w:rPr>
        <w:t>Общие положения</w:t>
      </w:r>
    </w:p>
    <w:p w:rsidR="005F227C" w:rsidRPr="005F227C" w:rsidRDefault="005F227C" w:rsidP="005F227C">
      <w:pPr>
        <w:widowControl w:val="0"/>
        <w:tabs>
          <w:tab w:val="left" w:pos="-709"/>
        </w:tabs>
        <w:autoSpaceDE w:val="0"/>
        <w:autoSpaceDN w:val="0"/>
        <w:adjustRightInd w:val="0"/>
        <w:spacing w:after="0" w:line="240" w:lineRule="auto"/>
        <w:ind w:left="142"/>
        <w:contextualSpacing/>
        <w:rPr>
          <w:rFonts w:ascii="Arial" w:eastAsia="Calibri" w:hAnsi="Arial" w:cs="Times New Roman"/>
          <w:b/>
          <w:sz w:val="28"/>
          <w:szCs w:val="28"/>
        </w:rPr>
      </w:pP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1.1. Настоящий Порядок регламентирует процедуру разработки, обсуждения, согласования  с заинтересованными лицами и утверждения </w:t>
      </w:r>
      <w:proofErr w:type="gramStart"/>
      <w:r w:rsidRPr="005F227C">
        <w:rPr>
          <w:rFonts w:ascii="Arial" w:eastAsia="Times New Roman" w:hAnsi="Arial" w:cs="Times New Roman"/>
          <w:sz w:val="24"/>
          <w:szCs w:val="24"/>
          <w:lang w:eastAsia="ru-RU"/>
        </w:rPr>
        <w:t>дизайн-проекта</w:t>
      </w:r>
      <w:proofErr w:type="gramEnd"/>
      <w:r w:rsidRPr="005F227C">
        <w:rPr>
          <w:rFonts w:ascii="Arial" w:eastAsia="Times New Roman" w:hAnsi="Arial" w:cs="Times New Roman"/>
          <w:sz w:val="24"/>
          <w:szCs w:val="24"/>
          <w:lang w:eastAsia="ru-RU"/>
        </w:rPr>
        <w:t xml:space="preserve"> благоустройства дворовой территории (далее – дизайн-проект), включенной в муниципальную программу формирования современной городской среды на территории Тургеневского городского поселения .</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1.2. Под </w:t>
      </w:r>
      <w:proofErr w:type="gramStart"/>
      <w:r w:rsidRPr="005F227C">
        <w:rPr>
          <w:rFonts w:ascii="Arial" w:eastAsia="Times New Roman" w:hAnsi="Arial" w:cs="Times New Roman"/>
          <w:sz w:val="24"/>
          <w:szCs w:val="24"/>
          <w:lang w:eastAsia="ru-RU"/>
        </w:rPr>
        <w:t>дизайн-проектом</w:t>
      </w:r>
      <w:proofErr w:type="gramEnd"/>
      <w:r w:rsidRPr="005F227C">
        <w:rPr>
          <w:rFonts w:ascii="Arial" w:eastAsia="Times New Roman" w:hAnsi="Arial" w:cs="Times New Roman"/>
          <w:sz w:val="24"/>
          <w:szCs w:val="24"/>
          <w:lang w:eastAsia="ru-RU"/>
        </w:rPr>
        <w:t xml:space="preserve"> благоустройства дворовой территории многоквартирных домов понимается графический и текстовый материал,  включающий в себя визуализированное изображение дворовой территории с планировочной схемой, </w:t>
      </w:r>
      <w:proofErr w:type="spellStart"/>
      <w:r w:rsidRPr="005F227C">
        <w:rPr>
          <w:rFonts w:ascii="Arial" w:eastAsia="Times New Roman" w:hAnsi="Arial" w:cs="Times New Roman"/>
          <w:sz w:val="24"/>
          <w:szCs w:val="24"/>
          <w:lang w:eastAsia="ru-RU"/>
        </w:rPr>
        <w:t>фотофиксацией</w:t>
      </w:r>
      <w:proofErr w:type="spellEnd"/>
      <w:r w:rsidRPr="005F227C">
        <w:rPr>
          <w:rFonts w:ascii="Arial" w:eastAsia="Times New Roman" w:hAnsi="Arial" w:cs="Times New Roman"/>
          <w:sz w:val="24"/>
          <w:szCs w:val="24"/>
          <w:lang w:eastAsia="ru-RU"/>
        </w:rPr>
        <w:t xml:space="preserve"> существующего положения, описанием работ и мероприятий, предлагаемых к выполнению.</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1.3. Заинтересованными лицами являются товарищества собственников жилья, управляющие организации, выбранные собственниками помещений в многоквартирных домах в установленном порядке, собственники иных зданий и сооружений, расположенных в границах дворовой территории многоквартирных домов и (или) территорий общего пользования, подлежащих благоустройству (далее – заинтересованные лица).</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p>
    <w:p w:rsidR="005F227C" w:rsidRPr="005F227C" w:rsidRDefault="005F227C" w:rsidP="005F227C">
      <w:pPr>
        <w:widowControl w:val="0"/>
        <w:numPr>
          <w:ilvl w:val="0"/>
          <w:numId w:val="2"/>
        </w:numPr>
        <w:tabs>
          <w:tab w:val="left" w:pos="-709"/>
        </w:tabs>
        <w:autoSpaceDE w:val="0"/>
        <w:autoSpaceDN w:val="0"/>
        <w:adjustRightInd w:val="0"/>
        <w:spacing w:after="0" w:line="240" w:lineRule="auto"/>
        <w:ind w:left="142"/>
        <w:jc w:val="center"/>
        <w:rPr>
          <w:rFonts w:ascii="Arial" w:eastAsia="Times New Roman" w:hAnsi="Arial" w:cs="Times New Roman"/>
          <w:b/>
          <w:sz w:val="28"/>
          <w:szCs w:val="28"/>
          <w:lang w:eastAsia="ru-RU"/>
        </w:rPr>
      </w:pPr>
      <w:r w:rsidRPr="005F227C">
        <w:rPr>
          <w:rFonts w:ascii="Arial" w:eastAsia="Times New Roman" w:hAnsi="Arial" w:cs="Times New Roman"/>
          <w:b/>
          <w:sz w:val="28"/>
          <w:szCs w:val="28"/>
          <w:lang w:eastAsia="ru-RU"/>
        </w:rPr>
        <w:t xml:space="preserve">Разработка </w:t>
      </w:r>
      <w:proofErr w:type="gramStart"/>
      <w:r w:rsidRPr="005F227C">
        <w:rPr>
          <w:rFonts w:ascii="Arial" w:eastAsia="Times New Roman" w:hAnsi="Arial" w:cs="Times New Roman"/>
          <w:b/>
          <w:sz w:val="28"/>
          <w:szCs w:val="28"/>
          <w:lang w:eastAsia="ru-RU"/>
        </w:rPr>
        <w:t>дизайн-проекта</w:t>
      </w:r>
      <w:proofErr w:type="gramEnd"/>
    </w:p>
    <w:p w:rsidR="005F227C" w:rsidRPr="005F227C" w:rsidRDefault="005F227C" w:rsidP="005F227C">
      <w:pPr>
        <w:widowControl w:val="0"/>
        <w:tabs>
          <w:tab w:val="left" w:pos="-709"/>
        </w:tabs>
        <w:autoSpaceDE w:val="0"/>
        <w:autoSpaceDN w:val="0"/>
        <w:adjustRightInd w:val="0"/>
        <w:spacing w:after="0" w:line="240" w:lineRule="auto"/>
        <w:ind w:left="142"/>
        <w:rPr>
          <w:rFonts w:ascii="Arial" w:eastAsia="Times New Roman" w:hAnsi="Arial" w:cs="Times New Roman"/>
          <w:b/>
          <w:sz w:val="28"/>
          <w:szCs w:val="28"/>
          <w:lang w:eastAsia="ru-RU"/>
        </w:rPr>
      </w:pPr>
    </w:p>
    <w:p w:rsidR="005F227C" w:rsidRPr="005F227C" w:rsidRDefault="005F227C" w:rsidP="005F227C">
      <w:pPr>
        <w:widowControl w:val="0"/>
        <w:numPr>
          <w:ilvl w:val="1"/>
          <w:numId w:val="2"/>
        </w:num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Разработка </w:t>
      </w:r>
      <w:proofErr w:type="gramStart"/>
      <w:r w:rsidRPr="005F227C">
        <w:rPr>
          <w:rFonts w:ascii="Arial" w:eastAsia="Times New Roman" w:hAnsi="Arial" w:cs="Times New Roman"/>
          <w:sz w:val="24"/>
          <w:szCs w:val="24"/>
          <w:lang w:eastAsia="ru-RU"/>
        </w:rPr>
        <w:t>дизайн-проекта</w:t>
      </w:r>
      <w:proofErr w:type="gramEnd"/>
      <w:r w:rsidRPr="005F227C">
        <w:rPr>
          <w:rFonts w:ascii="Arial" w:eastAsia="Times New Roman" w:hAnsi="Arial" w:cs="Times New Roman"/>
          <w:sz w:val="24"/>
          <w:szCs w:val="24"/>
          <w:lang w:eastAsia="ru-RU"/>
        </w:rPr>
        <w:t xml:space="preserve"> благоустройства в отношении дворовых</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территорий многоквартирных домов осуществляется в соответствии с Правилами благоустройства территории Тургеневского  городского поселения, требованиями Градостроительного кодекса Российской Федерации, а также действующими строительными, санитарными и иными нормами и правилами. </w:t>
      </w:r>
    </w:p>
    <w:p w:rsidR="005F227C" w:rsidRPr="005F227C" w:rsidRDefault="005F227C" w:rsidP="005F227C">
      <w:pPr>
        <w:widowControl w:val="0"/>
        <w:numPr>
          <w:ilvl w:val="1"/>
          <w:numId w:val="2"/>
        </w:numPr>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ar-SA"/>
        </w:rPr>
      </w:pPr>
      <w:r w:rsidRPr="005F227C">
        <w:rPr>
          <w:rFonts w:ascii="Arial" w:eastAsia="Times New Roman" w:hAnsi="Arial" w:cs="Times New Roman"/>
          <w:sz w:val="24"/>
          <w:szCs w:val="24"/>
          <w:lang w:eastAsia="ar-SA"/>
        </w:rPr>
        <w:t xml:space="preserve">Разработка </w:t>
      </w:r>
      <w:proofErr w:type="gramStart"/>
      <w:r w:rsidRPr="005F227C">
        <w:rPr>
          <w:rFonts w:ascii="Arial" w:eastAsia="Times New Roman" w:hAnsi="Arial" w:cs="Times New Roman"/>
          <w:sz w:val="24"/>
          <w:szCs w:val="24"/>
          <w:lang w:eastAsia="ar-SA"/>
        </w:rPr>
        <w:t>дизайн-проекта</w:t>
      </w:r>
      <w:proofErr w:type="gramEnd"/>
      <w:r w:rsidRPr="005F227C">
        <w:rPr>
          <w:rFonts w:ascii="Arial" w:eastAsia="Times New Roman" w:hAnsi="Arial" w:cs="Times New Roman"/>
          <w:sz w:val="24"/>
          <w:szCs w:val="24"/>
          <w:lang w:eastAsia="ar-SA"/>
        </w:rPr>
        <w:t xml:space="preserve"> благоустройства дворовой территории обеспечивается администрацией Тургеневского городского поселения в течение пяти рабочих дней со дня утверждения программы. </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ar-SA"/>
        </w:rPr>
      </w:pPr>
    </w:p>
    <w:p w:rsidR="005F227C" w:rsidRPr="005F227C" w:rsidRDefault="005F227C" w:rsidP="005F227C">
      <w:pPr>
        <w:widowControl w:val="0"/>
        <w:numPr>
          <w:ilvl w:val="0"/>
          <w:numId w:val="2"/>
        </w:numPr>
        <w:tabs>
          <w:tab w:val="left" w:pos="-709"/>
        </w:tabs>
        <w:autoSpaceDE w:val="0"/>
        <w:autoSpaceDN w:val="0"/>
        <w:adjustRightInd w:val="0"/>
        <w:spacing w:after="0" w:line="240" w:lineRule="auto"/>
        <w:ind w:firstLine="851"/>
        <w:jc w:val="center"/>
        <w:rPr>
          <w:rFonts w:ascii="Arial" w:eastAsia="Times New Roman" w:hAnsi="Arial" w:cs="Times New Roman"/>
          <w:b/>
          <w:sz w:val="24"/>
          <w:szCs w:val="24"/>
          <w:lang w:eastAsia="ar-SA"/>
        </w:rPr>
      </w:pPr>
      <w:r w:rsidRPr="005F227C">
        <w:rPr>
          <w:rFonts w:ascii="Arial" w:eastAsia="Times New Roman" w:hAnsi="Arial" w:cs="Times New Roman"/>
          <w:b/>
          <w:sz w:val="24"/>
          <w:szCs w:val="24"/>
          <w:lang w:eastAsia="ar-SA"/>
        </w:rPr>
        <w:t xml:space="preserve">Обсуждение, согласование и утверждение </w:t>
      </w:r>
      <w:proofErr w:type="gramStart"/>
      <w:r w:rsidRPr="005F227C">
        <w:rPr>
          <w:rFonts w:ascii="Arial" w:eastAsia="Times New Roman" w:hAnsi="Arial" w:cs="Times New Roman"/>
          <w:b/>
          <w:sz w:val="24"/>
          <w:szCs w:val="24"/>
          <w:lang w:eastAsia="ar-SA"/>
        </w:rPr>
        <w:t>дизайн-проекта</w:t>
      </w:r>
      <w:proofErr w:type="gramEnd"/>
    </w:p>
    <w:p w:rsidR="005F227C" w:rsidRPr="005F227C" w:rsidRDefault="005F227C" w:rsidP="005F227C">
      <w:pPr>
        <w:widowControl w:val="0"/>
        <w:tabs>
          <w:tab w:val="left" w:pos="-709"/>
        </w:tabs>
        <w:autoSpaceDE w:val="0"/>
        <w:autoSpaceDN w:val="0"/>
        <w:adjustRightInd w:val="0"/>
        <w:spacing w:after="0" w:line="240" w:lineRule="auto"/>
        <w:ind w:left="851"/>
        <w:rPr>
          <w:rFonts w:ascii="Arial" w:eastAsia="Times New Roman" w:hAnsi="Arial" w:cs="Times New Roman"/>
          <w:b/>
          <w:sz w:val="24"/>
          <w:szCs w:val="24"/>
          <w:lang w:eastAsia="ar-SA"/>
        </w:rPr>
      </w:pP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ar-SA"/>
        </w:rPr>
        <w:t xml:space="preserve">3.1. </w:t>
      </w:r>
      <w:proofErr w:type="gramStart"/>
      <w:r w:rsidRPr="005F227C">
        <w:rPr>
          <w:rFonts w:ascii="Arial" w:eastAsia="Times New Roman" w:hAnsi="Arial" w:cs="Times New Roman"/>
          <w:sz w:val="24"/>
          <w:szCs w:val="24"/>
          <w:lang w:eastAsia="ar-SA"/>
        </w:rPr>
        <w:t xml:space="preserve">Администрация Тургеневского городского поселения  в течение пяти рабочих дней со дня разработки дизайн-проект обеспечивает его обсуждение и согласование с представителем заинтересованных лиц, уполномоченным на согласование дизайн-проекта в соответствии с протоколом </w:t>
      </w:r>
      <w:r w:rsidRPr="005F227C">
        <w:rPr>
          <w:rFonts w:ascii="Arial" w:eastAsia="Times New Roman" w:hAnsi="Arial" w:cs="Times New Roman"/>
          <w:sz w:val="24"/>
          <w:szCs w:val="24"/>
          <w:lang w:eastAsia="ru-RU"/>
        </w:rPr>
        <w:t>общего собрания собственников помещений в многоквартирном доме либо протоколами общих собраний собственников помещений в каждом многоквартирном доме, решений собственников каждого здания и сооружения, расположенных в границах дворовой территории, если дворовая</w:t>
      </w:r>
      <w:proofErr w:type="gramEnd"/>
      <w:r w:rsidRPr="005F227C">
        <w:rPr>
          <w:rFonts w:ascii="Arial" w:eastAsia="Times New Roman" w:hAnsi="Arial" w:cs="Times New Roman"/>
          <w:sz w:val="24"/>
          <w:szCs w:val="24"/>
          <w:lang w:eastAsia="ru-RU"/>
        </w:rPr>
        <w:t xml:space="preserve"> территория является единой для нескольких многоквартирных домов, иных зданий и сооружений.</w:t>
      </w:r>
    </w:p>
    <w:p w:rsidR="005F227C" w:rsidRPr="005F227C" w:rsidRDefault="005F227C" w:rsidP="005F227C">
      <w:pPr>
        <w:tabs>
          <w:tab w:val="left" w:pos="-709"/>
        </w:tabs>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 xml:space="preserve">3.2. </w:t>
      </w:r>
      <w:proofErr w:type="gramStart"/>
      <w:r w:rsidRPr="005F227C">
        <w:rPr>
          <w:rFonts w:ascii="Arial" w:eastAsia="Times New Roman" w:hAnsi="Arial" w:cs="Times New Roman"/>
          <w:sz w:val="24"/>
          <w:szCs w:val="24"/>
          <w:lang w:eastAsia="ru-RU"/>
        </w:rPr>
        <w:t>В случае наличия между представителем заинтересованных лиц и администрацией Тургеневского городского поселения неурегулированных разногласий по дизайн-проекту он передается для рассмотрения и согласования окончательной версии дизайн-проекта общественной комиссии по обеспечению</w:t>
      </w:r>
      <w:r w:rsidRPr="005F227C">
        <w:rPr>
          <w:rFonts w:ascii="Arial" w:eastAsia="Times New Roman" w:hAnsi="Arial" w:cs="Times New Roman"/>
          <w:sz w:val="24"/>
          <w:szCs w:val="24"/>
          <w:lang w:eastAsia="ar-SA"/>
        </w:rPr>
        <w:t xml:space="preserve"> реализации </w:t>
      </w:r>
      <w:r w:rsidRPr="005F227C">
        <w:rPr>
          <w:rFonts w:ascii="Arial" w:eastAsia="Times New Roman" w:hAnsi="Arial" w:cs="Times New Roman"/>
          <w:sz w:val="24"/>
          <w:szCs w:val="24"/>
          <w:lang w:eastAsia="ru-RU"/>
        </w:rPr>
        <w:t>приоритетного проекта «Формирование комфортной городской среды» на территории Тургеневского городского поселения (далее – общественная комиссия), созданной в соответствии с постановлением Администрации Тургеневского городского поселения от 28.03.2017 № 22 «Об утверждении Порядка проведения</w:t>
      </w:r>
      <w:proofErr w:type="gramEnd"/>
      <w:r w:rsidRPr="005F227C">
        <w:rPr>
          <w:rFonts w:ascii="Arial" w:eastAsia="Times New Roman" w:hAnsi="Arial" w:cs="Times New Roman"/>
          <w:sz w:val="24"/>
          <w:szCs w:val="24"/>
          <w:lang w:eastAsia="ru-RU"/>
        </w:rPr>
        <w:t xml:space="preserve"> </w:t>
      </w:r>
      <w:proofErr w:type="gramStart"/>
      <w:r w:rsidRPr="005F227C">
        <w:rPr>
          <w:rFonts w:ascii="Arial" w:eastAsia="Times New Roman" w:hAnsi="Arial" w:cs="Times New Roman"/>
          <w:sz w:val="24"/>
          <w:szCs w:val="24"/>
          <w:lang w:eastAsia="ru-RU"/>
        </w:rPr>
        <w:t xml:space="preserve">общественного обсуждения проекта муниципальной программы </w:t>
      </w:r>
      <w:r w:rsidRPr="005F227C">
        <w:rPr>
          <w:rFonts w:ascii="Arial" w:eastAsia="Times New Roman" w:hAnsi="Arial" w:cs="Times New Roman"/>
          <w:spacing w:val="10"/>
          <w:sz w:val="24"/>
          <w:szCs w:val="24"/>
          <w:lang w:eastAsia="ru-RU"/>
        </w:rPr>
        <w:t xml:space="preserve">«Формирование современной </w:t>
      </w:r>
      <w:r w:rsidRPr="005F227C">
        <w:rPr>
          <w:rFonts w:ascii="Arial" w:eastAsia="Times New Roman" w:hAnsi="Arial" w:cs="Times New Roman"/>
          <w:sz w:val="24"/>
          <w:szCs w:val="24"/>
          <w:lang w:eastAsia="ru-RU"/>
        </w:rPr>
        <w:t xml:space="preserve">городской среды на территории Тургеневского </w:t>
      </w:r>
      <w:r w:rsidRPr="005F227C">
        <w:rPr>
          <w:rFonts w:ascii="Arial" w:eastAsia="Times New Roman" w:hAnsi="Arial" w:cs="Times New Roman"/>
          <w:spacing w:val="10"/>
          <w:sz w:val="24"/>
          <w:szCs w:val="24"/>
          <w:lang w:eastAsia="ru-RU"/>
        </w:rPr>
        <w:t>городского поселения на 2018-2022 годы»</w:t>
      </w:r>
      <w:r w:rsidRPr="005F227C">
        <w:rPr>
          <w:rFonts w:ascii="Arial" w:eastAsia="Times New Roman" w:hAnsi="Arial" w:cs="Times New Roman"/>
          <w:sz w:val="24"/>
          <w:szCs w:val="24"/>
          <w:lang w:eastAsia="ru-RU"/>
        </w:rPr>
        <w:t xml:space="preserve">, </w:t>
      </w:r>
      <w:r w:rsidRPr="005F227C">
        <w:rPr>
          <w:rFonts w:ascii="Arial" w:eastAsia="Times New Roman" w:hAnsi="Arial" w:cs="Times New Roman"/>
          <w:sz w:val="24"/>
          <w:szCs w:val="24"/>
          <w:lang w:eastAsia="ru-RU"/>
        </w:rPr>
        <w:tab/>
        <w:t xml:space="preserve">Положения о комиссии по рассмотрению и оценки предложений граждан, организаций о включении в муниципальную программу </w:t>
      </w:r>
      <w:r w:rsidRPr="005F227C">
        <w:rPr>
          <w:rFonts w:ascii="Arial" w:eastAsia="Times New Roman" w:hAnsi="Arial" w:cs="Times New Roman"/>
          <w:spacing w:val="10"/>
          <w:sz w:val="24"/>
          <w:szCs w:val="24"/>
          <w:lang w:eastAsia="ru-RU"/>
        </w:rPr>
        <w:t xml:space="preserve">«Формирование современной </w:t>
      </w:r>
      <w:r w:rsidRPr="005F227C">
        <w:rPr>
          <w:rFonts w:ascii="Arial" w:eastAsia="Times New Roman" w:hAnsi="Arial" w:cs="Times New Roman"/>
          <w:sz w:val="24"/>
          <w:szCs w:val="24"/>
          <w:lang w:eastAsia="ru-RU"/>
        </w:rPr>
        <w:t xml:space="preserve">городской среды на территории Тургеневского </w:t>
      </w:r>
      <w:r w:rsidRPr="005F227C">
        <w:rPr>
          <w:rFonts w:ascii="Arial" w:eastAsia="Times New Roman" w:hAnsi="Arial" w:cs="Times New Roman"/>
          <w:spacing w:val="10"/>
          <w:sz w:val="24"/>
          <w:szCs w:val="24"/>
          <w:lang w:eastAsia="ru-RU"/>
        </w:rPr>
        <w:t>городского поселения на 2018-2022 годы</w:t>
      </w:r>
      <w:r w:rsidRPr="005F227C">
        <w:rPr>
          <w:rFonts w:ascii="Arial" w:eastAsia="Times New Roman" w:hAnsi="Arial" w:cs="Times New Roman"/>
          <w:sz w:val="24"/>
          <w:szCs w:val="24"/>
          <w:lang w:eastAsia="ru-RU"/>
        </w:rPr>
        <w:t>» с письменными замечаниями представителя заинтересованных лиц (при наличии).</w:t>
      </w:r>
      <w:proofErr w:type="gramEnd"/>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sz w:val="24"/>
          <w:szCs w:val="24"/>
          <w:lang w:eastAsia="ru-RU"/>
        </w:rPr>
      </w:pPr>
      <w:r w:rsidRPr="005F227C">
        <w:rPr>
          <w:rFonts w:ascii="Arial" w:eastAsia="Times New Roman" w:hAnsi="Arial" w:cs="Times New Roman"/>
          <w:sz w:val="24"/>
          <w:szCs w:val="24"/>
          <w:lang w:eastAsia="ru-RU"/>
        </w:rPr>
        <w:t>3.3. Согласованный с представителем заинтересованных лиц либо общественной комиссией в случаях, предусмотренных пунктом 3.2. настоящего Порядка, дизайн-проект утверждается приказом главы администрации муниципального образования.</w:t>
      </w:r>
    </w:p>
    <w:p w:rsidR="005F227C" w:rsidRPr="005F227C" w:rsidRDefault="005F227C" w:rsidP="005F227C">
      <w:pPr>
        <w:widowControl w:val="0"/>
        <w:tabs>
          <w:tab w:val="left" w:pos="-709"/>
        </w:tabs>
        <w:autoSpaceDE w:val="0"/>
        <w:autoSpaceDN w:val="0"/>
        <w:adjustRightInd w:val="0"/>
        <w:spacing w:after="0" w:line="240" w:lineRule="auto"/>
        <w:ind w:firstLine="851"/>
        <w:jc w:val="both"/>
        <w:rPr>
          <w:rFonts w:ascii="Arial" w:eastAsia="Times New Roman" w:hAnsi="Arial" w:cs="Times New Roman"/>
          <w:bCs/>
          <w:color w:val="000000"/>
          <w:sz w:val="24"/>
          <w:szCs w:val="24"/>
          <w:lang w:eastAsia="ru-RU"/>
        </w:rPr>
      </w:pPr>
      <w:r w:rsidRPr="005F227C">
        <w:rPr>
          <w:rFonts w:ascii="Arial" w:eastAsia="Times New Roman" w:hAnsi="Arial" w:cs="Times New Roman"/>
          <w:sz w:val="24"/>
          <w:szCs w:val="24"/>
          <w:lang w:eastAsia="ru-RU"/>
        </w:rPr>
        <w:t>3.4. Дизайн-проект благоустройства каждой дворовой территории, включенной в муниципальную программу формирования современной городской среды на территории Тургеневского городского поселения, должны быть утверждены не позднее 31 марта года, в котором будут благоустроены дворовые территории.</w:t>
      </w:r>
    </w:p>
    <w:p w:rsidR="005F227C" w:rsidRPr="002A5E30" w:rsidRDefault="005F227C" w:rsidP="002A5E30">
      <w:pPr>
        <w:spacing w:line="360" w:lineRule="auto"/>
        <w:ind w:firstLine="709"/>
        <w:jc w:val="both"/>
        <w:rPr>
          <w:rFonts w:ascii="Times New Roman" w:hAnsi="Times New Roman" w:cs="Times New Roman"/>
          <w:sz w:val="24"/>
          <w:szCs w:val="24"/>
        </w:rPr>
      </w:pPr>
    </w:p>
    <w:sectPr w:rsidR="005F227C" w:rsidRPr="002A5E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FE24D8"/>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nsid w:val="26B36E07"/>
    <w:multiLevelType w:val="multilevel"/>
    <w:tmpl w:val="3DE26970"/>
    <w:lvl w:ilvl="0">
      <w:start w:val="1"/>
      <w:numFmt w:val="decimal"/>
      <w:lvlText w:val="%1."/>
      <w:lvlJc w:val="left"/>
      <w:pPr>
        <w:ind w:left="-240" w:hanging="360"/>
      </w:pPr>
      <w:rPr>
        <w:rFonts w:hint="default"/>
      </w:rPr>
    </w:lvl>
    <w:lvl w:ilvl="1">
      <w:start w:val="1"/>
      <w:numFmt w:val="decimal"/>
      <w:isLgl/>
      <w:lvlText w:val="%1.%2."/>
      <w:lvlJc w:val="left"/>
      <w:pPr>
        <w:ind w:left="765" w:hanging="720"/>
      </w:pPr>
      <w:rPr>
        <w:rFonts w:hint="default"/>
      </w:rPr>
    </w:lvl>
    <w:lvl w:ilvl="2">
      <w:start w:val="1"/>
      <w:numFmt w:val="decimal"/>
      <w:isLgl/>
      <w:lvlText w:val="%1.%2.%3."/>
      <w:lvlJc w:val="left"/>
      <w:pPr>
        <w:ind w:left="1410" w:hanging="720"/>
      </w:pPr>
      <w:rPr>
        <w:rFonts w:hint="default"/>
      </w:rPr>
    </w:lvl>
    <w:lvl w:ilvl="3">
      <w:start w:val="1"/>
      <w:numFmt w:val="decimal"/>
      <w:isLgl/>
      <w:lvlText w:val="%1.%2.%3.%4."/>
      <w:lvlJc w:val="left"/>
      <w:pPr>
        <w:ind w:left="2415" w:hanging="1080"/>
      </w:pPr>
      <w:rPr>
        <w:rFonts w:hint="default"/>
      </w:rPr>
    </w:lvl>
    <w:lvl w:ilvl="4">
      <w:start w:val="1"/>
      <w:numFmt w:val="decimal"/>
      <w:isLgl/>
      <w:lvlText w:val="%1.%2.%3.%4.%5."/>
      <w:lvlJc w:val="left"/>
      <w:pPr>
        <w:ind w:left="3060" w:hanging="1080"/>
      </w:pPr>
      <w:rPr>
        <w:rFonts w:hint="default"/>
      </w:rPr>
    </w:lvl>
    <w:lvl w:ilvl="5">
      <w:start w:val="1"/>
      <w:numFmt w:val="decimal"/>
      <w:isLgl/>
      <w:lvlText w:val="%1.%2.%3.%4.%5.%6."/>
      <w:lvlJc w:val="left"/>
      <w:pPr>
        <w:ind w:left="4065" w:hanging="1440"/>
      </w:pPr>
      <w:rPr>
        <w:rFonts w:hint="default"/>
      </w:rPr>
    </w:lvl>
    <w:lvl w:ilvl="6">
      <w:start w:val="1"/>
      <w:numFmt w:val="decimal"/>
      <w:isLgl/>
      <w:lvlText w:val="%1.%2.%3.%4.%5.%6.%7."/>
      <w:lvlJc w:val="left"/>
      <w:pPr>
        <w:ind w:left="5070" w:hanging="1800"/>
      </w:pPr>
      <w:rPr>
        <w:rFonts w:hint="default"/>
      </w:rPr>
    </w:lvl>
    <w:lvl w:ilvl="7">
      <w:start w:val="1"/>
      <w:numFmt w:val="decimal"/>
      <w:isLgl/>
      <w:lvlText w:val="%1.%2.%3.%4.%5.%6.%7.%8."/>
      <w:lvlJc w:val="left"/>
      <w:pPr>
        <w:ind w:left="5715" w:hanging="1800"/>
      </w:pPr>
      <w:rPr>
        <w:rFonts w:hint="default"/>
      </w:rPr>
    </w:lvl>
    <w:lvl w:ilvl="8">
      <w:start w:val="1"/>
      <w:numFmt w:val="decimal"/>
      <w:isLgl/>
      <w:lvlText w:val="%1.%2.%3.%4.%5.%6.%7.%8.%9."/>
      <w:lvlJc w:val="left"/>
      <w:pPr>
        <w:ind w:left="6720" w:hanging="2160"/>
      </w:pPr>
      <w:rPr>
        <w:rFonts w:hint="default"/>
      </w:rPr>
    </w:lvl>
  </w:abstractNum>
  <w:abstractNum w:abstractNumId="2">
    <w:nsid w:val="5A7B5FBA"/>
    <w:multiLevelType w:val="multilevel"/>
    <w:tmpl w:val="7DD27F4E"/>
    <w:lvl w:ilvl="0">
      <w:start w:val="1"/>
      <w:numFmt w:val="decimal"/>
      <w:lvlText w:val="%1."/>
      <w:lvlJc w:val="left"/>
      <w:pPr>
        <w:ind w:left="3623" w:hanging="504"/>
      </w:pPr>
      <w:rPr>
        <w:rFonts w:hint="default"/>
      </w:rPr>
    </w:lvl>
    <w:lvl w:ilvl="1">
      <w:start w:val="1"/>
      <w:numFmt w:val="decimal"/>
      <w:lvlText w:val="%1.%2."/>
      <w:lvlJc w:val="left"/>
      <w:pPr>
        <w:ind w:left="4548" w:hanging="720"/>
      </w:pPr>
      <w:rPr>
        <w:rFonts w:hint="default"/>
      </w:rPr>
    </w:lvl>
    <w:lvl w:ilvl="2">
      <w:start w:val="1"/>
      <w:numFmt w:val="decimal"/>
      <w:lvlText w:val="%1.%2.%3."/>
      <w:lvlJc w:val="left"/>
      <w:pPr>
        <w:ind w:left="5257" w:hanging="720"/>
      </w:pPr>
      <w:rPr>
        <w:rFonts w:hint="default"/>
      </w:rPr>
    </w:lvl>
    <w:lvl w:ilvl="3">
      <w:start w:val="1"/>
      <w:numFmt w:val="decimal"/>
      <w:lvlText w:val="%1.%2.%3.%4."/>
      <w:lvlJc w:val="left"/>
      <w:pPr>
        <w:ind w:left="6326" w:hanging="1080"/>
      </w:pPr>
      <w:rPr>
        <w:rFonts w:hint="default"/>
      </w:rPr>
    </w:lvl>
    <w:lvl w:ilvl="4">
      <w:start w:val="1"/>
      <w:numFmt w:val="decimal"/>
      <w:lvlText w:val="%1.%2.%3.%4.%5."/>
      <w:lvlJc w:val="left"/>
      <w:pPr>
        <w:ind w:left="7035" w:hanging="1080"/>
      </w:pPr>
      <w:rPr>
        <w:rFonts w:hint="default"/>
      </w:rPr>
    </w:lvl>
    <w:lvl w:ilvl="5">
      <w:start w:val="1"/>
      <w:numFmt w:val="decimal"/>
      <w:lvlText w:val="%1.%2.%3.%4.%5.%6."/>
      <w:lvlJc w:val="left"/>
      <w:pPr>
        <w:ind w:left="8104" w:hanging="1440"/>
      </w:pPr>
      <w:rPr>
        <w:rFonts w:hint="default"/>
      </w:rPr>
    </w:lvl>
    <w:lvl w:ilvl="6">
      <w:start w:val="1"/>
      <w:numFmt w:val="decimal"/>
      <w:lvlText w:val="%1.%2.%3.%4.%5.%6.%7."/>
      <w:lvlJc w:val="left"/>
      <w:pPr>
        <w:ind w:left="9173" w:hanging="1800"/>
      </w:pPr>
      <w:rPr>
        <w:rFonts w:hint="default"/>
      </w:rPr>
    </w:lvl>
    <w:lvl w:ilvl="7">
      <w:start w:val="1"/>
      <w:numFmt w:val="decimal"/>
      <w:lvlText w:val="%1.%2.%3.%4.%5.%6.%7.%8."/>
      <w:lvlJc w:val="left"/>
      <w:pPr>
        <w:ind w:left="9882" w:hanging="1800"/>
      </w:pPr>
      <w:rPr>
        <w:rFonts w:hint="default"/>
      </w:rPr>
    </w:lvl>
    <w:lvl w:ilvl="8">
      <w:start w:val="1"/>
      <w:numFmt w:val="decimal"/>
      <w:lvlText w:val="%1.%2.%3.%4.%5.%6.%7.%8.%9."/>
      <w:lvlJc w:val="left"/>
      <w:pPr>
        <w:ind w:left="10951" w:hanging="2160"/>
      </w:pPr>
      <w:rPr>
        <w:rFonts w:hint="default"/>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55EA3"/>
    <w:rsid w:val="002A5E30"/>
    <w:rsid w:val="00455EA3"/>
    <w:rsid w:val="005F227C"/>
    <w:rsid w:val="00E57D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F227C"/>
    <w:pPr>
      <w:keepNext/>
      <w:tabs>
        <w:tab w:val="left" w:pos="0"/>
      </w:tabs>
      <w:spacing w:after="0" w:line="36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uiPriority w:val="99"/>
    <w:qFormat/>
    <w:rsid w:val="005F227C"/>
    <w:pPr>
      <w:keepNext/>
      <w:tabs>
        <w:tab w:val="left" w:pos="0"/>
      </w:tabs>
      <w:spacing w:after="0" w:line="360" w:lineRule="auto"/>
      <w:ind w:firstLine="567"/>
      <w:jc w:val="both"/>
      <w:outlineLvl w:val="1"/>
    </w:pPr>
    <w:rPr>
      <w:rFonts w:ascii="Times New Roman" w:eastAsia="Times New Roman" w:hAnsi="Times New Roman" w:cs="Times New Roman"/>
      <w:sz w:val="28"/>
      <w:szCs w:val="20"/>
      <w:lang w:eastAsia="ru-RU"/>
    </w:rPr>
  </w:style>
  <w:style w:type="paragraph" w:styleId="3">
    <w:name w:val="heading 3"/>
    <w:basedOn w:val="a"/>
    <w:next w:val="a"/>
    <w:link w:val="30"/>
    <w:uiPriority w:val="99"/>
    <w:qFormat/>
    <w:rsid w:val="005F227C"/>
    <w:pPr>
      <w:keepNext/>
      <w:spacing w:after="0" w:line="240" w:lineRule="auto"/>
      <w:outlineLvl w:val="2"/>
    </w:pPr>
    <w:rPr>
      <w:rFonts w:ascii="Times New Roman" w:eastAsia="Times New Roman" w:hAnsi="Times New Roman" w:cs="Times New Roman"/>
      <w:sz w:val="28"/>
      <w:szCs w:val="20"/>
      <w:lang w:eastAsia="ru-RU"/>
    </w:rPr>
  </w:style>
  <w:style w:type="paragraph" w:styleId="4">
    <w:name w:val="heading 4"/>
    <w:basedOn w:val="3"/>
    <w:next w:val="a"/>
    <w:link w:val="40"/>
    <w:uiPriority w:val="99"/>
    <w:qFormat/>
    <w:rsid w:val="005F227C"/>
    <w:pPr>
      <w:keepNext w:val="0"/>
      <w:widowControl w:val="0"/>
      <w:autoSpaceDE w:val="0"/>
      <w:autoSpaceDN w:val="0"/>
      <w:adjustRightInd w:val="0"/>
      <w:spacing w:before="108" w:after="108"/>
      <w:jc w:val="center"/>
      <w:outlineLvl w:val="3"/>
    </w:pPr>
    <w:rPr>
      <w:rFonts w:ascii="Arial" w:hAnsi="Arial"/>
      <w:b/>
      <w:bCs/>
      <w:color w:val="26282F"/>
      <w:sz w:val="26"/>
      <w:szCs w:val="26"/>
      <w:lang w:val="x-none"/>
    </w:rPr>
  </w:style>
  <w:style w:type="paragraph" w:styleId="5">
    <w:name w:val="heading 5"/>
    <w:basedOn w:val="a"/>
    <w:next w:val="a"/>
    <w:link w:val="50"/>
    <w:uiPriority w:val="9"/>
    <w:unhideWhenUsed/>
    <w:qFormat/>
    <w:rsid w:val="005F227C"/>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F227C"/>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5F227C"/>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5F227C"/>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9"/>
    <w:rsid w:val="005F227C"/>
    <w:rPr>
      <w:rFonts w:ascii="Arial" w:eastAsia="Times New Roman" w:hAnsi="Arial" w:cs="Times New Roman"/>
      <w:b/>
      <w:bCs/>
      <w:color w:val="26282F"/>
      <w:sz w:val="26"/>
      <w:szCs w:val="26"/>
      <w:lang w:val="x-none" w:eastAsia="ru-RU"/>
    </w:rPr>
  </w:style>
  <w:style w:type="character" w:customStyle="1" w:styleId="50">
    <w:name w:val="Заголовок 5 Знак"/>
    <w:basedOn w:val="a0"/>
    <w:link w:val="5"/>
    <w:uiPriority w:val="9"/>
    <w:rsid w:val="005F227C"/>
    <w:rPr>
      <w:rFonts w:ascii="Calibri" w:eastAsia="Times New Roman" w:hAnsi="Calibri" w:cs="Times New Roman"/>
      <w:b/>
      <w:bCs/>
      <w:i/>
      <w:iCs/>
      <w:sz w:val="26"/>
      <w:szCs w:val="26"/>
      <w:lang w:eastAsia="ru-RU"/>
    </w:rPr>
  </w:style>
  <w:style w:type="numbering" w:customStyle="1" w:styleId="11">
    <w:name w:val="Нет списка1"/>
    <w:next w:val="a2"/>
    <w:uiPriority w:val="99"/>
    <w:semiHidden/>
    <w:unhideWhenUsed/>
    <w:rsid w:val="005F227C"/>
  </w:style>
  <w:style w:type="paragraph" w:styleId="a3">
    <w:name w:val="Title"/>
    <w:basedOn w:val="a"/>
    <w:link w:val="a4"/>
    <w:qFormat/>
    <w:rsid w:val="005F227C"/>
    <w:pPr>
      <w:tabs>
        <w:tab w:val="left" w:pos="1276"/>
      </w:tabs>
      <w:spacing w:after="0" w:line="360" w:lineRule="auto"/>
      <w:jc w:val="center"/>
    </w:pPr>
    <w:rPr>
      <w:rFonts w:ascii="Times New Roman" w:eastAsia="Times New Roman" w:hAnsi="Times New Roman" w:cs="Times New Roman"/>
      <w:sz w:val="28"/>
      <w:szCs w:val="20"/>
      <w:lang w:eastAsia="ru-RU"/>
    </w:rPr>
  </w:style>
  <w:style w:type="character" w:customStyle="1" w:styleId="a4">
    <w:name w:val="Название Знак"/>
    <w:basedOn w:val="a0"/>
    <w:link w:val="a3"/>
    <w:rsid w:val="005F227C"/>
    <w:rPr>
      <w:rFonts w:ascii="Times New Roman" w:eastAsia="Times New Roman" w:hAnsi="Times New Roman" w:cs="Times New Roman"/>
      <w:sz w:val="28"/>
      <w:szCs w:val="20"/>
      <w:lang w:eastAsia="ru-RU"/>
    </w:rPr>
  </w:style>
  <w:style w:type="paragraph" w:styleId="a5">
    <w:name w:val="Subtitle"/>
    <w:basedOn w:val="a"/>
    <w:link w:val="a6"/>
    <w:qFormat/>
    <w:rsid w:val="005F227C"/>
    <w:pPr>
      <w:tabs>
        <w:tab w:val="left" w:pos="1276"/>
      </w:tabs>
      <w:spacing w:after="0" w:line="360" w:lineRule="auto"/>
      <w:jc w:val="center"/>
    </w:pPr>
    <w:rPr>
      <w:rFonts w:ascii="Times New Roman" w:eastAsia="Times New Roman" w:hAnsi="Times New Roman" w:cs="Times New Roman"/>
      <w:b/>
      <w:sz w:val="28"/>
      <w:szCs w:val="20"/>
      <w:lang w:eastAsia="ru-RU"/>
    </w:rPr>
  </w:style>
  <w:style w:type="character" w:customStyle="1" w:styleId="a6">
    <w:name w:val="Подзаголовок Знак"/>
    <w:basedOn w:val="a0"/>
    <w:link w:val="a5"/>
    <w:rsid w:val="005F227C"/>
    <w:rPr>
      <w:rFonts w:ascii="Times New Roman" w:eastAsia="Times New Roman" w:hAnsi="Times New Roman" w:cs="Times New Roman"/>
      <w:b/>
      <w:sz w:val="28"/>
      <w:szCs w:val="20"/>
      <w:lang w:eastAsia="ru-RU"/>
    </w:rPr>
  </w:style>
  <w:style w:type="paragraph" w:styleId="a7">
    <w:name w:val="Body Text Indent"/>
    <w:basedOn w:val="a"/>
    <w:link w:val="a8"/>
    <w:rsid w:val="005F227C"/>
    <w:pPr>
      <w:tabs>
        <w:tab w:val="left" w:pos="0"/>
      </w:tabs>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0"/>
    <w:link w:val="a7"/>
    <w:rsid w:val="005F227C"/>
    <w:rPr>
      <w:rFonts w:ascii="Times New Roman" w:eastAsia="Times New Roman" w:hAnsi="Times New Roman" w:cs="Times New Roman"/>
      <w:sz w:val="28"/>
      <w:szCs w:val="20"/>
      <w:lang w:eastAsia="ru-RU"/>
    </w:rPr>
  </w:style>
  <w:style w:type="paragraph" w:styleId="a9">
    <w:name w:val="Body Text"/>
    <w:basedOn w:val="a"/>
    <w:link w:val="aa"/>
    <w:rsid w:val="005F227C"/>
    <w:pPr>
      <w:spacing w:after="0" w:line="240" w:lineRule="auto"/>
    </w:pPr>
    <w:rPr>
      <w:rFonts w:ascii="Times New Roman" w:eastAsia="Times New Roman" w:hAnsi="Times New Roman" w:cs="Times New Roman"/>
      <w:sz w:val="28"/>
      <w:szCs w:val="20"/>
      <w:lang w:eastAsia="ru-RU"/>
    </w:rPr>
  </w:style>
  <w:style w:type="character" w:customStyle="1" w:styleId="aa">
    <w:name w:val="Основной текст Знак"/>
    <w:basedOn w:val="a0"/>
    <w:link w:val="a9"/>
    <w:rsid w:val="005F227C"/>
    <w:rPr>
      <w:rFonts w:ascii="Times New Roman" w:eastAsia="Times New Roman" w:hAnsi="Times New Roman" w:cs="Times New Roman"/>
      <w:sz w:val="28"/>
      <w:szCs w:val="20"/>
      <w:lang w:eastAsia="ru-RU"/>
    </w:rPr>
  </w:style>
  <w:style w:type="paragraph" w:styleId="21">
    <w:name w:val="Body Text Indent 2"/>
    <w:basedOn w:val="a"/>
    <w:link w:val="22"/>
    <w:rsid w:val="005F227C"/>
    <w:pPr>
      <w:spacing w:after="0" w:line="240" w:lineRule="auto"/>
      <w:ind w:left="4410"/>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5F227C"/>
    <w:rPr>
      <w:rFonts w:ascii="Times New Roman" w:eastAsia="Times New Roman" w:hAnsi="Times New Roman" w:cs="Times New Roman"/>
      <w:sz w:val="28"/>
      <w:szCs w:val="20"/>
      <w:lang w:eastAsia="ru-RU"/>
    </w:rPr>
  </w:style>
  <w:style w:type="paragraph" w:styleId="ab">
    <w:name w:val="Balloon Text"/>
    <w:basedOn w:val="a"/>
    <w:link w:val="ac"/>
    <w:uiPriority w:val="99"/>
    <w:semiHidden/>
    <w:rsid w:val="005F227C"/>
    <w:pPr>
      <w:spacing w:after="0" w:line="240" w:lineRule="auto"/>
    </w:pPr>
    <w:rPr>
      <w:rFonts w:ascii="Tahoma" w:eastAsia="Times New Roman" w:hAnsi="Tahoma" w:cs="Times New Roman"/>
      <w:sz w:val="16"/>
      <w:szCs w:val="16"/>
      <w:lang w:val="x-none" w:eastAsia="x-none"/>
    </w:rPr>
  </w:style>
  <w:style w:type="character" w:customStyle="1" w:styleId="ac">
    <w:name w:val="Текст выноски Знак"/>
    <w:basedOn w:val="a0"/>
    <w:link w:val="ab"/>
    <w:uiPriority w:val="99"/>
    <w:semiHidden/>
    <w:rsid w:val="005F227C"/>
    <w:rPr>
      <w:rFonts w:ascii="Tahoma" w:eastAsia="Times New Roman" w:hAnsi="Tahoma" w:cs="Times New Roman"/>
      <w:sz w:val="16"/>
      <w:szCs w:val="16"/>
      <w:lang w:val="x-none" w:eastAsia="x-none"/>
    </w:rPr>
  </w:style>
  <w:style w:type="paragraph" w:styleId="31">
    <w:name w:val="Body Text 3"/>
    <w:basedOn w:val="a"/>
    <w:link w:val="32"/>
    <w:rsid w:val="005F227C"/>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5F227C"/>
    <w:rPr>
      <w:rFonts w:ascii="Times New Roman" w:eastAsia="Times New Roman" w:hAnsi="Times New Roman" w:cs="Times New Roman"/>
      <w:sz w:val="16"/>
      <w:szCs w:val="16"/>
      <w:lang w:eastAsia="ru-RU"/>
    </w:rPr>
  </w:style>
  <w:style w:type="table" w:styleId="ad">
    <w:name w:val="Table Grid"/>
    <w:basedOn w:val="a1"/>
    <w:uiPriority w:val="59"/>
    <w:rsid w:val="005F22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F227C"/>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pple-converted-space">
    <w:name w:val="apple-converted-space"/>
    <w:basedOn w:val="a0"/>
    <w:rsid w:val="005F227C"/>
  </w:style>
  <w:style w:type="character" w:styleId="ae">
    <w:name w:val="Hyperlink"/>
    <w:uiPriority w:val="99"/>
    <w:unhideWhenUsed/>
    <w:rsid w:val="005F227C"/>
    <w:rPr>
      <w:color w:val="0000FF"/>
      <w:u w:val="single"/>
    </w:rPr>
  </w:style>
  <w:style w:type="paragraph" w:customStyle="1" w:styleId="ConsPlusCell">
    <w:name w:val="ConsPlusCell"/>
    <w:uiPriority w:val="99"/>
    <w:rsid w:val="005F227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
    <w:name w:val="header"/>
    <w:basedOn w:val="a"/>
    <w:link w:val="af0"/>
    <w:uiPriority w:val="99"/>
    <w:unhideWhenUsed/>
    <w:rsid w:val="005F227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5F227C"/>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5F227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5F227C"/>
    <w:rPr>
      <w:rFonts w:ascii="Times New Roman" w:eastAsia="Times New Roman" w:hAnsi="Times New Roman" w:cs="Times New Roman"/>
      <w:sz w:val="20"/>
      <w:szCs w:val="20"/>
      <w:lang w:eastAsia="ru-RU"/>
    </w:rPr>
  </w:style>
  <w:style w:type="paragraph" w:customStyle="1" w:styleId="ConsPlusNormal">
    <w:name w:val="ConsPlusNormal"/>
    <w:rsid w:val="005F227C"/>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styleId="af3">
    <w:name w:val="annotation reference"/>
    <w:uiPriority w:val="99"/>
    <w:semiHidden/>
    <w:unhideWhenUsed/>
    <w:rsid w:val="005F227C"/>
    <w:rPr>
      <w:sz w:val="16"/>
      <w:szCs w:val="16"/>
    </w:rPr>
  </w:style>
  <w:style w:type="paragraph" w:styleId="af4">
    <w:name w:val="annotation text"/>
    <w:basedOn w:val="a"/>
    <w:link w:val="af5"/>
    <w:uiPriority w:val="99"/>
    <w:semiHidden/>
    <w:unhideWhenUsed/>
    <w:rsid w:val="005F227C"/>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0"/>
    <w:link w:val="af4"/>
    <w:uiPriority w:val="99"/>
    <w:semiHidden/>
    <w:rsid w:val="005F227C"/>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5F227C"/>
    <w:rPr>
      <w:b/>
      <w:bCs/>
      <w:lang w:val="x-none" w:eastAsia="x-none"/>
    </w:rPr>
  </w:style>
  <w:style w:type="character" w:customStyle="1" w:styleId="af7">
    <w:name w:val="Тема примечания Знак"/>
    <w:basedOn w:val="af5"/>
    <w:link w:val="af6"/>
    <w:uiPriority w:val="99"/>
    <w:semiHidden/>
    <w:rsid w:val="005F227C"/>
    <w:rPr>
      <w:rFonts w:ascii="Times New Roman" w:eastAsia="Times New Roman" w:hAnsi="Times New Roman" w:cs="Times New Roman"/>
      <w:b/>
      <w:bCs/>
      <w:sz w:val="20"/>
      <w:szCs w:val="20"/>
      <w:lang w:val="x-none" w:eastAsia="x-none"/>
    </w:rPr>
  </w:style>
  <w:style w:type="paragraph" w:customStyle="1" w:styleId="af8">
    <w:name w:val="Нормальный (таблица)"/>
    <w:basedOn w:val="a"/>
    <w:next w:val="a"/>
    <w:rsid w:val="005F227C"/>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5F227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a">
    <w:name w:val="No Spacing"/>
    <w:uiPriority w:val="1"/>
    <w:qFormat/>
    <w:rsid w:val="005F227C"/>
    <w:pPr>
      <w:spacing w:after="0" w:line="240" w:lineRule="auto"/>
    </w:pPr>
    <w:rPr>
      <w:rFonts w:ascii="Times New Roman" w:eastAsia="Times New Roman" w:hAnsi="Times New Roman" w:cs="Times New Roman"/>
      <w:sz w:val="20"/>
      <w:szCs w:val="20"/>
      <w:lang w:eastAsia="ru-RU"/>
    </w:rPr>
  </w:style>
  <w:style w:type="paragraph" w:styleId="afb">
    <w:name w:val="Normal (Web)"/>
    <w:basedOn w:val="a"/>
    <w:uiPriority w:val="99"/>
    <w:unhideWhenUsed/>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List Paragraph"/>
    <w:basedOn w:val="a"/>
    <w:uiPriority w:val="34"/>
    <w:qFormat/>
    <w:rsid w:val="005F227C"/>
    <w:pPr>
      <w:ind w:left="720"/>
      <w:contextualSpacing/>
    </w:pPr>
    <w:rPr>
      <w:rFonts w:ascii="Calibri" w:eastAsia="Calibri" w:hAnsi="Calibri" w:cs="Times New Roman"/>
    </w:rPr>
  </w:style>
  <w:style w:type="paragraph" w:customStyle="1" w:styleId="ConsPlusNonformat">
    <w:name w:val="ConsPlusNonformat"/>
    <w:uiPriority w:val="99"/>
    <w:rsid w:val="005F227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d">
    <w:name w:val="footnote text"/>
    <w:basedOn w:val="a"/>
    <w:link w:val="afe"/>
    <w:uiPriority w:val="99"/>
    <w:semiHidden/>
    <w:unhideWhenUsed/>
    <w:rsid w:val="005F227C"/>
    <w:pPr>
      <w:spacing w:after="160" w:line="259" w:lineRule="auto"/>
    </w:pPr>
    <w:rPr>
      <w:rFonts w:ascii="Calibri" w:eastAsia="Calibri" w:hAnsi="Calibri" w:cs="Times New Roman"/>
      <w:sz w:val="20"/>
      <w:szCs w:val="20"/>
      <w:lang w:val="x-none"/>
    </w:rPr>
  </w:style>
  <w:style w:type="character" w:customStyle="1" w:styleId="afe">
    <w:name w:val="Текст сноски Знак"/>
    <w:basedOn w:val="a0"/>
    <w:link w:val="afd"/>
    <w:uiPriority w:val="99"/>
    <w:semiHidden/>
    <w:rsid w:val="005F227C"/>
    <w:rPr>
      <w:rFonts w:ascii="Calibri" w:eastAsia="Calibri" w:hAnsi="Calibri" w:cs="Times New Roman"/>
      <w:sz w:val="20"/>
      <w:szCs w:val="20"/>
      <w:lang w:val="x-none"/>
    </w:rPr>
  </w:style>
  <w:style w:type="character" w:styleId="aff">
    <w:name w:val="footnote reference"/>
    <w:uiPriority w:val="99"/>
    <w:semiHidden/>
    <w:unhideWhenUsed/>
    <w:rsid w:val="005F227C"/>
    <w:rPr>
      <w:vertAlign w:val="superscript"/>
    </w:rPr>
  </w:style>
  <w:style w:type="character" w:customStyle="1" w:styleId="33">
    <w:name w:val="Основной текст (3)_"/>
    <w:link w:val="34"/>
    <w:rsid w:val="005F227C"/>
    <w:rPr>
      <w:b/>
      <w:bCs/>
      <w:spacing w:val="2"/>
      <w:sz w:val="28"/>
      <w:szCs w:val="28"/>
      <w:shd w:val="clear" w:color="auto" w:fill="FFFFFF"/>
    </w:rPr>
  </w:style>
  <w:style w:type="character" w:customStyle="1" w:styleId="41">
    <w:name w:val="Основной текст (4)_"/>
    <w:link w:val="410"/>
    <w:rsid w:val="005F227C"/>
    <w:rPr>
      <w:b/>
      <w:bCs/>
      <w:shd w:val="clear" w:color="auto" w:fill="FFFFFF"/>
    </w:rPr>
  </w:style>
  <w:style w:type="character" w:customStyle="1" w:styleId="aff0">
    <w:name w:val="Подпись к таблице_"/>
    <w:link w:val="12"/>
    <w:rsid w:val="005F227C"/>
    <w:rPr>
      <w:b/>
      <w:bCs/>
      <w:shd w:val="clear" w:color="auto" w:fill="FFFFFF"/>
    </w:rPr>
  </w:style>
  <w:style w:type="character" w:customStyle="1" w:styleId="13">
    <w:name w:val="Заголовок №1_"/>
    <w:link w:val="110"/>
    <w:rsid w:val="005F227C"/>
    <w:rPr>
      <w:b/>
      <w:bCs/>
      <w:shd w:val="clear" w:color="auto" w:fill="FFFFFF"/>
    </w:rPr>
  </w:style>
  <w:style w:type="paragraph" w:customStyle="1" w:styleId="34">
    <w:name w:val="Основной текст (3)"/>
    <w:basedOn w:val="a"/>
    <w:link w:val="33"/>
    <w:rsid w:val="005F227C"/>
    <w:pPr>
      <w:widowControl w:val="0"/>
      <w:shd w:val="clear" w:color="auto" w:fill="FFFFFF"/>
      <w:spacing w:before="2880" w:after="0" w:line="427" w:lineRule="exact"/>
      <w:jc w:val="center"/>
    </w:pPr>
    <w:rPr>
      <w:b/>
      <w:bCs/>
      <w:spacing w:val="2"/>
      <w:sz w:val="28"/>
      <w:szCs w:val="28"/>
    </w:rPr>
  </w:style>
  <w:style w:type="paragraph" w:customStyle="1" w:styleId="410">
    <w:name w:val="Основной текст (4)1"/>
    <w:basedOn w:val="a"/>
    <w:link w:val="41"/>
    <w:rsid w:val="005F227C"/>
    <w:pPr>
      <w:widowControl w:val="0"/>
      <w:shd w:val="clear" w:color="auto" w:fill="FFFFFF"/>
      <w:spacing w:after="120" w:line="360" w:lineRule="exact"/>
    </w:pPr>
    <w:rPr>
      <w:b/>
      <w:bCs/>
    </w:rPr>
  </w:style>
  <w:style w:type="paragraph" w:customStyle="1" w:styleId="12">
    <w:name w:val="Подпись к таблице1"/>
    <w:basedOn w:val="a"/>
    <w:link w:val="aff0"/>
    <w:rsid w:val="005F227C"/>
    <w:pPr>
      <w:widowControl w:val="0"/>
      <w:shd w:val="clear" w:color="auto" w:fill="FFFFFF"/>
      <w:spacing w:after="0" w:line="240" w:lineRule="atLeast"/>
    </w:pPr>
    <w:rPr>
      <w:b/>
      <w:bCs/>
    </w:rPr>
  </w:style>
  <w:style w:type="paragraph" w:customStyle="1" w:styleId="110">
    <w:name w:val="Заголовок №11"/>
    <w:basedOn w:val="a"/>
    <w:link w:val="13"/>
    <w:rsid w:val="005F227C"/>
    <w:pPr>
      <w:widowControl w:val="0"/>
      <w:shd w:val="clear" w:color="auto" w:fill="FFFFFF"/>
      <w:spacing w:after="0" w:line="360" w:lineRule="exact"/>
      <w:jc w:val="both"/>
      <w:outlineLvl w:val="0"/>
    </w:pPr>
    <w:rPr>
      <w:b/>
      <w:bCs/>
    </w:rPr>
  </w:style>
  <w:style w:type="paragraph" w:customStyle="1" w:styleId="formattext">
    <w:name w:val="formattext"/>
    <w:basedOn w:val="a"/>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1">
    <w:name w:val="Нет списка11"/>
    <w:next w:val="a2"/>
    <w:uiPriority w:val="99"/>
    <w:semiHidden/>
    <w:unhideWhenUsed/>
    <w:rsid w:val="005F227C"/>
  </w:style>
  <w:style w:type="character" w:customStyle="1" w:styleId="aff1">
    <w:name w:val="Цветовое выделение"/>
    <w:uiPriority w:val="99"/>
    <w:rsid w:val="005F227C"/>
    <w:rPr>
      <w:b/>
      <w:bCs/>
      <w:color w:val="26282F"/>
    </w:rPr>
  </w:style>
  <w:style w:type="character" w:customStyle="1" w:styleId="aff2">
    <w:name w:val="Гипертекстовая ссылка"/>
    <w:uiPriority w:val="99"/>
    <w:rsid w:val="005F227C"/>
    <w:rPr>
      <w:b w:val="0"/>
      <w:bCs w:val="0"/>
      <w:color w:val="106BBE"/>
    </w:rPr>
  </w:style>
  <w:style w:type="character" w:customStyle="1" w:styleId="aff3">
    <w:name w:val="Активная гиперссылка"/>
    <w:uiPriority w:val="99"/>
    <w:rsid w:val="005F227C"/>
    <w:rPr>
      <w:b/>
      <w:bCs/>
      <w:color w:val="106BBE"/>
      <w:u w:val="single"/>
    </w:rPr>
  </w:style>
  <w:style w:type="paragraph" w:customStyle="1" w:styleId="aff4">
    <w:name w:val="Внимание"/>
    <w:basedOn w:val="a"/>
    <w:next w:val="a"/>
    <w:uiPriority w:val="99"/>
    <w:rsid w:val="005F227C"/>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5">
    <w:name w:val="Внимание: криминал!!"/>
    <w:basedOn w:val="aff4"/>
    <w:next w:val="a"/>
    <w:uiPriority w:val="99"/>
    <w:rsid w:val="005F227C"/>
  </w:style>
  <w:style w:type="paragraph" w:customStyle="1" w:styleId="aff6">
    <w:name w:val="Внимание: недобросовестность!"/>
    <w:basedOn w:val="aff4"/>
    <w:next w:val="a"/>
    <w:uiPriority w:val="99"/>
    <w:rsid w:val="005F227C"/>
  </w:style>
  <w:style w:type="character" w:customStyle="1" w:styleId="aff7">
    <w:name w:val="Выделение для Базового Поиска"/>
    <w:uiPriority w:val="99"/>
    <w:rsid w:val="005F227C"/>
    <w:rPr>
      <w:b w:val="0"/>
      <w:bCs w:val="0"/>
      <w:color w:val="0058A9"/>
    </w:rPr>
  </w:style>
  <w:style w:type="character" w:customStyle="1" w:styleId="aff8">
    <w:name w:val="Выделение для Базового Поиска (курсив)"/>
    <w:uiPriority w:val="99"/>
    <w:rsid w:val="005F227C"/>
    <w:rPr>
      <w:b/>
      <w:bCs/>
      <w:i/>
      <w:iCs/>
      <w:color w:val="0058A9"/>
    </w:rPr>
  </w:style>
  <w:style w:type="paragraph" w:customStyle="1" w:styleId="aff9">
    <w:name w:val="Дата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color w:val="FFFFFF"/>
      <w:sz w:val="24"/>
      <w:szCs w:val="24"/>
      <w:shd w:val="clear" w:color="auto" w:fill="2E2E2E"/>
      <w:lang w:eastAsia="ru-RU"/>
    </w:rPr>
  </w:style>
  <w:style w:type="character" w:customStyle="1" w:styleId="affa">
    <w:name w:val="Сравнение редакций"/>
    <w:uiPriority w:val="99"/>
    <w:rsid w:val="005F227C"/>
    <w:rPr>
      <w:b w:val="0"/>
      <w:bCs w:val="0"/>
      <w:color w:val="26282F"/>
    </w:rPr>
  </w:style>
  <w:style w:type="character" w:customStyle="1" w:styleId="affb">
    <w:name w:val="Добавленный текст"/>
    <w:uiPriority w:val="99"/>
    <w:rsid w:val="005F227C"/>
    <w:rPr>
      <w:color w:val="000000"/>
      <w:shd w:val="clear" w:color="auto" w:fill="C1D7FF"/>
    </w:rPr>
  </w:style>
  <w:style w:type="paragraph" w:customStyle="1" w:styleId="affc">
    <w:name w:val="Дочерний элемент списка"/>
    <w:basedOn w:val="a"/>
    <w:next w:val="a"/>
    <w:uiPriority w:val="99"/>
    <w:rsid w:val="005F227C"/>
    <w:pPr>
      <w:widowControl w:val="0"/>
      <w:autoSpaceDE w:val="0"/>
      <w:autoSpaceDN w:val="0"/>
      <w:adjustRightInd w:val="0"/>
      <w:spacing w:after="0" w:line="240" w:lineRule="auto"/>
      <w:ind w:right="300"/>
      <w:jc w:val="both"/>
    </w:pPr>
    <w:rPr>
      <w:rFonts w:ascii="Arial" w:eastAsia="Times New Roman" w:hAnsi="Arial" w:cs="Arial"/>
      <w:color w:val="868381"/>
      <w:lang w:eastAsia="ru-RU"/>
    </w:rPr>
  </w:style>
  <w:style w:type="paragraph" w:customStyle="1" w:styleId="affd">
    <w:name w:val="Основное меню (преемственное)"/>
    <w:basedOn w:val="a"/>
    <w:next w:val="a"/>
    <w:uiPriority w:val="99"/>
    <w:rsid w:val="005F227C"/>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fe">
    <w:name w:val="Заголовок *"/>
    <w:basedOn w:val="affd"/>
    <w:next w:val="a"/>
    <w:uiPriority w:val="99"/>
    <w:rsid w:val="005F227C"/>
    <w:rPr>
      <w:b/>
      <w:bCs/>
      <w:color w:val="0058A9"/>
      <w:shd w:val="clear" w:color="auto" w:fill="F0F0F0"/>
    </w:rPr>
  </w:style>
  <w:style w:type="paragraph" w:customStyle="1" w:styleId="afff">
    <w:name w:val="Заголовок аннотации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b/>
      <w:bCs/>
      <w:sz w:val="28"/>
      <w:szCs w:val="28"/>
      <w:lang w:eastAsia="ru-RU"/>
    </w:rPr>
  </w:style>
  <w:style w:type="paragraph" w:customStyle="1" w:styleId="afff0">
    <w:name w:val="Заголовок группы контролов"/>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lang w:eastAsia="ru-RU"/>
    </w:rPr>
  </w:style>
  <w:style w:type="paragraph" w:customStyle="1" w:styleId="afff1">
    <w:name w:val="Заголовок для информации об изменениях"/>
    <w:basedOn w:val="1"/>
    <w:next w:val="a"/>
    <w:uiPriority w:val="99"/>
    <w:rsid w:val="005F227C"/>
    <w:pPr>
      <w:keepNext w:val="0"/>
      <w:widowControl w:val="0"/>
      <w:tabs>
        <w:tab w:val="clear" w:pos="0"/>
      </w:tabs>
      <w:autoSpaceDE w:val="0"/>
      <w:autoSpaceDN w:val="0"/>
      <w:adjustRightInd w:val="0"/>
      <w:spacing w:after="108" w:line="240" w:lineRule="auto"/>
      <w:jc w:val="center"/>
      <w:outlineLvl w:val="9"/>
    </w:pPr>
    <w:rPr>
      <w:rFonts w:ascii="Arial" w:hAnsi="Arial"/>
      <w:color w:val="26282F"/>
      <w:sz w:val="20"/>
      <w:shd w:val="clear" w:color="auto" w:fill="FFFFFF"/>
      <w:lang w:val="x-none"/>
    </w:rPr>
  </w:style>
  <w:style w:type="paragraph" w:customStyle="1" w:styleId="afff2">
    <w:name w:val="Заголовок документа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sz w:val="24"/>
      <w:szCs w:val="24"/>
      <w:u w:val="single"/>
      <w:lang w:eastAsia="ru-RU"/>
    </w:rPr>
  </w:style>
  <w:style w:type="character" w:customStyle="1" w:styleId="afff3">
    <w:name w:val="Заголовок полученного сообщения"/>
    <w:uiPriority w:val="99"/>
    <w:rsid w:val="005F227C"/>
    <w:rPr>
      <w:b w:val="0"/>
      <w:bCs w:val="0"/>
      <w:color w:val="FF0000"/>
    </w:rPr>
  </w:style>
  <w:style w:type="paragraph" w:customStyle="1" w:styleId="afff4">
    <w:name w:val="Заголовок Прайм"/>
    <w:basedOn w:val="a"/>
    <w:next w:val="a"/>
    <w:uiPriority w:val="99"/>
    <w:rsid w:val="005F227C"/>
    <w:pPr>
      <w:widowControl w:val="0"/>
      <w:autoSpaceDE w:val="0"/>
      <w:autoSpaceDN w:val="0"/>
      <w:adjustRightInd w:val="0"/>
      <w:spacing w:before="108" w:after="324" w:line="240" w:lineRule="auto"/>
    </w:pPr>
    <w:rPr>
      <w:rFonts w:ascii="Times New Roman CYR" w:eastAsia="Times New Roman" w:hAnsi="Times New Roman CYR" w:cs="Times New Roman CYR"/>
      <w:sz w:val="32"/>
      <w:szCs w:val="32"/>
      <w:lang w:eastAsia="ru-RU"/>
    </w:rPr>
  </w:style>
  <w:style w:type="paragraph" w:customStyle="1" w:styleId="afff5">
    <w:name w:val="Заголовок распахивающейся части диалога"/>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lang w:eastAsia="ru-RU"/>
    </w:rPr>
  </w:style>
  <w:style w:type="character" w:customStyle="1" w:styleId="afff6">
    <w:name w:val="Заголовок собственного сообщения"/>
    <w:uiPriority w:val="99"/>
    <w:rsid w:val="005F227C"/>
    <w:rPr>
      <w:b w:val="0"/>
      <w:bCs w:val="0"/>
      <w:color w:val="26282F"/>
    </w:rPr>
  </w:style>
  <w:style w:type="paragraph" w:customStyle="1" w:styleId="afff7">
    <w:name w:val="Заголовок статьи"/>
    <w:basedOn w:val="a"/>
    <w:next w:val="a"/>
    <w:uiPriority w:val="99"/>
    <w:rsid w:val="005F227C"/>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paragraph" w:customStyle="1" w:styleId="afff8">
    <w:name w:val="Заголовок ЭР (левое окно)"/>
    <w:basedOn w:val="a"/>
    <w:next w:val="a"/>
    <w:uiPriority w:val="99"/>
    <w:rsid w:val="005F227C"/>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f9">
    <w:name w:val="Заголовок ЭР (правое окно)"/>
    <w:basedOn w:val="afff8"/>
    <w:next w:val="a"/>
    <w:uiPriority w:val="99"/>
    <w:rsid w:val="005F227C"/>
    <w:pPr>
      <w:spacing w:after="0"/>
      <w:jc w:val="left"/>
    </w:pPr>
  </w:style>
  <w:style w:type="paragraph" w:customStyle="1" w:styleId="afffa">
    <w:name w:val="Интерактивный заголовок"/>
    <w:basedOn w:val="affe"/>
    <w:next w:val="a"/>
    <w:uiPriority w:val="99"/>
    <w:rsid w:val="005F227C"/>
    <w:rPr>
      <w:u w:val="single"/>
    </w:rPr>
  </w:style>
  <w:style w:type="paragraph" w:customStyle="1" w:styleId="afffb">
    <w:name w:val="Текст (справка)"/>
    <w:basedOn w:val="a"/>
    <w:next w:val="a"/>
    <w:uiPriority w:val="99"/>
    <w:rsid w:val="005F227C"/>
    <w:pPr>
      <w:widowControl w:val="0"/>
      <w:autoSpaceDE w:val="0"/>
      <w:autoSpaceDN w:val="0"/>
      <w:adjustRightInd w:val="0"/>
      <w:spacing w:after="0" w:line="240" w:lineRule="auto"/>
      <w:ind w:left="170" w:right="170"/>
    </w:pPr>
    <w:rPr>
      <w:rFonts w:ascii="Arial" w:eastAsia="Times New Roman" w:hAnsi="Arial" w:cs="Arial"/>
      <w:sz w:val="26"/>
      <w:szCs w:val="26"/>
      <w:lang w:eastAsia="ru-RU"/>
    </w:rPr>
  </w:style>
  <w:style w:type="paragraph" w:customStyle="1" w:styleId="afffc">
    <w:name w:val="Комментарий"/>
    <w:basedOn w:val="afffb"/>
    <w:next w:val="a"/>
    <w:uiPriority w:val="99"/>
    <w:rsid w:val="005F227C"/>
    <w:pPr>
      <w:spacing w:before="75"/>
      <w:ind w:right="0"/>
      <w:jc w:val="both"/>
    </w:pPr>
    <w:rPr>
      <w:color w:val="353842"/>
      <w:shd w:val="clear" w:color="auto" w:fill="F0F0F0"/>
    </w:rPr>
  </w:style>
  <w:style w:type="paragraph" w:customStyle="1" w:styleId="afffd">
    <w:name w:val="Информация о версии"/>
    <w:basedOn w:val="afffc"/>
    <w:next w:val="a"/>
    <w:uiPriority w:val="99"/>
    <w:rsid w:val="005F227C"/>
    <w:rPr>
      <w:i/>
      <w:iCs/>
    </w:rPr>
  </w:style>
  <w:style w:type="paragraph" w:customStyle="1" w:styleId="afffe">
    <w:name w:val="Текст информации об изменениях"/>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color w:val="353842"/>
      <w:sz w:val="20"/>
      <w:szCs w:val="20"/>
      <w:lang w:eastAsia="ru-RU"/>
    </w:rPr>
  </w:style>
  <w:style w:type="paragraph" w:customStyle="1" w:styleId="affff">
    <w:name w:val="Информация об изменениях"/>
    <w:basedOn w:val="afffe"/>
    <w:next w:val="a"/>
    <w:uiPriority w:val="99"/>
    <w:rsid w:val="005F227C"/>
    <w:pPr>
      <w:spacing w:before="180"/>
      <w:ind w:left="360" w:right="360" w:firstLine="0"/>
    </w:pPr>
    <w:rPr>
      <w:shd w:val="clear" w:color="auto" w:fill="EAEFED"/>
    </w:rPr>
  </w:style>
  <w:style w:type="paragraph" w:customStyle="1" w:styleId="affff0">
    <w:name w:val="Текст (лев. подпись)"/>
    <w:basedOn w:val="a"/>
    <w:next w:val="a"/>
    <w:uiPriority w:val="99"/>
    <w:rsid w:val="005F227C"/>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1">
    <w:name w:val="Колонтитул (левый)"/>
    <w:basedOn w:val="affff0"/>
    <w:next w:val="a"/>
    <w:uiPriority w:val="99"/>
    <w:rsid w:val="005F227C"/>
    <w:rPr>
      <w:sz w:val="16"/>
      <w:szCs w:val="16"/>
    </w:rPr>
  </w:style>
  <w:style w:type="paragraph" w:customStyle="1" w:styleId="affff2">
    <w:name w:val="Текст (прав. подпись)"/>
    <w:basedOn w:val="a"/>
    <w:next w:val="a"/>
    <w:uiPriority w:val="99"/>
    <w:rsid w:val="005F227C"/>
    <w:pPr>
      <w:widowControl w:val="0"/>
      <w:autoSpaceDE w:val="0"/>
      <w:autoSpaceDN w:val="0"/>
      <w:adjustRightInd w:val="0"/>
      <w:spacing w:after="0" w:line="240" w:lineRule="auto"/>
      <w:jc w:val="right"/>
    </w:pPr>
    <w:rPr>
      <w:rFonts w:ascii="Arial" w:eastAsia="Times New Roman" w:hAnsi="Arial" w:cs="Arial"/>
      <w:sz w:val="26"/>
      <w:szCs w:val="26"/>
      <w:lang w:eastAsia="ru-RU"/>
    </w:rPr>
  </w:style>
  <w:style w:type="paragraph" w:customStyle="1" w:styleId="affff3">
    <w:name w:val="Колонтитул (правый)"/>
    <w:basedOn w:val="affff2"/>
    <w:next w:val="a"/>
    <w:uiPriority w:val="99"/>
    <w:rsid w:val="005F227C"/>
    <w:rPr>
      <w:sz w:val="16"/>
      <w:szCs w:val="16"/>
    </w:rPr>
  </w:style>
  <w:style w:type="paragraph" w:customStyle="1" w:styleId="affff4">
    <w:name w:val="Комментарий пользователя"/>
    <w:basedOn w:val="afffc"/>
    <w:next w:val="a"/>
    <w:uiPriority w:val="99"/>
    <w:rsid w:val="005F227C"/>
    <w:pPr>
      <w:jc w:val="left"/>
    </w:pPr>
    <w:rPr>
      <w:shd w:val="clear" w:color="auto" w:fill="FFDFE0"/>
    </w:rPr>
  </w:style>
  <w:style w:type="paragraph" w:customStyle="1" w:styleId="affff5">
    <w:name w:val="Куда обратиться?"/>
    <w:basedOn w:val="aff4"/>
    <w:next w:val="a"/>
    <w:uiPriority w:val="99"/>
    <w:rsid w:val="005F227C"/>
  </w:style>
  <w:style w:type="paragraph" w:customStyle="1" w:styleId="affff6">
    <w:name w:val="Моноширинный"/>
    <w:basedOn w:val="a"/>
    <w:next w:val="a"/>
    <w:uiPriority w:val="99"/>
    <w:rsid w:val="005F227C"/>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fff7">
    <w:name w:val="Найденные слова"/>
    <w:uiPriority w:val="99"/>
    <w:rsid w:val="005F227C"/>
    <w:rPr>
      <w:b w:val="0"/>
      <w:bCs w:val="0"/>
      <w:color w:val="26282F"/>
      <w:shd w:val="clear" w:color="auto" w:fill="FFF580"/>
    </w:rPr>
  </w:style>
  <w:style w:type="paragraph" w:customStyle="1" w:styleId="affff8">
    <w:name w:val="Напишите нам"/>
    <w:basedOn w:val="a"/>
    <w:next w:val="a"/>
    <w:uiPriority w:val="99"/>
    <w:rsid w:val="005F227C"/>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lang w:eastAsia="ru-RU"/>
    </w:rPr>
  </w:style>
  <w:style w:type="character" w:customStyle="1" w:styleId="affff9">
    <w:name w:val="Не вступил в силу"/>
    <w:uiPriority w:val="99"/>
    <w:rsid w:val="005F227C"/>
    <w:rPr>
      <w:b w:val="0"/>
      <w:bCs w:val="0"/>
      <w:color w:val="000000"/>
      <w:shd w:val="clear" w:color="auto" w:fill="D8EDE8"/>
    </w:rPr>
  </w:style>
  <w:style w:type="paragraph" w:customStyle="1" w:styleId="affffa">
    <w:name w:val="Необходимые документы"/>
    <w:basedOn w:val="aff4"/>
    <w:next w:val="a"/>
    <w:uiPriority w:val="99"/>
    <w:rsid w:val="005F227C"/>
    <w:pPr>
      <w:ind w:firstLine="118"/>
    </w:pPr>
  </w:style>
  <w:style w:type="paragraph" w:customStyle="1" w:styleId="affffb">
    <w:name w:val="Таблицы (моноширинный)"/>
    <w:basedOn w:val="a"/>
    <w:next w:val="a"/>
    <w:uiPriority w:val="99"/>
    <w:rsid w:val="005F227C"/>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affffc">
    <w:name w:val="Оглавление"/>
    <w:basedOn w:val="affffb"/>
    <w:next w:val="a"/>
    <w:uiPriority w:val="99"/>
    <w:rsid w:val="005F227C"/>
    <w:pPr>
      <w:ind w:left="140"/>
    </w:pPr>
  </w:style>
  <w:style w:type="character" w:customStyle="1" w:styleId="affffd">
    <w:name w:val="Опечатки"/>
    <w:uiPriority w:val="99"/>
    <w:rsid w:val="005F227C"/>
    <w:rPr>
      <w:color w:val="FF0000"/>
    </w:rPr>
  </w:style>
  <w:style w:type="paragraph" w:customStyle="1" w:styleId="affffe">
    <w:name w:val="Переменная часть"/>
    <w:basedOn w:val="affd"/>
    <w:next w:val="a"/>
    <w:uiPriority w:val="99"/>
    <w:rsid w:val="005F227C"/>
    <w:rPr>
      <w:sz w:val="20"/>
      <w:szCs w:val="20"/>
    </w:rPr>
  </w:style>
  <w:style w:type="paragraph" w:customStyle="1" w:styleId="afffff">
    <w:name w:val="Подвал для информации об изменениях"/>
    <w:basedOn w:val="1"/>
    <w:next w:val="a"/>
    <w:uiPriority w:val="99"/>
    <w:rsid w:val="005F227C"/>
    <w:pPr>
      <w:keepNext w:val="0"/>
      <w:widowControl w:val="0"/>
      <w:tabs>
        <w:tab w:val="clear" w:pos="0"/>
      </w:tabs>
      <w:autoSpaceDE w:val="0"/>
      <w:autoSpaceDN w:val="0"/>
      <w:adjustRightInd w:val="0"/>
      <w:spacing w:before="108" w:after="108" w:line="240" w:lineRule="auto"/>
      <w:jc w:val="center"/>
      <w:outlineLvl w:val="9"/>
    </w:pPr>
    <w:rPr>
      <w:rFonts w:ascii="Arial" w:hAnsi="Arial"/>
      <w:color w:val="26282F"/>
      <w:sz w:val="20"/>
      <w:lang w:val="x-none"/>
    </w:rPr>
  </w:style>
  <w:style w:type="paragraph" w:customStyle="1" w:styleId="afffff0">
    <w:name w:val="Подзаголовок для информации об изменениях"/>
    <w:basedOn w:val="afffe"/>
    <w:next w:val="a"/>
    <w:uiPriority w:val="99"/>
    <w:rsid w:val="005F227C"/>
    <w:rPr>
      <w:b/>
      <w:bCs/>
    </w:rPr>
  </w:style>
  <w:style w:type="paragraph" w:customStyle="1" w:styleId="afffff1">
    <w:name w:val="Подчёркнутый текст"/>
    <w:basedOn w:val="a"/>
    <w:next w:val="a"/>
    <w:uiPriority w:val="99"/>
    <w:rsid w:val="005F227C"/>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customStyle="1" w:styleId="afffff2">
    <w:name w:val="Постоянная часть *"/>
    <w:basedOn w:val="affd"/>
    <w:next w:val="a"/>
    <w:uiPriority w:val="99"/>
    <w:rsid w:val="005F227C"/>
    <w:rPr>
      <w:sz w:val="22"/>
      <w:szCs w:val="22"/>
    </w:rPr>
  </w:style>
  <w:style w:type="paragraph" w:customStyle="1" w:styleId="afffff3">
    <w:name w:val="Пример."/>
    <w:basedOn w:val="aff4"/>
    <w:next w:val="a"/>
    <w:uiPriority w:val="99"/>
    <w:rsid w:val="005F227C"/>
  </w:style>
  <w:style w:type="paragraph" w:customStyle="1" w:styleId="afffff4">
    <w:name w:val="Примечание."/>
    <w:basedOn w:val="aff4"/>
    <w:next w:val="a"/>
    <w:uiPriority w:val="99"/>
    <w:rsid w:val="005F227C"/>
  </w:style>
  <w:style w:type="character" w:customStyle="1" w:styleId="afffff5">
    <w:name w:val="Продолжение ссылки"/>
    <w:uiPriority w:val="99"/>
    <w:rsid w:val="005F227C"/>
    <w:rPr>
      <w:b/>
      <w:bCs/>
      <w:color w:val="106BBE"/>
    </w:rPr>
  </w:style>
  <w:style w:type="paragraph" w:customStyle="1" w:styleId="afffff6">
    <w:name w:val="Словарная статья"/>
    <w:basedOn w:val="a"/>
    <w:next w:val="a"/>
    <w:uiPriority w:val="99"/>
    <w:rsid w:val="005F227C"/>
    <w:pPr>
      <w:widowControl w:val="0"/>
      <w:autoSpaceDE w:val="0"/>
      <w:autoSpaceDN w:val="0"/>
      <w:adjustRightInd w:val="0"/>
      <w:spacing w:after="0" w:line="240" w:lineRule="auto"/>
      <w:ind w:right="118"/>
      <w:jc w:val="both"/>
    </w:pPr>
    <w:rPr>
      <w:rFonts w:ascii="Arial" w:eastAsia="Times New Roman" w:hAnsi="Arial" w:cs="Arial"/>
      <w:sz w:val="26"/>
      <w:szCs w:val="26"/>
      <w:lang w:eastAsia="ru-RU"/>
    </w:rPr>
  </w:style>
  <w:style w:type="paragraph" w:customStyle="1" w:styleId="afffff7">
    <w:name w:val="Ссылка на официальную публикацию"/>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character" w:customStyle="1" w:styleId="afffff8">
    <w:name w:val="Ссылка на утративший силу документ"/>
    <w:uiPriority w:val="99"/>
    <w:rsid w:val="005F227C"/>
    <w:rPr>
      <w:b/>
      <w:bCs/>
      <w:color w:val="749232"/>
    </w:rPr>
  </w:style>
  <w:style w:type="paragraph" w:customStyle="1" w:styleId="afffff9">
    <w:name w:val="Текст в таблице"/>
    <w:basedOn w:val="af8"/>
    <w:next w:val="a"/>
    <w:uiPriority w:val="99"/>
    <w:rsid w:val="005F227C"/>
    <w:pPr>
      <w:ind w:firstLine="500"/>
    </w:pPr>
    <w:rPr>
      <w:sz w:val="26"/>
      <w:szCs w:val="26"/>
    </w:rPr>
  </w:style>
  <w:style w:type="paragraph" w:customStyle="1" w:styleId="afffffa">
    <w:name w:val="Текст ЭР (см. также)"/>
    <w:basedOn w:val="a"/>
    <w:next w:val="a"/>
    <w:uiPriority w:val="99"/>
    <w:rsid w:val="005F227C"/>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fb">
    <w:name w:val="Технический комментарий"/>
    <w:basedOn w:val="a"/>
    <w:next w:val="a"/>
    <w:uiPriority w:val="99"/>
    <w:rsid w:val="005F227C"/>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lang w:eastAsia="ru-RU"/>
    </w:rPr>
  </w:style>
  <w:style w:type="character" w:customStyle="1" w:styleId="afffffc">
    <w:name w:val="Удалённый текст"/>
    <w:uiPriority w:val="99"/>
    <w:rsid w:val="005F227C"/>
    <w:rPr>
      <w:color w:val="000000"/>
      <w:shd w:val="clear" w:color="auto" w:fill="C4C413"/>
    </w:rPr>
  </w:style>
  <w:style w:type="character" w:customStyle="1" w:styleId="afffffd">
    <w:name w:val="Утратил силу"/>
    <w:uiPriority w:val="99"/>
    <w:rsid w:val="005F227C"/>
    <w:rPr>
      <w:b w:val="0"/>
      <w:bCs w:val="0"/>
      <w:strike/>
      <w:color w:val="666600"/>
    </w:rPr>
  </w:style>
  <w:style w:type="paragraph" w:customStyle="1" w:styleId="afffffe">
    <w:name w:val="Формула"/>
    <w:basedOn w:val="a"/>
    <w:next w:val="a"/>
    <w:uiPriority w:val="99"/>
    <w:rsid w:val="005F227C"/>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ffff">
    <w:name w:val="Центрированный (таблица)"/>
    <w:basedOn w:val="af8"/>
    <w:next w:val="a"/>
    <w:uiPriority w:val="99"/>
    <w:rsid w:val="005F227C"/>
    <w:pPr>
      <w:jc w:val="center"/>
    </w:pPr>
    <w:rPr>
      <w:sz w:val="26"/>
      <w:szCs w:val="26"/>
    </w:rPr>
  </w:style>
  <w:style w:type="paragraph" w:customStyle="1" w:styleId="-">
    <w:name w:val="ЭР-содержание (правое окно)"/>
    <w:basedOn w:val="a"/>
    <w:next w:val="a"/>
    <w:uiPriority w:val="99"/>
    <w:rsid w:val="005F227C"/>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customStyle="1" w:styleId="s1">
    <w:name w:val="s_1"/>
    <w:basedOn w:val="a"/>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Стиль2"/>
    <w:basedOn w:val="a"/>
    <w:rsid w:val="005F227C"/>
    <w:pPr>
      <w:autoSpaceDE w:val="0"/>
      <w:autoSpaceDN w:val="0"/>
      <w:adjustRightInd w:val="0"/>
      <w:spacing w:before="60" w:after="0" w:line="240" w:lineRule="auto"/>
      <w:ind w:left="1" w:firstLine="283"/>
      <w:jc w:val="both"/>
      <w:outlineLvl w:val="6"/>
    </w:pPr>
    <w:rPr>
      <w:rFonts w:ascii="Times New Roman" w:eastAsia="Times New Roman" w:hAnsi="Times New Roman" w:cs="Arial"/>
      <w:sz w:val="24"/>
      <w:szCs w:val="18"/>
      <w:lang w:eastAsia="ru-RU"/>
    </w:rPr>
  </w:style>
  <w:style w:type="character" w:customStyle="1" w:styleId="14">
    <w:name w:val="Основной текст Знак1"/>
    <w:uiPriority w:val="99"/>
    <w:semiHidden/>
    <w:rsid w:val="005F227C"/>
    <w:rPr>
      <w:sz w:val="22"/>
      <w:szCs w:val="22"/>
      <w:lang w:eastAsia="en-US"/>
    </w:rPr>
  </w:style>
  <w:style w:type="character" w:customStyle="1" w:styleId="24">
    <w:name w:val="Основной текст (2)_"/>
    <w:link w:val="210"/>
    <w:uiPriority w:val="99"/>
    <w:rsid w:val="005F227C"/>
    <w:rPr>
      <w:sz w:val="28"/>
      <w:szCs w:val="28"/>
      <w:shd w:val="clear" w:color="auto" w:fill="FFFFFF"/>
    </w:rPr>
  </w:style>
  <w:style w:type="paragraph" w:customStyle="1" w:styleId="210">
    <w:name w:val="Основной текст (2)1"/>
    <w:basedOn w:val="a"/>
    <w:link w:val="24"/>
    <w:uiPriority w:val="99"/>
    <w:rsid w:val="005F227C"/>
    <w:pPr>
      <w:widowControl w:val="0"/>
      <w:shd w:val="clear" w:color="auto" w:fill="FFFFFF"/>
      <w:spacing w:before="240" w:after="0" w:line="312" w:lineRule="exact"/>
      <w:ind w:hanging="140"/>
      <w:jc w:val="both"/>
    </w:pPr>
    <w:rPr>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3"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9"/>
    <w:qFormat/>
    <w:rsid w:val="005F227C"/>
    <w:pPr>
      <w:keepNext/>
      <w:tabs>
        <w:tab w:val="left" w:pos="0"/>
      </w:tabs>
      <w:spacing w:after="0" w:line="360" w:lineRule="auto"/>
      <w:jc w:val="both"/>
      <w:outlineLvl w:val="0"/>
    </w:pPr>
    <w:rPr>
      <w:rFonts w:ascii="Times New Roman" w:eastAsia="Times New Roman" w:hAnsi="Times New Roman" w:cs="Times New Roman"/>
      <w:sz w:val="28"/>
      <w:szCs w:val="20"/>
      <w:lang w:eastAsia="ru-RU"/>
    </w:rPr>
  </w:style>
  <w:style w:type="paragraph" w:styleId="2">
    <w:name w:val="heading 2"/>
    <w:basedOn w:val="a"/>
    <w:next w:val="a"/>
    <w:link w:val="20"/>
    <w:uiPriority w:val="99"/>
    <w:qFormat/>
    <w:rsid w:val="005F227C"/>
    <w:pPr>
      <w:keepNext/>
      <w:tabs>
        <w:tab w:val="left" w:pos="0"/>
      </w:tabs>
      <w:spacing w:after="0" w:line="360" w:lineRule="auto"/>
      <w:ind w:firstLine="567"/>
      <w:jc w:val="both"/>
      <w:outlineLvl w:val="1"/>
    </w:pPr>
    <w:rPr>
      <w:rFonts w:ascii="Times New Roman" w:eastAsia="Times New Roman" w:hAnsi="Times New Roman" w:cs="Times New Roman"/>
      <w:sz w:val="28"/>
      <w:szCs w:val="20"/>
      <w:lang w:eastAsia="ru-RU"/>
    </w:rPr>
  </w:style>
  <w:style w:type="paragraph" w:styleId="3">
    <w:name w:val="heading 3"/>
    <w:basedOn w:val="a"/>
    <w:next w:val="a"/>
    <w:link w:val="30"/>
    <w:uiPriority w:val="99"/>
    <w:qFormat/>
    <w:rsid w:val="005F227C"/>
    <w:pPr>
      <w:keepNext/>
      <w:spacing w:after="0" w:line="240" w:lineRule="auto"/>
      <w:outlineLvl w:val="2"/>
    </w:pPr>
    <w:rPr>
      <w:rFonts w:ascii="Times New Roman" w:eastAsia="Times New Roman" w:hAnsi="Times New Roman" w:cs="Times New Roman"/>
      <w:sz w:val="28"/>
      <w:szCs w:val="20"/>
      <w:lang w:eastAsia="ru-RU"/>
    </w:rPr>
  </w:style>
  <w:style w:type="paragraph" w:styleId="4">
    <w:name w:val="heading 4"/>
    <w:basedOn w:val="3"/>
    <w:next w:val="a"/>
    <w:link w:val="40"/>
    <w:uiPriority w:val="99"/>
    <w:qFormat/>
    <w:rsid w:val="005F227C"/>
    <w:pPr>
      <w:keepNext w:val="0"/>
      <w:widowControl w:val="0"/>
      <w:autoSpaceDE w:val="0"/>
      <w:autoSpaceDN w:val="0"/>
      <w:adjustRightInd w:val="0"/>
      <w:spacing w:before="108" w:after="108"/>
      <w:jc w:val="center"/>
      <w:outlineLvl w:val="3"/>
    </w:pPr>
    <w:rPr>
      <w:rFonts w:ascii="Arial" w:hAnsi="Arial"/>
      <w:b/>
      <w:bCs/>
      <w:color w:val="26282F"/>
      <w:sz w:val="26"/>
      <w:szCs w:val="26"/>
      <w:lang w:val="x-none"/>
    </w:rPr>
  </w:style>
  <w:style w:type="paragraph" w:styleId="5">
    <w:name w:val="heading 5"/>
    <w:basedOn w:val="a"/>
    <w:next w:val="a"/>
    <w:link w:val="50"/>
    <w:uiPriority w:val="9"/>
    <w:unhideWhenUsed/>
    <w:qFormat/>
    <w:rsid w:val="005F227C"/>
    <w:pPr>
      <w:spacing w:before="240" w:after="60" w:line="240" w:lineRule="auto"/>
      <w:outlineLvl w:val="4"/>
    </w:pPr>
    <w:rPr>
      <w:rFonts w:ascii="Calibri" w:eastAsia="Times New Roman" w:hAnsi="Calibri" w:cs="Times New Roman"/>
      <w:b/>
      <w:bCs/>
      <w:i/>
      <w:iCs/>
      <w:sz w:val="26"/>
      <w:szCs w:val="2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5F227C"/>
    <w:rPr>
      <w:rFonts w:ascii="Times New Roman" w:eastAsia="Times New Roman" w:hAnsi="Times New Roman" w:cs="Times New Roman"/>
      <w:sz w:val="28"/>
      <w:szCs w:val="20"/>
      <w:lang w:eastAsia="ru-RU"/>
    </w:rPr>
  </w:style>
  <w:style w:type="character" w:customStyle="1" w:styleId="20">
    <w:name w:val="Заголовок 2 Знак"/>
    <w:basedOn w:val="a0"/>
    <w:link w:val="2"/>
    <w:uiPriority w:val="99"/>
    <w:rsid w:val="005F227C"/>
    <w:rPr>
      <w:rFonts w:ascii="Times New Roman" w:eastAsia="Times New Roman" w:hAnsi="Times New Roman" w:cs="Times New Roman"/>
      <w:sz w:val="28"/>
      <w:szCs w:val="20"/>
      <w:lang w:eastAsia="ru-RU"/>
    </w:rPr>
  </w:style>
  <w:style w:type="character" w:customStyle="1" w:styleId="30">
    <w:name w:val="Заголовок 3 Знак"/>
    <w:basedOn w:val="a0"/>
    <w:link w:val="3"/>
    <w:uiPriority w:val="99"/>
    <w:rsid w:val="005F227C"/>
    <w:rPr>
      <w:rFonts w:ascii="Times New Roman" w:eastAsia="Times New Roman" w:hAnsi="Times New Roman" w:cs="Times New Roman"/>
      <w:sz w:val="28"/>
      <w:szCs w:val="20"/>
      <w:lang w:eastAsia="ru-RU"/>
    </w:rPr>
  </w:style>
  <w:style w:type="character" w:customStyle="1" w:styleId="40">
    <w:name w:val="Заголовок 4 Знак"/>
    <w:basedOn w:val="a0"/>
    <w:link w:val="4"/>
    <w:uiPriority w:val="99"/>
    <w:rsid w:val="005F227C"/>
    <w:rPr>
      <w:rFonts w:ascii="Arial" w:eastAsia="Times New Roman" w:hAnsi="Arial" w:cs="Times New Roman"/>
      <w:b/>
      <w:bCs/>
      <w:color w:val="26282F"/>
      <w:sz w:val="26"/>
      <w:szCs w:val="26"/>
      <w:lang w:val="x-none" w:eastAsia="ru-RU"/>
    </w:rPr>
  </w:style>
  <w:style w:type="character" w:customStyle="1" w:styleId="50">
    <w:name w:val="Заголовок 5 Знак"/>
    <w:basedOn w:val="a0"/>
    <w:link w:val="5"/>
    <w:uiPriority w:val="9"/>
    <w:rsid w:val="005F227C"/>
    <w:rPr>
      <w:rFonts w:ascii="Calibri" w:eastAsia="Times New Roman" w:hAnsi="Calibri" w:cs="Times New Roman"/>
      <w:b/>
      <w:bCs/>
      <w:i/>
      <w:iCs/>
      <w:sz w:val="26"/>
      <w:szCs w:val="26"/>
      <w:lang w:eastAsia="ru-RU"/>
    </w:rPr>
  </w:style>
  <w:style w:type="numbering" w:customStyle="1" w:styleId="11">
    <w:name w:val="Нет списка1"/>
    <w:next w:val="a2"/>
    <w:uiPriority w:val="99"/>
    <w:semiHidden/>
    <w:unhideWhenUsed/>
    <w:rsid w:val="005F227C"/>
  </w:style>
  <w:style w:type="paragraph" w:styleId="a3">
    <w:name w:val="Title"/>
    <w:basedOn w:val="a"/>
    <w:link w:val="a4"/>
    <w:qFormat/>
    <w:rsid w:val="005F227C"/>
    <w:pPr>
      <w:tabs>
        <w:tab w:val="left" w:pos="1276"/>
      </w:tabs>
      <w:spacing w:after="0" w:line="360" w:lineRule="auto"/>
      <w:jc w:val="center"/>
    </w:pPr>
    <w:rPr>
      <w:rFonts w:ascii="Times New Roman" w:eastAsia="Times New Roman" w:hAnsi="Times New Roman" w:cs="Times New Roman"/>
      <w:sz w:val="28"/>
      <w:szCs w:val="20"/>
      <w:lang w:eastAsia="ru-RU"/>
    </w:rPr>
  </w:style>
  <w:style w:type="character" w:customStyle="1" w:styleId="a4">
    <w:name w:val="Название Знак"/>
    <w:basedOn w:val="a0"/>
    <w:link w:val="a3"/>
    <w:rsid w:val="005F227C"/>
    <w:rPr>
      <w:rFonts w:ascii="Times New Roman" w:eastAsia="Times New Roman" w:hAnsi="Times New Roman" w:cs="Times New Roman"/>
      <w:sz w:val="28"/>
      <w:szCs w:val="20"/>
      <w:lang w:eastAsia="ru-RU"/>
    </w:rPr>
  </w:style>
  <w:style w:type="paragraph" w:styleId="a5">
    <w:name w:val="Subtitle"/>
    <w:basedOn w:val="a"/>
    <w:link w:val="a6"/>
    <w:qFormat/>
    <w:rsid w:val="005F227C"/>
    <w:pPr>
      <w:tabs>
        <w:tab w:val="left" w:pos="1276"/>
      </w:tabs>
      <w:spacing w:after="0" w:line="360" w:lineRule="auto"/>
      <w:jc w:val="center"/>
    </w:pPr>
    <w:rPr>
      <w:rFonts w:ascii="Times New Roman" w:eastAsia="Times New Roman" w:hAnsi="Times New Roman" w:cs="Times New Roman"/>
      <w:b/>
      <w:sz w:val="28"/>
      <w:szCs w:val="20"/>
      <w:lang w:eastAsia="ru-RU"/>
    </w:rPr>
  </w:style>
  <w:style w:type="character" w:customStyle="1" w:styleId="a6">
    <w:name w:val="Подзаголовок Знак"/>
    <w:basedOn w:val="a0"/>
    <w:link w:val="a5"/>
    <w:rsid w:val="005F227C"/>
    <w:rPr>
      <w:rFonts w:ascii="Times New Roman" w:eastAsia="Times New Roman" w:hAnsi="Times New Roman" w:cs="Times New Roman"/>
      <w:b/>
      <w:sz w:val="28"/>
      <w:szCs w:val="20"/>
      <w:lang w:eastAsia="ru-RU"/>
    </w:rPr>
  </w:style>
  <w:style w:type="paragraph" w:styleId="a7">
    <w:name w:val="Body Text Indent"/>
    <w:basedOn w:val="a"/>
    <w:link w:val="a8"/>
    <w:rsid w:val="005F227C"/>
    <w:pPr>
      <w:tabs>
        <w:tab w:val="left" w:pos="0"/>
      </w:tabs>
      <w:spacing w:after="0" w:line="240" w:lineRule="auto"/>
      <w:ind w:firstLine="567"/>
      <w:jc w:val="both"/>
    </w:pPr>
    <w:rPr>
      <w:rFonts w:ascii="Times New Roman" w:eastAsia="Times New Roman" w:hAnsi="Times New Roman" w:cs="Times New Roman"/>
      <w:sz w:val="28"/>
      <w:szCs w:val="20"/>
      <w:lang w:eastAsia="ru-RU"/>
    </w:rPr>
  </w:style>
  <w:style w:type="character" w:customStyle="1" w:styleId="a8">
    <w:name w:val="Основной текст с отступом Знак"/>
    <w:basedOn w:val="a0"/>
    <w:link w:val="a7"/>
    <w:rsid w:val="005F227C"/>
    <w:rPr>
      <w:rFonts w:ascii="Times New Roman" w:eastAsia="Times New Roman" w:hAnsi="Times New Roman" w:cs="Times New Roman"/>
      <w:sz w:val="28"/>
      <w:szCs w:val="20"/>
      <w:lang w:eastAsia="ru-RU"/>
    </w:rPr>
  </w:style>
  <w:style w:type="paragraph" w:styleId="a9">
    <w:name w:val="Body Text"/>
    <w:basedOn w:val="a"/>
    <w:link w:val="aa"/>
    <w:rsid w:val="005F227C"/>
    <w:pPr>
      <w:spacing w:after="0" w:line="240" w:lineRule="auto"/>
    </w:pPr>
    <w:rPr>
      <w:rFonts w:ascii="Times New Roman" w:eastAsia="Times New Roman" w:hAnsi="Times New Roman" w:cs="Times New Roman"/>
      <w:sz w:val="28"/>
      <w:szCs w:val="20"/>
      <w:lang w:eastAsia="ru-RU"/>
    </w:rPr>
  </w:style>
  <w:style w:type="character" w:customStyle="1" w:styleId="aa">
    <w:name w:val="Основной текст Знак"/>
    <w:basedOn w:val="a0"/>
    <w:link w:val="a9"/>
    <w:rsid w:val="005F227C"/>
    <w:rPr>
      <w:rFonts w:ascii="Times New Roman" w:eastAsia="Times New Roman" w:hAnsi="Times New Roman" w:cs="Times New Roman"/>
      <w:sz w:val="28"/>
      <w:szCs w:val="20"/>
      <w:lang w:eastAsia="ru-RU"/>
    </w:rPr>
  </w:style>
  <w:style w:type="paragraph" w:styleId="21">
    <w:name w:val="Body Text Indent 2"/>
    <w:basedOn w:val="a"/>
    <w:link w:val="22"/>
    <w:rsid w:val="005F227C"/>
    <w:pPr>
      <w:spacing w:after="0" w:line="240" w:lineRule="auto"/>
      <w:ind w:left="4410"/>
    </w:pPr>
    <w:rPr>
      <w:rFonts w:ascii="Times New Roman" w:eastAsia="Times New Roman" w:hAnsi="Times New Roman" w:cs="Times New Roman"/>
      <w:sz w:val="28"/>
      <w:szCs w:val="20"/>
      <w:lang w:eastAsia="ru-RU"/>
    </w:rPr>
  </w:style>
  <w:style w:type="character" w:customStyle="1" w:styleId="22">
    <w:name w:val="Основной текст с отступом 2 Знак"/>
    <w:basedOn w:val="a0"/>
    <w:link w:val="21"/>
    <w:rsid w:val="005F227C"/>
    <w:rPr>
      <w:rFonts w:ascii="Times New Roman" w:eastAsia="Times New Roman" w:hAnsi="Times New Roman" w:cs="Times New Roman"/>
      <w:sz w:val="28"/>
      <w:szCs w:val="20"/>
      <w:lang w:eastAsia="ru-RU"/>
    </w:rPr>
  </w:style>
  <w:style w:type="paragraph" w:styleId="ab">
    <w:name w:val="Balloon Text"/>
    <w:basedOn w:val="a"/>
    <w:link w:val="ac"/>
    <w:uiPriority w:val="99"/>
    <w:semiHidden/>
    <w:rsid w:val="005F227C"/>
    <w:pPr>
      <w:spacing w:after="0" w:line="240" w:lineRule="auto"/>
    </w:pPr>
    <w:rPr>
      <w:rFonts w:ascii="Tahoma" w:eastAsia="Times New Roman" w:hAnsi="Tahoma" w:cs="Times New Roman"/>
      <w:sz w:val="16"/>
      <w:szCs w:val="16"/>
      <w:lang w:val="x-none" w:eastAsia="x-none"/>
    </w:rPr>
  </w:style>
  <w:style w:type="character" w:customStyle="1" w:styleId="ac">
    <w:name w:val="Текст выноски Знак"/>
    <w:basedOn w:val="a0"/>
    <w:link w:val="ab"/>
    <w:uiPriority w:val="99"/>
    <w:semiHidden/>
    <w:rsid w:val="005F227C"/>
    <w:rPr>
      <w:rFonts w:ascii="Tahoma" w:eastAsia="Times New Roman" w:hAnsi="Tahoma" w:cs="Times New Roman"/>
      <w:sz w:val="16"/>
      <w:szCs w:val="16"/>
      <w:lang w:val="x-none" w:eastAsia="x-none"/>
    </w:rPr>
  </w:style>
  <w:style w:type="paragraph" w:styleId="31">
    <w:name w:val="Body Text 3"/>
    <w:basedOn w:val="a"/>
    <w:link w:val="32"/>
    <w:rsid w:val="005F227C"/>
    <w:pPr>
      <w:spacing w:after="120" w:line="240" w:lineRule="auto"/>
    </w:pPr>
    <w:rPr>
      <w:rFonts w:ascii="Times New Roman" w:eastAsia="Times New Roman" w:hAnsi="Times New Roman" w:cs="Times New Roman"/>
      <w:sz w:val="16"/>
      <w:szCs w:val="16"/>
      <w:lang w:eastAsia="ru-RU"/>
    </w:rPr>
  </w:style>
  <w:style w:type="character" w:customStyle="1" w:styleId="32">
    <w:name w:val="Основной текст 3 Знак"/>
    <w:basedOn w:val="a0"/>
    <w:link w:val="31"/>
    <w:rsid w:val="005F227C"/>
    <w:rPr>
      <w:rFonts w:ascii="Times New Roman" w:eastAsia="Times New Roman" w:hAnsi="Times New Roman" w:cs="Times New Roman"/>
      <w:sz w:val="16"/>
      <w:szCs w:val="16"/>
      <w:lang w:eastAsia="ru-RU"/>
    </w:rPr>
  </w:style>
  <w:style w:type="table" w:styleId="ad">
    <w:name w:val="Table Grid"/>
    <w:basedOn w:val="a1"/>
    <w:uiPriority w:val="59"/>
    <w:rsid w:val="005F227C"/>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Title">
    <w:name w:val="ConsPlusTitle"/>
    <w:uiPriority w:val="99"/>
    <w:rsid w:val="005F227C"/>
    <w:pPr>
      <w:widowControl w:val="0"/>
      <w:autoSpaceDE w:val="0"/>
      <w:autoSpaceDN w:val="0"/>
      <w:adjustRightInd w:val="0"/>
      <w:spacing w:after="0" w:line="240" w:lineRule="auto"/>
    </w:pPr>
    <w:rPr>
      <w:rFonts w:ascii="Arial" w:eastAsia="Times New Roman" w:hAnsi="Arial" w:cs="Arial"/>
      <w:b/>
      <w:bCs/>
      <w:sz w:val="16"/>
      <w:szCs w:val="16"/>
      <w:lang w:eastAsia="ru-RU"/>
    </w:rPr>
  </w:style>
  <w:style w:type="character" w:customStyle="1" w:styleId="apple-converted-space">
    <w:name w:val="apple-converted-space"/>
    <w:basedOn w:val="a0"/>
    <w:rsid w:val="005F227C"/>
  </w:style>
  <w:style w:type="character" w:styleId="ae">
    <w:name w:val="Hyperlink"/>
    <w:uiPriority w:val="99"/>
    <w:unhideWhenUsed/>
    <w:rsid w:val="005F227C"/>
    <w:rPr>
      <w:color w:val="0000FF"/>
      <w:u w:val="single"/>
    </w:rPr>
  </w:style>
  <w:style w:type="paragraph" w:customStyle="1" w:styleId="ConsPlusCell">
    <w:name w:val="ConsPlusCell"/>
    <w:uiPriority w:val="99"/>
    <w:rsid w:val="005F227C"/>
    <w:pPr>
      <w:widowControl w:val="0"/>
      <w:autoSpaceDE w:val="0"/>
      <w:autoSpaceDN w:val="0"/>
      <w:adjustRightInd w:val="0"/>
      <w:spacing w:after="0" w:line="240" w:lineRule="auto"/>
    </w:pPr>
    <w:rPr>
      <w:rFonts w:ascii="Times New Roman" w:eastAsia="Times New Roman" w:hAnsi="Times New Roman" w:cs="Times New Roman"/>
      <w:sz w:val="28"/>
      <w:szCs w:val="28"/>
      <w:lang w:eastAsia="ru-RU"/>
    </w:rPr>
  </w:style>
  <w:style w:type="paragraph" w:styleId="af">
    <w:name w:val="header"/>
    <w:basedOn w:val="a"/>
    <w:link w:val="af0"/>
    <w:uiPriority w:val="99"/>
    <w:unhideWhenUsed/>
    <w:rsid w:val="005F227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0">
    <w:name w:val="Верхний колонтитул Знак"/>
    <w:basedOn w:val="a0"/>
    <w:link w:val="af"/>
    <w:uiPriority w:val="99"/>
    <w:rsid w:val="005F227C"/>
    <w:rPr>
      <w:rFonts w:ascii="Times New Roman" w:eastAsia="Times New Roman" w:hAnsi="Times New Roman" w:cs="Times New Roman"/>
      <w:sz w:val="20"/>
      <w:szCs w:val="20"/>
      <w:lang w:eastAsia="ru-RU"/>
    </w:rPr>
  </w:style>
  <w:style w:type="paragraph" w:styleId="af1">
    <w:name w:val="footer"/>
    <w:basedOn w:val="a"/>
    <w:link w:val="af2"/>
    <w:uiPriority w:val="99"/>
    <w:unhideWhenUsed/>
    <w:rsid w:val="005F227C"/>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character" w:customStyle="1" w:styleId="af2">
    <w:name w:val="Нижний колонтитул Знак"/>
    <w:basedOn w:val="a0"/>
    <w:link w:val="af1"/>
    <w:uiPriority w:val="99"/>
    <w:rsid w:val="005F227C"/>
    <w:rPr>
      <w:rFonts w:ascii="Times New Roman" w:eastAsia="Times New Roman" w:hAnsi="Times New Roman" w:cs="Times New Roman"/>
      <w:sz w:val="20"/>
      <w:szCs w:val="20"/>
      <w:lang w:eastAsia="ru-RU"/>
    </w:rPr>
  </w:style>
  <w:style w:type="paragraph" w:customStyle="1" w:styleId="ConsPlusNormal">
    <w:name w:val="ConsPlusNormal"/>
    <w:rsid w:val="005F227C"/>
    <w:pPr>
      <w:widowControl w:val="0"/>
      <w:autoSpaceDE w:val="0"/>
      <w:autoSpaceDN w:val="0"/>
      <w:adjustRightInd w:val="0"/>
      <w:spacing w:after="0" w:line="240" w:lineRule="auto"/>
    </w:pPr>
    <w:rPr>
      <w:rFonts w:ascii="Arial" w:eastAsia="Times New Roman" w:hAnsi="Arial" w:cs="Arial"/>
      <w:sz w:val="16"/>
      <w:szCs w:val="16"/>
      <w:lang w:eastAsia="ru-RU"/>
    </w:rPr>
  </w:style>
  <w:style w:type="character" w:styleId="af3">
    <w:name w:val="annotation reference"/>
    <w:uiPriority w:val="99"/>
    <w:semiHidden/>
    <w:unhideWhenUsed/>
    <w:rsid w:val="005F227C"/>
    <w:rPr>
      <w:sz w:val="16"/>
      <w:szCs w:val="16"/>
    </w:rPr>
  </w:style>
  <w:style w:type="paragraph" w:styleId="af4">
    <w:name w:val="annotation text"/>
    <w:basedOn w:val="a"/>
    <w:link w:val="af5"/>
    <w:uiPriority w:val="99"/>
    <w:semiHidden/>
    <w:unhideWhenUsed/>
    <w:rsid w:val="005F227C"/>
    <w:pPr>
      <w:spacing w:after="0" w:line="240" w:lineRule="auto"/>
    </w:pPr>
    <w:rPr>
      <w:rFonts w:ascii="Times New Roman" w:eastAsia="Times New Roman" w:hAnsi="Times New Roman" w:cs="Times New Roman"/>
      <w:sz w:val="20"/>
      <w:szCs w:val="20"/>
      <w:lang w:eastAsia="ru-RU"/>
    </w:rPr>
  </w:style>
  <w:style w:type="character" w:customStyle="1" w:styleId="af5">
    <w:name w:val="Текст примечания Знак"/>
    <w:basedOn w:val="a0"/>
    <w:link w:val="af4"/>
    <w:uiPriority w:val="99"/>
    <w:semiHidden/>
    <w:rsid w:val="005F227C"/>
    <w:rPr>
      <w:rFonts w:ascii="Times New Roman" w:eastAsia="Times New Roman" w:hAnsi="Times New Roman" w:cs="Times New Roman"/>
      <w:sz w:val="20"/>
      <w:szCs w:val="20"/>
      <w:lang w:eastAsia="ru-RU"/>
    </w:rPr>
  </w:style>
  <w:style w:type="paragraph" w:styleId="af6">
    <w:name w:val="annotation subject"/>
    <w:basedOn w:val="af4"/>
    <w:next w:val="af4"/>
    <w:link w:val="af7"/>
    <w:uiPriority w:val="99"/>
    <w:semiHidden/>
    <w:unhideWhenUsed/>
    <w:rsid w:val="005F227C"/>
    <w:rPr>
      <w:b/>
      <w:bCs/>
      <w:lang w:val="x-none" w:eastAsia="x-none"/>
    </w:rPr>
  </w:style>
  <w:style w:type="character" w:customStyle="1" w:styleId="af7">
    <w:name w:val="Тема примечания Знак"/>
    <w:basedOn w:val="af5"/>
    <w:link w:val="af6"/>
    <w:uiPriority w:val="99"/>
    <w:semiHidden/>
    <w:rsid w:val="005F227C"/>
    <w:rPr>
      <w:rFonts w:ascii="Times New Roman" w:eastAsia="Times New Roman" w:hAnsi="Times New Roman" w:cs="Times New Roman"/>
      <w:b/>
      <w:bCs/>
      <w:sz w:val="20"/>
      <w:szCs w:val="20"/>
      <w:lang w:val="x-none" w:eastAsia="x-none"/>
    </w:rPr>
  </w:style>
  <w:style w:type="paragraph" w:customStyle="1" w:styleId="af8">
    <w:name w:val="Нормальный (таблица)"/>
    <w:basedOn w:val="a"/>
    <w:next w:val="a"/>
    <w:rsid w:val="005F227C"/>
    <w:pPr>
      <w:widowControl w:val="0"/>
      <w:autoSpaceDE w:val="0"/>
      <w:autoSpaceDN w:val="0"/>
      <w:adjustRightInd w:val="0"/>
      <w:spacing w:after="0" w:line="240" w:lineRule="auto"/>
      <w:jc w:val="both"/>
    </w:pPr>
    <w:rPr>
      <w:rFonts w:ascii="Arial" w:eastAsia="Times New Roman" w:hAnsi="Arial" w:cs="Arial"/>
      <w:sz w:val="24"/>
      <w:szCs w:val="24"/>
      <w:lang w:eastAsia="ru-RU"/>
    </w:rPr>
  </w:style>
  <w:style w:type="paragraph" w:customStyle="1" w:styleId="af9">
    <w:name w:val="Прижатый влево"/>
    <w:basedOn w:val="a"/>
    <w:next w:val="a"/>
    <w:uiPriority w:val="99"/>
    <w:rsid w:val="005F227C"/>
    <w:pPr>
      <w:widowControl w:val="0"/>
      <w:autoSpaceDE w:val="0"/>
      <w:autoSpaceDN w:val="0"/>
      <w:adjustRightInd w:val="0"/>
      <w:spacing w:after="0" w:line="240" w:lineRule="auto"/>
    </w:pPr>
    <w:rPr>
      <w:rFonts w:ascii="Arial" w:eastAsia="Times New Roman" w:hAnsi="Arial" w:cs="Arial"/>
      <w:sz w:val="24"/>
      <w:szCs w:val="24"/>
      <w:lang w:eastAsia="ru-RU"/>
    </w:rPr>
  </w:style>
  <w:style w:type="paragraph" w:styleId="afa">
    <w:name w:val="No Spacing"/>
    <w:uiPriority w:val="1"/>
    <w:qFormat/>
    <w:rsid w:val="005F227C"/>
    <w:pPr>
      <w:spacing w:after="0" w:line="240" w:lineRule="auto"/>
    </w:pPr>
    <w:rPr>
      <w:rFonts w:ascii="Times New Roman" w:eastAsia="Times New Roman" w:hAnsi="Times New Roman" w:cs="Times New Roman"/>
      <w:sz w:val="20"/>
      <w:szCs w:val="20"/>
      <w:lang w:eastAsia="ru-RU"/>
    </w:rPr>
  </w:style>
  <w:style w:type="paragraph" w:styleId="afb">
    <w:name w:val="Normal (Web)"/>
    <w:basedOn w:val="a"/>
    <w:uiPriority w:val="99"/>
    <w:unhideWhenUsed/>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c">
    <w:name w:val="List Paragraph"/>
    <w:basedOn w:val="a"/>
    <w:uiPriority w:val="34"/>
    <w:qFormat/>
    <w:rsid w:val="005F227C"/>
    <w:pPr>
      <w:ind w:left="720"/>
      <w:contextualSpacing/>
    </w:pPr>
    <w:rPr>
      <w:rFonts w:ascii="Calibri" w:eastAsia="Calibri" w:hAnsi="Calibri" w:cs="Times New Roman"/>
    </w:rPr>
  </w:style>
  <w:style w:type="paragraph" w:customStyle="1" w:styleId="ConsPlusNonformat">
    <w:name w:val="ConsPlusNonformat"/>
    <w:uiPriority w:val="99"/>
    <w:rsid w:val="005F227C"/>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afd">
    <w:name w:val="footnote text"/>
    <w:basedOn w:val="a"/>
    <w:link w:val="afe"/>
    <w:uiPriority w:val="99"/>
    <w:semiHidden/>
    <w:unhideWhenUsed/>
    <w:rsid w:val="005F227C"/>
    <w:pPr>
      <w:spacing w:after="160" w:line="259" w:lineRule="auto"/>
    </w:pPr>
    <w:rPr>
      <w:rFonts w:ascii="Calibri" w:eastAsia="Calibri" w:hAnsi="Calibri" w:cs="Times New Roman"/>
      <w:sz w:val="20"/>
      <w:szCs w:val="20"/>
      <w:lang w:val="x-none"/>
    </w:rPr>
  </w:style>
  <w:style w:type="character" w:customStyle="1" w:styleId="afe">
    <w:name w:val="Текст сноски Знак"/>
    <w:basedOn w:val="a0"/>
    <w:link w:val="afd"/>
    <w:uiPriority w:val="99"/>
    <w:semiHidden/>
    <w:rsid w:val="005F227C"/>
    <w:rPr>
      <w:rFonts w:ascii="Calibri" w:eastAsia="Calibri" w:hAnsi="Calibri" w:cs="Times New Roman"/>
      <w:sz w:val="20"/>
      <w:szCs w:val="20"/>
      <w:lang w:val="x-none"/>
    </w:rPr>
  </w:style>
  <w:style w:type="character" w:styleId="aff">
    <w:name w:val="footnote reference"/>
    <w:uiPriority w:val="99"/>
    <w:semiHidden/>
    <w:unhideWhenUsed/>
    <w:rsid w:val="005F227C"/>
    <w:rPr>
      <w:vertAlign w:val="superscript"/>
    </w:rPr>
  </w:style>
  <w:style w:type="character" w:customStyle="1" w:styleId="33">
    <w:name w:val="Основной текст (3)_"/>
    <w:link w:val="34"/>
    <w:rsid w:val="005F227C"/>
    <w:rPr>
      <w:b/>
      <w:bCs/>
      <w:spacing w:val="2"/>
      <w:sz w:val="28"/>
      <w:szCs w:val="28"/>
      <w:shd w:val="clear" w:color="auto" w:fill="FFFFFF"/>
    </w:rPr>
  </w:style>
  <w:style w:type="character" w:customStyle="1" w:styleId="41">
    <w:name w:val="Основной текст (4)_"/>
    <w:link w:val="410"/>
    <w:rsid w:val="005F227C"/>
    <w:rPr>
      <w:b/>
      <w:bCs/>
      <w:shd w:val="clear" w:color="auto" w:fill="FFFFFF"/>
    </w:rPr>
  </w:style>
  <w:style w:type="character" w:customStyle="1" w:styleId="aff0">
    <w:name w:val="Подпись к таблице_"/>
    <w:link w:val="12"/>
    <w:rsid w:val="005F227C"/>
    <w:rPr>
      <w:b/>
      <w:bCs/>
      <w:shd w:val="clear" w:color="auto" w:fill="FFFFFF"/>
    </w:rPr>
  </w:style>
  <w:style w:type="character" w:customStyle="1" w:styleId="13">
    <w:name w:val="Заголовок №1_"/>
    <w:link w:val="110"/>
    <w:rsid w:val="005F227C"/>
    <w:rPr>
      <w:b/>
      <w:bCs/>
      <w:shd w:val="clear" w:color="auto" w:fill="FFFFFF"/>
    </w:rPr>
  </w:style>
  <w:style w:type="paragraph" w:customStyle="1" w:styleId="34">
    <w:name w:val="Основной текст (3)"/>
    <w:basedOn w:val="a"/>
    <w:link w:val="33"/>
    <w:rsid w:val="005F227C"/>
    <w:pPr>
      <w:widowControl w:val="0"/>
      <w:shd w:val="clear" w:color="auto" w:fill="FFFFFF"/>
      <w:spacing w:before="2880" w:after="0" w:line="427" w:lineRule="exact"/>
      <w:jc w:val="center"/>
    </w:pPr>
    <w:rPr>
      <w:b/>
      <w:bCs/>
      <w:spacing w:val="2"/>
      <w:sz w:val="28"/>
      <w:szCs w:val="28"/>
    </w:rPr>
  </w:style>
  <w:style w:type="paragraph" w:customStyle="1" w:styleId="410">
    <w:name w:val="Основной текст (4)1"/>
    <w:basedOn w:val="a"/>
    <w:link w:val="41"/>
    <w:rsid w:val="005F227C"/>
    <w:pPr>
      <w:widowControl w:val="0"/>
      <w:shd w:val="clear" w:color="auto" w:fill="FFFFFF"/>
      <w:spacing w:after="120" w:line="360" w:lineRule="exact"/>
    </w:pPr>
    <w:rPr>
      <w:b/>
      <w:bCs/>
    </w:rPr>
  </w:style>
  <w:style w:type="paragraph" w:customStyle="1" w:styleId="12">
    <w:name w:val="Подпись к таблице1"/>
    <w:basedOn w:val="a"/>
    <w:link w:val="aff0"/>
    <w:rsid w:val="005F227C"/>
    <w:pPr>
      <w:widowControl w:val="0"/>
      <w:shd w:val="clear" w:color="auto" w:fill="FFFFFF"/>
      <w:spacing w:after="0" w:line="240" w:lineRule="atLeast"/>
    </w:pPr>
    <w:rPr>
      <w:b/>
      <w:bCs/>
    </w:rPr>
  </w:style>
  <w:style w:type="paragraph" w:customStyle="1" w:styleId="110">
    <w:name w:val="Заголовок №11"/>
    <w:basedOn w:val="a"/>
    <w:link w:val="13"/>
    <w:rsid w:val="005F227C"/>
    <w:pPr>
      <w:widowControl w:val="0"/>
      <w:shd w:val="clear" w:color="auto" w:fill="FFFFFF"/>
      <w:spacing w:after="0" w:line="360" w:lineRule="exact"/>
      <w:jc w:val="both"/>
      <w:outlineLvl w:val="0"/>
    </w:pPr>
    <w:rPr>
      <w:b/>
      <w:bCs/>
    </w:rPr>
  </w:style>
  <w:style w:type="paragraph" w:customStyle="1" w:styleId="formattext">
    <w:name w:val="formattext"/>
    <w:basedOn w:val="a"/>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numbering" w:customStyle="1" w:styleId="111">
    <w:name w:val="Нет списка11"/>
    <w:next w:val="a2"/>
    <w:uiPriority w:val="99"/>
    <w:semiHidden/>
    <w:unhideWhenUsed/>
    <w:rsid w:val="005F227C"/>
  </w:style>
  <w:style w:type="character" w:customStyle="1" w:styleId="aff1">
    <w:name w:val="Цветовое выделение"/>
    <w:uiPriority w:val="99"/>
    <w:rsid w:val="005F227C"/>
    <w:rPr>
      <w:b/>
      <w:bCs/>
      <w:color w:val="26282F"/>
    </w:rPr>
  </w:style>
  <w:style w:type="character" w:customStyle="1" w:styleId="aff2">
    <w:name w:val="Гипертекстовая ссылка"/>
    <w:uiPriority w:val="99"/>
    <w:rsid w:val="005F227C"/>
    <w:rPr>
      <w:b w:val="0"/>
      <w:bCs w:val="0"/>
      <w:color w:val="106BBE"/>
    </w:rPr>
  </w:style>
  <w:style w:type="character" w:customStyle="1" w:styleId="aff3">
    <w:name w:val="Активная гиперссылка"/>
    <w:uiPriority w:val="99"/>
    <w:rsid w:val="005F227C"/>
    <w:rPr>
      <w:b/>
      <w:bCs/>
      <w:color w:val="106BBE"/>
      <w:u w:val="single"/>
    </w:rPr>
  </w:style>
  <w:style w:type="paragraph" w:customStyle="1" w:styleId="aff4">
    <w:name w:val="Внимание"/>
    <w:basedOn w:val="a"/>
    <w:next w:val="a"/>
    <w:uiPriority w:val="99"/>
    <w:rsid w:val="005F227C"/>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5">
    <w:name w:val="Внимание: криминал!!"/>
    <w:basedOn w:val="aff4"/>
    <w:next w:val="a"/>
    <w:uiPriority w:val="99"/>
    <w:rsid w:val="005F227C"/>
  </w:style>
  <w:style w:type="paragraph" w:customStyle="1" w:styleId="aff6">
    <w:name w:val="Внимание: недобросовестность!"/>
    <w:basedOn w:val="aff4"/>
    <w:next w:val="a"/>
    <w:uiPriority w:val="99"/>
    <w:rsid w:val="005F227C"/>
  </w:style>
  <w:style w:type="character" w:customStyle="1" w:styleId="aff7">
    <w:name w:val="Выделение для Базового Поиска"/>
    <w:uiPriority w:val="99"/>
    <w:rsid w:val="005F227C"/>
    <w:rPr>
      <w:b w:val="0"/>
      <w:bCs w:val="0"/>
      <w:color w:val="0058A9"/>
    </w:rPr>
  </w:style>
  <w:style w:type="character" w:customStyle="1" w:styleId="aff8">
    <w:name w:val="Выделение для Базового Поиска (курсив)"/>
    <w:uiPriority w:val="99"/>
    <w:rsid w:val="005F227C"/>
    <w:rPr>
      <w:b/>
      <w:bCs/>
      <w:i/>
      <w:iCs/>
      <w:color w:val="0058A9"/>
    </w:rPr>
  </w:style>
  <w:style w:type="paragraph" w:customStyle="1" w:styleId="aff9">
    <w:name w:val="Дата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color w:val="FFFFFF"/>
      <w:sz w:val="24"/>
      <w:szCs w:val="24"/>
      <w:shd w:val="clear" w:color="auto" w:fill="2E2E2E"/>
      <w:lang w:eastAsia="ru-RU"/>
    </w:rPr>
  </w:style>
  <w:style w:type="character" w:customStyle="1" w:styleId="affa">
    <w:name w:val="Сравнение редакций"/>
    <w:uiPriority w:val="99"/>
    <w:rsid w:val="005F227C"/>
    <w:rPr>
      <w:b w:val="0"/>
      <w:bCs w:val="0"/>
      <w:color w:val="26282F"/>
    </w:rPr>
  </w:style>
  <w:style w:type="character" w:customStyle="1" w:styleId="affb">
    <w:name w:val="Добавленный текст"/>
    <w:uiPriority w:val="99"/>
    <w:rsid w:val="005F227C"/>
    <w:rPr>
      <w:color w:val="000000"/>
      <w:shd w:val="clear" w:color="auto" w:fill="C1D7FF"/>
    </w:rPr>
  </w:style>
  <w:style w:type="paragraph" w:customStyle="1" w:styleId="affc">
    <w:name w:val="Дочерний элемент списка"/>
    <w:basedOn w:val="a"/>
    <w:next w:val="a"/>
    <w:uiPriority w:val="99"/>
    <w:rsid w:val="005F227C"/>
    <w:pPr>
      <w:widowControl w:val="0"/>
      <w:autoSpaceDE w:val="0"/>
      <w:autoSpaceDN w:val="0"/>
      <w:adjustRightInd w:val="0"/>
      <w:spacing w:after="0" w:line="240" w:lineRule="auto"/>
      <w:ind w:right="300"/>
      <w:jc w:val="both"/>
    </w:pPr>
    <w:rPr>
      <w:rFonts w:ascii="Arial" w:eastAsia="Times New Roman" w:hAnsi="Arial" w:cs="Arial"/>
      <w:color w:val="868381"/>
      <w:lang w:eastAsia="ru-RU"/>
    </w:rPr>
  </w:style>
  <w:style w:type="paragraph" w:customStyle="1" w:styleId="affd">
    <w:name w:val="Основное меню (преемственное)"/>
    <w:basedOn w:val="a"/>
    <w:next w:val="a"/>
    <w:uiPriority w:val="99"/>
    <w:rsid w:val="005F227C"/>
    <w:pPr>
      <w:widowControl w:val="0"/>
      <w:autoSpaceDE w:val="0"/>
      <w:autoSpaceDN w:val="0"/>
      <w:adjustRightInd w:val="0"/>
      <w:spacing w:after="0" w:line="240" w:lineRule="auto"/>
      <w:ind w:firstLine="720"/>
      <w:jc w:val="both"/>
    </w:pPr>
    <w:rPr>
      <w:rFonts w:ascii="Verdana" w:eastAsia="Times New Roman" w:hAnsi="Verdana" w:cs="Verdana"/>
      <w:sz w:val="24"/>
      <w:szCs w:val="24"/>
      <w:lang w:eastAsia="ru-RU"/>
    </w:rPr>
  </w:style>
  <w:style w:type="paragraph" w:customStyle="1" w:styleId="affe">
    <w:name w:val="Заголовок *"/>
    <w:basedOn w:val="affd"/>
    <w:next w:val="a"/>
    <w:uiPriority w:val="99"/>
    <w:rsid w:val="005F227C"/>
    <w:rPr>
      <w:b/>
      <w:bCs/>
      <w:color w:val="0058A9"/>
      <w:shd w:val="clear" w:color="auto" w:fill="F0F0F0"/>
    </w:rPr>
  </w:style>
  <w:style w:type="paragraph" w:customStyle="1" w:styleId="afff">
    <w:name w:val="Заголовок аннотации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b/>
      <w:bCs/>
      <w:sz w:val="28"/>
      <w:szCs w:val="28"/>
      <w:lang w:eastAsia="ru-RU"/>
    </w:rPr>
  </w:style>
  <w:style w:type="paragraph" w:customStyle="1" w:styleId="afff0">
    <w:name w:val="Заголовок группы контролов"/>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b/>
      <w:bCs/>
      <w:color w:val="000000"/>
      <w:sz w:val="26"/>
      <w:szCs w:val="26"/>
      <w:lang w:eastAsia="ru-RU"/>
    </w:rPr>
  </w:style>
  <w:style w:type="paragraph" w:customStyle="1" w:styleId="afff1">
    <w:name w:val="Заголовок для информации об изменениях"/>
    <w:basedOn w:val="1"/>
    <w:next w:val="a"/>
    <w:uiPriority w:val="99"/>
    <w:rsid w:val="005F227C"/>
    <w:pPr>
      <w:keepNext w:val="0"/>
      <w:widowControl w:val="0"/>
      <w:tabs>
        <w:tab w:val="clear" w:pos="0"/>
      </w:tabs>
      <w:autoSpaceDE w:val="0"/>
      <w:autoSpaceDN w:val="0"/>
      <w:adjustRightInd w:val="0"/>
      <w:spacing w:after="108" w:line="240" w:lineRule="auto"/>
      <w:jc w:val="center"/>
      <w:outlineLvl w:val="9"/>
    </w:pPr>
    <w:rPr>
      <w:rFonts w:ascii="Arial" w:hAnsi="Arial"/>
      <w:color w:val="26282F"/>
      <w:sz w:val="20"/>
      <w:shd w:val="clear" w:color="auto" w:fill="FFFFFF"/>
      <w:lang w:val="x-none"/>
    </w:rPr>
  </w:style>
  <w:style w:type="paragraph" w:customStyle="1" w:styleId="afff2">
    <w:name w:val="Заголовок документа в новостной ленте"/>
    <w:basedOn w:val="a"/>
    <w:next w:val="a"/>
    <w:uiPriority w:val="99"/>
    <w:rsid w:val="005F227C"/>
    <w:pPr>
      <w:widowControl w:val="0"/>
      <w:autoSpaceDE w:val="0"/>
      <w:autoSpaceDN w:val="0"/>
      <w:adjustRightInd w:val="0"/>
      <w:spacing w:before="108" w:after="108" w:line="240" w:lineRule="auto"/>
    </w:pPr>
    <w:rPr>
      <w:rFonts w:ascii="Arial" w:eastAsia="Times New Roman" w:hAnsi="Arial" w:cs="Arial"/>
      <w:sz w:val="24"/>
      <w:szCs w:val="24"/>
      <w:u w:val="single"/>
      <w:lang w:eastAsia="ru-RU"/>
    </w:rPr>
  </w:style>
  <w:style w:type="character" w:customStyle="1" w:styleId="afff3">
    <w:name w:val="Заголовок полученного сообщения"/>
    <w:uiPriority w:val="99"/>
    <w:rsid w:val="005F227C"/>
    <w:rPr>
      <w:b w:val="0"/>
      <w:bCs w:val="0"/>
      <w:color w:val="FF0000"/>
    </w:rPr>
  </w:style>
  <w:style w:type="paragraph" w:customStyle="1" w:styleId="afff4">
    <w:name w:val="Заголовок Прайм"/>
    <w:basedOn w:val="a"/>
    <w:next w:val="a"/>
    <w:uiPriority w:val="99"/>
    <w:rsid w:val="005F227C"/>
    <w:pPr>
      <w:widowControl w:val="0"/>
      <w:autoSpaceDE w:val="0"/>
      <w:autoSpaceDN w:val="0"/>
      <w:adjustRightInd w:val="0"/>
      <w:spacing w:before="108" w:after="324" w:line="240" w:lineRule="auto"/>
    </w:pPr>
    <w:rPr>
      <w:rFonts w:ascii="Times New Roman CYR" w:eastAsia="Times New Roman" w:hAnsi="Times New Roman CYR" w:cs="Times New Roman CYR"/>
      <w:sz w:val="32"/>
      <w:szCs w:val="32"/>
      <w:lang w:eastAsia="ru-RU"/>
    </w:rPr>
  </w:style>
  <w:style w:type="paragraph" w:customStyle="1" w:styleId="afff5">
    <w:name w:val="Заголовок распахивающейся части диалога"/>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i/>
      <w:iCs/>
      <w:color w:val="000080"/>
      <w:sz w:val="24"/>
      <w:szCs w:val="24"/>
      <w:lang w:eastAsia="ru-RU"/>
    </w:rPr>
  </w:style>
  <w:style w:type="character" w:customStyle="1" w:styleId="afff6">
    <w:name w:val="Заголовок собственного сообщения"/>
    <w:uiPriority w:val="99"/>
    <w:rsid w:val="005F227C"/>
    <w:rPr>
      <w:b w:val="0"/>
      <w:bCs w:val="0"/>
      <w:color w:val="26282F"/>
    </w:rPr>
  </w:style>
  <w:style w:type="paragraph" w:customStyle="1" w:styleId="afff7">
    <w:name w:val="Заголовок статьи"/>
    <w:basedOn w:val="a"/>
    <w:next w:val="a"/>
    <w:uiPriority w:val="99"/>
    <w:rsid w:val="005F227C"/>
    <w:pPr>
      <w:widowControl w:val="0"/>
      <w:autoSpaceDE w:val="0"/>
      <w:autoSpaceDN w:val="0"/>
      <w:adjustRightInd w:val="0"/>
      <w:spacing w:after="0" w:line="240" w:lineRule="auto"/>
      <w:ind w:left="1612" w:hanging="892"/>
      <w:jc w:val="both"/>
    </w:pPr>
    <w:rPr>
      <w:rFonts w:ascii="Arial" w:eastAsia="Times New Roman" w:hAnsi="Arial" w:cs="Arial"/>
      <w:sz w:val="26"/>
      <w:szCs w:val="26"/>
      <w:lang w:eastAsia="ru-RU"/>
    </w:rPr>
  </w:style>
  <w:style w:type="paragraph" w:customStyle="1" w:styleId="afff8">
    <w:name w:val="Заголовок ЭР (левое окно)"/>
    <w:basedOn w:val="a"/>
    <w:next w:val="a"/>
    <w:uiPriority w:val="99"/>
    <w:rsid w:val="005F227C"/>
    <w:pPr>
      <w:widowControl w:val="0"/>
      <w:autoSpaceDE w:val="0"/>
      <w:autoSpaceDN w:val="0"/>
      <w:adjustRightInd w:val="0"/>
      <w:spacing w:before="300" w:after="250" w:line="240" w:lineRule="auto"/>
      <w:jc w:val="center"/>
    </w:pPr>
    <w:rPr>
      <w:rFonts w:ascii="Arial" w:eastAsia="Times New Roman" w:hAnsi="Arial" w:cs="Arial"/>
      <w:b/>
      <w:bCs/>
      <w:color w:val="26282F"/>
      <w:sz w:val="28"/>
      <w:szCs w:val="28"/>
      <w:lang w:eastAsia="ru-RU"/>
    </w:rPr>
  </w:style>
  <w:style w:type="paragraph" w:customStyle="1" w:styleId="afff9">
    <w:name w:val="Заголовок ЭР (правое окно)"/>
    <w:basedOn w:val="afff8"/>
    <w:next w:val="a"/>
    <w:uiPriority w:val="99"/>
    <w:rsid w:val="005F227C"/>
    <w:pPr>
      <w:spacing w:after="0"/>
      <w:jc w:val="left"/>
    </w:pPr>
  </w:style>
  <w:style w:type="paragraph" w:customStyle="1" w:styleId="afffa">
    <w:name w:val="Интерактивный заголовок"/>
    <w:basedOn w:val="affe"/>
    <w:next w:val="a"/>
    <w:uiPriority w:val="99"/>
    <w:rsid w:val="005F227C"/>
    <w:rPr>
      <w:u w:val="single"/>
    </w:rPr>
  </w:style>
  <w:style w:type="paragraph" w:customStyle="1" w:styleId="afffb">
    <w:name w:val="Текст (справка)"/>
    <w:basedOn w:val="a"/>
    <w:next w:val="a"/>
    <w:uiPriority w:val="99"/>
    <w:rsid w:val="005F227C"/>
    <w:pPr>
      <w:widowControl w:val="0"/>
      <w:autoSpaceDE w:val="0"/>
      <w:autoSpaceDN w:val="0"/>
      <w:adjustRightInd w:val="0"/>
      <w:spacing w:after="0" w:line="240" w:lineRule="auto"/>
      <w:ind w:left="170" w:right="170"/>
    </w:pPr>
    <w:rPr>
      <w:rFonts w:ascii="Arial" w:eastAsia="Times New Roman" w:hAnsi="Arial" w:cs="Arial"/>
      <w:sz w:val="26"/>
      <w:szCs w:val="26"/>
      <w:lang w:eastAsia="ru-RU"/>
    </w:rPr>
  </w:style>
  <w:style w:type="paragraph" w:customStyle="1" w:styleId="afffc">
    <w:name w:val="Комментарий"/>
    <w:basedOn w:val="afffb"/>
    <w:next w:val="a"/>
    <w:uiPriority w:val="99"/>
    <w:rsid w:val="005F227C"/>
    <w:pPr>
      <w:spacing w:before="75"/>
      <w:ind w:right="0"/>
      <w:jc w:val="both"/>
    </w:pPr>
    <w:rPr>
      <w:color w:val="353842"/>
      <w:shd w:val="clear" w:color="auto" w:fill="F0F0F0"/>
    </w:rPr>
  </w:style>
  <w:style w:type="paragraph" w:customStyle="1" w:styleId="afffd">
    <w:name w:val="Информация о версии"/>
    <w:basedOn w:val="afffc"/>
    <w:next w:val="a"/>
    <w:uiPriority w:val="99"/>
    <w:rsid w:val="005F227C"/>
    <w:rPr>
      <w:i/>
      <w:iCs/>
    </w:rPr>
  </w:style>
  <w:style w:type="paragraph" w:customStyle="1" w:styleId="afffe">
    <w:name w:val="Текст информации об изменениях"/>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color w:val="353842"/>
      <w:sz w:val="20"/>
      <w:szCs w:val="20"/>
      <w:lang w:eastAsia="ru-RU"/>
    </w:rPr>
  </w:style>
  <w:style w:type="paragraph" w:customStyle="1" w:styleId="affff">
    <w:name w:val="Информация об изменениях"/>
    <w:basedOn w:val="afffe"/>
    <w:next w:val="a"/>
    <w:uiPriority w:val="99"/>
    <w:rsid w:val="005F227C"/>
    <w:pPr>
      <w:spacing w:before="180"/>
      <w:ind w:left="360" w:right="360" w:firstLine="0"/>
    </w:pPr>
    <w:rPr>
      <w:shd w:val="clear" w:color="auto" w:fill="EAEFED"/>
    </w:rPr>
  </w:style>
  <w:style w:type="paragraph" w:customStyle="1" w:styleId="affff0">
    <w:name w:val="Текст (лев. подпись)"/>
    <w:basedOn w:val="a"/>
    <w:next w:val="a"/>
    <w:uiPriority w:val="99"/>
    <w:rsid w:val="005F227C"/>
    <w:pPr>
      <w:widowControl w:val="0"/>
      <w:autoSpaceDE w:val="0"/>
      <w:autoSpaceDN w:val="0"/>
      <w:adjustRightInd w:val="0"/>
      <w:spacing w:after="0" w:line="240" w:lineRule="auto"/>
    </w:pPr>
    <w:rPr>
      <w:rFonts w:ascii="Arial" w:eastAsia="Times New Roman" w:hAnsi="Arial" w:cs="Arial"/>
      <w:sz w:val="26"/>
      <w:szCs w:val="26"/>
      <w:lang w:eastAsia="ru-RU"/>
    </w:rPr>
  </w:style>
  <w:style w:type="paragraph" w:customStyle="1" w:styleId="affff1">
    <w:name w:val="Колонтитул (левый)"/>
    <w:basedOn w:val="affff0"/>
    <w:next w:val="a"/>
    <w:uiPriority w:val="99"/>
    <w:rsid w:val="005F227C"/>
    <w:rPr>
      <w:sz w:val="16"/>
      <w:szCs w:val="16"/>
    </w:rPr>
  </w:style>
  <w:style w:type="paragraph" w:customStyle="1" w:styleId="affff2">
    <w:name w:val="Текст (прав. подпись)"/>
    <w:basedOn w:val="a"/>
    <w:next w:val="a"/>
    <w:uiPriority w:val="99"/>
    <w:rsid w:val="005F227C"/>
    <w:pPr>
      <w:widowControl w:val="0"/>
      <w:autoSpaceDE w:val="0"/>
      <w:autoSpaceDN w:val="0"/>
      <w:adjustRightInd w:val="0"/>
      <w:spacing w:after="0" w:line="240" w:lineRule="auto"/>
      <w:jc w:val="right"/>
    </w:pPr>
    <w:rPr>
      <w:rFonts w:ascii="Arial" w:eastAsia="Times New Roman" w:hAnsi="Arial" w:cs="Arial"/>
      <w:sz w:val="26"/>
      <w:szCs w:val="26"/>
      <w:lang w:eastAsia="ru-RU"/>
    </w:rPr>
  </w:style>
  <w:style w:type="paragraph" w:customStyle="1" w:styleId="affff3">
    <w:name w:val="Колонтитул (правый)"/>
    <w:basedOn w:val="affff2"/>
    <w:next w:val="a"/>
    <w:uiPriority w:val="99"/>
    <w:rsid w:val="005F227C"/>
    <w:rPr>
      <w:sz w:val="16"/>
      <w:szCs w:val="16"/>
    </w:rPr>
  </w:style>
  <w:style w:type="paragraph" w:customStyle="1" w:styleId="affff4">
    <w:name w:val="Комментарий пользователя"/>
    <w:basedOn w:val="afffc"/>
    <w:next w:val="a"/>
    <w:uiPriority w:val="99"/>
    <w:rsid w:val="005F227C"/>
    <w:pPr>
      <w:jc w:val="left"/>
    </w:pPr>
    <w:rPr>
      <w:shd w:val="clear" w:color="auto" w:fill="FFDFE0"/>
    </w:rPr>
  </w:style>
  <w:style w:type="paragraph" w:customStyle="1" w:styleId="affff5">
    <w:name w:val="Куда обратиться?"/>
    <w:basedOn w:val="aff4"/>
    <w:next w:val="a"/>
    <w:uiPriority w:val="99"/>
    <w:rsid w:val="005F227C"/>
  </w:style>
  <w:style w:type="paragraph" w:customStyle="1" w:styleId="affff6">
    <w:name w:val="Моноширинный"/>
    <w:basedOn w:val="a"/>
    <w:next w:val="a"/>
    <w:uiPriority w:val="99"/>
    <w:rsid w:val="005F227C"/>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character" w:customStyle="1" w:styleId="affff7">
    <w:name w:val="Найденные слова"/>
    <w:uiPriority w:val="99"/>
    <w:rsid w:val="005F227C"/>
    <w:rPr>
      <w:b w:val="0"/>
      <w:bCs w:val="0"/>
      <w:color w:val="26282F"/>
      <w:shd w:val="clear" w:color="auto" w:fill="FFF580"/>
    </w:rPr>
  </w:style>
  <w:style w:type="paragraph" w:customStyle="1" w:styleId="affff8">
    <w:name w:val="Напишите нам"/>
    <w:basedOn w:val="a"/>
    <w:next w:val="a"/>
    <w:uiPriority w:val="99"/>
    <w:rsid w:val="005F227C"/>
    <w:pPr>
      <w:widowControl w:val="0"/>
      <w:autoSpaceDE w:val="0"/>
      <w:autoSpaceDN w:val="0"/>
      <w:adjustRightInd w:val="0"/>
      <w:spacing w:before="90" w:after="90" w:line="240" w:lineRule="auto"/>
      <w:ind w:left="180" w:right="180"/>
      <w:jc w:val="both"/>
    </w:pPr>
    <w:rPr>
      <w:rFonts w:ascii="Arial" w:eastAsia="Times New Roman" w:hAnsi="Arial" w:cs="Arial"/>
      <w:shd w:val="clear" w:color="auto" w:fill="EFFFAD"/>
      <w:lang w:eastAsia="ru-RU"/>
    </w:rPr>
  </w:style>
  <w:style w:type="character" w:customStyle="1" w:styleId="affff9">
    <w:name w:val="Не вступил в силу"/>
    <w:uiPriority w:val="99"/>
    <w:rsid w:val="005F227C"/>
    <w:rPr>
      <w:b w:val="0"/>
      <w:bCs w:val="0"/>
      <w:color w:val="000000"/>
      <w:shd w:val="clear" w:color="auto" w:fill="D8EDE8"/>
    </w:rPr>
  </w:style>
  <w:style w:type="paragraph" w:customStyle="1" w:styleId="affffa">
    <w:name w:val="Необходимые документы"/>
    <w:basedOn w:val="aff4"/>
    <w:next w:val="a"/>
    <w:uiPriority w:val="99"/>
    <w:rsid w:val="005F227C"/>
    <w:pPr>
      <w:ind w:firstLine="118"/>
    </w:pPr>
  </w:style>
  <w:style w:type="paragraph" w:customStyle="1" w:styleId="affffb">
    <w:name w:val="Таблицы (моноширинный)"/>
    <w:basedOn w:val="a"/>
    <w:next w:val="a"/>
    <w:uiPriority w:val="99"/>
    <w:rsid w:val="005F227C"/>
    <w:pPr>
      <w:widowControl w:val="0"/>
      <w:autoSpaceDE w:val="0"/>
      <w:autoSpaceDN w:val="0"/>
      <w:adjustRightInd w:val="0"/>
      <w:spacing w:after="0" w:line="240" w:lineRule="auto"/>
    </w:pPr>
    <w:rPr>
      <w:rFonts w:ascii="Courier New" w:eastAsia="Times New Roman" w:hAnsi="Courier New" w:cs="Courier New"/>
      <w:sz w:val="26"/>
      <w:szCs w:val="26"/>
      <w:lang w:eastAsia="ru-RU"/>
    </w:rPr>
  </w:style>
  <w:style w:type="paragraph" w:customStyle="1" w:styleId="affffc">
    <w:name w:val="Оглавление"/>
    <w:basedOn w:val="affffb"/>
    <w:next w:val="a"/>
    <w:uiPriority w:val="99"/>
    <w:rsid w:val="005F227C"/>
    <w:pPr>
      <w:ind w:left="140"/>
    </w:pPr>
  </w:style>
  <w:style w:type="character" w:customStyle="1" w:styleId="affffd">
    <w:name w:val="Опечатки"/>
    <w:uiPriority w:val="99"/>
    <w:rsid w:val="005F227C"/>
    <w:rPr>
      <w:color w:val="FF0000"/>
    </w:rPr>
  </w:style>
  <w:style w:type="paragraph" w:customStyle="1" w:styleId="affffe">
    <w:name w:val="Переменная часть"/>
    <w:basedOn w:val="affd"/>
    <w:next w:val="a"/>
    <w:uiPriority w:val="99"/>
    <w:rsid w:val="005F227C"/>
    <w:rPr>
      <w:sz w:val="20"/>
      <w:szCs w:val="20"/>
    </w:rPr>
  </w:style>
  <w:style w:type="paragraph" w:customStyle="1" w:styleId="afffff">
    <w:name w:val="Подвал для информации об изменениях"/>
    <w:basedOn w:val="1"/>
    <w:next w:val="a"/>
    <w:uiPriority w:val="99"/>
    <w:rsid w:val="005F227C"/>
    <w:pPr>
      <w:keepNext w:val="0"/>
      <w:widowControl w:val="0"/>
      <w:tabs>
        <w:tab w:val="clear" w:pos="0"/>
      </w:tabs>
      <w:autoSpaceDE w:val="0"/>
      <w:autoSpaceDN w:val="0"/>
      <w:adjustRightInd w:val="0"/>
      <w:spacing w:before="108" w:after="108" w:line="240" w:lineRule="auto"/>
      <w:jc w:val="center"/>
      <w:outlineLvl w:val="9"/>
    </w:pPr>
    <w:rPr>
      <w:rFonts w:ascii="Arial" w:hAnsi="Arial"/>
      <w:color w:val="26282F"/>
      <w:sz w:val="20"/>
      <w:lang w:val="x-none"/>
    </w:rPr>
  </w:style>
  <w:style w:type="paragraph" w:customStyle="1" w:styleId="afffff0">
    <w:name w:val="Подзаголовок для информации об изменениях"/>
    <w:basedOn w:val="afffe"/>
    <w:next w:val="a"/>
    <w:uiPriority w:val="99"/>
    <w:rsid w:val="005F227C"/>
    <w:rPr>
      <w:b/>
      <w:bCs/>
    </w:rPr>
  </w:style>
  <w:style w:type="paragraph" w:customStyle="1" w:styleId="afffff1">
    <w:name w:val="Подчёркнутый текст"/>
    <w:basedOn w:val="a"/>
    <w:next w:val="a"/>
    <w:uiPriority w:val="99"/>
    <w:rsid w:val="005F227C"/>
    <w:pPr>
      <w:widowControl w:val="0"/>
      <w:pBdr>
        <w:bottom w:val="single" w:sz="4" w:space="0" w:color="auto"/>
      </w:pBdr>
      <w:autoSpaceDE w:val="0"/>
      <w:autoSpaceDN w:val="0"/>
      <w:adjustRightInd w:val="0"/>
      <w:spacing w:after="0" w:line="240" w:lineRule="auto"/>
      <w:ind w:firstLine="720"/>
      <w:jc w:val="both"/>
    </w:pPr>
    <w:rPr>
      <w:rFonts w:ascii="Arial" w:eastAsia="Times New Roman" w:hAnsi="Arial" w:cs="Arial"/>
      <w:sz w:val="26"/>
      <w:szCs w:val="26"/>
      <w:lang w:eastAsia="ru-RU"/>
    </w:rPr>
  </w:style>
  <w:style w:type="paragraph" w:customStyle="1" w:styleId="afffff2">
    <w:name w:val="Постоянная часть *"/>
    <w:basedOn w:val="affd"/>
    <w:next w:val="a"/>
    <w:uiPriority w:val="99"/>
    <w:rsid w:val="005F227C"/>
    <w:rPr>
      <w:sz w:val="22"/>
      <w:szCs w:val="22"/>
    </w:rPr>
  </w:style>
  <w:style w:type="paragraph" w:customStyle="1" w:styleId="afffff3">
    <w:name w:val="Пример."/>
    <w:basedOn w:val="aff4"/>
    <w:next w:val="a"/>
    <w:uiPriority w:val="99"/>
    <w:rsid w:val="005F227C"/>
  </w:style>
  <w:style w:type="paragraph" w:customStyle="1" w:styleId="afffff4">
    <w:name w:val="Примечание."/>
    <w:basedOn w:val="aff4"/>
    <w:next w:val="a"/>
    <w:uiPriority w:val="99"/>
    <w:rsid w:val="005F227C"/>
  </w:style>
  <w:style w:type="character" w:customStyle="1" w:styleId="afffff5">
    <w:name w:val="Продолжение ссылки"/>
    <w:uiPriority w:val="99"/>
    <w:rsid w:val="005F227C"/>
    <w:rPr>
      <w:b/>
      <w:bCs/>
      <w:color w:val="106BBE"/>
    </w:rPr>
  </w:style>
  <w:style w:type="paragraph" w:customStyle="1" w:styleId="afffff6">
    <w:name w:val="Словарная статья"/>
    <w:basedOn w:val="a"/>
    <w:next w:val="a"/>
    <w:uiPriority w:val="99"/>
    <w:rsid w:val="005F227C"/>
    <w:pPr>
      <w:widowControl w:val="0"/>
      <w:autoSpaceDE w:val="0"/>
      <w:autoSpaceDN w:val="0"/>
      <w:adjustRightInd w:val="0"/>
      <w:spacing w:after="0" w:line="240" w:lineRule="auto"/>
      <w:ind w:right="118"/>
      <w:jc w:val="both"/>
    </w:pPr>
    <w:rPr>
      <w:rFonts w:ascii="Arial" w:eastAsia="Times New Roman" w:hAnsi="Arial" w:cs="Arial"/>
      <w:sz w:val="26"/>
      <w:szCs w:val="26"/>
      <w:lang w:eastAsia="ru-RU"/>
    </w:rPr>
  </w:style>
  <w:style w:type="paragraph" w:customStyle="1" w:styleId="afffff7">
    <w:name w:val="Ссылка на официальную публикацию"/>
    <w:basedOn w:val="a"/>
    <w:next w:val="a"/>
    <w:uiPriority w:val="99"/>
    <w:rsid w:val="005F227C"/>
    <w:pPr>
      <w:widowControl w:val="0"/>
      <w:autoSpaceDE w:val="0"/>
      <w:autoSpaceDN w:val="0"/>
      <w:adjustRightInd w:val="0"/>
      <w:spacing w:after="0" w:line="240" w:lineRule="auto"/>
      <w:ind w:firstLine="720"/>
      <w:jc w:val="both"/>
    </w:pPr>
    <w:rPr>
      <w:rFonts w:ascii="Arial" w:eastAsia="Times New Roman" w:hAnsi="Arial" w:cs="Arial"/>
      <w:sz w:val="26"/>
      <w:szCs w:val="26"/>
      <w:lang w:eastAsia="ru-RU"/>
    </w:rPr>
  </w:style>
  <w:style w:type="character" w:customStyle="1" w:styleId="afffff8">
    <w:name w:val="Ссылка на утративший силу документ"/>
    <w:uiPriority w:val="99"/>
    <w:rsid w:val="005F227C"/>
    <w:rPr>
      <w:b/>
      <w:bCs/>
      <w:color w:val="749232"/>
    </w:rPr>
  </w:style>
  <w:style w:type="paragraph" w:customStyle="1" w:styleId="afffff9">
    <w:name w:val="Текст в таблице"/>
    <w:basedOn w:val="af8"/>
    <w:next w:val="a"/>
    <w:uiPriority w:val="99"/>
    <w:rsid w:val="005F227C"/>
    <w:pPr>
      <w:ind w:firstLine="500"/>
    </w:pPr>
    <w:rPr>
      <w:sz w:val="26"/>
      <w:szCs w:val="26"/>
    </w:rPr>
  </w:style>
  <w:style w:type="paragraph" w:customStyle="1" w:styleId="afffffa">
    <w:name w:val="Текст ЭР (см. также)"/>
    <w:basedOn w:val="a"/>
    <w:next w:val="a"/>
    <w:uiPriority w:val="99"/>
    <w:rsid w:val="005F227C"/>
    <w:pPr>
      <w:widowControl w:val="0"/>
      <w:autoSpaceDE w:val="0"/>
      <w:autoSpaceDN w:val="0"/>
      <w:adjustRightInd w:val="0"/>
      <w:spacing w:before="200" w:after="0" w:line="240" w:lineRule="auto"/>
    </w:pPr>
    <w:rPr>
      <w:rFonts w:ascii="Arial" w:eastAsia="Times New Roman" w:hAnsi="Arial" w:cs="Arial"/>
      <w:lang w:eastAsia="ru-RU"/>
    </w:rPr>
  </w:style>
  <w:style w:type="paragraph" w:customStyle="1" w:styleId="afffffb">
    <w:name w:val="Технический комментарий"/>
    <w:basedOn w:val="a"/>
    <w:next w:val="a"/>
    <w:uiPriority w:val="99"/>
    <w:rsid w:val="005F227C"/>
    <w:pPr>
      <w:widowControl w:val="0"/>
      <w:autoSpaceDE w:val="0"/>
      <w:autoSpaceDN w:val="0"/>
      <w:adjustRightInd w:val="0"/>
      <w:spacing w:after="0" w:line="240" w:lineRule="auto"/>
    </w:pPr>
    <w:rPr>
      <w:rFonts w:ascii="Arial" w:eastAsia="Times New Roman" w:hAnsi="Arial" w:cs="Arial"/>
      <w:color w:val="463F31"/>
      <w:sz w:val="26"/>
      <w:szCs w:val="26"/>
      <w:shd w:val="clear" w:color="auto" w:fill="FFFFA6"/>
      <w:lang w:eastAsia="ru-RU"/>
    </w:rPr>
  </w:style>
  <w:style w:type="character" w:customStyle="1" w:styleId="afffffc">
    <w:name w:val="Удалённый текст"/>
    <w:uiPriority w:val="99"/>
    <w:rsid w:val="005F227C"/>
    <w:rPr>
      <w:color w:val="000000"/>
      <w:shd w:val="clear" w:color="auto" w:fill="C4C413"/>
    </w:rPr>
  </w:style>
  <w:style w:type="character" w:customStyle="1" w:styleId="afffffd">
    <w:name w:val="Утратил силу"/>
    <w:uiPriority w:val="99"/>
    <w:rsid w:val="005F227C"/>
    <w:rPr>
      <w:b w:val="0"/>
      <w:bCs w:val="0"/>
      <w:strike/>
      <w:color w:val="666600"/>
    </w:rPr>
  </w:style>
  <w:style w:type="paragraph" w:customStyle="1" w:styleId="afffffe">
    <w:name w:val="Формула"/>
    <w:basedOn w:val="a"/>
    <w:next w:val="a"/>
    <w:uiPriority w:val="99"/>
    <w:rsid w:val="005F227C"/>
    <w:pPr>
      <w:widowControl w:val="0"/>
      <w:autoSpaceDE w:val="0"/>
      <w:autoSpaceDN w:val="0"/>
      <w:adjustRightInd w:val="0"/>
      <w:spacing w:before="240" w:after="240" w:line="240" w:lineRule="auto"/>
      <w:ind w:left="420" w:right="420" w:firstLine="300"/>
      <w:jc w:val="both"/>
    </w:pPr>
    <w:rPr>
      <w:rFonts w:ascii="Arial" w:eastAsia="Times New Roman" w:hAnsi="Arial" w:cs="Arial"/>
      <w:sz w:val="26"/>
      <w:szCs w:val="26"/>
      <w:shd w:val="clear" w:color="auto" w:fill="FAF3E9"/>
      <w:lang w:eastAsia="ru-RU"/>
    </w:rPr>
  </w:style>
  <w:style w:type="paragraph" w:customStyle="1" w:styleId="affffff">
    <w:name w:val="Центрированный (таблица)"/>
    <w:basedOn w:val="af8"/>
    <w:next w:val="a"/>
    <w:uiPriority w:val="99"/>
    <w:rsid w:val="005F227C"/>
    <w:pPr>
      <w:jc w:val="center"/>
    </w:pPr>
    <w:rPr>
      <w:sz w:val="26"/>
      <w:szCs w:val="26"/>
    </w:rPr>
  </w:style>
  <w:style w:type="paragraph" w:customStyle="1" w:styleId="-">
    <w:name w:val="ЭР-содержание (правое окно)"/>
    <w:basedOn w:val="a"/>
    <w:next w:val="a"/>
    <w:uiPriority w:val="99"/>
    <w:rsid w:val="005F227C"/>
    <w:pPr>
      <w:widowControl w:val="0"/>
      <w:autoSpaceDE w:val="0"/>
      <w:autoSpaceDN w:val="0"/>
      <w:adjustRightInd w:val="0"/>
      <w:spacing w:before="300" w:after="0" w:line="240" w:lineRule="auto"/>
    </w:pPr>
    <w:rPr>
      <w:rFonts w:ascii="Arial" w:eastAsia="Times New Roman" w:hAnsi="Arial" w:cs="Arial"/>
      <w:sz w:val="26"/>
      <w:szCs w:val="26"/>
      <w:lang w:eastAsia="ru-RU"/>
    </w:rPr>
  </w:style>
  <w:style w:type="paragraph" w:customStyle="1" w:styleId="s1">
    <w:name w:val="s_1"/>
    <w:basedOn w:val="a"/>
    <w:rsid w:val="005F227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3">
    <w:name w:val="Стиль2"/>
    <w:basedOn w:val="a"/>
    <w:rsid w:val="005F227C"/>
    <w:pPr>
      <w:autoSpaceDE w:val="0"/>
      <w:autoSpaceDN w:val="0"/>
      <w:adjustRightInd w:val="0"/>
      <w:spacing w:before="60" w:after="0" w:line="240" w:lineRule="auto"/>
      <w:ind w:left="1" w:firstLine="283"/>
      <w:jc w:val="both"/>
      <w:outlineLvl w:val="6"/>
    </w:pPr>
    <w:rPr>
      <w:rFonts w:ascii="Times New Roman" w:eastAsia="Times New Roman" w:hAnsi="Times New Roman" w:cs="Arial"/>
      <w:sz w:val="24"/>
      <w:szCs w:val="18"/>
      <w:lang w:eastAsia="ru-RU"/>
    </w:rPr>
  </w:style>
  <w:style w:type="character" w:customStyle="1" w:styleId="14">
    <w:name w:val="Основной текст Знак1"/>
    <w:uiPriority w:val="99"/>
    <w:semiHidden/>
    <w:rsid w:val="005F227C"/>
    <w:rPr>
      <w:sz w:val="22"/>
      <w:szCs w:val="22"/>
      <w:lang w:eastAsia="en-US"/>
    </w:rPr>
  </w:style>
  <w:style w:type="character" w:customStyle="1" w:styleId="24">
    <w:name w:val="Основной текст (2)_"/>
    <w:link w:val="210"/>
    <w:uiPriority w:val="99"/>
    <w:rsid w:val="005F227C"/>
    <w:rPr>
      <w:sz w:val="28"/>
      <w:szCs w:val="28"/>
      <w:shd w:val="clear" w:color="auto" w:fill="FFFFFF"/>
    </w:rPr>
  </w:style>
  <w:style w:type="paragraph" w:customStyle="1" w:styleId="210">
    <w:name w:val="Основной текст (2)1"/>
    <w:basedOn w:val="a"/>
    <w:link w:val="24"/>
    <w:uiPriority w:val="99"/>
    <w:rsid w:val="005F227C"/>
    <w:pPr>
      <w:widowControl w:val="0"/>
      <w:shd w:val="clear" w:color="auto" w:fill="FFFFFF"/>
      <w:spacing w:before="240" w:after="0" w:line="312" w:lineRule="exact"/>
      <w:ind w:hanging="140"/>
      <w:jc w:val="both"/>
    </w:pPr>
    <w:rPr>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microsoft.com/office/2007/relationships/stylesWithEffects" Target="stylesWithEffect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nternet.garant.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internet.garant.ru/document?id=70308460&amp;sub=100000" TargetMode="External"/><Relationship Id="rId4" Type="http://schemas.openxmlformats.org/officeDocument/2006/relationships/settings" Target="settings.xml"/><Relationship Id="rId9"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26</Pages>
  <Words>7019</Words>
  <Characters>40009</Characters>
  <Application>Microsoft Office Word</Application>
  <DocSecurity>0</DocSecurity>
  <Lines>333</Lines>
  <Paragraphs>93</Paragraphs>
  <ScaleCrop>false</ScaleCrop>
  <Company>*</Company>
  <LinksUpToDate>false</LinksUpToDate>
  <CharactersWithSpaces>46935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2020-01-14T09:24:00Z</dcterms:created>
  <dcterms:modified xsi:type="dcterms:W3CDTF">2020-03-04T12:43:00Z</dcterms:modified>
</cp:coreProperties>
</file>