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32E25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32E25">
        <w:rPr>
          <w:rFonts w:ascii="Arial" w:eastAsia="Times New Roman" w:hAnsi="Arial" w:cs="Arial"/>
          <w:b/>
          <w:sz w:val="32"/>
          <w:szCs w:val="32"/>
          <w:lang w:eastAsia="ru-RU"/>
        </w:rPr>
        <w:t>ТУРГЕНЕВСКОГО ГОРОДСКОГО ПОСЕЛЕНИЯ</w:t>
      </w: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32E25">
        <w:rPr>
          <w:rFonts w:ascii="Arial" w:eastAsia="Times New Roman" w:hAnsi="Arial" w:cs="Arial"/>
          <w:b/>
          <w:sz w:val="32"/>
          <w:szCs w:val="32"/>
          <w:lang w:eastAsia="ru-RU"/>
        </w:rPr>
        <w:t>АРДАТОВСКОГО МУНИЦИПАЛЬНОГО РАЙОНА</w:t>
      </w: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32E25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32E25">
        <w:rPr>
          <w:rFonts w:ascii="Arial" w:eastAsia="Times New Roman" w:hAnsi="Arial" w:cs="Arial"/>
          <w:b/>
          <w:sz w:val="32"/>
          <w:szCs w:val="32"/>
          <w:lang w:eastAsia="ru-RU"/>
        </w:rPr>
        <w:t>ШЕСТОГО СОЗЫВА</w:t>
      </w: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32E25">
        <w:rPr>
          <w:rFonts w:ascii="Arial" w:eastAsia="Times New Roman" w:hAnsi="Arial" w:cs="Arial"/>
          <w:b/>
          <w:sz w:val="32"/>
          <w:szCs w:val="32"/>
          <w:lang w:eastAsia="ru-RU"/>
        </w:rPr>
        <w:t>РЕШЕНИЕ</w:t>
      </w: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32E25">
        <w:rPr>
          <w:rFonts w:ascii="Arial" w:eastAsia="Times New Roman" w:hAnsi="Arial" w:cs="Arial"/>
          <w:b/>
          <w:sz w:val="32"/>
          <w:szCs w:val="32"/>
          <w:lang w:eastAsia="ru-RU"/>
        </w:rPr>
        <w:t>ОТ 07 ФЕВРАЛЯ 2020 ГОДА  №11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0</w:t>
      </w:r>
    </w:p>
    <w:p w:rsidR="00932E25" w:rsidRPr="00932E25" w:rsidRDefault="00932E25" w:rsidP="00932E2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32E25">
        <w:rPr>
          <w:rFonts w:ascii="Arial" w:eastAsia="Times New Roman" w:hAnsi="Arial" w:cs="Arial"/>
          <w:b/>
          <w:sz w:val="32"/>
          <w:szCs w:val="32"/>
          <w:lang w:eastAsia="ru-RU"/>
        </w:rPr>
        <w:t>Р.П. ТУРГЕНЕВО</w:t>
      </w: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C0A76" w:rsidRPr="00155B69" w:rsidRDefault="00155B69" w:rsidP="00155B69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155B69"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 «О БЮДЖЕТЕ ТУРГЕНЕВСКОГО ГОРОДСКОГО ПОСЕЛЕНИЯ АРДАТОВСКОГО МУНИЦИПАЛЬНОГО РАЙОНА РЕСПУБЛИКИ МОРДОВИЯ  НА  2020 ГОД И НА ПЛАНОВЫЙ ПЕРИОД 2021</w:t>
      </w:r>
      <w:proofErr w:type="gramStart"/>
      <w:r w:rsidRPr="00155B69">
        <w:rPr>
          <w:rFonts w:ascii="Arial" w:hAnsi="Arial" w:cs="Arial"/>
          <w:b/>
          <w:sz w:val="32"/>
          <w:szCs w:val="32"/>
        </w:rPr>
        <w:t xml:space="preserve"> И</w:t>
      </w:r>
      <w:proofErr w:type="gramEnd"/>
      <w:r w:rsidRPr="00155B69">
        <w:rPr>
          <w:rFonts w:ascii="Arial" w:hAnsi="Arial" w:cs="Arial"/>
          <w:b/>
          <w:sz w:val="32"/>
          <w:szCs w:val="32"/>
        </w:rPr>
        <w:t xml:space="preserve"> 2022 ГОДОВ</w:t>
      </w: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C0A76" w:rsidRPr="00155B69" w:rsidRDefault="000C0A76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155B69">
        <w:rPr>
          <w:rFonts w:ascii="Arial" w:hAnsi="Arial" w:cs="Arial"/>
          <w:sz w:val="24"/>
          <w:szCs w:val="24"/>
        </w:rPr>
        <w:t>Совет депутатов решил:</w:t>
      </w:r>
    </w:p>
    <w:p w:rsidR="000C0A76" w:rsidRPr="00155B69" w:rsidRDefault="000C0A76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950E8B" w:rsidRPr="00155B69" w:rsidRDefault="00155B69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50E8B" w:rsidRPr="00155B69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r w:rsidR="00950E8B" w:rsidRPr="00155B69">
        <w:rPr>
          <w:rFonts w:ascii="Arial" w:hAnsi="Arial" w:cs="Arial"/>
          <w:sz w:val="24"/>
          <w:szCs w:val="24"/>
        </w:rPr>
        <w:t>от 2</w:t>
      </w:r>
      <w:r w:rsidR="004E491C" w:rsidRPr="00155B69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="00950E8B" w:rsidRPr="00155B69">
        <w:rPr>
          <w:rFonts w:ascii="Arial" w:hAnsi="Arial" w:cs="Arial"/>
          <w:sz w:val="24"/>
          <w:szCs w:val="24"/>
        </w:rPr>
        <w:t>201</w:t>
      </w:r>
      <w:r w:rsidR="004E491C" w:rsidRPr="00155B69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</w:t>
      </w:r>
      <w:r w:rsidR="00950E8B" w:rsidRPr="00155B69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="00950E8B" w:rsidRPr="00155B69">
        <w:rPr>
          <w:rFonts w:ascii="Arial" w:hAnsi="Arial" w:cs="Arial"/>
          <w:sz w:val="24"/>
          <w:szCs w:val="24"/>
        </w:rPr>
        <w:t xml:space="preserve"> № </w:t>
      </w:r>
      <w:r w:rsidR="004E491C" w:rsidRPr="00155B69">
        <w:rPr>
          <w:rFonts w:ascii="Arial" w:hAnsi="Arial" w:cs="Arial"/>
          <w:sz w:val="24"/>
          <w:szCs w:val="24"/>
        </w:rPr>
        <w:t>10</w:t>
      </w:r>
      <w:r w:rsidR="00950E8B" w:rsidRPr="00155B69">
        <w:rPr>
          <w:rFonts w:ascii="Arial" w:hAnsi="Arial" w:cs="Arial"/>
          <w:sz w:val="24"/>
          <w:szCs w:val="24"/>
        </w:rPr>
        <w:t>3  «</w:t>
      </w:r>
      <w:r w:rsidR="008D3C2D" w:rsidRPr="00155B69">
        <w:rPr>
          <w:rFonts w:ascii="Arial" w:hAnsi="Arial" w:cs="Arial"/>
          <w:sz w:val="24"/>
          <w:szCs w:val="24"/>
        </w:rPr>
        <w:t xml:space="preserve">О бюджете Тургеневского городского поселения </w:t>
      </w:r>
      <w:proofErr w:type="spellStart"/>
      <w:r w:rsidR="008D3C2D" w:rsidRPr="00155B69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8D3C2D" w:rsidRPr="00155B69">
        <w:rPr>
          <w:rFonts w:ascii="Arial" w:hAnsi="Arial" w:cs="Arial"/>
          <w:sz w:val="24"/>
          <w:szCs w:val="24"/>
        </w:rPr>
        <w:t xml:space="preserve"> муниципального района на 2020 год и на плановый период 2021 и 2022 годов</w:t>
      </w:r>
      <w:r w:rsidR="00950E8B" w:rsidRPr="00155B69">
        <w:rPr>
          <w:rFonts w:ascii="Arial" w:hAnsi="Arial" w:cs="Arial"/>
          <w:sz w:val="24"/>
          <w:szCs w:val="24"/>
        </w:rPr>
        <w:t>» следующие изменения:</w:t>
      </w:r>
    </w:p>
    <w:p w:rsidR="00950E8B" w:rsidRPr="00155B69" w:rsidRDefault="00950E8B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155B69">
        <w:rPr>
          <w:rFonts w:ascii="Arial" w:hAnsi="Arial" w:cs="Arial"/>
          <w:sz w:val="24"/>
          <w:szCs w:val="24"/>
        </w:rPr>
        <w:t>Приложения</w:t>
      </w:r>
      <w:r w:rsidR="008F1FF0" w:rsidRPr="00155B69">
        <w:rPr>
          <w:rFonts w:ascii="Arial" w:hAnsi="Arial" w:cs="Arial"/>
          <w:sz w:val="24"/>
          <w:szCs w:val="24"/>
        </w:rPr>
        <w:t xml:space="preserve"> </w:t>
      </w:r>
      <w:r w:rsidR="006E5A51" w:rsidRPr="00155B69">
        <w:rPr>
          <w:rFonts w:ascii="Arial" w:hAnsi="Arial" w:cs="Arial"/>
          <w:sz w:val="24"/>
          <w:szCs w:val="24"/>
        </w:rPr>
        <w:t>№ 5, № 6, № 7</w:t>
      </w:r>
      <w:r w:rsidR="00B151D8" w:rsidRPr="00155B69">
        <w:rPr>
          <w:rFonts w:ascii="Arial" w:hAnsi="Arial" w:cs="Arial"/>
          <w:sz w:val="24"/>
          <w:szCs w:val="24"/>
        </w:rPr>
        <w:t xml:space="preserve"> </w:t>
      </w:r>
      <w:r w:rsidRPr="00155B69">
        <w:rPr>
          <w:rFonts w:ascii="Arial" w:hAnsi="Arial" w:cs="Arial"/>
          <w:sz w:val="24"/>
          <w:szCs w:val="24"/>
        </w:rPr>
        <w:t>изложить в новой редакции.</w:t>
      </w:r>
    </w:p>
    <w:p w:rsidR="00761CD9" w:rsidRPr="00155B69" w:rsidRDefault="00950E8B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155B69">
        <w:rPr>
          <w:rFonts w:ascii="Arial" w:hAnsi="Arial" w:cs="Arial"/>
          <w:sz w:val="24"/>
          <w:szCs w:val="24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761CD9" w:rsidRPr="00155B69" w:rsidRDefault="00761CD9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155B69" w:rsidRDefault="00761CD9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155B69" w:rsidRDefault="00761CD9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155B69" w:rsidRDefault="00761CD9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155B69" w:rsidRDefault="00761CD9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Default="007D6922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155B69">
        <w:rPr>
          <w:rFonts w:ascii="Arial" w:hAnsi="Arial" w:cs="Arial"/>
          <w:sz w:val="24"/>
          <w:szCs w:val="24"/>
        </w:rPr>
        <w:t xml:space="preserve">Глава </w:t>
      </w:r>
      <w:r w:rsidR="00761CD9" w:rsidRPr="00155B69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Pr="00155B69">
        <w:rPr>
          <w:rFonts w:ascii="Arial" w:hAnsi="Arial" w:cs="Arial"/>
          <w:sz w:val="24"/>
          <w:szCs w:val="24"/>
        </w:rPr>
        <w:t>поселения</w:t>
      </w:r>
      <w:r w:rsidR="00155B69">
        <w:rPr>
          <w:rFonts w:ascii="Arial" w:hAnsi="Arial" w:cs="Arial"/>
          <w:sz w:val="24"/>
          <w:szCs w:val="24"/>
        </w:rPr>
        <w:t xml:space="preserve">           </w:t>
      </w:r>
      <w:r w:rsidRPr="00155B69">
        <w:rPr>
          <w:rFonts w:ascii="Arial" w:hAnsi="Arial" w:cs="Arial"/>
          <w:sz w:val="24"/>
          <w:szCs w:val="24"/>
        </w:rPr>
        <w:t xml:space="preserve">                       </w:t>
      </w:r>
      <w:proofErr w:type="spellStart"/>
      <w:r w:rsidRPr="00155B69">
        <w:rPr>
          <w:rFonts w:ascii="Arial" w:hAnsi="Arial" w:cs="Arial"/>
          <w:sz w:val="24"/>
          <w:szCs w:val="24"/>
        </w:rPr>
        <w:t>Г.А.Сухарев</w:t>
      </w:r>
      <w:proofErr w:type="spellEnd"/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Приложение № 5</w:t>
      </w: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к решению Совета депутатов</w:t>
      </w: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proofErr w:type="spellStart"/>
      <w:r w:rsidRPr="00DF3F95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DF3F95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от 26</w:t>
      </w:r>
      <w:r>
        <w:rPr>
          <w:rFonts w:ascii="Arial" w:hAnsi="Arial" w:cs="Arial"/>
          <w:sz w:val="24"/>
          <w:szCs w:val="24"/>
        </w:rPr>
        <w:t xml:space="preserve"> декабря 20</w:t>
      </w:r>
      <w:r w:rsidRPr="00DF3F95">
        <w:rPr>
          <w:rFonts w:ascii="Arial" w:hAnsi="Arial" w:cs="Arial"/>
          <w:sz w:val="24"/>
          <w:szCs w:val="24"/>
        </w:rPr>
        <w:t>19 г</w:t>
      </w:r>
      <w:r>
        <w:rPr>
          <w:rFonts w:ascii="Arial" w:hAnsi="Arial" w:cs="Arial"/>
          <w:sz w:val="24"/>
          <w:szCs w:val="24"/>
        </w:rPr>
        <w:t>ода</w:t>
      </w:r>
      <w:r w:rsidRPr="00DF3F95">
        <w:rPr>
          <w:rFonts w:ascii="Arial" w:hAnsi="Arial" w:cs="Arial"/>
          <w:sz w:val="24"/>
          <w:szCs w:val="24"/>
        </w:rPr>
        <w:t xml:space="preserve"> № 103</w:t>
      </w: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</w:p>
    <w:p w:rsidR="002E165C" w:rsidRPr="002E165C" w:rsidRDefault="002E165C" w:rsidP="002E165C">
      <w:pPr>
        <w:spacing w:line="240" w:lineRule="auto"/>
        <w:ind w:firstLine="851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2E165C">
        <w:rPr>
          <w:rFonts w:ascii="Arial" w:hAnsi="Arial" w:cs="Arial"/>
          <w:b/>
          <w:sz w:val="32"/>
          <w:szCs w:val="32"/>
        </w:rPr>
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2020 год</w:t>
      </w:r>
      <w:proofErr w:type="gramStart"/>
      <w:r w:rsidRPr="002E165C">
        <w:rPr>
          <w:rFonts w:ascii="Arial" w:hAnsi="Arial" w:cs="Arial"/>
          <w:b/>
          <w:sz w:val="32"/>
          <w:szCs w:val="32"/>
        </w:rPr>
        <w:t xml:space="preserve"> И</w:t>
      </w:r>
      <w:proofErr w:type="gramEnd"/>
      <w:r w:rsidRPr="002E165C">
        <w:rPr>
          <w:rFonts w:ascii="Arial" w:hAnsi="Arial" w:cs="Arial"/>
          <w:b/>
          <w:sz w:val="32"/>
          <w:szCs w:val="32"/>
        </w:rPr>
        <w:t xml:space="preserve"> НА ПЛАНОАЫЙ ПЕРИОД 2021 И 2022 ГОДОВ</w:t>
      </w: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рублей)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4654"/>
        <w:gridCol w:w="557"/>
        <w:gridCol w:w="709"/>
        <w:gridCol w:w="750"/>
        <w:gridCol w:w="668"/>
        <w:gridCol w:w="850"/>
        <w:gridCol w:w="851"/>
        <w:gridCol w:w="850"/>
      </w:tblGrid>
      <w:tr w:rsidR="002E165C" w:rsidRPr="00515F90" w:rsidTr="00515F90">
        <w:trPr>
          <w:trHeight w:val="276"/>
        </w:trPr>
        <w:tc>
          <w:tcPr>
            <w:tcW w:w="4654" w:type="dxa"/>
            <w:vMerge w:val="restart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_GoBack"/>
            <w:r w:rsidRPr="00515F90">
              <w:rPr>
                <w:rFonts w:ascii="Arial" w:hAnsi="Arial" w:cs="Arial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57" w:type="dxa"/>
            <w:vMerge w:val="restart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15F90">
              <w:rPr>
                <w:rFonts w:ascii="Arial" w:hAnsi="Arial" w:cs="Arial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15F90">
              <w:rPr>
                <w:rFonts w:ascii="Arial" w:hAnsi="Arial" w:cs="Arial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750" w:type="dxa"/>
            <w:vMerge w:val="restart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15F90">
              <w:rPr>
                <w:rFonts w:ascii="Arial" w:hAnsi="Arial" w:cs="Arial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668" w:type="dxa"/>
            <w:vMerge w:val="restart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15F90">
              <w:rPr>
                <w:rFonts w:ascii="Arial" w:hAnsi="Arial" w:cs="Arial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  <w:vMerge w:val="restart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2021</w:t>
            </w:r>
          </w:p>
        </w:tc>
        <w:tc>
          <w:tcPr>
            <w:tcW w:w="850" w:type="dxa"/>
            <w:vMerge w:val="restart"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2022</w:t>
            </w:r>
          </w:p>
        </w:tc>
      </w:tr>
      <w:tr w:rsidR="002E165C" w:rsidRPr="00515F90" w:rsidTr="00515F90">
        <w:trPr>
          <w:trHeight w:val="276"/>
        </w:trPr>
        <w:tc>
          <w:tcPr>
            <w:tcW w:w="4654" w:type="dxa"/>
            <w:vMerge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57" w:type="dxa"/>
            <w:vMerge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50" w:type="dxa"/>
            <w:vMerge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668" w:type="dxa"/>
            <w:vMerge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bookmarkStart w:id="1" w:name="RANGE!A9:H134"/>
            <w:r w:rsidRPr="00515F90">
              <w:rPr>
                <w:rFonts w:ascii="Arial" w:hAnsi="Arial" w:cs="Arial"/>
                <w:bCs/>
                <w:sz w:val="24"/>
                <w:szCs w:val="24"/>
              </w:rPr>
              <w:t>ВСЕГО</w:t>
            </w:r>
            <w:bookmarkEnd w:id="1"/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8676,9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6457,1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6 613,9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2914,0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2533,0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2 548,5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2748,6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2416,0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2 426,5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515F90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515F90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515F90" w:rsidTr="00515F90">
        <w:trPr>
          <w:trHeight w:val="105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19 0 03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515F90" w:rsidTr="00515F90">
        <w:trPr>
          <w:trHeight w:val="120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19 0 03 7715 0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19 0 03 7715 0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65 0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2747,4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2414,8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2 425,3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65 1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65 1 00 4114 0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65 1 00 4114 0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355,5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355,5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355,5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65 1 00 4114 0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107,3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107,3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107,3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Деятельность местной администрации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65 2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2284,6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1952,0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1 962,5</w:t>
            </w:r>
          </w:p>
        </w:tc>
      </w:tr>
      <w:tr w:rsidR="002E165C" w:rsidRPr="00515F90" w:rsidTr="00515F90">
        <w:trPr>
          <w:trHeight w:val="43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65 2 00 4111 0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1482,7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1482,7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1 482,7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65 2 00 4111 0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1138,8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1138,8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1 138,8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65 2 00 4111 0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343,9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343,9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343,9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65 2 00 4112 0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801,9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469,3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479,8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65 2 00 4112 0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3,8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3,9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65 2 00 4112 0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704,8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370,4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380,8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65 2 00 4112 0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91,7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91,7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91,7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65 2 00 4112 0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852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3,4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3,4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noWrap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Уплата иных платежей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65 2 00 4112 0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853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89 1 00 4118 0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Резервные средства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89 1 00 4118 0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870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145,4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97,0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102,0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145,4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97,0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102,0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145,4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97,0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102,0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89 1 00 4121 0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74,6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55,0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89 1 00 4121 0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74,6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55,0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89 1 00 4220 0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89 1 00 4220 0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</w:t>
            </w:r>
            <w:r w:rsidRPr="00515F90">
              <w:rPr>
                <w:rFonts w:ascii="Arial" w:hAnsi="Arial" w:cs="Arial"/>
                <w:sz w:val="24"/>
                <w:szCs w:val="24"/>
              </w:rPr>
              <w:br/>
              <w:t>государственных (муниципальных) нужд в области геодезии</w:t>
            </w:r>
            <w:r w:rsidRPr="00515F90">
              <w:rPr>
                <w:rFonts w:ascii="Arial" w:hAnsi="Arial" w:cs="Arial"/>
                <w:sz w:val="24"/>
                <w:szCs w:val="24"/>
              </w:rPr>
              <w:br/>
              <w:t>и картографии вне рамок государственного оборонного заказа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209,5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210,2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214,5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Мобилизационная и вневойсковая подготовка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2E165C" w:rsidRPr="00515F90" w:rsidTr="00515F90">
        <w:trPr>
          <w:trHeight w:val="76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515F90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515F90">
              <w:rPr>
                <w:rFonts w:ascii="Arial" w:hAnsi="Arial" w:cs="Arial"/>
                <w:sz w:val="24"/>
                <w:szCs w:val="24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17 0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2E165C" w:rsidRPr="00515F90" w:rsidTr="00515F90">
        <w:trPr>
          <w:trHeight w:val="31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17 0 01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159,2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159,2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159,2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48,0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48,0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48,0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2,3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7,3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632,3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21,1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21,1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Резервный фонд Правительства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89 1 00 8019 0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89 1 00 8019 0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89 1 00 4212 0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89 1 00 4212 0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32,3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21,1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21,1</w:t>
            </w:r>
          </w:p>
        </w:tc>
      </w:tr>
      <w:tr w:rsidR="002E165C" w:rsidRPr="00515F90" w:rsidTr="00515F90">
        <w:trPr>
          <w:trHeight w:val="51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31 0 21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31 0 21 4230 0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31 0 21 4230 0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89 0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89 1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89 1 00 4230 0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89 1 00 4230 0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2099,1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1539,2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1 224,9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Водное хозяйство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515F90" w:rsidTr="00515F90">
        <w:trPr>
          <w:trHeight w:val="30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Прочие мероприятия в области национальной экономики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89 1 00 4221 0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89 1 00 4221 0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Дорожное хозяйство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1021,0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1094,6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1 175,9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515F90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515F90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1021,0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1094,6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1 175,9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13 0 01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304,5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297,6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365,7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13 0 01 4250 0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304,5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297,6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365,7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13 0 01 4250 0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304,5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297,6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365,7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13 0 02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676,5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752,5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765,0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13 0 02 4251 0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676,5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752,5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765,0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13 0 02 4251 0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676,5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752,5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765,0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права собственности автомобильных дорог общего пользования местного значения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13 0 03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13 0 03 4218 0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13 0 03 4218 0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Жилищно - коммунальное хозяйство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2717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1698,0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1 766,0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72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245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31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2717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1698,0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1 766,0</w:t>
            </w:r>
          </w:p>
        </w:tc>
      </w:tr>
      <w:tr w:rsidR="002E165C" w:rsidRPr="00515F90" w:rsidTr="00515F90">
        <w:trPr>
          <w:trHeight w:val="75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515F90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515F90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гг</w:t>
            </w:r>
            <w:proofErr w:type="spellEnd"/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>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1640,4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1698,0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1 766,0</w:t>
            </w:r>
          </w:p>
        </w:tc>
      </w:tr>
      <w:tr w:rsidR="002E165C" w:rsidRPr="00515F90" w:rsidTr="00515F90">
        <w:trPr>
          <w:trHeight w:val="33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1640,4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1698,0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1 766,0</w:t>
            </w:r>
          </w:p>
        </w:tc>
      </w:tr>
      <w:tr w:rsidR="002E165C" w:rsidRPr="00515F90" w:rsidTr="00515F90">
        <w:trPr>
          <w:trHeight w:val="33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"Организация уличного освещения"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27 1 01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1640,4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2E165C" w:rsidRPr="00515F90" w:rsidTr="00515F90">
        <w:trPr>
          <w:trHeight w:val="28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Уличное освещение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27 1 01 4301 0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1333,0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27 1 01 4301 0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1333,0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"Содержание и расширение кладбищ"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27 1 03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27 1 03 4303 0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27 1 03 4303 0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27 1 04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27 1 04 4304 0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27 1 04 4304 0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2E165C" w:rsidRPr="00515F90" w:rsidTr="00515F90">
        <w:trPr>
          <w:trHeight w:val="76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515F90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515F90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28 0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1076,6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51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28 0 F2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1076,6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Благоустройство дворовых территорий за счет местного бюджета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51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36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Благоустройство дворовых территорий  за счет республиканского бюджета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1065,8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51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1065,8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95,2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99,0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103,0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89 1 00 0301 0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89 1 00 0301 0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9,8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97,4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194,9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</w:tr>
      <w:tr w:rsidR="002E165C" w:rsidRPr="00515F90" w:rsidTr="00515F90">
        <w:trPr>
          <w:trHeight w:val="480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515F9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F9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Процентные платежи по долговым обязательствам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89 1 00 4100 0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89 1 00 4124 0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89 1 00 4124 0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730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15F90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515F90" w:rsidTr="00515F90">
        <w:trPr>
          <w:trHeight w:val="255"/>
        </w:trPr>
        <w:tc>
          <w:tcPr>
            <w:tcW w:w="4654" w:type="dxa"/>
            <w:hideMark/>
          </w:tcPr>
          <w:p w:rsidR="002E165C" w:rsidRPr="00515F90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57" w:type="dxa"/>
            <w:noWrap/>
            <w:hideMark/>
          </w:tcPr>
          <w:p w:rsidR="002E165C" w:rsidRPr="00515F90" w:rsidRDefault="002E165C" w:rsidP="002E165C">
            <w:pPr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750" w:type="dxa"/>
            <w:noWrap/>
            <w:hideMark/>
          </w:tcPr>
          <w:p w:rsidR="002E165C" w:rsidRPr="00515F90" w:rsidRDefault="002E165C" w:rsidP="002E165C">
            <w:pPr>
              <w:ind w:firstLine="34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00 0 00 0000 0</w:t>
            </w:r>
          </w:p>
        </w:tc>
        <w:tc>
          <w:tcPr>
            <w:tcW w:w="668" w:type="dxa"/>
            <w:noWrap/>
            <w:hideMark/>
          </w:tcPr>
          <w:p w:rsidR="002E165C" w:rsidRPr="00515F90" w:rsidRDefault="002E165C" w:rsidP="002E165C">
            <w:pPr>
              <w:ind w:hanging="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2E165C">
            <w:pPr>
              <w:ind w:left="-108" w:right="-156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2E165C" w:rsidRPr="00515F90" w:rsidRDefault="002E165C" w:rsidP="002E165C">
            <w:pPr>
              <w:ind w:left="-108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259,2</w:t>
            </w:r>
          </w:p>
        </w:tc>
        <w:tc>
          <w:tcPr>
            <w:tcW w:w="850" w:type="dxa"/>
            <w:noWrap/>
            <w:hideMark/>
          </w:tcPr>
          <w:p w:rsidR="002E165C" w:rsidRPr="00515F90" w:rsidRDefault="002E165C" w:rsidP="00515F90">
            <w:pPr>
              <w:ind w:left="-108" w:right="-107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515F90">
              <w:rPr>
                <w:rFonts w:ascii="Arial" w:hAnsi="Arial" w:cs="Arial"/>
                <w:bCs/>
                <w:sz w:val="24"/>
                <w:szCs w:val="24"/>
              </w:rPr>
              <w:t>541,0</w:t>
            </w:r>
          </w:p>
        </w:tc>
      </w:tr>
      <w:bookmarkEnd w:id="0"/>
    </w:tbl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</w:p>
    <w:p w:rsidR="002E165C" w:rsidRDefault="002E165C" w:rsidP="002E165C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</w:p>
    <w:p w:rsidR="002C1A95" w:rsidRDefault="002C1A95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№</w:t>
      </w:r>
      <w:r w:rsidR="002E165C">
        <w:rPr>
          <w:rFonts w:ascii="Arial" w:hAnsi="Arial" w:cs="Arial"/>
          <w:sz w:val="24"/>
          <w:szCs w:val="24"/>
        </w:rPr>
        <w:t xml:space="preserve"> 6</w:t>
      </w:r>
    </w:p>
    <w:p w:rsidR="002C1A95" w:rsidRDefault="002C1A95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к решению Совета депутатов</w:t>
      </w:r>
    </w:p>
    <w:p w:rsidR="002C1A95" w:rsidRDefault="002C1A95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2C1A95" w:rsidRDefault="002C1A95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proofErr w:type="spellStart"/>
      <w:r w:rsidRPr="00DF3F95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DF3F95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2C1A95" w:rsidRDefault="002C1A95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2C1A95" w:rsidRDefault="002C1A95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от 26</w:t>
      </w:r>
      <w:r>
        <w:rPr>
          <w:rFonts w:ascii="Arial" w:hAnsi="Arial" w:cs="Arial"/>
          <w:sz w:val="24"/>
          <w:szCs w:val="24"/>
        </w:rPr>
        <w:t xml:space="preserve"> декабря 20</w:t>
      </w:r>
      <w:r w:rsidRPr="00DF3F95">
        <w:rPr>
          <w:rFonts w:ascii="Arial" w:hAnsi="Arial" w:cs="Arial"/>
          <w:sz w:val="24"/>
          <w:szCs w:val="24"/>
        </w:rPr>
        <w:t>19 г</w:t>
      </w:r>
      <w:r>
        <w:rPr>
          <w:rFonts w:ascii="Arial" w:hAnsi="Arial" w:cs="Arial"/>
          <w:sz w:val="24"/>
          <w:szCs w:val="24"/>
        </w:rPr>
        <w:t>ода</w:t>
      </w:r>
      <w:r w:rsidRPr="00DF3F95">
        <w:rPr>
          <w:rFonts w:ascii="Arial" w:hAnsi="Arial" w:cs="Arial"/>
          <w:sz w:val="24"/>
          <w:szCs w:val="24"/>
        </w:rPr>
        <w:t xml:space="preserve"> № 103</w:t>
      </w:r>
    </w:p>
    <w:p w:rsidR="002C1A95" w:rsidRDefault="002C1A95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</w:p>
    <w:p w:rsidR="002C1A95" w:rsidRPr="002E165C" w:rsidRDefault="002E165C" w:rsidP="002E165C">
      <w:pPr>
        <w:spacing w:line="240" w:lineRule="auto"/>
        <w:ind w:firstLine="851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2E165C">
        <w:rPr>
          <w:rFonts w:ascii="Arial" w:hAnsi="Arial" w:cs="Arial"/>
          <w:b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 И НА ПЛАНОВЫЙ ПЕРИОД 2021</w:t>
      </w:r>
      <w:proofErr w:type="gramStart"/>
      <w:r w:rsidRPr="002E165C">
        <w:rPr>
          <w:rFonts w:ascii="Arial" w:hAnsi="Arial" w:cs="Arial"/>
          <w:b/>
          <w:sz w:val="32"/>
          <w:szCs w:val="32"/>
        </w:rPr>
        <w:t xml:space="preserve"> И</w:t>
      </w:r>
      <w:proofErr w:type="gramEnd"/>
      <w:r w:rsidRPr="002E165C">
        <w:rPr>
          <w:rFonts w:ascii="Arial" w:hAnsi="Arial" w:cs="Arial"/>
          <w:b/>
          <w:sz w:val="32"/>
          <w:szCs w:val="32"/>
        </w:rPr>
        <w:t xml:space="preserve"> 2022 ГОДОВ</w:t>
      </w:r>
    </w:p>
    <w:p w:rsidR="002E165C" w:rsidRPr="002E165C" w:rsidRDefault="002E165C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2E165C">
        <w:rPr>
          <w:rFonts w:ascii="Arial" w:hAnsi="Arial" w:cs="Arial"/>
          <w:sz w:val="24"/>
          <w:szCs w:val="24"/>
        </w:rPr>
        <w:t>(тыс. рублей)</w:t>
      </w:r>
    </w:p>
    <w:tbl>
      <w:tblPr>
        <w:tblStyle w:val="a6"/>
        <w:tblW w:w="9464" w:type="dxa"/>
        <w:tblLayout w:type="fixed"/>
        <w:tblLook w:val="04A0" w:firstRow="1" w:lastRow="0" w:firstColumn="1" w:lastColumn="0" w:noHBand="0" w:noVBand="1"/>
      </w:tblPr>
      <w:tblGrid>
        <w:gridCol w:w="3227"/>
        <w:gridCol w:w="678"/>
        <w:gridCol w:w="560"/>
        <w:gridCol w:w="633"/>
        <w:gridCol w:w="643"/>
        <w:gridCol w:w="708"/>
        <w:gridCol w:w="993"/>
        <w:gridCol w:w="992"/>
        <w:gridCol w:w="1030"/>
      </w:tblGrid>
      <w:tr w:rsidR="002E165C" w:rsidRPr="002E165C" w:rsidTr="002E165C">
        <w:trPr>
          <w:trHeight w:val="276"/>
        </w:trPr>
        <w:tc>
          <w:tcPr>
            <w:tcW w:w="3227" w:type="dxa"/>
            <w:vMerge w:val="restart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78" w:type="dxa"/>
            <w:vMerge w:val="restart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proofErr w:type="gramStart"/>
            <w:r w:rsidRPr="002E165C">
              <w:rPr>
                <w:rFonts w:ascii="Arial" w:hAnsi="Arial" w:cs="Arial"/>
                <w:bCs/>
                <w:sz w:val="24"/>
                <w:szCs w:val="24"/>
              </w:rPr>
              <w:t>Адм</w:t>
            </w:r>
            <w:proofErr w:type="spellEnd"/>
            <w:proofErr w:type="gramEnd"/>
          </w:p>
        </w:tc>
        <w:tc>
          <w:tcPr>
            <w:tcW w:w="560" w:type="dxa"/>
            <w:vMerge w:val="restart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E165C">
              <w:rPr>
                <w:rFonts w:ascii="Arial" w:hAnsi="Arial" w:cs="Arial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33" w:type="dxa"/>
            <w:vMerge w:val="restart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E165C">
              <w:rPr>
                <w:rFonts w:ascii="Arial" w:hAnsi="Arial" w:cs="Arial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643" w:type="dxa"/>
            <w:vMerge w:val="restart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E165C">
              <w:rPr>
                <w:rFonts w:ascii="Arial" w:hAnsi="Arial" w:cs="Arial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8" w:type="dxa"/>
            <w:vMerge w:val="restart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E165C">
              <w:rPr>
                <w:rFonts w:ascii="Arial" w:hAnsi="Arial" w:cs="Arial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993" w:type="dxa"/>
            <w:vMerge w:val="restart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2020</w:t>
            </w:r>
          </w:p>
        </w:tc>
        <w:tc>
          <w:tcPr>
            <w:tcW w:w="992" w:type="dxa"/>
            <w:vMerge w:val="restart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2021</w:t>
            </w:r>
          </w:p>
        </w:tc>
        <w:tc>
          <w:tcPr>
            <w:tcW w:w="1030" w:type="dxa"/>
            <w:vMerge w:val="restart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2022</w:t>
            </w:r>
          </w:p>
        </w:tc>
      </w:tr>
      <w:tr w:rsidR="002E165C" w:rsidRPr="002E165C" w:rsidTr="002E165C">
        <w:trPr>
          <w:trHeight w:val="276"/>
        </w:trPr>
        <w:tc>
          <w:tcPr>
            <w:tcW w:w="3227" w:type="dxa"/>
            <w:vMerge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678" w:type="dxa"/>
            <w:vMerge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0" w:type="dxa"/>
            <w:vMerge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633" w:type="dxa"/>
            <w:vMerge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643" w:type="dxa"/>
            <w:vMerge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30" w:type="dxa"/>
            <w:vMerge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7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bookmarkStart w:id="2" w:name="RANGE!A9:I165"/>
            <w:r w:rsidRPr="002E165C">
              <w:rPr>
                <w:rFonts w:ascii="Arial" w:hAnsi="Arial" w:cs="Arial"/>
                <w:bCs/>
                <w:sz w:val="24"/>
                <w:szCs w:val="24"/>
              </w:rPr>
              <w:t>ВСЕГО</w:t>
            </w:r>
            <w:bookmarkEnd w:id="2"/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8676,9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6457,1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6 613,9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 w:rsidRPr="002E165C">
              <w:rPr>
                <w:rFonts w:ascii="Arial" w:hAnsi="Arial" w:cs="Arial"/>
                <w:bCs/>
                <w:sz w:val="24"/>
                <w:szCs w:val="24"/>
              </w:rPr>
              <w:t>Ардатовского</w:t>
            </w:r>
            <w:proofErr w:type="spellEnd"/>
            <w:r w:rsidRPr="002E165C">
              <w:rPr>
                <w:rFonts w:ascii="Arial" w:hAnsi="Arial" w:cs="Arial"/>
                <w:b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8676,9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6457,1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6 613,9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2914,0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2533,0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2 548,5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2748,6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2416,0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2 426,5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2E165C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2E165C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2E165C" w:rsidTr="002E165C">
        <w:trPr>
          <w:trHeight w:val="99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19 0 03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19 0 03 7700 0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2E165C" w:rsidTr="002E165C">
        <w:trPr>
          <w:trHeight w:val="120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19 0 03 7715 0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19 0 03 7715 0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19 0 03 7715 0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2E165C" w:rsidRPr="002E165C" w:rsidTr="002E165C">
        <w:trPr>
          <w:trHeight w:val="46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2747,4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2414,8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2 425,3</w:t>
            </w:r>
          </w:p>
        </w:tc>
      </w:tr>
      <w:tr w:rsidR="002E165C" w:rsidRPr="002E165C" w:rsidTr="002E165C">
        <w:trPr>
          <w:trHeight w:val="27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65 1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</w:tr>
      <w:tr w:rsidR="002E165C" w:rsidRPr="002E165C" w:rsidTr="002E165C">
        <w:trPr>
          <w:trHeight w:val="46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65 1 00 4114 0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</w:tr>
      <w:tr w:rsidR="002E165C" w:rsidRPr="002E165C" w:rsidTr="002E165C">
        <w:trPr>
          <w:trHeight w:val="315"/>
        </w:trPr>
        <w:tc>
          <w:tcPr>
            <w:tcW w:w="3227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65 1 00 4114 0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</w:tr>
      <w:tr w:rsidR="002E165C" w:rsidRPr="002E165C" w:rsidTr="002E165C">
        <w:trPr>
          <w:trHeight w:val="34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65 1 00 4114 0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355,5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355,5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355,5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65 1 00 4114 0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107,3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107,3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107,3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Деятельность местной администрации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2284,6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1952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1 962,5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1482,7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1482,7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1 482,7</w:t>
            </w:r>
          </w:p>
        </w:tc>
      </w:tr>
      <w:tr w:rsidR="002E165C" w:rsidRPr="002E165C" w:rsidTr="002E165C">
        <w:trPr>
          <w:trHeight w:val="300"/>
        </w:trPr>
        <w:tc>
          <w:tcPr>
            <w:tcW w:w="3227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1482,7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1482,7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1 482,7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1138,8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1138,8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1 138,8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343,9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343,9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343,9</w:t>
            </w:r>
          </w:p>
        </w:tc>
      </w:tr>
      <w:tr w:rsidR="002E165C" w:rsidRPr="002E165C" w:rsidTr="002E165C">
        <w:trPr>
          <w:trHeight w:val="54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801,9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469,3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479,8</w:t>
            </w:r>
          </w:p>
        </w:tc>
      </w:tr>
      <w:tr w:rsidR="002E165C" w:rsidRPr="002E165C" w:rsidTr="002E165C">
        <w:trPr>
          <w:trHeight w:val="28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3,9</w:t>
            </w:r>
          </w:p>
        </w:tc>
      </w:tr>
      <w:tr w:rsidR="002E165C" w:rsidRPr="002E165C" w:rsidTr="002E165C">
        <w:trPr>
          <w:trHeight w:val="54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122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3,9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704,8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370,4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380,8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704,8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370,4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380,8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850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97,1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95,1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95,1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91,7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91,7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91,7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852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3,4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Уплата иных платежей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65 2 00 4112 0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853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Резервные средства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870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145,4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102,0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145,4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102,0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145,4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102,0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89 1 00 4121 0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74,6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55,0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89 1 00 4121 0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74,6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55,0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89 1 00 4121 0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74,6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55,0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89 1 00 4220 0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89 1 00 4220 0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89 1 00 4220 0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2E165C" w:rsidRPr="002E165C" w:rsidTr="002E165C">
        <w:trPr>
          <w:trHeight w:val="7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</w:t>
            </w:r>
            <w:r w:rsidRPr="002E165C">
              <w:rPr>
                <w:rFonts w:ascii="Arial" w:hAnsi="Arial" w:cs="Arial"/>
                <w:sz w:val="24"/>
                <w:szCs w:val="24"/>
              </w:rPr>
              <w:br/>
              <w:t>государственных (муниципальных) нужд в области геодезии</w:t>
            </w:r>
            <w:r w:rsidRPr="002E165C">
              <w:rPr>
                <w:rFonts w:ascii="Arial" w:hAnsi="Arial" w:cs="Arial"/>
                <w:sz w:val="24"/>
                <w:szCs w:val="24"/>
              </w:rPr>
              <w:br/>
              <w:t>и картографии вне рамок государственного оборонного заказа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245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209,5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210,2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214,5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Мобилизационная и вневойсковая подготовка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2E165C" w:rsidRPr="002E165C" w:rsidTr="002E165C">
        <w:trPr>
          <w:trHeight w:val="75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2E165C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2E165C">
              <w:rPr>
                <w:rFonts w:ascii="Arial" w:hAnsi="Arial" w:cs="Arial"/>
                <w:sz w:val="24"/>
                <w:szCs w:val="24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17 0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2E165C" w:rsidRPr="002E165C" w:rsidTr="002E165C">
        <w:trPr>
          <w:trHeight w:val="28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2E165C">
              <w:rPr>
                <w:rFonts w:ascii="Arial" w:hAnsi="Arial" w:cs="Arial"/>
                <w:i/>
                <w:iCs/>
                <w:sz w:val="24"/>
                <w:szCs w:val="24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17 0 01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207,2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207,2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207,2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159,2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159,2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159,2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48,0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48,0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48,0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2,3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7,3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2,3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7,3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632,3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21,1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21,1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Резервный фонд Правительства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89 1 00 8019 0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89 1 00 8019 0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89 1 00 8019 0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600,0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600,0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600,0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600,0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600,0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89 1 00 4212 0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600,0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32,3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21,1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21,1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31 0 21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31 0 21 4230 0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31 0 21 4230 0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31 0 21 4230 0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89 0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89 1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89 1 00 4230 0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89 1 00 4230 0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89 1 00 4230 0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2099,1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1539,2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1 224,9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Водное хозяйство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2E165C" w:rsidTr="002E165C">
        <w:trPr>
          <w:trHeight w:val="27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Прочие мероприятия в области национальной экономики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89 1 00 4221 0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89 1 00 4221 0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89 1 00 4221 0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Дорожное хозяйство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1021,0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1094,6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1 175,9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2E165C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2E165C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1021,0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1094,6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1 175,9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981,0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1050,1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1 130,7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13 0 01 4250 0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304,5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297,6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365,7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13 0 01 4250 0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304,5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297,6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365,7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13 0 01 4250 0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304,5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297,6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365,7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13 0 02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2E165C" w:rsidRPr="002E165C" w:rsidTr="002E165C">
        <w:trPr>
          <w:trHeight w:val="49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13 0 02 4251 0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676,5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752,5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765,0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13 0 02 4251 0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676,5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752,5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765,0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13 0 02 4251 0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676,5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752,5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765,0</w:t>
            </w:r>
          </w:p>
        </w:tc>
      </w:tr>
      <w:tr w:rsidR="002E165C" w:rsidRPr="002E165C" w:rsidTr="002E165C">
        <w:trPr>
          <w:trHeight w:val="96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права собственности автомобильных дорог общего пользования местного значения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в границах Тургеневского городского поселения"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13 0 03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13 0 03 4218 0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13 0 03 4218 0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13 0 03 4218 0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Жилищно - коммунальное хозяйство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2717,0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1698,0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1 766,0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245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2717,0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1698,0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1 766,0</w:t>
            </w:r>
          </w:p>
        </w:tc>
      </w:tr>
      <w:tr w:rsidR="002E165C" w:rsidRPr="002E165C" w:rsidTr="002E165C">
        <w:trPr>
          <w:trHeight w:val="72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2E165C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2E165C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гг</w:t>
            </w:r>
            <w:proofErr w:type="spellEnd"/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>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1640,4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1698,0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1 766,0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1640,4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1698,0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1 766,0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Основное мероприятие "Организация уличного освещения"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1333,0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Уличное освещение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27 1 01 4301 0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1333,0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27 1 01 4301 0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1333,0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27 1 01 4301 0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1333,0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2E165C" w:rsidRPr="002E165C" w:rsidTr="002E165C">
        <w:trPr>
          <w:trHeight w:val="30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Основное мероприятие "Содержание и расширение кладбищ"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27 1 03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8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27 1 03 4303 0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27 1 03 4303 0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27 1 03 4303 0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27 1 04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27 1 04 4304 0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27 1 04 4304 0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27 1 04 4304 0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2E165C" w:rsidRPr="002E165C" w:rsidTr="002E165C">
        <w:trPr>
          <w:trHeight w:val="76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2E165C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2E165C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28 0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1076,6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28 0 F2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1076,6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Благоустройство дворовых территорий за счет местного бюджета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Благоустройство дворовых территорий  за счет республиканского бюджета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1065,8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1065,8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51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1065,8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2E165C" w:rsidRPr="002E165C" w:rsidTr="002E165C">
        <w:trPr>
          <w:trHeight w:val="24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95,2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99,0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103,0</w:t>
            </w:r>
          </w:p>
        </w:tc>
      </w:tr>
      <w:tr w:rsidR="002E165C" w:rsidRPr="002E165C" w:rsidTr="002E165C">
        <w:trPr>
          <w:trHeight w:val="28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2E165C" w:rsidTr="002E165C">
        <w:trPr>
          <w:trHeight w:val="46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2E165C" w:rsidTr="002E165C">
        <w:trPr>
          <w:trHeight w:val="49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89 1 00 0301 0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2E165C" w:rsidTr="002E165C">
        <w:trPr>
          <w:trHeight w:val="27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89 1 00 0301 0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300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2E165C" w:rsidTr="002E165C">
        <w:trPr>
          <w:trHeight w:val="28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89 1 00 0301 0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9,8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97,4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194,9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2E165C" w:rsidTr="002E165C">
        <w:trPr>
          <w:trHeight w:val="480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2E165C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165C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Процентные платежи по долговым обязательствам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89 1 00 4100 0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89 1 00 4124 0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89 1 00 4124 0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700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89 1 00 4124 0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730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2E165C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2E165C" w:rsidRPr="002E165C" w:rsidTr="002E165C">
        <w:trPr>
          <w:trHeight w:val="255"/>
        </w:trPr>
        <w:tc>
          <w:tcPr>
            <w:tcW w:w="3227" w:type="dxa"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678" w:type="dxa"/>
            <w:noWrap/>
            <w:hideMark/>
          </w:tcPr>
          <w:p w:rsidR="002E165C" w:rsidRPr="002E165C" w:rsidRDefault="002E165C" w:rsidP="002E165C">
            <w:pPr>
              <w:ind w:hanging="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000</w:t>
            </w:r>
          </w:p>
        </w:tc>
        <w:tc>
          <w:tcPr>
            <w:tcW w:w="56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633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643" w:type="dxa"/>
            <w:noWrap/>
            <w:hideMark/>
          </w:tcPr>
          <w:p w:rsidR="002E165C" w:rsidRPr="002E165C" w:rsidRDefault="002E165C" w:rsidP="002E165C">
            <w:pPr>
              <w:ind w:right="-108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00 0 00 0000 0</w:t>
            </w:r>
          </w:p>
        </w:tc>
        <w:tc>
          <w:tcPr>
            <w:tcW w:w="708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noWrap/>
            <w:hideMark/>
          </w:tcPr>
          <w:p w:rsidR="002E165C" w:rsidRPr="002E165C" w:rsidRDefault="002E165C" w:rsidP="002E165C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E165C" w:rsidRPr="002E165C" w:rsidRDefault="002E165C" w:rsidP="002E165C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259,2</w:t>
            </w:r>
          </w:p>
        </w:tc>
        <w:tc>
          <w:tcPr>
            <w:tcW w:w="1030" w:type="dxa"/>
            <w:noWrap/>
            <w:hideMark/>
          </w:tcPr>
          <w:p w:rsidR="002E165C" w:rsidRPr="002E165C" w:rsidRDefault="002E165C" w:rsidP="002E165C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2E165C">
              <w:rPr>
                <w:rFonts w:ascii="Arial" w:hAnsi="Arial" w:cs="Arial"/>
                <w:bCs/>
                <w:sz w:val="24"/>
                <w:szCs w:val="24"/>
              </w:rPr>
              <w:t>541,0</w:t>
            </w:r>
          </w:p>
        </w:tc>
      </w:tr>
    </w:tbl>
    <w:p w:rsidR="002E165C" w:rsidRDefault="002E165C" w:rsidP="002E165C">
      <w:pPr>
        <w:spacing w:line="240" w:lineRule="auto"/>
        <w:ind w:firstLine="851"/>
        <w:contextualSpacing/>
        <w:rPr>
          <w:rFonts w:ascii="Arial" w:hAnsi="Arial" w:cs="Arial"/>
          <w:sz w:val="24"/>
          <w:szCs w:val="24"/>
        </w:rPr>
      </w:pPr>
    </w:p>
    <w:p w:rsidR="002C1A95" w:rsidRDefault="002C1A95" w:rsidP="002C1A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</w:p>
    <w:p w:rsidR="00DF3F95" w:rsidRDefault="00DF3F95" w:rsidP="00DF3F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№ 7</w:t>
      </w:r>
    </w:p>
    <w:p w:rsidR="00DF3F95" w:rsidRDefault="00DF3F95" w:rsidP="00DF3F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к решению Совета депутатов</w:t>
      </w:r>
    </w:p>
    <w:p w:rsidR="00DF3F95" w:rsidRDefault="00DF3F95" w:rsidP="00DF3F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DF3F95" w:rsidRDefault="00DF3F95" w:rsidP="00DF3F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proofErr w:type="spellStart"/>
      <w:r w:rsidRPr="00DF3F95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DF3F95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DF3F95" w:rsidRDefault="00DF3F95" w:rsidP="00DF3F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DF3F95" w:rsidRDefault="00DF3F95" w:rsidP="00DF3F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от 26</w:t>
      </w:r>
      <w:r>
        <w:rPr>
          <w:rFonts w:ascii="Arial" w:hAnsi="Arial" w:cs="Arial"/>
          <w:sz w:val="24"/>
          <w:szCs w:val="24"/>
        </w:rPr>
        <w:t xml:space="preserve"> декабря 20</w:t>
      </w:r>
      <w:r w:rsidRPr="00DF3F95">
        <w:rPr>
          <w:rFonts w:ascii="Arial" w:hAnsi="Arial" w:cs="Arial"/>
          <w:sz w:val="24"/>
          <w:szCs w:val="24"/>
        </w:rPr>
        <w:t>19 г</w:t>
      </w:r>
      <w:r>
        <w:rPr>
          <w:rFonts w:ascii="Arial" w:hAnsi="Arial" w:cs="Arial"/>
          <w:sz w:val="24"/>
          <w:szCs w:val="24"/>
        </w:rPr>
        <w:t>ода</w:t>
      </w:r>
      <w:r w:rsidRPr="00DF3F95">
        <w:rPr>
          <w:rFonts w:ascii="Arial" w:hAnsi="Arial" w:cs="Arial"/>
          <w:sz w:val="24"/>
          <w:szCs w:val="24"/>
        </w:rPr>
        <w:t xml:space="preserve"> № 103</w:t>
      </w:r>
    </w:p>
    <w:p w:rsidR="00DF3F95" w:rsidRDefault="00DF3F95" w:rsidP="00155B69">
      <w:pPr>
        <w:spacing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DF3F95" w:rsidRDefault="00DF3F95" w:rsidP="00DF3F95">
      <w:pPr>
        <w:spacing w:line="240" w:lineRule="auto"/>
        <w:ind w:firstLine="851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DF3F95" w:rsidRDefault="00DF3F95" w:rsidP="00DF3F95">
      <w:pPr>
        <w:spacing w:line="240" w:lineRule="auto"/>
        <w:ind w:firstLine="851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DF3F95">
        <w:rPr>
          <w:rFonts w:ascii="Arial" w:hAnsi="Arial" w:cs="Arial"/>
          <w:b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 И НА ПЛАНОВЫЙ ПЕРИД 2021</w:t>
      </w:r>
      <w:proofErr w:type="gramStart"/>
      <w:r w:rsidRPr="00DF3F95">
        <w:rPr>
          <w:rFonts w:ascii="Arial" w:hAnsi="Arial" w:cs="Arial"/>
          <w:b/>
          <w:sz w:val="32"/>
          <w:szCs w:val="32"/>
        </w:rPr>
        <w:t xml:space="preserve"> И</w:t>
      </w:r>
      <w:proofErr w:type="gramEnd"/>
      <w:r w:rsidRPr="00DF3F95">
        <w:rPr>
          <w:rFonts w:ascii="Arial" w:hAnsi="Arial" w:cs="Arial"/>
          <w:b/>
          <w:sz w:val="32"/>
          <w:szCs w:val="32"/>
        </w:rPr>
        <w:t xml:space="preserve"> 2022 ГОДОВ</w:t>
      </w:r>
    </w:p>
    <w:p w:rsidR="00DF3F95" w:rsidRDefault="00DF3F95" w:rsidP="00DF3F95">
      <w:pPr>
        <w:spacing w:line="240" w:lineRule="auto"/>
        <w:ind w:firstLine="851"/>
        <w:contextualSpacing/>
        <w:jc w:val="right"/>
        <w:rPr>
          <w:rFonts w:ascii="Arial" w:hAnsi="Arial" w:cs="Arial"/>
          <w:sz w:val="24"/>
          <w:szCs w:val="24"/>
        </w:rPr>
      </w:pPr>
      <w:r w:rsidRPr="00DF3F95">
        <w:rPr>
          <w:rFonts w:ascii="Arial" w:hAnsi="Arial" w:cs="Arial"/>
          <w:sz w:val="24"/>
          <w:szCs w:val="24"/>
        </w:rPr>
        <w:t>(тыс. рублей)</w:t>
      </w:r>
    </w:p>
    <w:p w:rsidR="00DF3F95" w:rsidRDefault="00DF3F95" w:rsidP="00DF3F95">
      <w:pPr>
        <w:spacing w:line="240" w:lineRule="auto"/>
        <w:ind w:firstLine="851"/>
        <w:contextualSpacing/>
        <w:rPr>
          <w:rFonts w:ascii="Arial" w:hAnsi="Arial" w:cs="Arial"/>
          <w:sz w:val="24"/>
          <w:szCs w:val="24"/>
        </w:rPr>
      </w:pPr>
    </w:p>
    <w:tbl>
      <w:tblPr>
        <w:tblStyle w:val="a6"/>
        <w:tblW w:w="9480" w:type="dxa"/>
        <w:tblLook w:val="04A0" w:firstRow="1" w:lastRow="0" w:firstColumn="1" w:lastColumn="0" w:noHBand="0" w:noVBand="1"/>
      </w:tblPr>
      <w:tblGrid>
        <w:gridCol w:w="3227"/>
        <w:gridCol w:w="1085"/>
        <w:gridCol w:w="758"/>
        <w:gridCol w:w="758"/>
        <w:gridCol w:w="851"/>
        <w:gridCol w:w="992"/>
        <w:gridCol w:w="992"/>
        <w:gridCol w:w="817"/>
      </w:tblGrid>
      <w:tr w:rsidR="00DF3F95" w:rsidRPr="00DF3F95" w:rsidTr="00DF3F95">
        <w:trPr>
          <w:trHeight w:val="276"/>
        </w:trPr>
        <w:tc>
          <w:tcPr>
            <w:tcW w:w="3227" w:type="dxa"/>
            <w:vMerge w:val="restart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085" w:type="dxa"/>
            <w:vMerge w:val="restart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F3F95">
              <w:rPr>
                <w:rFonts w:ascii="Arial" w:hAnsi="Arial" w:cs="Arial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58" w:type="dxa"/>
            <w:vMerge w:val="restart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F3F95">
              <w:rPr>
                <w:rFonts w:ascii="Arial" w:hAnsi="Arial" w:cs="Arial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58" w:type="dxa"/>
            <w:vMerge w:val="restart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F3F95">
              <w:rPr>
                <w:rFonts w:ascii="Arial" w:hAnsi="Arial" w:cs="Arial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851" w:type="dxa"/>
            <w:vMerge w:val="restart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proofErr w:type="gramStart"/>
            <w:r w:rsidRPr="00DF3F95">
              <w:rPr>
                <w:rFonts w:ascii="Arial" w:hAnsi="Arial" w:cs="Arial"/>
                <w:bCs/>
                <w:sz w:val="24"/>
                <w:szCs w:val="24"/>
              </w:rPr>
              <w:t>Адм</w:t>
            </w:r>
            <w:proofErr w:type="spellEnd"/>
            <w:proofErr w:type="gramEnd"/>
          </w:p>
        </w:tc>
        <w:tc>
          <w:tcPr>
            <w:tcW w:w="992" w:type="dxa"/>
            <w:vMerge w:val="restart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2020</w:t>
            </w:r>
          </w:p>
        </w:tc>
        <w:tc>
          <w:tcPr>
            <w:tcW w:w="992" w:type="dxa"/>
            <w:vMerge w:val="restart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2021</w:t>
            </w:r>
          </w:p>
        </w:tc>
        <w:tc>
          <w:tcPr>
            <w:tcW w:w="817" w:type="dxa"/>
            <w:vMerge w:val="restart"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2022</w:t>
            </w:r>
          </w:p>
        </w:tc>
      </w:tr>
      <w:tr w:rsidR="00DF3F95" w:rsidRPr="00DF3F95" w:rsidTr="00DF3F95">
        <w:trPr>
          <w:trHeight w:val="276"/>
        </w:trPr>
        <w:tc>
          <w:tcPr>
            <w:tcW w:w="3227" w:type="dxa"/>
            <w:vMerge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58" w:type="dxa"/>
            <w:vMerge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58" w:type="dxa"/>
            <w:vMerge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17" w:type="dxa"/>
            <w:vMerge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7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bookmarkStart w:id="3" w:name="RANGE!A10:H72"/>
            <w:r w:rsidRPr="00DF3F95">
              <w:rPr>
                <w:rFonts w:ascii="Arial" w:hAnsi="Arial" w:cs="Arial"/>
                <w:bCs/>
                <w:sz w:val="24"/>
                <w:szCs w:val="24"/>
              </w:rPr>
              <w:t>Всего</w:t>
            </w:r>
            <w:bookmarkEnd w:id="3"/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8676,9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6457,1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6 613,9</w:t>
            </w:r>
          </w:p>
        </w:tc>
      </w:tr>
      <w:tr w:rsidR="00DF3F95" w:rsidRPr="00DF3F95" w:rsidTr="00DF3F95">
        <w:trPr>
          <w:trHeight w:val="72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DF3F95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DF3F95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1021,0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1094,6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1 175,9</w:t>
            </w:r>
          </w:p>
        </w:tc>
      </w:tr>
      <w:tr w:rsidR="00DF3F95" w:rsidRPr="00DF3F95" w:rsidTr="00DF3F95">
        <w:trPr>
          <w:trHeight w:val="46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13 0 01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304,5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297,6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365,7</w:t>
            </w:r>
          </w:p>
        </w:tc>
      </w:tr>
      <w:tr w:rsidR="00DF3F95" w:rsidRPr="00DF3F95" w:rsidTr="00DF3F95">
        <w:trPr>
          <w:trHeight w:val="46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13 0 01 4250 0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304,5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297,6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365,7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13 0 02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676,5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752,5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765,0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13 0 02 4251 0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676,5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752,5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765,0</w:t>
            </w:r>
          </w:p>
        </w:tc>
      </w:tr>
      <w:tr w:rsidR="00DF3F95" w:rsidRPr="00DF3F95" w:rsidTr="00DF3F95">
        <w:trPr>
          <w:trHeight w:val="72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 w:rsidRPr="00DF3F95">
              <w:rPr>
                <w:rFonts w:ascii="Arial" w:hAnsi="Arial" w:cs="Arial"/>
                <w:sz w:val="24"/>
                <w:szCs w:val="24"/>
              </w:rPr>
              <w:t>права собственности автомобильных дорог общего пользования местного значения</w:t>
            </w:r>
            <w:proofErr w:type="gramEnd"/>
            <w:r w:rsidRPr="00DF3F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13 0 03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13 0 03 4218 0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44,5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45,2</w:t>
            </w:r>
          </w:p>
        </w:tc>
      </w:tr>
      <w:tr w:rsidR="00DF3F95" w:rsidRPr="00DF3F95" w:rsidTr="00DF3F95">
        <w:trPr>
          <w:trHeight w:val="72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DF3F95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DF3F95">
              <w:rPr>
                <w:rFonts w:ascii="Arial" w:hAnsi="Arial" w:cs="Arial"/>
                <w:sz w:val="24"/>
                <w:szCs w:val="24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17 0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209,5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210,2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214,5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17 0 01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17 0 01 5118 0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209,5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210,2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214,5</w:t>
            </w:r>
          </w:p>
        </w:tc>
      </w:tr>
      <w:tr w:rsidR="00DF3F95" w:rsidRPr="00DF3F95" w:rsidTr="00DF3F95">
        <w:trPr>
          <w:trHeight w:val="72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DF3F95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DF3F95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19 0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1,2</w:t>
            </w:r>
          </w:p>
        </w:tc>
      </w:tr>
      <w:tr w:rsidR="00DF3F95" w:rsidRPr="00DF3F95" w:rsidTr="00DF3F95">
        <w:trPr>
          <w:trHeight w:val="100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19 0 03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DF3F95" w:rsidRPr="00DF3F95" w:rsidTr="00DF3F95">
        <w:trPr>
          <w:trHeight w:val="120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19 2 03 7715 0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  <w:tr w:rsidR="00DF3F95" w:rsidRPr="00DF3F95" w:rsidTr="00DF3F95">
        <w:trPr>
          <w:trHeight w:val="72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DF3F95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DF3F95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DF3F95">
              <w:rPr>
                <w:rFonts w:ascii="Arial" w:hAnsi="Arial" w:cs="Arial"/>
                <w:sz w:val="24"/>
                <w:szCs w:val="24"/>
              </w:rPr>
              <w:t>гг</w:t>
            </w:r>
            <w:proofErr w:type="spellEnd"/>
            <w:proofErr w:type="gramEnd"/>
            <w:r w:rsidRPr="00DF3F95">
              <w:rPr>
                <w:rFonts w:ascii="Arial" w:hAnsi="Arial" w:cs="Arial"/>
                <w:sz w:val="24"/>
                <w:szCs w:val="24"/>
              </w:rPr>
              <w:t>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27 0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1640,4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1698,0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1 766,0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27 1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1640,4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1698,0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1 766,0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"Организация уличного освещения"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27 1 01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1333,0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Уличное освещение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27 1 01 4301 0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1333,0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1360,8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1 415,2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"Содержание и расширение кладбищ"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27 1 03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27 1 03 4303 0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27 1 04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27 1 04 4304 0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307,4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337,2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350,8</w:t>
            </w:r>
          </w:p>
        </w:tc>
      </w:tr>
      <w:tr w:rsidR="00DF3F95" w:rsidRPr="00DF3F95" w:rsidTr="00DF3F95">
        <w:trPr>
          <w:trHeight w:val="76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DF3F95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DF3F95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28 0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1076,6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51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28 0 F2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1076,6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Благоустройство дворовых территорий за счет местного бюджета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10,8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Благоустройство дворовых территорий  за счет республиканского бюджета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28 0 F2 5555 0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1065,8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52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0,5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0,5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0,5</w:t>
            </w:r>
          </w:p>
        </w:tc>
      </w:tr>
      <w:tr w:rsidR="00DF3F95" w:rsidRPr="00DF3F95" w:rsidTr="00DF3F95">
        <w:trPr>
          <w:trHeight w:val="72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31 0 21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31 0 21 4230 0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65 0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2747,4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2414,8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2 425,3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65 1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</w:tr>
      <w:tr w:rsidR="00DF3F95" w:rsidRPr="00DF3F95" w:rsidTr="00DF3F95">
        <w:trPr>
          <w:trHeight w:val="72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DF3F95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DF3F95">
              <w:rPr>
                <w:rFonts w:ascii="Arial" w:hAnsi="Arial" w:cs="Arial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65 1 00 4100 0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65 1 00 4114 0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462,8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Деятельность местной администрации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65 2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2284,6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1952,0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1 962,5</w:t>
            </w:r>
          </w:p>
        </w:tc>
      </w:tr>
      <w:tr w:rsidR="00DF3F95" w:rsidRPr="00DF3F95" w:rsidTr="00DF3F95">
        <w:trPr>
          <w:trHeight w:val="72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DF3F95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DF3F95">
              <w:rPr>
                <w:rFonts w:ascii="Arial" w:hAnsi="Arial" w:cs="Arial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65 2 00 4100 0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2284,6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1952,0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1 962,5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DF3F95">
              <w:rPr>
                <w:rFonts w:ascii="Arial" w:hAnsi="Arial" w:cs="Arial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DF3F95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65 2 00 4111 0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1482,7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1482,7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1 482,7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65 2 00 4112 0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801,9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469,3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479,8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1980,3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1037,8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1 030,5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DF3F95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3F95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1980,3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1037,8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1 030,5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89 1 00 0301 0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89 1 00 0301 0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95,2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99,0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103,0</w:t>
            </w:r>
          </w:p>
        </w:tc>
      </w:tr>
      <w:tr w:rsidR="00DF3F95" w:rsidRPr="00DF3F95" w:rsidTr="00DF3F95">
        <w:trPr>
          <w:trHeight w:val="28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89 1 00 4118 0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89 1 00 4118 0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89 1 00 4121 0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89 1 00 4121 0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74,6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55,0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89 1 00 4124 0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89 1 00 4124 0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9,8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97,4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89 1 00 4212 0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89 1 00 4212 0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89 1 00 4214 0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89 1 00 4202 0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DF3F95" w:rsidRPr="00DF3F95" w:rsidTr="00DF3F95">
        <w:trPr>
          <w:trHeight w:val="46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89 1 00 4220 0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89 1 00 4220 0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Прочие мероприятия в области национальной экономики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89 1 00 4221 0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Водное хозяйство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89 1 00 4221 0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1078,1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444,6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49,0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89 1 00 4230 0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89 1 00 4230 0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31,8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20,6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89 1 00 4237 0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35,8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Резервный фонд Правительства Республики Мордовия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89 1 00 8019 0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F3F95" w:rsidRPr="00DF3F95" w:rsidTr="00DF3F95">
        <w:trPr>
          <w:trHeight w:val="480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89 1 00 8019 0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F3F95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DF3F95" w:rsidRPr="00DF3F95" w:rsidTr="00DF3F95">
        <w:trPr>
          <w:trHeight w:val="255"/>
        </w:trPr>
        <w:tc>
          <w:tcPr>
            <w:tcW w:w="3227" w:type="dxa"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085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 xml:space="preserve">00 0 00 0000 0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 xml:space="preserve">00 </w:t>
            </w:r>
          </w:p>
        </w:tc>
        <w:tc>
          <w:tcPr>
            <w:tcW w:w="758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 xml:space="preserve">00 </w:t>
            </w:r>
          </w:p>
        </w:tc>
        <w:tc>
          <w:tcPr>
            <w:tcW w:w="851" w:type="dxa"/>
            <w:noWrap/>
            <w:hideMark/>
          </w:tcPr>
          <w:p w:rsidR="00DF3F95" w:rsidRPr="00DF3F95" w:rsidRDefault="00DF3F95" w:rsidP="00DF3F95">
            <w:pPr>
              <w:ind w:firstLine="33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000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ind w:firstLine="34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F3F95" w:rsidRPr="00DF3F95" w:rsidRDefault="00DF3F95" w:rsidP="00DF3F95">
            <w:p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259,2</w:t>
            </w:r>
          </w:p>
        </w:tc>
        <w:tc>
          <w:tcPr>
            <w:tcW w:w="817" w:type="dxa"/>
            <w:noWrap/>
            <w:hideMark/>
          </w:tcPr>
          <w:p w:rsidR="00DF3F95" w:rsidRPr="00DF3F95" w:rsidRDefault="00DF3F95" w:rsidP="00DF3F95">
            <w:pPr>
              <w:ind w:firstLine="851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F3F95">
              <w:rPr>
                <w:rFonts w:ascii="Arial" w:hAnsi="Arial" w:cs="Arial"/>
                <w:bCs/>
                <w:sz w:val="24"/>
                <w:szCs w:val="24"/>
              </w:rPr>
              <w:t>541,0</w:t>
            </w:r>
          </w:p>
        </w:tc>
      </w:tr>
    </w:tbl>
    <w:p w:rsidR="00DF3F95" w:rsidRPr="00DF3F95" w:rsidRDefault="00DF3F95" w:rsidP="00DF3F95">
      <w:pPr>
        <w:spacing w:line="240" w:lineRule="auto"/>
        <w:ind w:firstLine="851"/>
        <w:contextualSpacing/>
        <w:rPr>
          <w:rFonts w:ascii="Arial" w:hAnsi="Arial" w:cs="Arial"/>
          <w:sz w:val="24"/>
          <w:szCs w:val="24"/>
        </w:rPr>
      </w:pPr>
    </w:p>
    <w:sectPr w:rsidR="00DF3F95" w:rsidRPr="00DF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F"/>
    <w:rsid w:val="0001385D"/>
    <w:rsid w:val="00020DA0"/>
    <w:rsid w:val="00094D2E"/>
    <w:rsid w:val="000C0A76"/>
    <w:rsid w:val="000E2F4B"/>
    <w:rsid w:val="001376F9"/>
    <w:rsid w:val="00143578"/>
    <w:rsid w:val="00155B69"/>
    <w:rsid w:val="00171730"/>
    <w:rsid w:val="001F7593"/>
    <w:rsid w:val="002907CD"/>
    <w:rsid w:val="002978D1"/>
    <w:rsid w:val="002C1A95"/>
    <w:rsid w:val="002C6AE1"/>
    <w:rsid w:val="002E165C"/>
    <w:rsid w:val="003702ED"/>
    <w:rsid w:val="003C5540"/>
    <w:rsid w:val="003C7070"/>
    <w:rsid w:val="0042559F"/>
    <w:rsid w:val="0043213B"/>
    <w:rsid w:val="004E491C"/>
    <w:rsid w:val="004E6669"/>
    <w:rsid w:val="004F73CF"/>
    <w:rsid w:val="00515F90"/>
    <w:rsid w:val="005848C5"/>
    <w:rsid w:val="005F3D37"/>
    <w:rsid w:val="006E5A51"/>
    <w:rsid w:val="00717F12"/>
    <w:rsid w:val="00734680"/>
    <w:rsid w:val="00761CD9"/>
    <w:rsid w:val="007D6922"/>
    <w:rsid w:val="008D3C2D"/>
    <w:rsid w:val="008F0CEF"/>
    <w:rsid w:val="008F1FF0"/>
    <w:rsid w:val="00932E25"/>
    <w:rsid w:val="00950E8B"/>
    <w:rsid w:val="0098757E"/>
    <w:rsid w:val="009A1CC8"/>
    <w:rsid w:val="00AD11DF"/>
    <w:rsid w:val="00AE43D2"/>
    <w:rsid w:val="00B151D8"/>
    <w:rsid w:val="00B2157B"/>
    <w:rsid w:val="00B75E1D"/>
    <w:rsid w:val="00B9104B"/>
    <w:rsid w:val="00BC7260"/>
    <w:rsid w:val="00BD3208"/>
    <w:rsid w:val="00C11EA4"/>
    <w:rsid w:val="00C27D13"/>
    <w:rsid w:val="00C51E23"/>
    <w:rsid w:val="00C74F85"/>
    <w:rsid w:val="00CE3894"/>
    <w:rsid w:val="00D20045"/>
    <w:rsid w:val="00D82C21"/>
    <w:rsid w:val="00DB0618"/>
    <w:rsid w:val="00DF3F95"/>
    <w:rsid w:val="00E3795A"/>
    <w:rsid w:val="00E56D32"/>
    <w:rsid w:val="00E7024C"/>
    <w:rsid w:val="00EB05C6"/>
    <w:rsid w:val="00FD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55B69"/>
    <w:pPr>
      <w:ind w:left="720"/>
      <w:contextualSpacing/>
    </w:pPr>
  </w:style>
  <w:style w:type="table" w:styleId="a6">
    <w:name w:val="Table Grid"/>
    <w:basedOn w:val="a1"/>
    <w:uiPriority w:val="59"/>
    <w:rsid w:val="00DF3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55B69"/>
    <w:pPr>
      <w:ind w:left="720"/>
      <w:contextualSpacing/>
    </w:pPr>
  </w:style>
  <w:style w:type="table" w:styleId="a6">
    <w:name w:val="Table Grid"/>
    <w:basedOn w:val="a1"/>
    <w:uiPriority w:val="59"/>
    <w:rsid w:val="00DF3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3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33</Pages>
  <Words>6801</Words>
  <Characters>38771</Characters>
  <Application>Microsoft Office Word</Application>
  <DocSecurity>0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61</cp:revision>
  <cp:lastPrinted>2019-02-28T11:12:00Z</cp:lastPrinted>
  <dcterms:created xsi:type="dcterms:W3CDTF">2016-02-11T12:43:00Z</dcterms:created>
  <dcterms:modified xsi:type="dcterms:W3CDTF">2020-03-03T09:45:00Z</dcterms:modified>
</cp:coreProperties>
</file>