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820" w:rsidRPr="007B3611" w:rsidRDefault="00BC30AE" w:rsidP="00E5378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3611">
        <w:rPr>
          <w:rFonts w:ascii="Times New Roman" w:hAnsi="Times New Roman" w:cs="Times New Roman"/>
          <w:b/>
          <w:sz w:val="28"/>
          <w:szCs w:val="28"/>
        </w:rPr>
        <w:t>«Учитель года -2020»</w:t>
      </w:r>
      <w:bookmarkStart w:id="0" w:name="_GoBack"/>
      <w:bookmarkEnd w:id="0"/>
    </w:p>
    <w:p w:rsidR="00BC30AE" w:rsidRDefault="00BC30AE" w:rsidP="00E537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3-4 марта 2020 года состоялся районный конкурс «Учитель года -2020»</w:t>
      </w:r>
      <w:r w:rsidR="00E5378F">
        <w:rPr>
          <w:rFonts w:ascii="Times New Roman" w:hAnsi="Times New Roman" w:cs="Times New Roman"/>
          <w:sz w:val="24"/>
          <w:szCs w:val="24"/>
        </w:rPr>
        <w:t xml:space="preserve">. Главные цели конкурса </w:t>
      </w:r>
      <w:proofErr w:type="gramStart"/>
      <w:r w:rsidR="00E5378F">
        <w:rPr>
          <w:rFonts w:ascii="Times New Roman" w:hAnsi="Times New Roman" w:cs="Times New Roman"/>
          <w:sz w:val="24"/>
          <w:szCs w:val="24"/>
        </w:rPr>
        <w:t>:у</w:t>
      </w:r>
      <w:proofErr w:type="gramEnd"/>
      <w:r w:rsidR="00E5378F">
        <w:rPr>
          <w:rFonts w:ascii="Times New Roman" w:hAnsi="Times New Roman" w:cs="Times New Roman"/>
          <w:sz w:val="24"/>
          <w:szCs w:val="24"/>
        </w:rPr>
        <w:t>тверждение  приоритетности образования, формирование общественного представления о творчески работающих педагогах образовательных учреждений муниципального района, расширение профессиональных контактов, внедрение новых педагогических технологий в систему образования.</w:t>
      </w:r>
    </w:p>
    <w:p w:rsidR="00BC30AE" w:rsidRDefault="00BC30AE" w:rsidP="00E537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Площадкой для проведения конкурсных испытаний стала </w:t>
      </w:r>
      <w:r>
        <w:rPr>
          <w:rFonts w:ascii="Times New Roman" w:hAnsi="Times New Roman" w:cs="Times New Roman"/>
          <w:sz w:val="24"/>
          <w:szCs w:val="24"/>
        </w:rPr>
        <w:t>в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школа»</w:t>
      </w:r>
      <w:r>
        <w:rPr>
          <w:rFonts w:ascii="Times New Roman" w:hAnsi="Times New Roman" w:cs="Times New Roman"/>
          <w:sz w:val="24"/>
          <w:szCs w:val="24"/>
        </w:rPr>
        <w:t xml:space="preserve">. В конкурсе принимали участие шесть </w:t>
      </w:r>
      <w:r w:rsidR="00E5378F">
        <w:rPr>
          <w:rFonts w:ascii="Times New Roman" w:hAnsi="Times New Roman" w:cs="Times New Roman"/>
          <w:sz w:val="24"/>
          <w:szCs w:val="24"/>
        </w:rPr>
        <w:t>педагогов образовательных организаций района</w:t>
      </w:r>
      <w:proofErr w:type="gramStart"/>
      <w:r w:rsidR="00E537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Матвеев Андрей Валерьевич </w:t>
      </w:r>
      <w:proofErr w:type="gramStart"/>
      <w:r>
        <w:rPr>
          <w:rFonts w:ascii="Times New Roman" w:hAnsi="Times New Roman" w:cs="Times New Roman"/>
          <w:sz w:val="24"/>
          <w:szCs w:val="24"/>
        </w:rPr>
        <w:t>–у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читель истории МБОУ «Тургеневская СОШ»,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Коптелов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Николай Геннадьевич –учитель истории и обществознания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Редкодубская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СОШ», Молдаванова Татьяна Владимировна –учитель биологии и химии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ООШ», Пашкина Павлина Михайловна – учитель английского и французского языков МОБУ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Чукальская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ООШ», </w:t>
      </w:r>
      <w:r w:rsidR="00FE62DE">
        <w:rPr>
          <w:rFonts w:ascii="Times New Roman" w:hAnsi="Times New Roman" w:cs="Times New Roman"/>
          <w:sz w:val="24"/>
          <w:szCs w:val="24"/>
        </w:rPr>
        <w:t>Костина Марина Семеновна – учитель начальных классов МБОУ «</w:t>
      </w:r>
      <w:proofErr w:type="spellStart"/>
      <w:r w:rsidR="00FE62DE">
        <w:rPr>
          <w:rFonts w:ascii="Times New Roman" w:hAnsi="Times New Roman" w:cs="Times New Roman"/>
          <w:sz w:val="24"/>
          <w:szCs w:val="24"/>
        </w:rPr>
        <w:t>Урусовская</w:t>
      </w:r>
      <w:proofErr w:type="spellEnd"/>
      <w:r w:rsidR="00FE62DE">
        <w:rPr>
          <w:rFonts w:ascii="Times New Roman" w:hAnsi="Times New Roman" w:cs="Times New Roman"/>
          <w:sz w:val="24"/>
          <w:szCs w:val="24"/>
        </w:rPr>
        <w:t xml:space="preserve"> СОШ», </w:t>
      </w:r>
      <w:proofErr w:type="spellStart"/>
      <w:r w:rsidR="00FE62DE">
        <w:rPr>
          <w:rFonts w:ascii="Times New Roman" w:hAnsi="Times New Roman" w:cs="Times New Roman"/>
          <w:sz w:val="24"/>
          <w:szCs w:val="24"/>
        </w:rPr>
        <w:t>Чегодайкина</w:t>
      </w:r>
      <w:proofErr w:type="spellEnd"/>
      <w:r w:rsidR="00FE62DE">
        <w:rPr>
          <w:rFonts w:ascii="Times New Roman" w:hAnsi="Times New Roman" w:cs="Times New Roman"/>
          <w:sz w:val="24"/>
          <w:szCs w:val="24"/>
        </w:rPr>
        <w:t xml:space="preserve"> Светлана Анатольевна – учитель начальных классов МБОУ «</w:t>
      </w:r>
      <w:proofErr w:type="spellStart"/>
      <w:r w:rsidR="00E5378F">
        <w:rPr>
          <w:rFonts w:ascii="Times New Roman" w:hAnsi="Times New Roman" w:cs="Times New Roman"/>
          <w:sz w:val="24"/>
          <w:szCs w:val="24"/>
        </w:rPr>
        <w:t>Низовская</w:t>
      </w:r>
      <w:proofErr w:type="spellEnd"/>
      <w:r w:rsidR="00E5378F">
        <w:rPr>
          <w:rFonts w:ascii="Times New Roman" w:hAnsi="Times New Roman" w:cs="Times New Roman"/>
          <w:sz w:val="24"/>
          <w:szCs w:val="24"/>
        </w:rPr>
        <w:t xml:space="preserve"> СОШ». Конкурсные мероприятия</w:t>
      </w:r>
      <w:proofErr w:type="gramStart"/>
      <w:r w:rsidR="00E5378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E5378F">
        <w:rPr>
          <w:rFonts w:ascii="Times New Roman" w:hAnsi="Times New Roman" w:cs="Times New Roman"/>
          <w:sz w:val="24"/>
          <w:szCs w:val="24"/>
        </w:rPr>
        <w:t xml:space="preserve"> «Интернет-ресурс», «Методический семинар», «Учебное занятие», «Разговор с учащимися»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5378F">
        <w:rPr>
          <w:rFonts w:ascii="Times New Roman" w:hAnsi="Times New Roman" w:cs="Times New Roman"/>
          <w:sz w:val="24"/>
          <w:szCs w:val="24"/>
        </w:rPr>
        <w:t xml:space="preserve">проходили два дня.   В первый день педагоги провели «Методический семинар» и показали «Учебное занятие». </w:t>
      </w:r>
      <w:proofErr w:type="gramStart"/>
      <w:r w:rsidR="00E5378F">
        <w:rPr>
          <w:rFonts w:ascii="Times New Roman" w:hAnsi="Times New Roman" w:cs="Times New Roman"/>
          <w:sz w:val="24"/>
          <w:szCs w:val="24"/>
        </w:rPr>
        <w:t>Костина М.С.</w:t>
      </w:r>
      <w:r w:rsidR="00582E7C">
        <w:rPr>
          <w:rFonts w:ascii="Times New Roman" w:hAnsi="Times New Roman" w:cs="Times New Roman"/>
          <w:sz w:val="24"/>
          <w:szCs w:val="24"/>
        </w:rPr>
        <w:t xml:space="preserve"> – «Заглавная буква в именах собственных» (2 «а» класс, русский язык); </w:t>
      </w:r>
      <w:proofErr w:type="spellStart"/>
      <w:r w:rsidR="00582E7C">
        <w:rPr>
          <w:rFonts w:ascii="Times New Roman" w:hAnsi="Times New Roman" w:cs="Times New Roman"/>
          <w:sz w:val="24"/>
          <w:szCs w:val="24"/>
        </w:rPr>
        <w:t>Чегодайкина</w:t>
      </w:r>
      <w:proofErr w:type="spellEnd"/>
      <w:r w:rsidR="00582E7C">
        <w:rPr>
          <w:rFonts w:ascii="Times New Roman" w:hAnsi="Times New Roman" w:cs="Times New Roman"/>
          <w:sz w:val="24"/>
          <w:szCs w:val="24"/>
        </w:rPr>
        <w:t xml:space="preserve"> С.А. – «Сложение и вычитание чисел от 1 до 100» (2 «б» класс, математика); Матвеев А.В. – «Поход Александра Македонского на Восток» (5 «б» класс, история); </w:t>
      </w:r>
      <w:proofErr w:type="spellStart"/>
      <w:r w:rsidR="00582E7C">
        <w:rPr>
          <w:rFonts w:ascii="Times New Roman" w:hAnsi="Times New Roman" w:cs="Times New Roman"/>
          <w:sz w:val="24"/>
          <w:szCs w:val="24"/>
        </w:rPr>
        <w:t>Коптелов</w:t>
      </w:r>
      <w:proofErr w:type="spellEnd"/>
      <w:r w:rsidR="00582E7C">
        <w:rPr>
          <w:rFonts w:ascii="Times New Roman" w:hAnsi="Times New Roman" w:cs="Times New Roman"/>
          <w:sz w:val="24"/>
          <w:szCs w:val="24"/>
        </w:rPr>
        <w:t xml:space="preserve"> Н.Г. – «Древняя Греция» (5 «а» класс, история); Пашкина П.М. – «Конфликты.</w:t>
      </w:r>
      <w:proofErr w:type="gramEnd"/>
      <w:r w:rsidR="00582E7C">
        <w:rPr>
          <w:rFonts w:ascii="Times New Roman" w:hAnsi="Times New Roman" w:cs="Times New Roman"/>
          <w:sz w:val="24"/>
          <w:szCs w:val="24"/>
        </w:rPr>
        <w:t xml:space="preserve"> Давайте будем толерантны!» (9 «а» класс, английский язык); Молдаванова Т.В. – «Пищеварение в ротовой полости» (9 «б» класс, биология». 4 марта педагоги проводили внеклассное мероприятие «Разговор с учащимися»,  которое было посвящено 75-летию Великой Победы</w:t>
      </w:r>
      <w:proofErr w:type="gramStart"/>
      <w:r w:rsidR="00582E7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582E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E7C">
        <w:rPr>
          <w:rFonts w:ascii="Times New Roman" w:hAnsi="Times New Roman" w:cs="Times New Roman"/>
          <w:sz w:val="24"/>
          <w:szCs w:val="24"/>
        </w:rPr>
        <w:t>Чегодайкина</w:t>
      </w:r>
      <w:proofErr w:type="spellEnd"/>
      <w:r w:rsidR="00582E7C">
        <w:rPr>
          <w:rFonts w:ascii="Times New Roman" w:hAnsi="Times New Roman" w:cs="Times New Roman"/>
          <w:sz w:val="24"/>
          <w:szCs w:val="24"/>
        </w:rPr>
        <w:t xml:space="preserve"> С.А. – «Подвиг летчика </w:t>
      </w:r>
      <w:proofErr w:type="spellStart"/>
      <w:r w:rsidR="00582E7C">
        <w:rPr>
          <w:rFonts w:ascii="Times New Roman" w:hAnsi="Times New Roman" w:cs="Times New Roman"/>
          <w:sz w:val="24"/>
          <w:szCs w:val="24"/>
        </w:rPr>
        <w:t>М.П.Девятаева</w:t>
      </w:r>
      <w:proofErr w:type="spellEnd"/>
      <w:r w:rsidR="00582E7C">
        <w:rPr>
          <w:rFonts w:ascii="Times New Roman" w:hAnsi="Times New Roman" w:cs="Times New Roman"/>
          <w:sz w:val="24"/>
          <w:szCs w:val="24"/>
        </w:rPr>
        <w:t xml:space="preserve">» (3 «а» класс , </w:t>
      </w:r>
      <w:proofErr w:type="spellStart"/>
      <w:r w:rsidR="00582E7C">
        <w:rPr>
          <w:rFonts w:ascii="Times New Roman" w:hAnsi="Times New Roman" w:cs="Times New Roman"/>
          <w:sz w:val="24"/>
          <w:szCs w:val="24"/>
        </w:rPr>
        <w:t>кл.руководитель</w:t>
      </w:r>
      <w:proofErr w:type="spellEnd"/>
      <w:r w:rsidR="00582E7C">
        <w:rPr>
          <w:rFonts w:ascii="Times New Roman" w:hAnsi="Times New Roman" w:cs="Times New Roman"/>
          <w:sz w:val="24"/>
          <w:szCs w:val="24"/>
        </w:rPr>
        <w:t xml:space="preserve"> Белоглазова О.Ю.); Костина М.С. – «Маленькие герои большой войны» (4 «а» класс, </w:t>
      </w:r>
      <w:proofErr w:type="spellStart"/>
      <w:r w:rsidR="00582E7C">
        <w:rPr>
          <w:rFonts w:ascii="Times New Roman" w:hAnsi="Times New Roman" w:cs="Times New Roman"/>
          <w:sz w:val="24"/>
          <w:szCs w:val="24"/>
        </w:rPr>
        <w:t>кл</w:t>
      </w:r>
      <w:proofErr w:type="gramStart"/>
      <w:r w:rsidR="00582E7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582E7C">
        <w:rPr>
          <w:rFonts w:ascii="Times New Roman" w:hAnsi="Times New Roman" w:cs="Times New Roman"/>
          <w:sz w:val="24"/>
          <w:szCs w:val="24"/>
        </w:rPr>
        <w:t>уководитель</w:t>
      </w:r>
      <w:proofErr w:type="spellEnd"/>
      <w:r w:rsidR="00582E7C">
        <w:rPr>
          <w:rFonts w:ascii="Times New Roman" w:hAnsi="Times New Roman" w:cs="Times New Roman"/>
          <w:sz w:val="24"/>
          <w:szCs w:val="24"/>
        </w:rPr>
        <w:t xml:space="preserve"> Карасева И.А.); Молдаванова Т.В. – «Животные и война» (6 «а» класс, </w:t>
      </w:r>
      <w:proofErr w:type="spellStart"/>
      <w:r w:rsidR="00582E7C">
        <w:rPr>
          <w:rFonts w:ascii="Times New Roman" w:hAnsi="Times New Roman" w:cs="Times New Roman"/>
          <w:sz w:val="24"/>
          <w:szCs w:val="24"/>
        </w:rPr>
        <w:t>кл.руководитель</w:t>
      </w:r>
      <w:proofErr w:type="spellEnd"/>
      <w:r w:rsidR="00582E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E7C">
        <w:rPr>
          <w:rFonts w:ascii="Times New Roman" w:hAnsi="Times New Roman" w:cs="Times New Roman"/>
          <w:sz w:val="24"/>
          <w:szCs w:val="24"/>
        </w:rPr>
        <w:t>Невмирич</w:t>
      </w:r>
      <w:proofErr w:type="spellEnd"/>
      <w:r w:rsidR="00582E7C">
        <w:rPr>
          <w:rFonts w:ascii="Times New Roman" w:hAnsi="Times New Roman" w:cs="Times New Roman"/>
          <w:sz w:val="24"/>
          <w:szCs w:val="24"/>
        </w:rPr>
        <w:t xml:space="preserve"> Е.В.); </w:t>
      </w:r>
      <w:proofErr w:type="spellStart"/>
      <w:r w:rsidR="00582E7C">
        <w:rPr>
          <w:rFonts w:ascii="Times New Roman" w:hAnsi="Times New Roman" w:cs="Times New Roman"/>
          <w:sz w:val="24"/>
          <w:szCs w:val="24"/>
        </w:rPr>
        <w:t>Коптелов</w:t>
      </w:r>
      <w:proofErr w:type="spellEnd"/>
      <w:r w:rsidR="00582E7C">
        <w:rPr>
          <w:rFonts w:ascii="Times New Roman" w:hAnsi="Times New Roman" w:cs="Times New Roman"/>
          <w:sz w:val="24"/>
          <w:szCs w:val="24"/>
        </w:rPr>
        <w:t xml:space="preserve"> Н.Г. – «У войны нет лица» (7 «а» класс, </w:t>
      </w:r>
      <w:proofErr w:type="spellStart"/>
      <w:r w:rsidR="00582E7C">
        <w:rPr>
          <w:rFonts w:ascii="Times New Roman" w:hAnsi="Times New Roman" w:cs="Times New Roman"/>
          <w:sz w:val="24"/>
          <w:szCs w:val="24"/>
        </w:rPr>
        <w:t>кл.руководитель</w:t>
      </w:r>
      <w:proofErr w:type="spellEnd"/>
      <w:r w:rsidR="00582E7C">
        <w:rPr>
          <w:rFonts w:ascii="Times New Roman" w:hAnsi="Times New Roman" w:cs="Times New Roman"/>
          <w:sz w:val="24"/>
          <w:szCs w:val="24"/>
        </w:rPr>
        <w:t xml:space="preserve"> Юдина Г.С.); Матвеев А.В. – «</w:t>
      </w:r>
      <w:r w:rsidR="007B3611">
        <w:rPr>
          <w:rFonts w:ascii="Times New Roman" w:hAnsi="Times New Roman" w:cs="Times New Roman"/>
          <w:sz w:val="24"/>
          <w:szCs w:val="24"/>
        </w:rPr>
        <w:t xml:space="preserve">О Великой Победе !» (8 «а» класс , </w:t>
      </w:r>
      <w:proofErr w:type="spellStart"/>
      <w:r w:rsidR="007B3611">
        <w:rPr>
          <w:rFonts w:ascii="Times New Roman" w:hAnsi="Times New Roman" w:cs="Times New Roman"/>
          <w:sz w:val="24"/>
          <w:szCs w:val="24"/>
        </w:rPr>
        <w:t>кл.руководитель</w:t>
      </w:r>
      <w:proofErr w:type="spellEnd"/>
      <w:r w:rsidR="007B36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3611">
        <w:rPr>
          <w:rFonts w:ascii="Times New Roman" w:hAnsi="Times New Roman" w:cs="Times New Roman"/>
          <w:sz w:val="24"/>
          <w:szCs w:val="24"/>
        </w:rPr>
        <w:t>Силькунова</w:t>
      </w:r>
      <w:proofErr w:type="spellEnd"/>
      <w:r w:rsidR="007B3611">
        <w:rPr>
          <w:rFonts w:ascii="Times New Roman" w:hAnsi="Times New Roman" w:cs="Times New Roman"/>
          <w:sz w:val="24"/>
          <w:szCs w:val="24"/>
        </w:rPr>
        <w:t xml:space="preserve"> М.В.); Пашкина П.М. – «Люди! Покуда сердца стучатся</w:t>
      </w:r>
      <w:proofErr w:type="gramStart"/>
      <w:r w:rsidR="007B3611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7B3611">
        <w:rPr>
          <w:rFonts w:ascii="Times New Roman" w:hAnsi="Times New Roman" w:cs="Times New Roman"/>
          <w:sz w:val="24"/>
          <w:szCs w:val="24"/>
        </w:rPr>
        <w:t xml:space="preserve">- помните!» (8 «б» класс, </w:t>
      </w:r>
      <w:proofErr w:type="spellStart"/>
      <w:r w:rsidR="007B3611">
        <w:rPr>
          <w:rFonts w:ascii="Times New Roman" w:hAnsi="Times New Roman" w:cs="Times New Roman"/>
          <w:sz w:val="24"/>
          <w:szCs w:val="24"/>
        </w:rPr>
        <w:t>кл.руководитель</w:t>
      </w:r>
      <w:proofErr w:type="spellEnd"/>
      <w:r w:rsidR="007B3611">
        <w:rPr>
          <w:rFonts w:ascii="Times New Roman" w:hAnsi="Times New Roman" w:cs="Times New Roman"/>
          <w:sz w:val="24"/>
          <w:szCs w:val="24"/>
        </w:rPr>
        <w:t xml:space="preserve"> Еремина У.А.).</w:t>
      </w:r>
    </w:p>
    <w:p w:rsidR="007B3611" w:rsidRPr="00BC30AE" w:rsidRDefault="007B3611" w:rsidP="00E537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итогам работы жюри муниципального этапа Всероссийского конкурса «Учитель года -2020» вынесло решение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победителем конкурса «Учитель года -2020» признан Матвеев Андрей Валерьевич – учитель истории МБОУ «Тургеневская средняя общеобразовательная школа». Лауреаты конкурса «Учитель года -2020» - Молдаванова Татьяна Владимировна </w:t>
      </w:r>
      <w:proofErr w:type="gramStart"/>
      <w:r>
        <w:rPr>
          <w:rFonts w:ascii="Times New Roman" w:hAnsi="Times New Roman" w:cs="Times New Roman"/>
          <w:sz w:val="24"/>
          <w:szCs w:val="24"/>
        </w:rPr>
        <w:t>–у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читель биологии и химии МБОУ «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основная общеобразовательная школа»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Чегодайкина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Светлана Анатольевна – учитель начальных классов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Низовская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школа».</w:t>
      </w:r>
    </w:p>
    <w:sectPr w:rsidR="007B3611" w:rsidRPr="00BC30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68A"/>
    <w:rsid w:val="00582E7C"/>
    <w:rsid w:val="007B3611"/>
    <w:rsid w:val="00A15820"/>
    <w:rsid w:val="00BC30AE"/>
    <w:rsid w:val="00DC068A"/>
    <w:rsid w:val="00E5378F"/>
    <w:rsid w:val="00FE6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F8E583-6BE6-4C88-9F5C-70584B6D8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2020-03-16T10:31:00Z</dcterms:created>
  <dcterms:modified xsi:type="dcterms:W3CDTF">2020-03-16T10:31:00Z</dcterms:modified>
</cp:coreProperties>
</file>