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C6F78" w:rsidRDefault="001C1E09">
      <w:pPr>
        <w:shd w:val="clear" w:color="auto" w:fill="FFFFFF"/>
        <w:spacing w:before="58"/>
        <w:jc w:val="center"/>
        <w:rPr>
          <w:rFonts w:cs="Arial Unicode MS"/>
          <w:b/>
          <w:color w:val="000000"/>
          <w:spacing w:val="7"/>
        </w:rPr>
      </w:pPr>
      <w:r>
        <w:rPr>
          <w:rFonts w:cs="Arial Unicode MS"/>
          <w:b/>
          <w:color w:val="000000"/>
          <w:spacing w:val="7"/>
        </w:rPr>
        <w:t>Д</w:t>
      </w:r>
      <w:r w:rsidR="000766D6">
        <w:rPr>
          <w:rFonts w:cs="Arial Unicode MS"/>
          <w:b/>
          <w:color w:val="000000"/>
          <w:spacing w:val="7"/>
        </w:rPr>
        <w:t>ОГОВОР</w:t>
      </w:r>
      <w:r w:rsidR="00824A68" w:rsidRPr="00D8023C">
        <w:rPr>
          <w:rFonts w:cs="Arial Unicode MS"/>
          <w:b/>
          <w:spacing w:val="7"/>
        </w:rPr>
        <w:t xml:space="preserve"> № </w:t>
      </w:r>
      <w:r w:rsidR="00A8410F">
        <w:rPr>
          <w:rFonts w:cs="Arial Unicode MS"/>
          <w:b/>
          <w:spacing w:val="7"/>
        </w:rPr>
        <w:t>**</w:t>
      </w:r>
    </w:p>
    <w:p w:rsidR="001C6F78" w:rsidRDefault="001C6F78">
      <w:pPr>
        <w:shd w:val="clear" w:color="auto" w:fill="FFFFFF"/>
        <w:spacing w:before="58"/>
        <w:jc w:val="center"/>
        <w:rPr>
          <w:rFonts w:cs="Arial Unicode MS"/>
          <w:b/>
        </w:rPr>
      </w:pPr>
      <w:r>
        <w:rPr>
          <w:rFonts w:cs="Arial Unicode MS"/>
          <w:b/>
        </w:rPr>
        <w:t>НА ОТПУСК И ПОТРЕБЛЕНИЕ ТЕПЛОВОЙ ЭНЕРГИИ В ГОРЯЧЕЙ ВОДЕ</w:t>
      </w:r>
    </w:p>
    <w:p w:rsidR="00824A68" w:rsidRDefault="00824A68">
      <w:pPr>
        <w:shd w:val="clear" w:color="auto" w:fill="FFFFFF"/>
        <w:spacing w:before="58"/>
        <w:jc w:val="center"/>
        <w:rPr>
          <w:rFonts w:cs="Arial Unicode MS"/>
          <w:b/>
        </w:rPr>
      </w:pPr>
    </w:p>
    <w:p w:rsidR="001C6F78" w:rsidRDefault="001C6F78">
      <w:pPr>
        <w:shd w:val="clear" w:color="auto" w:fill="FFFFFF"/>
        <w:spacing w:before="58"/>
        <w:jc w:val="center"/>
        <w:rPr>
          <w:rFonts w:cs="Arial Unicode MS"/>
          <w:color w:val="000000"/>
          <w:spacing w:val="7"/>
        </w:rPr>
      </w:pPr>
    </w:p>
    <w:p w:rsidR="001C6F78" w:rsidRDefault="001C6F78">
      <w:pPr>
        <w:shd w:val="clear" w:color="auto" w:fill="FFFFFF"/>
        <w:spacing w:before="58"/>
        <w:jc w:val="center"/>
        <w:rPr>
          <w:rFonts w:cs="Arial Unicode MS"/>
          <w:color w:val="000000"/>
          <w:spacing w:val="7"/>
        </w:rPr>
      </w:pPr>
      <w:r>
        <w:rPr>
          <w:rFonts w:cs="Arial Unicode MS"/>
          <w:color w:val="000000"/>
          <w:spacing w:val="7"/>
        </w:rPr>
        <w:t xml:space="preserve">г. </w:t>
      </w:r>
      <w:r w:rsidR="002D3E5B">
        <w:rPr>
          <w:rFonts w:cs="Arial Unicode MS"/>
          <w:color w:val="000000"/>
          <w:spacing w:val="7"/>
        </w:rPr>
        <w:t>Ардатов</w:t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</w:r>
      <w:r>
        <w:rPr>
          <w:rFonts w:cs="Arial Unicode MS"/>
          <w:color w:val="000000"/>
          <w:spacing w:val="7"/>
        </w:rPr>
        <w:tab/>
        <w:t>«</w:t>
      </w:r>
      <w:r w:rsidR="00A8410F">
        <w:rPr>
          <w:rFonts w:cs="Arial Unicode MS"/>
          <w:spacing w:val="7"/>
        </w:rPr>
        <w:t>**</w:t>
      </w:r>
      <w:r>
        <w:rPr>
          <w:rFonts w:cs="Arial Unicode MS"/>
          <w:color w:val="000000"/>
          <w:spacing w:val="7"/>
        </w:rPr>
        <w:t xml:space="preserve">» </w:t>
      </w:r>
      <w:r w:rsidR="00A8410F">
        <w:rPr>
          <w:rFonts w:cs="Arial Unicode MS"/>
          <w:color w:val="000000"/>
          <w:spacing w:val="7"/>
        </w:rPr>
        <w:t>******</w:t>
      </w:r>
      <w:r>
        <w:rPr>
          <w:rFonts w:cs="Arial Unicode MS"/>
          <w:color w:val="000000"/>
          <w:spacing w:val="7"/>
        </w:rPr>
        <w:t xml:space="preserve"> </w:t>
      </w:r>
      <w:r w:rsidR="00A8410F">
        <w:rPr>
          <w:rFonts w:cs="Arial Unicode MS"/>
          <w:color w:val="000000"/>
          <w:spacing w:val="7"/>
        </w:rPr>
        <w:t>****</w:t>
      </w:r>
      <w:r>
        <w:rPr>
          <w:rFonts w:cs="Arial Unicode MS"/>
          <w:color w:val="000000"/>
          <w:spacing w:val="7"/>
        </w:rPr>
        <w:t xml:space="preserve">г. </w:t>
      </w:r>
    </w:p>
    <w:p w:rsidR="001C6F78" w:rsidRDefault="001C6F78">
      <w:pPr>
        <w:shd w:val="clear" w:color="auto" w:fill="FFFFFF"/>
        <w:spacing w:before="58"/>
        <w:jc w:val="center"/>
        <w:rPr>
          <w:rFonts w:cs="Arial Unicode MS"/>
          <w:color w:val="000000"/>
          <w:spacing w:val="7"/>
        </w:rPr>
      </w:pPr>
    </w:p>
    <w:p w:rsidR="00780822" w:rsidRDefault="00A45A22" w:rsidP="00436499">
      <w:pPr>
        <w:shd w:val="clear" w:color="auto" w:fill="FFFFFF"/>
        <w:spacing w:before="58"/>
        <w:ind w:firstLine="709"/>
        <w:jc w:val="both"/>
        <w:rPr>
          <w:rFonts w:cs="Arial Unicode MS"/>
          <w:color w:val="000000"/>
          <w:spacing w:val="-6"/>
        </w:rPr>
      </w:pPr>
      <w:r w:rsidRPr="00896507">
        <w:rPr>
          <w:rFonts w:cs="Arial Unicode MS"/>
          <w:b/>
          <w:color w:val="000000"/>
          <w:spacing w:val="-5"/>
        </w:rPr>
        <w:t>Муниципальное унитарное предприятие Ардатовского муниципального района Республики Мордовия «Ардатовтеплосеть»</w:t>
      </w:r>
      <w:r w:rsidRPr="00896507">
        <w:rPr>
          <w:rFonts w:cs="Arial Unicode MS"/>
          <w:color w:val="000000"/>
          <w:spacing w:val="-5"/>
        </w:rPr>
        <w:t xml:space="preserve">, именуемое в дальнейшем «Энергоснабжающая организация»,  в лице директора  Фролова Николая Александровича,  действующего на основании Устава от 19.03.2006 г.  с одной стороны, и </w:t>
      </w:r>
      <w:r w:rsidR="00A8410F">
        <w:rPr>
          <w:rFonts w:cs="Arial Unicode MS"/>
          <w:b/>
          <w:color w:val="000000"/>
          <w:spacing w:val="-5"/>
        </w:rPr>
        <w:t>************************************************</w:t>
      </w:r>
      <w:r w:rsidRPr="00D767C8">
        <w:rPr>
          <w:rFonts w:cs="Arial Unicode MS"/>
          <w:color w:val="000000"/>
          <w:spacing w:val="-5"/>
        </w:rPr>
        <w:t>,</w:t>
      </w:r>
      <w:r w:rsidRPr="00896507">
        <w:rPr>
          <w:rFonts w:cs="Arial Unicode MS"/>
          <w:b/>
          <w:color w:val="000000"/>
          <w:spacing w:val="-5"/>
        </w:rPr>
        <w:t xml:space="preserve"> </w:t>
      </w:r>
      <w:r w:rsidRPr="00896507">
        <w:rPr>
          <w:rFonts w:cs="Arial Unicode MS"/>
          <w:color w:val="000000"/>
          <w:spacing w:val="-5"/>
        </w:rPr>
        <w:t xml:space="preserve"> именуемое в дальнейшем «Абонент», в лице </w:t>
      </w:r>
      <w:r w:rsidR="00A8410F">
        <w:rPr>
          <w:rFonts w:cs="Arial Unicode MS"/>
          <w:color w:val="000000"/>
          <w:spacing w:val="-5"/>
        </w:rPr>
        <w:t>********* ********* ***********</w:t>
      </w:r>
      <w:r w:rsidRPr="00896507">
        <w:rPr>
          <w:rFonts w:cs="Arial Unicode MS"/>
          <w:color w:val="000000"/>
          <w:spacing w:val="-5"/>
        </w:rPr>
        <w:t xml:space="preserve">, </w:t>
      </w:r>
      <w:r w:rsidRPr="00896507">
        <w:rPr>
          <w:rFonts w:cs="Arial Unicode MS"/>
          <w:color w:val="000000"/>
          <w:spacing w:val="-3"/>
        </w:rPr>
        <w:t xml:space="preserve">действующего на основании  </w:t>
      </w:r>
      <w:r w:rsidR="00A8410F">
        <w:rPr>
          <w:rFonts w:cs="Arial Unicode MS"/>
          <w:color w:val="000000"/>
          <w:spacing w:val="-3"/>
        </w:rPr>
        <w:t>*******</w:t>
      </w:r>
      <w:r w:rsidRPr="00896507">
        <w:rPr>
          <w:rFonts w:cs="Arial Unicode MS"/>
          <w:color w:val="000000"/>
          <w:spacing w:val="-3"/>
        </w:rPr>
        <w:t xml:space="preserve">, </w:t>
      </w:r>
      <w:r w:rsidRPr="00896507">
        <w:rPr>
          <w:rFonts w:cs="Arial Unicode MS"/>
          <w:color w:val="000000"/>
          <w:spacing w:val="-5"/>
        </w:rPr>
        <w:t xml:space="preserve">с другой стороны, далее совместно именуемые Стороны, а по отдельности Сторона, </w:t>
      </w:r>
      <w:r w:rsidRPr="00896507">
        <w:rPr>
          <w:rFonts w:cs="Arial Unicode MS"/>
          <w:color w:val="000000"/>
          <w:spacing w:val="-6"/>
        </w:rPr>
        <w:t xml:space="preserve">заключили настоящий </w:t>
      </w:r>
      <w:r w:rsidRPr="00D8023C">
        <w:rPr>
          <w:rFonts w:cs="Arial Unicode MS"/>
          <w:spacing w:val="-6"/>
        </w:rPr>
        <w:t>Договор №</w:t>
      </w:r>
      <w:r w:rsidR="00A8410F">
        <w:rPr>
          <w:rFonts w:cs="Arial Unicode MS"/>
          <w:spacing w:val="-6"/>
        </w:rPr>
        <w:t>**</w:t>
      </w:r>
      <w:r w:rsidRPr="00D8023C">
        <w:rPr>
          <w:rFonts w:cs="Arial Unicode MS"/>
          <w:spacing w:val="-6"/>
        </w:rPr>
        <w:t xml:space="preserve"> о</w:t>
      </w:r>
      <w:r w:rsidRPr="00896507">
        <w:rPr>
          <w:rFonts w:cs="Arial Unicode MS"/>
          <w:color w:val="000000"/>
          <w:spacing w:val="-6"/>
        </w:rPr>
        <w:t xml:space="preserve"> нижеследующе</w:t>
      </w:r>
      <w:r w:rsidRPr="00A45A22">
        <w:rPr>
          <w:rFonts w:cs="Arial Unicode MS"/>
          <w:spacing w:val="-6"/>
        </w:rPr>
        <w:t>м:</w:t>
      </w:r>
    </w:p>
    <w:p w:rsidR="00824A68" w:rsidRDefault="001C6F78">
      <w:pPr>
        <w:shd w:val="clear" w:color="auto" w:fill="FFFFFF"/>
        <w:spacing w:before="58"/>
        <w:ind w:firstLine="709"/>
        <w:jc w:val="center"/>
        <w:rPr>
          <w:rFonts w:cs="Arial Unicode MS"/>
          <w:color w:val="000000"/>
          <w:spacing w:val="-6"/>
        </w:rPr>
      </w:pPr>
      <w:r>
        <w:rPr>
          <w:rFonts w:cs="Arial Unicode MS"/>
          <w:color w:val="000000"/>
          <w:spacing w:val="-6"/>
        </w:rPr>
        <w:t xml:space="preserve">  </w:t>
      </w:r>
    </w:p>
    <w:p w:rsidR="001C6F78" w:rsidRDefault="001C6F78" w:rsidP="00AE5374">
      <w:pPr>
        <w:numPr>
          <w:ilvl w:val="0"/>
          <w:numId w:val="2"/>
        </w:numPr>
        <w:shd w:val="clear" w:color="auto" w:fill="FFFFFF"/>
        <w:spacing w:before="58"/>
        <w:jc w:val="center"/>
        <w:rPr>
          <w:rFonts w:cs="Arial Unicode MS"/>
          <w:b/>
          <w:color w:val="000000"/>
          <w:spacing w:val="6"/>
        </w:rPr>
      </w:pPr>
      <w:r>
        <w:rPr>
          <w:rFonts w:cs="Arial Unicode MS"/>
          <w:b/>
          <w:bCs/>
          <w:color w:val="000000"/>
          <w:spacing w:val="6"/>
        </w:rPr>
        <w:t>ПР</w:t>
      </w:r>
      <w:r>
        <w:rPr>
          <w:rFonts w:cs="Arial Unicode MS"/>
          <w:b/>
          <w:color w:val="000000"/>
          <w:spacing w:val="6"/>
        </w:rPr>
        <w:t>ЕДМЕТ ДОГОВОРА</w:t>
      </w:r>
    </w:p>
    <w:p w:rsidR="00AE5374" w:rsidRDefault="00AE5374" w:rsidP="00AE5374">
      <w:pPr>
        <w:shd w:val="clear" w:color="auto" w:fill="FFFFFF"/>
        <w:spacing w:before="58"/>
        <w:ind w:left="1609"/>
        <w:rPr>
          <w:rFonts w:cs="Arial Unicode MS"/>
          <w:b/>
          <w:color w:val="000000"/>
          <w:spacing w:val="6"/>
        </w:rPr>
      </w:pPr>
    </w:p>
    <w:p w:rsidR="001C6F78" w:rsidRDefault="00824A68">
      <w:pPr>
        <w:jc w:val="both"/>
        <w:rPr>
          <w:rFonts w:cs="Arial Unicode MS"/>
        </w:rPr>
      </w:pPr>
      <w:r>
        <w:rPr>
          <w:rFonts w:cs="Arial Unicode MS"/>
        </w:rPr>
        <w:t xml:space="preserve">         </w:t>
      </w:r>
      <w:r w:rsidR="001C6F78">
        <w:rPr>
          <w:rFonts w:cs="Arial Unicode MS"/>
        </w:rPr>
        <w:t>1.1. Энергоснабжающая организация</w:t>
      </w:r>
      <w:r w:rsidR="00B36475">
        <w:rPr>
          <w:rFonts w:cs="Arial Unicode MS"/>
        </w:rPr>
        <w:t>,</w:t>
      </w:r>
      <w:r w:rsidR="001C6F78">
        <w:rPr>
          <w:rFonts w:cs="Arial Unicode MS"/>
        </w:rPr>
        <w:t xml:space="preserve"> через присоединенную тепловую сеть</w:t>
      </w:r>
      <w:r w:rsidR="00B36475">
        <w:rPr>
          <w:rFonts w:cs="Arial Unicode MS"/>
        </w:rPr>
        <w:t xml:space="preserve">, </w:t>
      </w:r>
      <w:r w:rsidR="001C6F78">
        <w:rPr>
          <w:rFonts w:cs="Arial Unicode MS"/>
        </w:rPr>
        <w:t>подает Абоненту для</w:t>
      </w:r>
      <w:r w:rsidR="007364FE">
        <w:rPr>
          <w:rFonts w:cs="Arial Unicode MS"/>
        </w:rPr>
        <w:t xml:space="preserve"> отопления  </w:t>
      </w:r>
      <w:r w:rsidR="007364FE" w:rsidRPr="007364FE">
        <w:rPr>
          <w:rFonts w:cs="Arial Unicode MS"/>
          <w:b/>
        </w:rPr>
        <w:t>здания</w:t>
      </w:r>
      <w:r w:rsidR="00B36475">
        <w:rPr>
          <w:rFonts w:cs="Arial Unicode MS"/>
          <w:b/>
        </w:rPr>
        <w:t xml:space="preserve"> расположенного</w:t>
      </w:r>
      <w:r w:rsidR="007364FE" w:rsidRPr="007364FE">
        <w:rPr>
          <w:rFonts w:cs="Arial Unicode MS"/>
          <w:b/>
        </w:rPr>
        <w:t xml:space="preserve"> по</w:t>
      </w:r>
      <w:r w:rsidR="00B36475">
        <w:rPr>
          <w:rFonts w:cs="Arial Unicode MS"/>
          <w:b/>
        </w:rPr>
        <w:t xml:space="preserve"> адресу</w:t>
      </w:r>
      <w:r w:rsidR="007364FE" w:rsidRPr="007364FE">
        <w:rPr>
          <w:rFonts w:cs="Arial Unicode MS"/>
          <w:b/>
        </w:rPr>
        <w:t xml:space="preserve"> </w:t>
      </w:r>
      <w:r w:rsidR="00A8410F">
        <w:rPr>
          <w:rFonts w:cs="Arial Unicode MS"/>
          <w:b/>
        </w:rPr>
        <w:t>*****************</w:t>
      </w:r>
      <w:r w:rsidR="003645BF">
        <w:rPr>
          <w:rFonts w:cs="Arial Unicode MS"/>
          <w:b/>
        </w:rPr>
        <w:t xml:space="preserve">, </w:t>
      </w:r>
      <w:r w:rsidR="007364FE" w:rsidRPr="007364FE">
        <w:rPr>
          <w:rFonts w:cs="Arial Unicode MS"/>
          <w:b/>
        </w:rPr>
        <w:t>г.Ардатов</w:t>
      </w:r>
      <w:r w:rsidR="007364FE">
        <w:rPr>
          <w:rFonts w:cs="Arial Unicode MS"/>
        </w:rPr>
        <w:t xml:space="preserve"> </w:t>
      </w:r>
      <w:r w:rsidR="001C6F78">
        <w:rPr>
          <w:rFonts w:cs="Arial Unicode MS"/>
        </w:rPr>
        <w:t>тепловую энергию в горячей воде, а Абонент принимает тепловую энергию в горячей воде</w:t>
      </w:r>
      <w:r w:rsidR="00357750">
        <w:rPr>
          <w:rFonts w:cs="Arial Unicode MS"/>
        </w:rPr>
        <w:t>,</w:t>
      </w:r>
      <w:r w:rsidR="001C6F78">
        <w:rPr>
          <w:rFonts w:cs="Arial Unicode MS"/>
        </w:rPr>
        <w:t xml:space="preserve"> соблюдая при этом установленный режим потребления</w:t>
      </w:r>
      <w:r w:rsidR="00357750">
        <w:rPr>
          <w:rFonts w:cs="Arial Unicode MS"/>
        </w:rPr>
        <w:t>,</w:t>
      </w:r>
      <w:r w:rsidR="001C6F78">
        <w:rPr>
          <w:rFonts w:cs="Arial Unicode MS"/>
        </w:rPr>
        <w:t xml:space="preserve"> и обязуется оплачивать принятое количество тепловой энергии в сроки и порядке</w:t>
      </w:r>
      <w:r w:rsidR="001114A3">
        <w:rPr>
          <w:rFonts w:cs="Arial Unicode MS"/>
        </w:rPr>
        <w:t>,</w:t>
      </w:r>
      <w:r w:rsidR="001C6F78">
        <w:rPr>
          <w:rFonts w:cs="Arial Unicode MS"/>
        </w:rPr>
        <w:t xml:space="preserve"> установленные настоящим договором.</w:t>
      </w:r>
    </w:p>
    <w:p w:rsidR="001C6F78" w:rsidRDefault="001C6F78">
      <w:pPr>
        <w:ind w:firstLine="483"/>
        <w:jc w:val="both"/>
        <w:rPr>
          <w:rFonts w:cs="Arial Unicode MS"/>
        </w:rPr>
      </w:pPr>
      <w:r>
        <w:rPr>
          <w:rFonts w:cs="Arial Unicode MS"/>
        </w:rPr>
        <w:t>1.2. При выполнении настоящего договора, а также по всем вопросам, не оговоренным настоящим договором, стороны обязуются руководствоваться действующими: Гражданским кодексом РФ, «Правилами технической эксплуатации тепловых энергоустановок», «Правилами учета тепловой энергии и теплоносителя», «Методикой определения количества теплоэнергии и теплоносителя в водяных системах коммунального теплоснабжения» (Приказ Госстроя России № 105 от 06.05.2000 г.), Организационно-методическими рекомендациями по пользованию системами коммунального теплоснабжения в городах и других населенных пунктах РФ (Приказ Госстроя РФ № 92 от 21.04.2000 г.), Методическими рекомендациями по регулированию отношений между энергоснабжающей организацией и потребителями (утв. Первым зам. министром энергетики РФ 10.01.2002 г.), Указами Президента РФ, Постановлениями Правительства РФ, Решениями энергетической комиссии и другими нормативными документами.</w:t>
      </w:r>
    </w:p>
    <w:p w:rsidR="00824A68" w:rsidRDefault="00824A68">
      <w:pPr>
        <w:tabs>
          <w:tab w:val="left" w:pos="720"/>
        </w:tabs>
        <w:ind w:left="360"/>
        <w:jc w:val="center"/>
        <w:rPr>
          <w:rFonts w:cs="Arial Unicode MS"/>
          <w:b/>
          <w:color w:val="000000"/>
          <w:spacing w:val="-5"/>
        </w:rPr>
      </w:pPr>
    </w:p>
    <w:p w:rsidR="001C6F78" w:rsidRDefault="001C6F78">
      <w:pPr>
        <w:tabs>
          <w:tab w:val="left" w:pos="720"/>
        </w:tabs>
        <w:ind w:left="360"/>
        <w:jc w:val="center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2. ПОРЯДОК   ЗАКЛЮЧЕНИЯ  ДОГОВОРА</w:t>
      </w:r>
    </w:p>
    <w:p w:rsidR="00AE5374" w:rsidRDefault="00AE5374">
      <w:pPr>
        <w:tabs>
          <w:tab w:val="left" w:pos="720"/>
        </w:tabs>
        <w:ind w:left="360"/>
        <w:jc w:val="center"/>
        <w:rPr>
          <w:rFonts w:cs="Arial Unicode MS"/>
          <w:b/>
          <w:color w:val="000000"/>
          <w:spacing w:val="-5"/>
        </w:rPr>
      </w:pPr>
    </w:p>
    <w:p w:rsidR="001C6F78" w:rsidRDefault="001C6F78">
      <w:pPr>
        <w:ind w:firstLine="533"/>
        <w:jc w:val="both"/>
        <w:rPr>
          <w:rFonts w:cs="Arial Unicode MS"/>
        </w:rPr>
      </w:pPr>
      <w:r>
        <w:rPr>
          <w:rFonts w:cs="Arial Unicode MS"/>
          <w:spacing w:val="-11"/>
        </w:rPr>
        <w:t>2.1.</w:t>
      </w:r>
      <w:r>
        <w:rPr>
          <w:rFonts w:cs="Arial Unicode MS"/>
        </w:rPr>
        <w:t xml:space="preserve"> </w:t>
      </w:r>
      <w:r>
        <w:rPr>
          <w:rFonts w:cs="Arial Unicode MS"/>
          <w:spacing w:val="5"/>
        </w:rPr>
        <w:t xml:space="preserve">Договор заключается на </w:t>
      </w:r>
      <w:r>
        <w:rPr>
          <w:rFonts w:cs="Arial Unicode MS"/>
          <w:spacing w:val="4"/>
        </w:rPr>
        <w:t xml:space="preserve">основании письменного заявления Абонента при наличии у него отвечающего установленным </w:t>
      </w:r>
      <w:r>
        <w:rPr>
          <w:rFonts w:cs="Arial Unicode MS"/>
          <w:spacing w:val="-4"/>
        </w:rPr>
        <w:t xml:space="preserve">техническим требованиям энергопринимающего устройства, присоединенного к сетям </w:t>
      </w:r>
      <w:r>
        <w:rPr>
          <w:rFonts w:cs="Arial Unicode MS"/>
        </w:rPr>
        <w:t xml:space="preserve">Энергоснабжающей организации, и другого необходимого оборудования. К заявлению Абонент </w:t>
      </w:r>
      <w:r w:rsidRPr="00E77381">
        <w:rPr>
          <w:rFonts w:cs="Arial Unicode MS"/>
        </w:rPr>
        <w:t>прилагает правоустанавливающие документы на объекты теплоснабжения и тепловые сети.</w:t>
      </w:r>
    </w:p>
    <w:p w:rsidR="001C6F78" w:rsidRDefault="001C6F78">
      <w:pPr>
        <w:ind w:firstLine="533"/>
        <w:jc w:val="both"/>
        <w:rPr>
          <w:rFonts w:cs="Arial Unicode MS"/>
        </w:rPr>
      </w:pPr>
      <w:r>
        <w:rPr>
          <w:rFonts w:cs="Arial Unicode MS"/>
        </w:rPr>
        <w:t xml:space="preserve">Заявляемое Абонентом количество тепловой энергии и теплоносителей (по видам теплопотребления), максимальные часовые тепловые нагрузки, максимальные часовые расходы теплоносителей в горячей воде подтверждаются проектными данными, паспортами теплопотребляющих установок, представляемыми Абонентом. </w:t>
      </w:r>
    </w:p>
    <w:p w:rsidR="001C6F78" w:rsidRDefault="001C6F78">
      <w:pPr>
        <w:ind w:firstLine="533"/>
        <w:jc w:val="both"/>
        <w:rPr>
          <w:rFonts w:cs="Arial Unicode MS"/>
          <w:spacing w:val="1"/>
        </w:rPr>
      </w:pPr>
      <w:r>
        <w:rPr>
          <w:rFonts w:cs="Arial Unicode MS"/>
          <w:spacing w:val="-11"/>
        </w:rPr>
        <w:t>2.2.</w:t>
      </w:r>
      <w:r>
        <w:rPr>
          <w:rFonts w:cs="Arial Unicode MS"/>
        </w:rPr>
        <w:t xml:space="preserve"> </w:t>
      </w:r>
      <w:r>
        <w:rPr>
          <w:rFonts w:cs="Arial Unicode MS"/>
          <w:spacing w:val="-3"/>
        </w:rPr>
        <w:t xml:space="preserve">Подписанный и заверенный печатью Энергоснабжающей организацией проект договора </w:t>
      </w:r>
      <w:r>
        <w:rPr>
          <w:rFonts w:cs="Arial Unicode MS"/>
          <w:spacing w:val="1"/>
        </w:rPr>
        <w:t xml:space="preserve">(оферта) в двух экземплярах направляется на </w:t>
      </w:r>
      <w:r w:rsidR="00EF4D4F">
        <w:rPr>
          <w:rFonts w:cs="Arial Unicode MS"/>
          <w:spacing w:val="1"/>
        </w:rPr>
        <w:t>подпись</w:t>
      </w:r>
      <w:r>
        <w:rPr>
          <w:rFonts w:cs="Arial Unicode MS"/>
          <w:spacing w:val="1"/>
        </w:rPr>
        <w:t xml:space="preserve"> Абоненту. </w:t>
      </w:r>
    </w:p>
    <w:p w:rsidR="001C6F78" w:rsidRDefault="001C6F78">
      <w:pPr>
        <w:ind w:firstLine="533"/>
        <w:jc w:val="both"/>
        <w:rPr>
          <w:rFonts w:cs="Arial Unicode MS"/>
        </w:rPr>
      </w:pPr>
      <w:r>
        <w:rPr>
          <w:rFonts w:cs="Arial Unicode MS"/>
          <w:spacing w:val="-5"/>
        </w:rPr>
        <w:t>2.3. Если при подписании договора</w:t>
      </w:r>
      <w:r w:rsidR="00B36475">
        <w:rPr>
          <w:rFonts w:cs="Arial Unicode MS"/>
          <w:spacing w:val="-5"/>
        </w:rPr>
        <w:t xml:space="preserve"> </w:t>
      </w:r>
      <w:r>
        <w:rPr>
          <w:rFonts w:cs="Arial Unicode MS"/>
          <w:spacing w:val="-5"/>
        </w:rPr>
        <w:t xml:space="preserve"> на отпуск и потребление тепловой энергии, теплоносителя </w:t>
      </w:r>
      <w:r>
        <w:rPr>
          <w:rFonts w:cs="Arial Unicode MS"/>
          <w:spacing w:val="1"/>
        </w:rPr>
        <w:t xml:space="preserve">возникнут разногласия об условиях исполнения сторонами обязательств, то Абонент обязан </w:t>
      </w:r>
      <w:r>
        <w:rPr>
          <w:rFonts w:cs="Arial Unicode MS"/>
          <w:spacing w:val="2"/>
        </w:rPr>
        <w:t xml:space="preserve">подписать договор, согласовать Приложения к договору, заверить печатью и составить протокол разногласий к </w:t>
      </w:r>
      <w:r>
        <w:rPr>
          <w:rFonts w:cs="Arial Unicode MS"/>
        </w:rPr>
        <w:t>договору</w:t>
      </w:r>
      <w:r>
        <w:rPr>
          <w:rFonts w:cs="Arial Unicode MS"/>
          <w:spacing w:val="2"/>
        </w:rPr>
        <w:t xml:space="preserve"> в 2-х экземплярах</w:t>
      </w:r>
      <w:r>
        <w:rPr>
          <w:rFonts w:cs="Arial Unicode MS"/>
        </w:rPr>
        <w:t>. После чего по одному экземпляру договора с протоколом разногласий и Приложениями возвратить в 10-дневный срок в адрес Энергоснабжающей организации.</w:t>
      </w:r>
    </w:p>
    <w:p w:rsidR="001C6F78" w:rsidRDefault="001C6F78">
      <w:pPr>
        <w:ind w:firstLine="533"/>
        <w:jc w:val="both"/>
        <w:rPr>
          <w:rFonts w:cs="Arial Unicode MS"/>
          <w:spacing w:val="-4"/>
        </w:rPr>
      </w:pPr>
      <w:r>
        <w:rPr>
          <w:rFonts w:cs="Arial Unicode MS"/>
        </w:rPr>
        <w:t xml:space="preserve">В случае отклонения протокола разногласий либо неполучения извещения о результатах </w:t>
      </w:r>
      <w:r>
        <w:rPr>
          <w:rFonts w:cs="Arial Unicode MS"/>
          <w:spacing w:val="-4"/>
        </w:rPr>
        <w:t>его рассмотрения в течение 30 дней сторона, направившая протокол разногласий, обязана передать разногласия, возникшие при заключении договора, на рассмотрение суда. При не обращении Абонентом в Арбитражный суд Республики Мордовия  для рассмотрения   возникших разногласий при заключении договора</w:t>
      </w:r>
      <w:r w:rsidR="00B36475">
        <w:rPr>
          <w:rFonts w:cs="Arial Unicode MS"/>
          <w:spacing w:val="-4"/>
        </w:rPr>
        <w:t>,</w:t>
      </w:r>
      <w:r>
        <w:rPr>
          <w:rFonts w:cs="Arial Unicode MS"/>
          <w:spacing w:val="-4"/>
        </w:rPr>
        <w:t xml:space="preserve"> настоящий договор считается принятым в редакции </w:t>
      </w:r>
      <w:r>
        <w:rPr>
          <w:rFonts w:cs="Arial Unicode MS"/>
        </w:rPr>
        <w:t>Энергоснабжающей организации.</w:t>
      </w:r>
      <w:r>
        <w:rPr>
          <w:rFonts w:cs="Arial Unicode MS"/>
          <w:spacing w:val="-4"/>
        </w:rPr>
        <w:t xml:space="preserve"> </w:t>
      </w:r>
    </w:p>
    <w:p w:rsidR="00824A68" w:rsidRDefault="00824A68">
      <w:pPr>
        <w:ind w:firstLine="709"/>
        <w:jc w:val="center"/>
        <w:rPr>
          <w:rFonts w:cs="Arial Unicode MS"/>
          <w:b/>
        </w:rPr>
      </w:pPr>
    </w:p>
    <w:p w:rsidR="001C6F78" w:rsidRDefault="001C6F78">
      <w:pPr>
        <w:ind w:firstLine="709"/>
        <w:jc w:val="center"/>
        <w:rPr>
          <w:rFonts w:cs="Arial Unicode MS"/>
          <w:b/>
        </w:rPr>
      </w:pPr>
      <w:r>
        <w:rPr>
          <w:rFonts w:cs="Arial Unicode MS"/>
          <w:b/>
        </w:rPr>
        <w:t>3. ПРАВОВЫЕ ОТНОШЕНИЯ: ОБЯЗАННОСТИ, ПРАВА И ОТВЕТСТВЕННОСТЬ СТОРОН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 xml:space="preserve">3.1. Энергоснабжающая организация обязуется:  </w:t>
      </w:r>
    </w:p>
    <w:p w:rsidR="001C6F78" w:rsidRPr="00FC2C61" w:rsidRDefault="001C6F78">
      <w:pPr>
        <w:shd w:val="clear" w:color="auto" w:fill="FFFFFF"/>
        <w:ind w:firstLine="517"/>
        <w:jc w:val="both"/>
        <w:rPr>
          <w:rFonts w:cs="Arial Unicode MS"/>
          <w:b/>
          <w:spacing w:val="-5"/>
        </w:rPr>
      </w:pPr>
      <w:r>
        <w:rPr>
          <w:rFonts w:cs="Arial Unicode MS"/>
          <w:color w:val="000000"/>
          <w:spacing w:val="-5"/>
        </w:rPr>
        <w:t>3.1.1</w:t>
      </w:r>
      <w:r w:rsidR="00824A68" w:rsidRPr="002128A0">
        <w:rPr>
          <w:rFonts w:cs="Arial Unicode MS"/>
          <w:spacing w:val="-5"/>
        </w:rPr>
        <w:t>. Отпускать Абоненту в период</w:t>
      </w:r>
      <w:r w:rsidR="00192ED8" w:rsidRPr="002128A0">
        <w:rPr>
          <w:rFonts w:cs="Arial Unicode MS"/>
          <w:spacing w:val="-5"/>
        </w:rPr>
        <w:t xml:space="preserve"> с</w:t>
      </w:r>
      <w:r w:rsidR="00B36475" w:rsidRPr="002128A0">
        <w:rPr>
          <w:rFonts w:cs="Arial Unicode MS"/>
          <w:spacing w:val="-5"/>
        </w:rPr>
        <w:t xml:space="preserve"> </w:t>
      </w:r>
      <w:r w:rsidR="00A8410F">
        <w:rPr>
          <w:rFonts w:cs="Arial Unicode MS"/>
          <w:spacing w:val="-5"/>
        </w:rPr>
        <w:t>*******</w:t>
      </w:r>
      <w:r w:rsidR="00F7680A" w:rsidRPr="002128A0">
        <w:rPr>
          <w:rFonts w:cs="Arial Unicode MS"/>
          <w:spacing w:val="-5"/>
        </w:rPr>
        <w:t xml:space="preserve"> </w:t>
      </w:r>
      <w:r w:rsidR="00627E88" w:rsidRPr="002128A0">
        <w:rPr>
          <w:rFonts w:cs="Arial Unicode MS"/>
          <w:spacing w:val="-5"/>
        </w:rPr>
        <w:t xml:space="preserve"> г. </w:t>
      </w:r>
      <w:r w:rsidRPr="002128A0">
        <w:rPr>
          <w:rFonts w:cs="Arial Unicode MS"/>
          <w:spacing w:val="-5"/>
        </w:rPr>
        <w:t>теплов</w:t>
      </w:r>
      <w:r w:rsidR="00B95B5A" w:rsidRPr="002128A0">
        <w:rPr>
          <w:rFonts w:cs="Arial Unicode MS"/>
          <w:spacing w:val="-5"/>
        </w:rPr>
        <w:t>ую</w:t>
      </w:r>
      <w:r w:rsidRPr="002128A0">
        <w:rPr>
          <w:rFonts w:cs="Arial Unicode MS"/>
          <w:spacing w:val="-5"/>
        </w:rPr>
        <w:t xml:space="preserve"> энерги</w:t>
      </w:r>
      <w:r w:rsidR="00B95B5A" w:rsidRPr="002128A0">
        <w:rPr>
          <w:rFonts w:cs="Arial Unicode MS"/>
          <w:spacing w:val="-5"/>
        </w:rPr>
        <w:t>ю</w:t>
      </w:r>
      <w:r w:rsidRPr="002128A0">
        <w:rPr>
          <w:rFonts w:cs="Arial Unicode MS"/>
          <w:spacing w:val="-5"/>
        </w:rPr>
        <w:t xml:space="preserve"> в горячей воде</w:t>
      </w:r>
      <w:r w:rsidR="002128E6" w:rsidRPr="002128A0">
        <w:rPr>
          <w:rFonts w:cs="Arial Unicode MS"/>
          <w:spacing w:val="-5"/>
        </w:rPr>
        <w:t xml:space="preserve"> на отопление</w:t>
      </w:r>
      <w:r w:rsidRPr="002128A0">
        <w:rPr>
          <w:rFonts w:cs="Arial Unicode MS"/>
          <w:spacing w:val="-5"/>
        </w:rPr>
        <w:t xml:space="preserve"> с максимумом тепловой нагру</w:t>
      </w:r>
      <w:r w:rsidR="002128E6" w:rsidRPr="002128A0">
        <w:rPr>
          <w:rFonts w:cs="Arial Unicode MS"/>
          <w:spacing w:val="-5"/>
        </w:rPr>
        <w:t xml:space="preserve">зки </w:t>
      </w:r>
      <w:r w:rsidR="00A8410F">
        <w:rPr>
          <w:rFonts w:cs="Arial Unicode MS"/>
          <w:spacing w:val="-5"/>
        </w:rPr>
        <w:t>******</w:t>
      </w:r>
      <w:r w:rsidRPr="00FC2C61">
        <w:rPr>
          <w:rFonts w:cs="Arial Unicode MS"/>
          <w:spacing w:val="-5"/>
        </w:rPr>
        <w:t>+</w:t>
      </w:r>
      <w:r w:rsidR="00A8410F">
        <w:rPr>
          <w:rFonts w:cs="Arial Unicode MS"/>
          <w:spacing w:val="-5"/>
        </w:rPr>
        <w:t>*******</w:t>
      </w:r>
      <w:r w:rsidRPr="00FC2C61">
        <w:rPr>
          <w:rFonts w:cs="Arial Unicode MS"/>
          <w:spacing w:val="-5"/>
        </w:rPr>
        <w:t>(потери</w:t>
      </w:r>
      <w:r w:rsidR="00FC2C61">
        <w:rPr>
          <w:rFonts w:cs="Arial Unicode MS"/>
          <w:spacing w:val="-5"/>
        </w:rPr>
        <w:t xml:space="preserve"> учитываемые теплосчетчиком</w:t>
      </w:r>
      <w:r w:rsidRPr="00FC2C61">
        <w:rPr>
          <w:rFonts w:cs="Arial Unicode MS"/>
          <w:spacing w:val="-5"/>
        </w:rPr>
        <w:t>)</w:t>
      </w:r>
      <w:r w:rsidR="00FC2C61">
        <w:rPr>
          <w:rFonts w:cs="Arial Unicode MS"/>
          <w:spacing w:val="-5"/>
        </w:rPr>
        <w:t>+</w:t>
      </w:r>
      <w:r w:rsidR="00A8410F">
        <w:rPr>
          <w:rFonts w:cs="Arial Unicode MS"/>
          <w:spacing w:val="-5"/>
        </w:rPr>
        <w:t>*******</w:t>
      </w:r>
      <w:r w:rsidR="00FC2C61">
        <w:rPr>
          <w:rFonts w:cs="Arial Unicode MS"/>
          <w:spacing w:val="-5"/>
        </w:rPr>
        <w:t xml:space="preserve"> </w:t>
      </w:r>
      <w:r w:rsidR="00FC2C61" w:rsidRPr="00FC2C61">
        <w:rPr>
          <w:rFonts w:cs="Arial Unicode MS"/>
          <w:spacing w:val="-5"/>
        </w:rPr>
        <w:t>(потери</w:t>
      </w:r>
      <w:r w:rsidR="00FC2C61">
        <w:rPr>
          <w:rFonts w:cs="Arial Unicode MS"/>
          <w:spacing w:val="-5"/>
        </w:rPr>
        <w:t xml:space="preserve"> не учитываемые теплосчетчиком</w:t>
      </w:r>
      <w:r w:rsidR="00FC2C61" w:rsidRPr="00FC2C61">
        <w:rPr>
          <w:rFonts w:cs="Arial Unicode MS"/>
          <w:spacing w:val="-5"/>
        </w:rPr>
        <w:t>)</w:t>
      </w:r>
      <w:r w:rsidR="00FC2C61">
        <w:rPr>
          <w:rFonts w:cs="Arial Unicode MS"/>
          <w:spacing w:val="-5"/>
        </w:rPr>
        <w:t xml:space="preserve"> </w:t>
      </w:r>
      <w:r w:rsidR="00B95B5A" w:rsidRPr="00FC2C61">
        <w:rPr>
          <w:rFonts w:cs="Arial Unicode MS"/>
          <w:spacing w:val="-5"/>
        </w:rPr>
        <w:t xml:space="preserve"> Гкал/час</w:t>
      </w:r>
      <w:r w:rsidR="002128E6" w:rsidRPr="00FC2C61">
        <w:rPr>
          <w:rFonts w:cs="Arial Unicode MS"/>
          <w:spacing w:val="-5"/>
        </w:rPr>
        <w:t>.</w:t>
      </w:r>
      <w:r w:rsidRPr="00FC2C61">
        <w:rPr>
          <w:rFonts w:cs="Arial Unicode MS"/>
          <w:b/>
          <w:spacing w:val="-5"/>
        </w:rPr>
        <w:t xml:space="preserve"> 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 w:rsidRPr="00FC2C61">
        <w:rPr>
          <w:rFonts w:cs="Arial Unicode MS"/>
          <w:spacing w:val="-5"/>
        </w:rPr>
        <w:t>при норме расхода сетевой  (циркуляционной</w:t>
      </w:r>
      <w:r>
        <w:rPr>
          <w:rFonts w:cs="Arial Unicode MS"/>
          <w:color w:val="000000"/>
          <w:spacing w:val="-5"/>
        </w:rPr>
        <w:t xml:space="preserve">)  </w:t>
      </w:r>
      <w:r w:rsidRPr="00C93AC4">
        <w:rPr>
          <w:rFonts w:cs="Arial Unicode MS"/>
          <w:spacing w:val="-5"/>
        </w:rPr>
        <w:t>воды</w:t>
      </w:r>
      <w:r w:rsidRPr="00C93AC4">
        <w:rPr>
          <w:rFonts w:cs="Arial Unicode MS"/>
          <w:b/>
          <w:spacing w:val="-5"/>
        </w:rPr>
        <w:t xml:space="preserve"> </w:t>
      </w:r>
      <w:r w:rsidR="00A8410F">
        <w:rPr>
          <w:rFonts w:cs="Arial Unicode MS"/>
          <w:spacing w:val="-5"/>
        </w:rPr>
        <w:t>*******</w:t>
      </w:r>
      <w:r w:rsidR="00F7680A" w:rsidRPr="00B15F52">
        <w:rPr>
          <w:rFonts w:cs="Arial Unicode MS"/>
          <w:b/>
          <w:color w:val="FF0000"/>
          <w:spacing w:val="-5"/>
        </w:rPr>
        <w:t xml:space="preserve"> </w:t>
      </w:r>
      <w:r w:rsidRPr="002128A0">
        <w:rPr>
          <w:rFonts w:cs="Arial Unicode MS"/>
          <w:spacing w:val="-5"/>
        </w:rPr>
        <w:t xml:space="preserve">тн/час и располагаемого напора на </w:t>
      </w:r>
      <w:r w:rsidRPr="00FC2C61">
        <w:rPr>
          <w:rFonts w:cs="Arial Unicode MS"/>
          <w:spacing w:val="-5"/>
        </w:rPr>
        <w:t>вводе</w:t>
      </w:r>
      <w:r w:rsidR="00A8410F">
        <w:rPr>
          <w:rFonts w:cs="Arial Unicode MS"/>
          <w:spacing w:val="-5"/>
        </w:rPr>
        <w:t>***</w:t>
      </w:r>
      <w:r w:rsidR="00F7680A" w:rsidRPr="00B15F52">
        <w:rPr>
          <w:rFonts w:cs="Arial Unicode MS"/>
          <w:b/>
          <w:color w:val="FF0000"/>
          <w:spacing w:val="-5"/>
        </w:rPr>
        <w:t xml:space="preserve"> </w:t>
      </w:r>
      <w:r w:rsidR="00F7680A" w:rsidRPr="002128A0">
        <w:rPr>
          <w:rFonts w:cs="Arial Unicode MS"/>
          <w:spacing w:val="-5"/>
        </w:rPr>
        <w:t>м.в.ст.</w:t>
      </w:r>
      <w:r w:rsidRPr="002128A0">
        <w:rPr>
          <w:rFonts w:cs="Arial Unicode MS"/>
          <w:spacing w:val="-5"/>
        </w:rPr>
        <w:t xml:space="preserve"> </w:t>
      </w:r>
      <w:r w:rsidRPr="002128E6">
        <w:rPr>
          <w:rFonts w:cs="Arial Unicode MS"/>
          <w:spacing w:val="-5"/>
        </w:rPr>
        <w:t>(корректировка ежегодно).</w:t>
      </w:r>
      <w:r>
        <w:rPr>
          <w:rFonts w:cs="Arial Unicode MS"/>
          <w:color w:val="000000"/>
          <w:spacing w:val="-5"/>
        </w:rPr>
        <w:t xml:space="preserve"> Максимальные нагрузки установлены при Тн.в. = - 30</w:t>
      </w:r>
      <w:r w:rsidR="003C0F13">
        <w:rPr>
          <w:rFonts w:cs="Arial Unicode MS"/>
          <w:color w:val="000000"/>
          <w:spacing w:val="-5"/>
        </w:rPr>
        <w:t xml:space="preserve"> </w:t>
      </w:r>
      <w:r>
        <w:rPr>
          <w:rFonts w:cs="Arial Unicode MS"/>
          <w:color w:val="000000"/>
          <w:spacing w:val="-5"/>
          <w:vertAlign w:val="superscript"/>
        </w:rPr>
        <w:t>0</w:t>
      </w:r>
      <w:r w:rsidR="003C0F13">
        <w:rPr>
          <w:rFonts w:cs="Arial Unicode MS"/>
          <w:color w:val="000000"/>
          <w:spacing w:val="-5"/>
          <w:vertAlign w:val="superscript"/>
        </w:rPr>
        <w:t xml:space="preserve"> </w:t>
      </w:r>
      <w:r>
        <w:rPr>
          <w:rFonts w:cs="Arial Unicode MS"/>
          <w:color w:val="000000"/>
          <w:spacing w:val="-5"/>
        </w:rPr>
        <w:t>С для отопления.</w:t>
      </w:r>
    </w:p>
    <w:p w:rsidR="001C6F78" w:rsidRDefault="001C6F78">
      <w:pPr>
        <w:shd w:val="clear" w:color="auto" w:fill="FFFFFF"/>
        <w:ind w:firstLine="48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Отпускать Абоненту тепловую энергию и теплоноситель в соответствии с установленными настоящим договором максимальными часовыми нагрузками и прилагаемым температурным графиком регулирования (Приложение № 1 «Температурный график регулирования отпуска тепловой энергии»): </w:t>
      </w:r>
    </w:p>
    <w:p w:rsidR="003A0B37" w:rsidRDefault="00A67C5F" w:rsidP="003A0B37">
      <w:pPr>
        <w:shd w:val="clear" w:color="auto" w:fill="FFFFFF"/>
        <w:ind w:firstLine="48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Лимитированная величина потребления Абонентом тепловой энергии</w:t>
      </w:r>
      <w:r w:rsidR="002128E6">
        <w:rPr>
          <w:rFonts w:cs="Arial Unicode MS"/>
          <w:color w:val="000000"/>
          <w:spacing w:val="-5"/>
        </w:rPr>
        <w:t xml:space="preserve"> с </w:t>
      </w:r>
      <w:r w:rsidR="00A8410F">
        <w:rPr>
          <w:rFonts w:cs="Arial Unicode MS"/>
          <w:color w:val="000000"/>
          <w:spacing w:val="-5"/>
        </w:rPr>
        <w:t>*******</w:t>
      </w:r>
      <w:r>
        <w:rPr>
          <w:rFonts w:cs="Arial Unicode MS"/>
          <w:color w:val="000000"/>
          <w:spacing w:val="-5"/>
        </w:rPr>
        <w:t xml:space="preserve"> г. по </w:t>
      </w:r>
      <w:r w:rsidR="00A8410F">
        <w:rPr>
          <w:rFonts w:cs="Arial Unicode MS"/>
          <w:color w:val="000000"/>
          <w:spacing w:val="-5"/>
        </w:rPr>
        <w:t>*****</w:t>
      </w:r>
      <w:r>
        <w:rPr>
          <w:rFonts w:cs="Arial Unicode MS"/>
          <w:color w:val="000000"/>
          <w:spacing w:val="-5"/>
        </w:rPr>
        <w:t xml:space="preserve"> г </w:t>
      </w:r>
      <w:r w:rsidRPr="00EB17C3">
        <w:rPr>
          <w:rFonts w:cs="Arial Unicode MS"/>
          <w:spacing w:val="-5"/>
        </w:rPr>
        <w:t xml:space="preserve">составляет </w:t>
      </w:r>
      <w:r w:rsidR="00A8410F">
        <w:rPr>
          <w:rFonts w:cs="Arial Unicode MS"/>
          <w:spacing w:val="-5"/>
        </w:rPr>
        <w:t>*****</w:t>
      </w:r>
      <w:r w:rsidRPr="00B15F52">
        <w:rPr>
          <w:rFonts w:cs="Arial Unicode MS"/>
          <w:b/>
          <w:color w:val="FF0000"/>
          <w:spacing w:val="-5"/>
        </w:rPr>
        <w:t xml:space="preserve"> </w:t>
      </w:r>
      <w:r w:rsidRPr="002128A0">
        <w:rPr>
          <w:rFonts w:cs="Arial Unicode MS"/>
          <w:spacing w:val="-5"/>
        </w:rPr>
        <w:t>Гкал</w:t>
      </w:r>
      <w:r w:rsidR="00AE5374">
        <w:rPr>
          <w:rFonts w:cs="Arial Unicode MS"/>
          <w:spacing w:val="-5"/>
        </w:rPr>
        <w:t>.</w:t>
      </w:r>
    </w:p>
    <w:tbl>
      <w:tblPr>
        <w:tblW w:w="10462" w:type="dxa"/>
        <w:tblInd w:w="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73"/>
        <w:gridCol w:w="1985"/>
        <w:gridCol w:w="2410"/>
        <w:gridCol w:w="2409"/>
        <w:gridCol w:w="1985"/>
      </w:tblGrid>
      <w:tr w:rsidR="00FC2C61" w:rsidRPr="00A2249B" w:rsidTr="00FC2C61">
        <w:trPr>
          <w:cantSplit/>
          <w:trHeight w:val="548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</w:rPr>
            </w:pPr>
            <w:r w:rsidRPr="00A2249B">
              <w:rPr>
                <w:rFonts w:cs="Arial Unicode MS"/>
              </w:rPr>
              <w:t>Месяцы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  <w:r w:rsidRPr="00EB17C3">
              <w:rPr>
                <w:rFonts w:cs="Arial Unicode MS"/>
                <w:spacing w:val="-5"/>
              </w:rPr>
              <w:t>Количество тепловой энергии Гкал.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  <w:r w:rsidRPr="00EB17C3">
              <w:rPr>
                <w:rFonts w:cs="Arial Unicode MS"/>
                <w:spacing w:val="-5"/>
              </w:rPr>
              <w:t>Потери в тепловых сетях на балансе Абонента Гкал.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  <w:r w:rsidRPr="00EB17C3">
              <w:rPr>
                <w:rFonts w:cs="Arial Unicode MS"/>
                <w:spacing w:val="-5"/>
              </w:rPr>
              <w:t xml:space="preserve">Суммарное кол-во тепловой энергии </w:t>
            </w:r>
          </w:p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  <w:r w:rsidRPr="00EB17C3">
              <w:rPr>
                <w:rFonts w:cs="Arial Unicode MS"/>
                <w:spacing w:val="-5"/>
              </w:rPr>
              <w:t>(Гкал)</w:t>
            </w:r>
          </w:p>
        </w:tc>
      </w:tr>
      <w:tr w:rsidR="00FC2C61" w:rsidRPr="00A2249B" w:rsidTr="00FC2C61">
        <w:trPr>
          <w:cantSplit/>
          <w:trHeight w:val="253"/>
        </w:trPr>
        <w:tc>
          <w:tcPr>
            <w:tcW w:w="1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2C61" w:rsidRPr="00A2249B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  <w:r w:rsidRPr="00EB17C3">
              <w:rPr>
                <w:sz w:val="22"/>
                <w:szCs w:val="22"/>
              </w:rPr>
              <w:t xml:space="preserve">Учитываемые </w:t>
            </w:r>
            <w:r w:rsidRPr="00EB17C3">
              <w:rPr>
                <w:sz w:val="22"/>
                <w:szCs w:val="22"/>
              </w:rPr>
              <w:lastRenderedPageBreak/>
              <w:t>теплосчетчиком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  <w:r w:rsidRPr="00EB17C3">
              <w:rPr>
                <w:sz w:val="22"/>
                <w:szCs w:val="22"/>
              </w:rPr>
              <w:lastRenderedPageBreak/>
              <w:t xml:space="preserve">Не учитываемые </w:t>
            </w:r>
            <w:r w:rsidRPr="00EB17C3">
              <w:rPr>
                <w:sz w:val="22"/>
                <w:szCs w:val="22"/>
              </w:rPr>
              <w:lastRenderedPageBreak/>
              <w:t>теплосчетчиком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</w:tr>
      <w:tr w:rsidR="00FC2C61" w:rsidRPr="00A2249B" w:rsidTr="00FC2C61">
        <w:trPr>
          <w:cantSplit/>
          <w:trHeight w:val="465"/>
        </w:trPr>
        <w:tc>
          <w:tcPr>
            <w:tcW w:w="167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C61" w:rsidRPr="00EB17C3" w:rsidRDefault="00FC2C61" w:rsidP="00C7244D">
            <w:pPr>
              <w:snapToGrid w:val="0"/>
              <w:ind w:right="10"/>
              <w:jc w:val="center"/>
              <w:rPr>
                <w:rFonts w:cs="Arial Unicode MS"/>
                <w:spacing w:val="-5"/>
              </w:rPr>
            </w:pPr>
            <w:r w:rsidRPr="00EB17C3">
              <w:rPr>
                <w:rFonts w:cs="Arial Unicode MS"/>
                <w:spacing w:val="-5"/>
              </w:rPr>
              <w:t>Отопление</w:t>
            </w:r>
          </w:p>
          <w:p w:rsidR="00FC2C61" w:rsidRPr="00EB17C3" w:rsidRDefault="00FC2C61" w:rsidP="00C7244D">
            <w:pPr>
              <w:ind w:right="10"/>
              <w:jc w:val="center"/>
              <w:rPr>
                <w:rFonts w:cs="Arial Unicode MS"/>
                <w:spacing w:val="-5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61" w:rsidRPr="00EB17C3" w:rsidRDefault="00FC2C61" w:rsidP="00C7244D">
            <w:pPr>
              <w:jc w:val="center"/>
              <w:rPr>
                <w:sz w:val="22"/>
                <w:szCs w:val="22"/>
              </w:rPr>
            </w:pP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2128E6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lastRenderedPageBreak/>
              <w:t>Январь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A8410F" w:rsidRPr="00EF4D4F" w:rsidRDefault="00A8410F" w:rsidP="00392559">
            <w:pPr>
              <w:snapToGrid w:val="0"/>
              <w:jc w:val="center"/>
              <w:rPr>
                <w:rFonts w:cs="Arial Unicode MS"/>
                <w:highlight w:val="black"/>
              </w:rPr>
            </w:pPr>
            <w:r w:rsidRPr="00A8410F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890416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71A5F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F094C">
              <w:rPr>
                <w:rFonts w:cs="Arial Unicode MS"/>
              </w:rPr>
              <w:t>*****</w:t>
            </w: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Февраль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5058C5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890416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71A5F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F094C">
              <w:rPr>
                <w:rFonts w:cs="Arial Unicode MS"/>
              </w:rPr>
              <w:t>*****</w:t>
            </w: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Март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5058C5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890416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71A5F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F094C">
              <w:rPr>
                <w:rFonts w:cs="Arial Unicode MS"/>
              </w:rPr>
              <w:t>*****</w:t>
            </w: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Апрель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5058C5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890416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71A5F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FF094C">
              <w:rPr>
                <w:rFonts w:cs="Arial Unicode MS"/>
              </w:rPr>
              <w:t>*****</w:t>
            </w:r>
          </w:p>
        </w:tc>
      </w:tr>
      <w:tr w:rsidR="00FC2C61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Май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</w:tr>
      <w:tr w:rsidR="00FC2C61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Июнь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</w:tr>
      <w:tr w:rsidR="00FC2C61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Июль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</w:tr>
      <w:tr w:rsidR="00FC2C61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Август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</w:tr>
      <w:tr w:rsidR="00FC2C61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C2C61" w:rsidRPr="00A2249B" w:rsidRDefault="00FC2C61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Сентябрь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2C61" w:rsidRPr="00EF4D4F" w:rsidRDefault="00FC2C61" w:rsidP="00C7244D">
            <w:pPr>
              <w:snapToGrid w:val="0"/>
              <w:jc w:val="center"/>
              <w:rPr>
                <w:rFonts w:cs="Arial Unicode MS"/>
                <w:highlight w:val="black"/>
              </w:rPr>
            </w:pP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FC2C61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Октябрь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13272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E9535C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33CC2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9E3D63">
              <w:rPr>
                <w:rFonts w:cs="Arial Unicode MS"/>
              </w:rPr>
              <w:t>*****</w:t>
            </w:r>
          </w:p>
        </w:tc>
      </w:tr>
      <w:tr w:rsidR="00A8410F" w:rsidRPr="00D84889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FC2C61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Ноябрь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13272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E9535C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33CC2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9E3D63">
              <w:rPr>
                <w:rFonts w:cs="Arial Unicode MS"/>
              </w:rPr>
              <w:t>*****</w:t>
            </w:r>
          </w:p>
        </w:tc>
      </w:tr>
      <w:tr w:rsidR="00A8410F" w:rsidRPr="00D84889" w:rsidTr="00F52FE2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410F" w:rsidRPr="00A2249B" w:rsidRDefault="00A8410F" w:rsidP="00EA7011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Декабрь</w:t>
            </w:r>
            <w:r>
              <w:rPr>
                <w:rFonts w:cs="Arial Unicode MS"/>
                <w:color w:val="000000"/>
                <w:spacing w:val="-5"/>
              </w:rPr>
              <w:t xml:space="preserve"> 2013 г.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13272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E9535C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33CC2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9E3D63">
              <w:rPr>
                <w:rFonts w:cs="Arial Unicode MS"/>
              </w:rPr>
              <w:t>*****</w:t>
            </w:r>
          </w:p>
        </w:tc>
      </w:tr>
      <w:tr w:rsidR="00A8410F" w:rsidRPr="00A2249B" w:rsidTr="00FC2C61">
        <w:trPr>
          <w:trHeight w:val="20"/>
        </w:trPr>
        <w:tc>
          <w:tcPr>
            <w:tcW w:w="1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10F" w:rsidRPr="00A2249B" w:rsidRDefault="00A8410F" w:rsidP="00C7244D">
            <w:pPr>
              <w:snapToGrid w:val="0"/>
              <w:ind w:right="10"/>
              <w:jc w:val="center"/>
              <w:rPr>
                <w:rFonts w:cs="Arial Unicode MS"/>
                <w:color w:val="000000"/>
                <w:spacing w:val="-5"/>
              </w:rPr>
            </w:pPr>
            <w:r w:rsidRPr="00A2249B">
              <w:rPr>
                <w:rFonts w:cs="Arial Unicode MS"/>
                <w:color w:val="000000"/>
                <w:spacing w:val="-5"/>
              </w:rPr>
              <w:t>Год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Pr="00EF4D4F" w:rsidRDefault="00A8410F" w:rsidP="00392559">
            <w:pPr>
              <w:snapToGrid w:val="0"/>
              <w:jc w:val="center"/>
              <w:rPr>
                <w:rFonts w:cs="Arial Unicode MS"/>
                <w:highlight w:val="black"/>
              </w:rPr>
            </w:pPr>
            <w:r w:rsidRPr="00A8410F">
              <w:rPr>
                <w:rFonts w:cs="Arial Unicode MS"/>
              </w:rPr>
              <w:t>*****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410F" w:rsidRDefault="00A8410F" w:rsidP="00A8410F">
            <w:pPr>
              <w:jc w:val="center"/>
            </w:pPr>
            <w:r w:rsidRPr="00E9535C">
              <w:rPr>
                <w:rFonts w:cs="Arial Unicode MS"/>
              </w:rPr>
              <w:t>*****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433CC2">
              <w:rPr>
                <w:rFonts w:cs="Arial Unicode MS"/>
              </w:rPr>
              <w:t>*****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10F" w:rsidRDefault="00A8410F" w:rsidP="00A8410F">
            <w:pPr>
              <w:jc w:val="center"/>
            </w:pPr>
            <w:r w:rsidRPr="009E3D63">
              <w:rPr>
                <w:rFonts w:cs="Arial Unicode MS"/>
              </w:rPr>
              <w:t>*****</w:t>
            </w:r>
          </w:p>
        </w:tc>
      </w:tr>
    </w:tbl>
    <w:p w:rsidR="001C6F78" w:rsidRDefault="001C6F78">
      <w:pPr>
        <w:shd w:val="clear" w:color="auto" w:fill="FFFFFF"/>
        <w:ind w:left="19" w:right="10" w:firstLine="710"/>
        <w:jc w:val="both"/>
        <w:rPr>
          <w:rFonts w:cs="Arial Unicode MS"/>
          <w:color w:val="000000"/>
          <w:spacing w:val="-5"/>
        </w:rPr>
      </w:pPr>
    </w:p>
    <w:p w:rsidR="001C6F78" w:rsidRDefault="001C6F78">
      <w:pPr>
        <w:shd w:val="clear" w:color="auto" w:fill="FFFFFF"/>
        <w:ind w:left="19" w:firstLine="55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3.1.2. Поддерживать показатели качества: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- температуру сетевой воды в подающем трубопроводе в соответствии с прилагаемым температурным графиком (Приложение № 1), задаваемой согласно среднесуточной температуре наружного воздуха. Отклонения от заданного режима на источнике теплоты предусматриваются не более: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а) по температуре воды, поступающей в тепловую сеть </w:t>
      </w:r>
      <w:r>
        <w:rPr>
          <w:rFonts w:cs="Arial Unicode MS"/>
          <w:color w:val="000000"/>
          <w:spacing w:val="-5"/>
          <w:u w:val="single"/>
        </w:rPr>
        <w:t>+</w:t>
      </w:r>
      <w:r>
        <w:rPr>
          <w:rFonts w:cs="Arial Unicode MS"/>
          <w:color w:val="000000"/>
          <w:spacing w:val="-5"/>
        </w:rPr>
        <w:t xml:space="preserve"> 3 %;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б) по давлению в подающем трубопроводе </w:t>
      </w:r>
      <w:r>
        <w:rPr>
          <w:rFonts w:cs="Arial Unicode MS"/>
          <w:color w:val="000000"/>
          <w:spacing w:val="-5"/>
          <w:u w:val="single"/>
        </w:rPr>
        <w:t>+</w:t>
      </w:r>
      <w:r>
        <w:rPr>
          <w:rFonts w:cs="Arial Unicode MS"/>
          <w:color w:val="000000"/>
          <w:spacing w:val="-5"/>
        </w:rPr>
        <w:t xml:space="preserve"> 5 %;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при условии отклонения фактической среднесуточной температуры обратной сетевой воды, поступающей от Абонента, не более чем на 5 % от температурного графика.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 в) по давлению в обратном трубопроводе </w:t>
      </w:r>
      <w:r>
        <w:rPr>
          <w:rFonts w:cs="Arial Unicode MS"/>
          <w:color w:val="000000"/>
          <w:spacing w:val="-5"/>
          <w:u w:val="single"/>
        </w:rPr>
        <w:t>+</w:t>
      </w:r>
      <w:r>
        <w:rPr>
          <w:rFonts w:cs="Arial Unicode MS"/>
          <w:color w:val="000000"/>
          <w:spacing w:val="-5"/>
        </w:rPr>
        <w:t xml:space="preserve">  0,2 кгс/см</w:t>
      </w:r>
      <w:r>
        <w:rPr>
          <w:rFonts w:cs="Arial Unicode MS"/>
          <w:color w:val="000000"/>
          <w:spacing w:val="-5"/>
          <w:vertAlign w:val="superscript"/>
        </w:rPr>
        <w:t>2</w:t>
      </w:r>
      <w:r>
        <w:rPr>
          <w:rFonts w:cs="Arial Unicode MS"/>
          <w:color w:val="000000"/>
          <w:spacing w:val="-5"/>
        </w:rPr>
        <w:t>;</w:t>
      </w:r>
    </w:p>
    <w:p w:rsidR="00660488" w:rsidRDefault="0066048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3.1.3. Разрабатывать и осуществлять гидравлические и тепловые режимы системы теплоснабжения, обеспечивающие Абоненту подачу тепловой энергии и теплоносителя в количестве, предусмотренном настоящим договором.          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3.1.4.  Рассчитывать Абоненту измерительные и ограничительные диафрагмы, диаметры сопел.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3.1.5. Выдавать разрешения на тепловую мощность и технические условия на присоединение к тепловым сетям для реконструируемых объектов.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3.1.6. Выдавать технические условия</w:t>
      </w:r>
      <w:r w:rsidR="002128E6">
        <w:rPr>
          <w:rFonts w:cs="Arial Unicode MS"/>
          <w:color w:val="000000"/>
          <w:spacing w:val="-5"/>
        </w:rPr>
        <w:t xml:space="preserve"> </w:t>
      </w:r>
      <w:r>
        <w:rPr>
          <w:rFonts w:cs="Arial Unicode MS"/>
          <w:color w:val="000000"/>
          <w:spacing w:val="-5"/>
        </w:rPr>
        <w:t xml:space="preserve"> на организацию узлов учета расхода тепловой энергии, согласовывать проекты на узлы учета  и виды применяемых Абонентом приборов учета.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3.1.7. Уведомлять Абонента о ежегодных плановых отключениях в связи с ремонтом в тепловых сетях не менее чем за 30 суток.</w:t>
      </w:r>
    </w:p>
    <w:p w:rsidR="001C6F78" w:rsidRDefault="001C6F78">
      <w:pPr>
        <w:shd w:val="clear" w:color="auto" w:fill="FFFFFF"/>
        <w:ind w:left="19" w:right="10" w:firstLine="710"/>
        <w:jc w:val="both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3.2. Энергоснабжающая организация имеет право: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3.2.1. Осуществлять контроль за: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а) соблюдением  установленных договором режимов теплопотребления Абонентом;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б) состоянием индивидуальных тепловых пунктов, теплопотребляющих установок и сетей Абонента;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в) состоянием приборов учета расхода тепла и правильностью предоставления Абонентом сведений о потреблении тепла;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г) подготовкой теплопотребляющих установок Абонента к отопительному сезону.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3.2.2. Выдавать предписания на устранение выявленных в процессе контроля нарушений и составлять акты по соблюдению условий настоящего договора. При отказе Абонента от подписи на акте (предписании) делается соответствующая отметка. Не</w:t>
      </w:r>
      <w:r w:rsidR="0039209B">
        <w:rPr>
          <w:rFonts w:cs="Arial Unicode MS"/>
          <w:color w:val="000000"/>
          <w:spacing w:val="-5"/>
        </w:rPr>
        <w:t xml:space="preserve"> </w:t>
      </w:r>
      <w:r>
        <w:rPr>
          <w:rFonts w:cs="Arial Unicode MS"/>
          <w:color w:val="000000"/>
          <w:spacing w:val="-5"/>
        </w:rPr>
        <w:t>подписание акта (предписания) Энергоснабжающей организации не освобождает Абонента от ответственности, предусмотренной договором и действующим законодательством. Если дату фактического нарушения определить невозможно, дата нарушения определяется со дня последней проверки представителем Энергоснабжающей организации.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3.2.3. Немедленно отключать и опломбировать самовольно присоединенную (без договора, без наряда на включение) теплопотребляющую установку и предъявить их владельцу претензии и санкции, установленные настоящим договором. </w:t>
      </w:r>
    </w:p>
    <w:p w:rsidR="001C6F78" w:rsidRDefault="001C6F78">
      <w:pPr>
        <w:shd w:val="clear" w:color="auto" w:fill="FFFFFF"/>
        <w:ind w:firstLine="467"/>
        <w:jc w:val="both"/>
        <w:rPr>
          <w:rFonts w:cs="Arial Unicode MS"/>
        </w:rPr>
      </w:pPr>
      <w:r>
        <w:rPr>
          <w:rFonts w:cs="Arial Unicode MS"/>
          <w:color w:val="000000"/>
          <w:spacing w:val="-5"/>
        </w:rPr>
        <w:t xml:space="preserve">3.2.4. </w:t>
      </w:r>
      <w:r>
        <w:rPr>
          <w:rFonts w:cs="Arial Unicode MS"/>
        </w:rPr>
        <w:t xml:space="preserve">Вводить ограничение или прекращать полностью подачу Абоненту теплоносителя с предупреждением в сроки и в порядке, определенные </w:t>
      </w:r>
      <w:r w:rsidRPr="00D8023C">
        <w:rPr>
          <w:rFonts w:cs="Arial Unicode MS"/>
        </w:rPr>
        <w:t>Постановлением Правительства РФ от 05.01.98 г. №1 в редакции от 17.07.98 г. №789</w:t>
      </w:r>
      <w:r>
        <w:rPr>
          <w:rFonts w:cs="Arial Unicode MS"/>
        </w:rPr>
        <w:t xml:space="preserve"> и настоящим Договором в случае неоплаты за пользование тепловой энергией и теплоносителем в течение более двух расчетных периодов платежей.</w:t>
      </w:r>
    </w:p>
    <w:p w:rsidR="001C6F78" w:rsidRDefault="001C6F78">
      <w:pPr>
        <w:ind w:firstLine="550"/>
        <w:jc w:val="both"/>
        <w:rPr>
          <w:rFonts w:cs="Arial Unicode MS"/>
        </w:rPr>
      </w:pPr>
      <w:r>
        <w:rPr>
          <w:rFonts w:cs="Arial Unicode MS"/>
        </w:rPr>
        <w:t xml:space="preserve">Вводить ограничение или прекращать полностью подачу Абоненту теплоносителя с предупреждением в сроки и в порядке, </w:t>
      </w:r>
      <w:r w:rsidRPr="00E77381">
        <w:rPr>
          <w:rFonts w:cs="Arial Unicode MS"/>
        </w:rPr>
        <w:t>определенные ст. 546 Гражданского Кодекса РФ и настоящим</w:t>
      </w:r>
      <w:r>
        <w:rPr>
          <w:rFonts w:cs="Arial Unicode MS"/>
        </w:rPr>
        <w:t xml:space="preserve"> Договором,  в случае:</w:t>
      </w:r>
    </w:p>
    <w:p w:rsidR="001C6F78" w:rsidRDefault="001C6F78">
      <w:pPr>
        <w:ind w:firstLine="550"/>
        <w:jc w:val="both"/>
        <w:rPr>
          <w:rFonts w:cs="Arial Unicode MS"/>
        </w:rPr>
      </w:pPr>
      <w:r>
        <w:rPr>
          <w:rFonts w:cs="Arial Unicode MS"/>
        </w:rPr>
        <w:t>- удостоверенного органом государственного надзора неудовлетворительного состояния тепловых установок Абонента, угрожающего аварией или создающего угрозу жизни и безопасности граждан. О перерыве в подаче теплоэнергии Энергоснабжающая организация немедленно предупреждает Абонента;</w:t>
      </w:r>
    </w:p>
    <w:p w:rsidR="001C6F78" w:rsidRDefault="001C6F78">
      <w:pPr>
        <w:ind w:firstLine="550"/>
        <w:jc w:val="both"/>
        <w:rPr>
          <w:rFonts w:cs="Arial Unicode MS"/>
        </w:rPr>
      </w:pPr>
      <w:r>
        <w:rPr>
          <w:rFonts w:cs="Arial Unicode MS"/>
        </w:rPr>
        <w:t>- перерыв в подаче, прекращение или ограничение подачи тепловой энергии без согласования с Абонентом допускается в случае необходимости принятия неотложных мер по предотвращению или ликвидации аварии в системе Энергоснабжающей организации при условии немедленного уведомления Абонента об этом;</w:t>
      </w:r>
    </w:p>
    <w:p w:rsidR="001C6F78" w:rsidRPr="007D74A2" w:rsidRDefault="001C6F78">
      <w:pPr>
        <w:ind w:firstLine="550"/>
        <w:jc w:val="both"/>
        <w:rPr>
          <w:rFonts w:cs="Arial Unicode MS"/>
        </w:rPr>
      </w:pPr>
      <w:r>
        <w:rPr>
          <w:rFonts w:cs="Arial Unicode MS"/>
        </w:rPr>
        <w:t xml:space="preserve">- перерыв в подаче тепловой энергии допускается для проведения в межотопительный период планово-предупредительных ремонтов тепловых сетей и оборудования. Абонент предупреждается о предстоящем отключении не менее чем за 10 дней, прекращение горячего водоснабжения в этом случае производится не более чем на 15 дней, оплата тепловой энергии за </w:t>
      </w:r>
      <w:r w:rsidRPr="007D74A2">
        <w:rPr>
          <w:rFonts w:cs="Arial Unicode MS"/>
        </w:rPr>
        <w:t>этот период не взимается.</w:t>
      </w:r>
    </w:p>
    <w:p w:rsidR="001C6F78" w:rsidRPr="007D74A2" w:rsidRDefault="001C6F78">
      <w:pPr>
        <w:ind w:firstLine="483"/>
        <w:jc w:val="both"/>
        <w:rPr>
          <w:rFonts w:cs="Arial Unicode MS"/>
          <w:spacing w:val="-4"/>
        </w:rPr>
      </w:pPr>
      <w:r w:rsidRPr="007D74A2">
        <w:rPr>
          <w:rFonts w:cs="Arial Unicode MS"/>
        </w:rPr>
        <w:t>3.2.5. П</w:t>
      </w:r>
      <w:r w:rsidRPr="007D74A2">
        <w:rPr>
          <w:rFonts w:cs="Arial Unicode MS"/>
          <w:spacing w:val="-1"/>
        </w:rPr>
        <w:t xml:space="preserve">редварительно предупредив Абонента, снизить </w:t>
      </w:r>
      <w:r w:rsidRPr="007D74A2">
        <w:rPr>
          <w:rFonts w:cs="Arial Unicode MS"/>
          <w:spacing w:val="-4"/>
        </w:rPr>
        <w:t xml:space="preserve">часовые нагрузки и отпуск тепловой энергии на величину </w:t>
      </w:r>
      <w:r w:rsidRPr="007D74A2">
        <w:rPr>
          <w:rFonts w:cs="Arial Unicode MS"/>
          <w:spacing w:val="-4"/>
        </w:rPr>
        <w:lastRenderedPageBreak/>
        <w:t>нерационального расхода тепловой энергии и теплоносителя:</w:t>
      </w:r>
    </w:p>
    <w:p w:rsidR="001C6F78" w:rsidRDefault="001C6F78">
      <w:pPr>
        <w:ind w:firstLine="483"/>
        <w:jc w:val="both"/>
        <w:rPr>
          <w:rFonts w:cs="Arial Unicode MS"/>
          <w:spacing w:val="-4"/>
        </w:rPr>
      </w:pPr>
      <w:r>
        <w:rPr>
          <w:rFonts w:cs="Arial Unicode MS"/>
          <w:spacing w:val="-4"/>
        </w:rPr>
        <w:t xml:space="preserve">- при превышении Абонентом установленных договором максимальных часовых нагрузок без согласия Энергоснабжающей организации или нарушения установленного режима потребления; </w:t>
      </w:r>
    </w:p>
    <w:p w:rsidR="001C6F78" w:rsidRDefault="001C6F78">
      <w:pPr>
        <w:ind w:firstLine="483"/>
        <w:jc w:val="both"/>
        <w:rPr>
          <w:rFonts w:cs="Arial Unicode MS"/>
        </w:rPr>
      </w:pPr>
      <w:r>
        <w:rPr>
          <w:rFonts w:cs="Arial Unicode MS"/>
        </w:rPr>
        <w:t>-  при совершении Абонентом расточительства тепловой энергии, хищения, допущения утечки и загрязнения сетевой воды.</w:t>
      </w:r>
    </w:p>
    <w:p w:rsidR="001C6F78" w:rsidRDefault="001C6F78">
      <w:pPr>
        <w:ind w:firstLine="483"/>
        <w:jc w:val="both"/>
        <w:rPr>
          <w:rFonts w:cs="Arial Unicode MS"/>
        </w:rPr>
      </w:pPr>
      <w:r>
        <w:rPr>
          <w:rFonts w:cs="Arial Unicode MS"/>
        </w:rPr>
        <w:t xml:space="preserve">3.2.6. Не осуществлять отпуск теплоносителя при отсутствии «Паспорта готовности здания Абонента к работе в предстоящий отопительный сезон» и наряда Энергоснабжающей организации на включение.   </w:t>
      </w:r>
    </w:p>
    <w:p w:rsidR="001C6F78" w:rsidRDefault="001C6F78">
      <w:pPr>
        <w:ind w:firstLine="483"/>
        <w:jc w:val="both"/>
        <w:rPr>
          <w:rFonts w:cs="Arial Unicode MS"/>
        </w:rPr>
      </w:pPr>
      <w:r>
        <w:rPr>
          <w:rFonts w:cs="Arial Unicode MS"/>
        </w:rPr>
        <w:t xml:space="preserve">3.2.7. В оперативном порядке требовать у Абонента ликвидации утечек в абонентских сетях и системах теплопотребления при сверхнормативной подпитке тепловых сетей, а также ликвидации причин поступления на тепловые источники выходящей за нормы качества обратной сетевой воды.  </w:t>
      </w:r>
    </w:p>
    <w:p w:rsidR="001C6F78" w:rsidRDefault="001C6F78">
      <w:pPr>
        <w:ind w:firstLine="483"/>
        <w:jc w:val="both"/>
        <w:rPr>
          <w:rFonts w:cs="Arial Unicode MS"/>
        </w:rPr>
      </w:pPr>
      <w:r>
        <w:rPr>
          <w:rFonts w:cs="Arial Unicode MS"/>
        </w:rPr>
        <w:t>3.2.8. Осуществлять допуск узлов учета тепловой энергии на отопление в эксплуатацию с оформлением акта допуска.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3.3. Ответственность Энергоснабжающей организации: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3.3.1. Энергоснабжающая организация несет ответственность перед Абонентом за бесперебойное и качественное теплоснабжение в соответствии с настоящим договором.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Оценка отклонений параметров, характеризующих качество тепловой энергии, теплоносителя и режим теплопотребления  от величин, указанных в договоре, осуществляется на основании показаний средств измерений на узле учета Абонента, размещенном на границе балансовой принадлежности и эксплуатационной ответственности сторон.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  3.3.</w:t>
      </w:r>
      <w:r w:rsidR="00F7680A">
        <w:rPr>
          <w:rFonts w:cs="Arial Unicode MS"/>
          <w:color w:val="000000"/>
          <w:spacing w:val="-5"/>
        </w:rPr>
        <w:t>2</w:t>
      </w:r>
      <w:r>
        <w:rPr>
          <w:rFonts w:cs="Arial Unicode MS"/>
          <w:color w:val="000000"/>
          <w:spacing w:val="-5"/>
        </w:rPr>
        <w:t xml:space="preserve">.Энергоснабжающая организация не несет ответственности перед Абонентом за недоотпуск договорного объема тепловой энергии,  вызванный: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а) результатами регулирования режима потребления тепловой энергии и теплоносителя, осуществленного на основании закона и иных правовых актов;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б) форс-мажорными для договора теплоснабжения обстоятельствами, имеющими признаки чрезвычайности и непреодолимости;  </w:t>
      </w:r>
    </w:p>
    <w:p w:rsidR="001C6F78" w:rsidRDefault="001C6F78">
      <w:pPr>
        <w:tabs>
          <w:tab w:val="left" w:pos="7513"/>
        </w:tabs>
        <w:ind w:firstLine="500"/>
        <w:jc w:val="both"/>
        <w:rPr>
          <w:rFonts w:cs="Arial Unicode MS"/>
        </w:rPr>
      </w:pPr>
      <w:r>
        <w:rPr>
          <w:rFonts w:cs="Arial Unicode MS"/>
        </w:rPr>
        <w:t>в) ограничением или прекращением подачи тепловой энергии и теплоносителей, осуществленными по предписанию органов государственного надзора России, выданным Абоненту;</w:t>
      </w:r>
    </w:p>
    <w:p w:rsidR="001C6F78" w:rsidRDefault="001C6F78">
      <w:pPr>
        <w:tabs>
          <w:tab w:val="left" w:pos="7513"/>
        </w:tabs>
        <w:ind w:firstLine="550"/>
        <w:jc w:val="both"/>
        <w:rPr>
          <w:rFonts w:cs="Arial Unicode MS"/>
        </w:rPr>
      </w:pPr>
      <w:r>
        <w:rPr>
          <w:rFonts w:cs="Arial Unicode MS"/>
        </w:rPr>
        <w:t>г) ограничением или полным прекращением поставок тепловой энергии за неоплату, согласно нормам  действующего законодательства;</w:t>
      </w:r>
    </w:p>
    <w:p w:rsidR="001C6F78" w:rsidRDefault="001C6F78">
      <w:pPr>
        <w:tabs>
          <w:tab w:val="left" w:pos="7513"/>
        </w:tabs>
        <w:ind w:firstLine="550"/>
        <w:jc w:val="both"/>
        <w:rPr>
          <w:rFonts w:cs="Arial Unicode MS"/>
        </w:rPr>
      </w:pPr>
      <w:r>
        <w:rPr>
          <w:rFonts w:cs="Arial Unicode MS"/>
        </w:rPr>
        <w:t>д) нарушением Абонентом «Правил технической эксплуатации тепловых  энергоустановок», самовольными действиями персонала по увеличению и снижению расхода теплоносителя, при самовольном производстве переключений и отключений систем  теплопотребления;</w:t>
      </w:r>
    </w:p>
    <w:p w:rsidR="001C6F78" w:rsidRDefault="001C6F78">
      <w:pPr>
        <w:tabs>
          <w:tab w:val="left" w:pos="7513"/>
        </w:tabs>
        <w:ind w:firstLine="550"/>
        <w:jc w:val="both"/>
        <w:rPr>
          <w:rFonts w:cs="Arial Unicode MS"/>
        </w:rPr>
      </w:pPr>
      <w:r>
        <w:rPr>
          <w:rFonts w:cs="Arial Unicode MS"/>
        </w:rPr>
        <w:t>е) за повреждение отопительных приборов трубопроводов и другого теплопотребляющего оборудования в абонентских сетях, возникших из-за неправильных действий персонала Абонента, производящего переключения или отключения.</w:t>
      </w:r>
    </w:p>
    <w:p w:rsidR="001C6F78" w:rsidRDefault="001C6F78">
      <w:pPr>
        <w:pStyle w:val="31"/>
        <w:ind w:firstLine="550"/>
        <w:jc w:val="both"/>
        <w:rPr>
          <w:rFonts w:cs="Arial Unicode MS"/>
          <w:color w:val="000000"/>
          <w:spacing w:val="-5"/>
          <w:sz w:val="20"/>
        </w:rPr>
      </w:pPr>
      <w:r>
        <w:rPr>
          <w:rFonts w:cs="Arial Unicode MS"/>
          <w:sz w:val="20"/>
        </w:rPr>
        <w:t>3.3.</w:t>
      </w:r>
      <w:r w:rsidR="00F7680A">
        <w:rPr>
          <w:rFonts w:cs="Arial Unicode MS"/>
          <w:sz w:val="20"/>
        </w:rPr>
        <w:t>3</w:t>
      </w:r>
      <w:r>
        <w:rPr>
          <w:rFonts w:cs="Arial Unicode MS"/>
          <w:sz w:val="20"/>
        </w:rPr>
        <w:t xml:space="preserve">. </w:t>
      </w:r>
      <w:r>
        <w:rPr>
          <w:rFonts w:cs="Arial Unicode MS"/>
          <w:color w:val="000000"/>
          <w:spacing w:val="-5"/>
          <w:sz w:val="20"/>
        </w:rPr>
        <w:t>Энергоснабжающая организация не несет ответственности перед Абонентом за некачественное теплоснабжение при несоответствии договорных нагрузок проектным.</w:t>
      </w:r>
    </w:p>
    <w:p w:rsidR="001C6F78" w:rsidRDefault="001C6F78">
      <w:pPr>
        <w:pStyle w:val="31"/>
        <w:ind w:firstLine="550"/>
        <w:jc w:val="both"/>
        <w:rPr>
          <w:rFonts w:cs="Arial Unicode MS"/>
          <w:color w:val="000000"/>
          <w:spacing w:val="-5"/>
          <w:sz w:val="20"/>
        </w:rPr>
      </w:pPr>
      <w:r>
        <w:rPr>
          <w:rFonts w:cs="Arial Unicode MS"/>
          <w:color w:val="000000"/>
          <w:spacing w:val="-5"/>
          <w:sz w:val="20"/>
        </w:rPr>
        <w:t>3.3.</w:t>
      </w:r>
      <w:r w:rsidR="00F7680A">
        <w:rPr>
          <w:rFonts w:cs="Arial Unicode MS"/>
          <w:color w:val="000000"/>
          <w:spacing w:val="-5"/>
          <w:sz w:val="20"/>
        </w:rPr>
        <w:t>4</w:t>
      </w:r>
      <w:r>
        <w:rPr>
          <w:rFonts w:cs="Arial Unicode MS"/>
          <w:color w:val="000000"/>
          <w:spacing w:val="-5"/>
          <w:sz w:val="20"/>
        </w:rPr>
        <w:t>. Энергоснабжающая организация не несет ответственности</w:t>
      </w:r>
      <w:r w:rsidR="00B15F52">
        <w:rPr>
          <w:rFonts w:cs="Arial Unicode MS"/>
          <w:color w:val="000000"/>
          <w:spacing w:val="-5"/>
          <w:sz w:val="20"/>
        </w:rPr>
        <w:t xml:space="preserve">, </w:t>
      </w:r>
      <w:r>
        <w:rPr>
          <w:rFonts w:cs="Arial Unicode MS"/>
          <w:color w:val="000000"/>
          <w:spacing w:val="-5"/>
          <w:sz w:val="20"/>
        </w:rPr>
        <w:t>за вред,  причиненный имуществу и здоровью третьих лиц</w:t>
      </w:r>
      <w:r w:rsidR="00B15F52">
        <w:rPr>
          <w:rFonts w:cs="Arial Unicode MS"/>
          <w:color w:val="000000"/>
          <w:spacing w:val="-5"/>
          <w:sz w:val="20"/>
        </w:rPr>
        <w:t>,</w:t>
      </w:r>
      <w:r>
        <w:rPr>
          <w:rFonts w:cs="Arial Unicode MS"/>
          <w:color w:val="000000"/>
          <w:spacing w:val="-5"/>
          <w:sz w:val="20"/>
        </w:rPr>
        <w:t xml:space="preserve"> в случае изменения Абонентом типа и площади отопительных приборов внутренней системы отопления</w:t>
      </w:r>
      <w:r w:rsidR="00B15F52">
        <w:rPr>
          <w:rFonts w:cs="Arial Unicode MS"/>
          <w:color w:val="000000"/>
          <w:spacing w:val="-5"/>
          <w:sz w:val="20"/>
        </w:rPr>
        <w:t>,</w:t>
      </w:r>
      <w:r>
        <w:rPr>
          <w:rFonts w:cs="Arial Unicode MS"/>
          <w:color w:val="000000"/>
          <w:spacing w:val="-5"/>
          <w:sz w:val="20"/>
        </w:rPr>
        <w:t xml:space="preserve"> и их отличия от проектных, а также установленных после проведения опрессовки.   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3.4. Абонент обязан: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3.4.1. Производить оплату принятой тепловой энергии и теплоносителя за расчетный период в сроки и порядке, указанные в настоящем договоре по тарифам, установленным Региональной энергетической комиссией РМ. Потребленная Абонентом тепловая энергия сверх установленного договором количества оплачивается в пределах объема, определенного п.п. 3.1.1 и 3.1.2 настоящего договора. 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3.4.2. Обеспечивать техническую эксплуатацию и безопасное обслуживание тепловых энергоустановок, а также исправность приборов учета тепловой энергии, отвечающих установленным техническим требованиям.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3.4.3. Соблюдать установленные договором режимы теплопотребления (максимальные часовые и среднесуточные тепловые нагрузки и расходы теплоносителей), температуру обратной сетевой воды согласно температурному графику (Приложение № 1).</w:t>
      </w:r>
    </w:p>
    <w:p w:rsidR="001C6F78" w:rsidRDefault="001C6F78">
      <w:pPr>
        <w:shd w:val="clear" w:color="auto" w:fill="FFFFFF"/>
        <w:ind w:left="19" w:firstLine="55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3.4.4. Иметь подготовленный аттестованный персонал для обслуживания систем теплопотребления и тепловой сети, производить проверку его знаний в установленные сроки. Предоставлять в Энергоснабжающую организацию данные о подготовленном аттестованном персонале для обслуживания систем теплопотребления и тепловой сети, выписку из приказа о назначении ответственного за </w:t>
      </w:r>
      <w:r>
        <w:rPr>
          <w:rFonts w:cs="Arial Unicode MS"/>
          <w:color w:val="000000"/>
          <w:spacing w:val="-2"/>
        </w:rPr>
        <w:t xml:space="preserve">исправное состояние и безопасную эксплуатацию систем теплопотребления и </w:t>
      </w:r>
      <w:r>
        <w:rPr>
          <w:rFonts w:cs="Arial Unicode MS"/>
          <w:color w:val="000000"/>
          <w:spacing w:val="-5"/>
        </w:rPr>
        <w:t>других вопросов, связанных с подачей тепловой энергии Абоненту.</w:t>
      </w:r>
    </w:p>
    <w:p w:rsidR="001C6F78" w:rsidRDefault="001C6F78">
      <w:pPr>
        <w:shd w:val="clear" w:color="auto" w:fill="FFFFFF"/>
        <w:ind w:left="19" w:firstLine="55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3.4.5. Предоста</w:t>
      </w:r>
      <w:r w:rsidR="00B15F52">
        <w:rPr>
          <w:rFonts w:cs="Arial Unicode MS"/>
          <w:color w:val="000000"/>
          <w:spacing w:val="-5"/>
        </w:rPr>
        <w:t xml:space="preserve">влять список лиц, имеющих право </w:t>
      </w:r>
      <w:r>
        <w:rPr>
          <w:rFonts w:cs="Arial Unicode MS"/>
          <w:color w:val="000000"/>
          <w:spacing w:val="-5"/>
        </w:rPr>
        <w:t xml:space="preserve">ведения оперативных переговоров, телефон и (или) факс для оперативной связи. Список должен содержать должности и фамилии лиц, их рабочие телефоны. Незамедлительно извещать Энергоснабжающую организацию об изменении сведений, указанных в настоящем пункте.  </w:t>
      </w:r>
    </w:p>
    <w:p w:rsidR="001C6F78" w:rsidRDefault="001C6F78">
      <w:pPr>
        <w:pStyle w:val="11"/>
        <w:ind w:right="0" w:firstLine="550"/>
        <w:rPr>
          <w:rFonts w:cs="Arial Unicode MS"/>
          <w:sz w:val="20"/>
        </w:rPr>
      </w:pPr>
      <w:r>
        <w:rPr>
          <w:rFonts w:cs="Arial Unicode MS"/>
          <w:sz w:val="20"/>
        </w:rPr>
        <w:t>3.4.6. Осуществлять коммерческий учет тепловой энергии на отопление.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3.4.7. Оперативно сообщать Энергоснабжающей организации обо всех нарушениях и неисправностях в работе средств измерений на узлах коммерческого учета тепловой энергии и теплоносителя Абонента. </w:t>
      </w:r>
    </w:p>
    <w:p w:rsidR="001C6F78" w:rsidRPr="00041E8B" w:rsidRDefault="001C6F78">
      <w:pPr>
        <w:shd w:val="clear" w:color="auto" w:fill="FFFFFF"/>
        <w:ind w:firstLine="517"/>
        <w:jc w:val="both"/>
        <w:rPr>
          <w:rFonts w:cs="Arial Unicode MS"/>
          <w:b/>
          <w:color w:val="FF0000"/>
          <w:spacing w:val="-4"/>
        </w:rPr>
      </w:pPr>
      <w:r>
        <w:rPr>
          <w:rFonts w:cs="Arial Unicode MS"/>
          <w:color w:val="000000"/>
          <w:spacing w:val="-5"/>
        </w:rPr>
        <w:t xml:space="preserve">3.4.8. </w:t>
      </w:r>
      <w:r>
        <w:rPr>
          <w:rFonts w:cs="Arial Unicode MS"/>
          <w:color w:val="000000"/>
          <w:spacing w:val="-4"/>
        </w:rPr>
        <w:t>Предоставлять письменно показания узлов учета тепловой энергии (</w:t>
      </w:r>
      <w:r w:rsidRPr="00E77381">
        <w:rPr>
          <w:rFonts w:cs="Arial Unicode MS"/>
          <w:spacing w:val="-4"/>
        </w:rPr>
        <w:t xml:space="preserve">согласно Приложения № </w:t>
      </w:r>
      <w:r w:rsidR="006479B9" w:rsidRPr="00E77381">
        <w:rPr>
          <w:rFonts w:cs="Arial Unicode MS"/>
          <w:spacing w:val="-4"/>
        </w:rPr>
        <w:t>7</w:t>
      </w:r>
      <w:r w:rsidRPr="00E77381">
        <w:rPr>
          <w:rFonts w:cs="Arial Unicode MS"/>
          <w:spacing w:val="-4"/>
        </w:rPr>
        <w:t xml:space="preserve"> «Правил учета тепловой энергии и теплоносителя»),</w:t>
      </w:r>
      <w:r>
        <w:rPr>
          <w:rFonts w:cs="Arial Unicode MS"/>
          <w:color w:val="000000"/>
          <w:spacing w:val="-4"/>
        </w:rPr>
        <w:t xml:space="preserve"> 26 </w:t>
      </w:r>
      <w:r w:rsidR="006F1DDF">
        <w:rPr>
          <w:rFonts w:cs="Arial Unicode MS"/>
          <w:color w:val="000000"/>
          <w:spacing w:val="-4"/>
        </w:rPr>
        <w:t>числа</w:t>
      </w:r>
      <w:r>
        <w:rPr>
          <w:rFonts w:cs="Arial Unicode MS"/>
          <w:color w:val="000000"/>
          <w:spacing w:val="-4"/>
        </w:rPr>
        <w:t xml:space="preserve"> текущего месяца</w:t>
      </w:r>
      <w:r w:rsidR="007D74A2">
        <w:rPr>
          <w:rFonts w:cs="Arial Unicode MS"/>
          <w:color w:val="000000"/>
          <w:spacing w:val="-4"/>
        </w:rPr>
        <w:t>,</w:t>
      </w:r>
      <w:r w:rsidR="00041E8B">
        <w:rPr>
          <w:rFonts w:cs="Arial Unicode MS"/>
          <w:color w:val="000000"/>
          <w:spacing w:val="-4"/>
        </w:rPr>
        <w:t xml:space="preserve"> </w:t>
      </w:r>
      <w:r w:rsidR="00041E8B" w:rsidRPr="006F1DDF">
        <w:rPr>
          <w:rFonts w:cs="Arial Unicode MS"/>
          <w:spacing w:val="-4"/>
        </w:rPr>
        <w:t>ежемесячно</w:t>
      </w:r>
      <w:r>
        <w:rPr>
          <w:rFonts w:cs="Arial Unicode MS"/>
          <w:color w:val="000000"/>
          <w:spacing w:val="-4"/>
        </w:rPr>
        <w:t xml:space="preserve">. </w:t>
      </w:r>
    </w:p>
    <w:p w:rsidR="0066048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3.4.9. Производить по требованию Энергоснабжающей организации сверку задолженности за потребленную тепловую </w:t>
      </w:r>
    </w:p>
    <w:p w:rsidR="00660488" w:rsidRDefault="0066048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энергию у Энергоснабжающей организации не реже одного раза в квартал. </w:t>
      </w:r>
    </w:p>
    <w:p w:rsidR="001C6F78" w:rsidRDefault="001C6F78">
      <w:pPr>
        <w:shd w:val="clear" w:color="auto" w:fill="FFFFFF"/>
        <w:tabs>
          <w:tab w:val="left" w:pos="883"/>
        </w:tabs>
        <w:ind w:firstLine="517"/>
        <w:jc w:val="both"/>
        <w:rPr>
          <w:rFonts w:cs="Arial Unicode MS"/>
          <w:color w:val="000000"/>
          <w:spacing w:val="5"/>
        </w:rPr>
      </w:pPr>
      <w:r>
        <w:rPr>
          <w:rFonts w:cs="Arial Unicode MS"/>
          <w:color w:val="000000"/>
          <w:spacing w:val="-5"/>
        </w:rPr>
        <w:t xml:space="preserve">3.4.10. </w:t>
      </w:r>
      <w:r>
        <w:rPr>
          <w:rFonts w:cs="Arial Unicode MS"/>
          <w:color w:val="000000"/>
          <w:spacing w:val="1"/>
        </w:rPr>
        <w:t xml:space="preserve">Не допускать открытого водозабора </w:t>
      </w:r>
      <w:r>
        <w:rPr>
          <w:rFonts w:cs="Arial Unicode MS"/>
          <w:color w:val="000000"/>
          <w:spacing w:val="5"/>
        </w:rPr>
        <w:t xml:space="preserve">сетевой воды и ее утечки. 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</w:rPr>
        <w:lastRenderedPageBreak/>
        <w:t xml:space="preserve">3.4.11. </w:t>
      </w:r>
      <w:r>
        <w:rPr>
          <w:rFonts w:cs="Arial Unicode MS"/>
          <w:color w:val="000000"/>
          <w:spacing w:val="-5"/>
        </w:rPr>
        <w:t>Выполнять оперативно диспетчерские указания персонала Энергоснабжающей организации по режимам потребления те</w:t>
      </w:r>
      <w:r w:rsidR="00F36F76">
        <w:rPr>
          <w:rFonts w:cs="Arial Unicode MS"/>
          <w:color w:val="000000"/>
          <w:spacing w:val="-5"/>
        </w:rPr>
        <w:t>пловой энергии, теплоносителя</w:t>
      </w:r>
      <w:r>
        <w:rPr>
          <w:rFonts w:cs="Arial Unicode MS"/>
          <w:color w:val="000000"/>
          <w:spacing w:val="-5"/>
        </w:rPr>
        <w:t xml:space="preserve">. 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</w:rPr>
        <w:t xml:space="preserve">3.4.12. Незамедлительно извещать диспетчерскую службу </w:t>
      </w:r>
      <w:r>
        <w:rPr>
          <w:rFonts w:cs="Arial Unicode MS"/>
          <w:color w:val="000000"/>
          <w:spacing w:val="-5"/>
        </w:rPr>
        <w:t xml:space="preserve">Энергоснабжающей организации телефонограммой об аварийных отключениях с последующим информированием о причинах и времени отключения. 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</w:rPr>
        <w:t xml:space="preserve">3.4.13. Включать системы теплопотребления, реконструируемые объекты только с разрешения </w:t>
      </w:r>
      <w:r>
        <w:rPr>
          <w:rFonts w:cs="Arial Unicode MS"/>
          <w:color w:val="000000"/>
          <w:spacing w:val="-5"/>
        </w:rPr>
        <w:t>Энергоснабжающей организации при технической готовности по наряду на включение.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</w:rPr>
      </w:pPr>
      <w:r>
        <w:rPr>
          <w:rFonts w:cs="Arial Unicode MS"/>
          <w:color w:val="000000"/>
        </w:rPr>
        <w:t>3.4.15. Обеспечить:</w:t>
      </w:r>
    </w:p>
    <w:p w:rsidR="001C6F78" w:rsidRPr="00AF61F7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spacing w:val="-5"/>
        </w:rPr>
      </w:pPr>
      <w:r>
        <w:rPr>
          <w:rFonts w:cs="Arial Unicode MS"/>
          <w:color w:val="000000"/>
        </w:rPr>
        <w:t xml:space="preserve">- беспрепятственный пропуск в любое время суток должностных лиц </w:t>
      </w:r>
      <w:r>
        <w:rPr>
          <w:rFonts w:cs="Arial Unicode MS"/>
          <w:color w:val="000000"/>
          <w:spacing w:val="-5"/>
        </w:rPr>
        <w:t xml:space="preserve">Энергоснабжающей организации по их служебным документам для контроля за режимом теплопотребления, техническим состоянием систем теплопотребления , приборам </w:t>
      </w:r>
      <w:r w:rsidRPr="00AF61F7">
        <w:rPr>
          <w:rFonts w:cs="Arial Unicode MS"/>
          <w:spacing w:val="-5"/>
        </w:rPr>
        <w:t>коммерческого учета;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3.4.16. Заявлять договорные величины тепловой</w:t>
      </w:r>
      <w:r w:rsidR="00041E8B">
        <w:rPr>
          <w:rFonts w:cs="Arial Unicode MS"/>
          <w:color w:val="000000"/>
          <w:spacing w:val="-5"/>
        </w:rPr>
        <w:t xml:space="preserve"> </w:t>
      </w:r>
      <w:r>
        <w:rPr>
          <w:rFonts w:cs="Arial Unicode MS"/>
          <w:color w:val="000000"/>
          <w:spacing w:val="-5"/>
        </w:rPr>
        <w:t xml:space="preserve"> энергии и теплоносителя на следующий календарный год за 60 суток до его начала.</w:t>
      </w:r>
    </w:p>
    <w:p w:rsidR="001C6F78" w:rsidRDefault="001C6F78">
      <w:pPr>
        <w:shd w:val="clear" w:color="auto" w:fill="FFFFFF"/>
        <w:tabs>
          <w:tab w:val="left" w:pos="1032"/>
        </w:tabs>
        <w:spacing w:before="5"/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5"/>
        </w:rPr>
        <w:t xml:space="preserve">3.4.17. </w:t>
      </w:r>
      <w:r>
        <w:rPr>
          <w:rFonts w:cs="Arial Unicode MS"/>
          <w:color w:val="000000"/>
          <w:spacing w:val="-3"/>
        </w:rPr>
        <w:t xml:space="preserve">Письменно в 5-дневный срок уведомлять Энергоснабжающую организацию об изменении </w:t>
      </w:r>
      <w:r>
        <w:rPr>
          <w:rFonts w:cs="Arial Unicode MS"/>
          <w:color w:val="000000"/>
          <w:spacing w:val="-1"/>
        </w:rPr>
        <w:t xml:space="preserve">адреса, ведомственной принадлежности, банковских реквизитов и предоставлять иные сведения, влияющие на </w:t>
      </w:r>
      <w:r>
        <w:rPr>
          <w:rFonts w:cs="Arial Unicode MS"/>
          <w:color w:val="000000"/>
          <w:spacing w:val="-3"/>
        </w:rPr>
        <w:t>надлежащее исполнение условий настоящего договора.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6"/>
        </w:rPr>
      </w:pPr>
      <w:r>
        <w:rPr>
          <w:rFonts w:cs="Arial Unicode MS"/>
          <w:color w:val="000000"/>
          <w:spacing w:val="-1"/>
        </w:rPr>
        <w:t xml:space="preserve">3.4.18. По окончании отопительного сезона в 10-дневный срок установить проглушки на границе </w:t>
      </w:r>
      <w:r>
        <w:rPr>
          <w:rFonts w:cs="Arial Unicode MS"/>
          <w:color w:val="000000"/>
          <w:spacing w:val="-6"/>
        </w:rPr>
        <w:t>раздела.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6"/>
        </w:rPr>
        <w:t>3.4.19. Н</w:t>
      </w:r>
      <w:r>
        <w:rPr>
          <w:rFonts w:cs="Arial Unicode MS"/>
          <w:color w:val="000000"/>
          <w:spacing w:val="-3"/>
        </w:rPr>
        <w:t>е  допускать построек, посадок многолетних насаждений на теплотрассах Энергоснабжающей организации  в пределах  охранной зоны.</w:t>
      </w:r>
    </w:p>
    <w:p w:rsidR="001C6F78" w:rsidRDefault="001C6F78">
      <w:pPr>
        <w:shd w:val="clear" w:color="auto" w:fill="FFFFFF"/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>3.4.20. Выдерживать среднесуточную температуру сетевой воды в обратном трубопроводе не выше 5 % против температурного графика.</w:t>
      </w:r>
    </w:p>
    <w:p w:rsidR="001C6F78" w:rsidRDefault="001C6F78">
      <w:pPr>
        <w:shd w:val="clear" w:color="auto" w:fill="FFFFFF"/>
        <w:tabs>
          <w:tab w:val="left" w:pos="946"/>
        </w:tabs>
        <w:ind w:firstLine="483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>3.4.21. Письменно уведомлять Энергоснабжающую организацию за 60 суток об изменении часовых нагрузок на отопление с предоставлением подтверждающих документов.</w:t>
      </w:r>
    </w:p>
    <w:p w:rsidR="001C6F78" w:rsidRDefault="001C6F78">
      <w:pPr>
        <w:shd w:val="clear" w:color="auto" w:fill="FFFFFF"/>
        <w:tabs>
          <w:tab w:val="left" w:pos="1032"/>
        </w:tabs>
        <w:spacing w:before="5"/>
        <w:ind w:firstLine="483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 xml:space="preserve">3.4.22. Ежегодно выполнять мероприятия по подготовке системы теплопотребления и тепловой сети, производить техническое освидетельствование системы </w:t>
      </w:r>
      <w:r>
        <w:rPr>
          <w:rFonts w:cs="Arial Unicode MS"/>
          <w:color w:val="000000"/>
          <w:spacing w:val="-2"/>
        </w:rPr>
        <w:t>теплопотребления, опрессовку в соответствии «Правилами технической эксплуатации тепловых энергоустановок</w:t>
      </w:r>
      <w:r>
        <w:rPr>
          <w:rFonts w:cs="Arial Unicode MS"/>
          <w:color w:val="000000"/>
        </w:rPr>
        <w:t xml:space="preserve">», с оформлением паспорта готовности </w:t>
      </w:r>
      <w:r>
        <w:rPr>
          <w:rFonts w:cs="Arial Unicode MS"/>
          <w:color w:val="000000"/>
          <w:spacing w:val="2"/>
        </w:rPr>
        <w:t xml:space="preserve">здания к отопительному сезону. Совместно с представителем Энергоснабжающей организации </w:t>
      </w:r>
      <w:r>
        <w:rPr>
          <w:rFonts w:cs="Arial Unicode MS"/>
          <w:color w:val="000000"/>
          <w:spacing w:val="-3"/>
        </w:rPr>
        <w:t>проводить опломбирование расчетных диаметров сопел, шайб, спускных кранов, арматуры, контрольно-измерительных приборов, обеспечивать сохранность установленных пломб, их снятие производить с разрешения Энергоснабжающей организации.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b/>
          <w:color w:val="000000"/>
          <w:spacing w:val="-3"/>
        </w:rPr>
      </w:pPr>
      <w:r>
        <w:rPr>
          <w:rFonts w:cs="Arial Unicode MS"/>
          <w:b/>
          <w:color w:val="000000"/>
          <w:spacing w:val="-3"/>
        </w:rPr>
        <w:t>3.5. Абонент имеет право: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>3.5.1. Пользоваться система</w:t>
      </w:r>
      <w:r w:rsidR="003C0F13">
        <w:rPr>
          <w:rFonts w:cs="Arial Unicode MS"/>
          <w:color w:val="000000"/>
          <w:spacing w:val="-3"/>
        </w:rPr>
        <w:t>ми теплоснабжения в соответстви</w:t>
      </w:r>
      <w:r>
        <w:rPr>
          <w:rFonts w:cs="Arial Unicode MS"/>
          <w:color w:val="000000"/>
          <w:spacing w:val="-3"/>
        </w:rPr>
        <w:t>и с условиями настоящего договора.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 xml:space="preserve">3.5.2. Обращаться в Энергоснабжающую организацию за разъяснением вопросов, связанных с режимом отпуска тепловой энергии и теплоносителя. 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3"/>
        </w:rPr>
        <w:t>3.5.3. Присоединять к своим тепловым сетям при согласовании с Энергоснабжающей организацией других Абонентов в пределах разрешенной тепловой мощности.</w:t>
      </w:r>
    </w:p>
    <w:p w:rsidR="001C6F78" w:rsidRDefault="001C6F78">
      <w:pPr>
        <w:shd w:val="clear" w:color="auto" w:fill="FFFFFF"/>
        <w:tabs>
          <w:tab w:val="left" w:pos="946"/>
        </w:tabs>
        <w:ind w:firstLine="517"/>
        <w:jc w:val="both"/>
        <w:rPr>
          <w:rFonts w:cs="Arial Unicode MS"/>
          <w:color w:val="000000"/>
          <w:spacing w:val="1"/>
        </w:rPr>
      </w:pPr>
      <w:r>
        <w:rPr>
          <w:rFonts w:cs="Arial Unicode MS"/>
          <w:color w:val="000000"/>
          <w:spacing w:val="-5"/>
        </w:rPr>
        <w:t>3.5.4. П</w:t>
      </w:r>
      <w:r>
        <w:rPr>
          <w:rFonts w:cs="Arial Unicode MS"/>
          <w:color w:val="000000"/>
          <w:spacing w:val="-4"/>
        </w:rPr>
        <w:t xml:space="preserve">редъявлять претензии за недоотпуск тепловой энергии и теплоносителя, а также за отпуск </w:t>
      </w:r>
      <w:r>
        <w:rPr>
          <w:rFonts w:cs="Arial Unicode MS"/>
          <w:color w:val="000000"/>
          <w:spacing w:val="-2"/>
        </w:rPr>
        <w:t xml:space="preserve">тепловой энергии пониженного качества только при наличии у Абонента прибора коммерческого учета, </w:t>
      </w:r>
      <w:r>
        <w:rPr>
          <w:rFonts w:cs="Arial Unicode MS"/>
          <w:color w:val="000000"/>
          <w:spacing w:val="1"/>
        </w:rPr>
        <w:t>регистрирующего параметры тепловой энергии и теплоносителя.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3.6. Ответственность Абонента: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3.6.1. Абонент несет ответственность за неисполнение условий настоящего договора, установленную действующим законодательством, иными правовыми актами и настоящим договором.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3.6.2. Абонент несет  ответственность в виде уплаты штрафа в размере 10 МРОТ, взыскиваемых  в судебном порядке :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- при  самовольном включении без договора либо без наряда на включение за каждый случай;   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>-  при несогласованном увеличении расчетных диаметров сопел, шайб за каждый случай;</w:t>
      </w:r>
    </w:p>
    <w:p w:rsidR="001C6F78" w:rsidRPr="00E77381" w:rsidRDefault="001C6F78">
      <w:pPr>
        <w:shd w:val="clear" w:color="auto" w:fill="FFFFFF"/>
        <w:ind w:firstLine="500"/>
        <w:jc w:val="both"/>
        <w:rPr>
          <w:rFonts w:cs="Arial Unicode MS"/>
          <w:spacing w:val="-4"/>
        </w:rPr>
      </w:pPr>
      <w:r>
        <w:rPr>
          <w:rFonts w:cs="Arial Unicode MS"/>
          <w:color w:val="000000"/>
        </w:rPr>
        <w:t xml:space="preserve">3.6.3. Граница ответственности между Энергоснабжающей организацией и Абонентом за </w:t>
      </w:r>
      <w:r>
        <w:rPr>
          <w:rFonts w:cs="Arial Unicode MS"/>
          <w:color w:val="000000"/>
          <w:spacing w:val="-4"/>
        </w:rPr>
        <w:t xml:space="preserve">состояние и обслуживание тепловых сетей устанавливается актом разграничения балансовой принадлежности теплосетей и эксплуатационной </w:t>
      </w:r>
      <w:r w:rsidRPr="00E77381">
        <w:rPr>
          <w:rFonts w:cs="Arial Unicode MS"/>
          <w:spacing w:val="-4"/>
        </w:rPr>
        <w:t xml:space="preserve">ответственности сторон, являющимся неотъемлемой частью настоящего договора (Приложение № 2). </w:t>
      </w:r>
    </w:p>
    <w:p w:rsidR="001C6F78" w:rsidRDefault="001C6F78" w:rsidP="009B4116">
      <w:pPr>
        <w:shd w:val="clear" w:color="auto" w:fill="FFFFFF"/>
        <w:tabs>
          <w:tab w:val="left" w:pos="412"/>
          <w:tab w:val="left" w:leader="underscore" w:pos="3902"/>
          <w:tab w:val="left" w:leader="underscore" w:pos="5861"/>
          <w:tab w:val="left" w:leader="underscore" w:pos="8510"/>
          <w:tab w:val="left" w:leader="underscore" w:pos="9360"/>
        </w:tabs>
        <w:ind w:firstLine="500"/>
        <w:jc w:val="both"/>
        <w:rPr>
          <w:rFonts w:cs="Arial Unicode MS"/>
          <w:color w:val="000000"/>
          <w:spacing w:val="-7"/>
        </w:rPr>
      </w:pPr>
      <w:r w:rsidRPr="00E77381">
        <w:rPr>
          <w:rFonts w:cs="Arial Unicode MS"/>
          <w:spacing w:val="-2"/>
        </w:rPr>
        <w:t xml:space="preserve">3.6.4. Ответственным за исправное состояние и безопасную </w:t>
      </w:r>
      <w:r w:rsidRPr="00F36F76">
        <w:rPr>
          <w:rFonts w:cs="Arial Unicode MS"/>
          <w:spacing w:val="-2"/>
        </w:rPr>
        <w:t xml:space="preserve">эксплуатацию систем теплопотребления, а также для решения </w:t>
      </w:r>
      <w:r w:rsidRPr="00F36F76">
        <w:rPr>
          <w:rFonts w:cs="Arial Unicode MS"/>
          <w:spacing w:val="-5"/>
        </w:rPr>
        <w:t xml:space="preserve"> вопросов, связанных с подачей тепловой энергии Абоненту, назначается</w:t>
      </w:r>
      <w:r w:rsidR="00A8410F">
        <w:rPr>
          <w:rFonts w:cs="Arial Unicode MS"/>
          <w:spacing w:val="-5"/>
        </w:rPr>
        <w:t>********* ******** *********</w:t>
      </w:r>
      <w:r w:rsidR="00F36F76" w:rsidRPr="00F36F76">
        <w:rPr>
          <w:rFonts w:cs="Arial Unicode MS"/>
          <w:spacing w:val="-5"/>
        </w:rPr>
        <w:t>, приказ №</w:t>
      </w:r>
      <w:r w:rsidR="00A8410F">
        <w:rPr>
          <w:rFonts w:cs="Arial Unicode MS"/>
          <w:spacing w:val="-5"/>
        </w:rPr>
        <w:t>**</w:t>
      </w:r>
      <w:r w:rsidR="00F36F76" w:rsidRPr="00F36F76">
        <w:rPr>
          <w:rFonts w:cs="Arial Unicode MS"/>
          <w:spacing w:val="-5"/>
        </w:rPr>
        <w:t>от «</w:t>
      </w:r>
      <w:r w:rsidR="00A8410F">
        <w:rPr>
          <w:rFonts w:cs="Arial Unicode MS"/>
          <w:spacing w:val="-5"/>
        </w:rPr>
        <w:t>**</w:t>
      </w:r>
      <w:r w:rsidR="00F36F76" w:rsidRPr="00F36F76">
        <w:rPr>
          <w:rFonts w:cs="Arial Unicode MS"/>
          <w:spacing w:val="-5"/>
        </w:rPr>
        <w:t xml:space="preserve">» </w:t>
      </w:r>
      <w:r w:rsidR="00A8410F">
        <w:rPr>
          <w:rFonts w:cs="Arial Unicode MS"/>
          <w:spacing w:val="-5"/>
        </w:rPr>
        <w:t>*******</w:t>
      </w:r>
      <w:r w:rsidR="00F36F76" w:rsidRPr="00F36F76">
        <w:rPr>
          <w:rFonts w:cs="Arial Unicode MS"/>
          <w:spacing w:val="-5"/>
        </w:rPr>
        <w:t xml:space="preserve"> </w:t>
      </w:r>
      <w:r w:rsidR="00A8410F">
        <w:rPr>
          <w:rFonts w:cs="Arial Unicode MS"/>
          <w:spacing w:val="-5"/>
        </w:rPr>
        <w:t>****</w:t>
      </w:r>
      <w:r w:rsidR="00F36F76" w:rsidRPr="00F36F76">
        <w:rPr>
          <w:rFonts w:cs="Arial Unicode MS"/>
          <w:spacing w:val="-5"/>
        </w:rPr>
        <w:t xml:space="preserve"> г. тел.</w:t>
      </w:r>
      <w:r w:rsidR="00A8410F">
        <w:rPr>
          <w:rFonts w:cs="Arial Unicode MS"/>
          <w:spacing w:val="-5"/>
        </w:rPr>
        <w:t>***********</w:t>
      </w:r>
    </w:p>
    <w:p w:rsidR="001C6F78" w:rsidRDefault="001C6F78">
      <w:pPr>
        <w:shd w:val="clear" w:color="auto" w:fill="FFFFFF"/>
        <w:tabs>
          <w:tab w:val="left" w:leader="underscore" w:pos="3902"/>
          <w:tab w:val="left" w:leader="underscore" w:pos="5861"/>
          <w:tab w:val="left" w:leader="underscore" w:pos="8510"/>
          <w:tab w:val="left" w:leader="underscore" w:pos="9360"/>
        </w:tabs>
        <w:jc w:val="center"/>
        <w:rPr>
          <w:rFonts w:cs="Arial Unicode MS"/>
          <w:b/>
          <w:color w:val="000000"/>
          <w:spacing w:val="-4"/>
        </w:rPr>
      </w:pPr>
      <w:r>
        <w:rPr>
          <w:rFonts w:cs="Arial Unicode MS"/>
          <w:b/>
          <w:color w:val="000000"/>
          <w:spacing w:val="-4"/>
        </w:rPr>
        <w:t>4. ПОРЯДОК ОТПУСКА ТЕПЛОЭНЕРГИИ</w:t>
      </w:r>
    </w:p>
    <w:p w:rsidR="001C6F78" w:rsidRDefault="001C6F78">
      <w:pPr>
        <w:shd w:val="clear" w:color="auto" w:fill="FFFFFF"/>
        <w:ind w:right="217" w:firstLine="417"/>
        <w:jc w:val="both"/>
        <w:rPr>
          <w:rFonts w:cs="Arial Unicode MS"/>
          <w:color w:val="000000"/>
          <w:spacing w:val="-3"/>
        </w:rPr>
      </w:pPr>
      <w:r>
        <w:rPr>
          <w:rFonts w:cs="Arial Unicode MS"/>
          <w:color w:val="000000"/>
          <w:spacing w:val="-5"/>
        </w:rPr>
        <w:t xml:space="preserve">4.1. </w:t>
      </w:r>
      <w:r>
        <w:rPr>
          <w:rFonts w:cs="Arial Unicode MS"/>
          <w:color w:val="000000"/>
          <w:spacing w:val="-1"/>
        </w:rPr>
        <w:t xml:space="preserve">Начало отопительного сезона и его окончание устанавливается нормативными актами </w:t>
      </w:r>
      <w:r>
        <w:rPr>
          <w:rFonts w:cs="Arial Unicode MS"/>
          <w:color w:val="000000"/>
          <w:spacing w:val="-3"/>
        </w:rPr>
        <w:t>в соответствии с действующим законодательством РФ.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6"/>
        </w:rPr>
      </w:pPr>
      <w:r>
        <w:rPr>
          <w:rFonts w:cs="Arial Unicode MS"/>
          <w:color w:val="000000"/>
          <w:spacing w:val="6"/>
        </w:rPr>
        <w:t xml:space="preserve">4.2. </w:t>
      </w:r>
      <w:r>
        <w:rPr>
          <w:rFonts w:cs="Arial Unicode MS"/>
          <w:color w:val="000000"/>
          <w:spacing w:val="2"/>
        </w:rPr>
        <w:t xml:space="preserve">Заполнение теплофикационной водой систем теплопотребления Абонента перед началом отопительного сезона производится с разрешения Энергоснабжающей организации и оформляется </w:t>
      </w:r>
      <w:r>
        <w:rPr>
          <w:rFonts w:cs="Arial Unicode MS"/>
          <w:color w:val="000000"/>
          <w:spacing w:val="1"/>
        </w:rPr>
        <w:t>двусторонним актом</w:t>
      </w:r>
      <w:r>
        <w:rPr>
          <w:rFonts w:cs="Arial Unicode MS"/>
          <w:color w:val="000000"/>
          <w:spacing w:val="-6"/>
        </w:rPr>
        <w:t>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2"/>
        </w:rPr>
      </w:pPr>
      <w:r>
        <w:rPr>
          <w:rFonts w:cs="Arial Unicode MS"/>
          <w:color w:val="000000"/>
          <w:spacing w:val="-6"/>
        </w:rPr>
        <w:t xml:space="preserve">4.3. Включение систем </w:t>
      </w:r>
      <w:r>
        <w:rPr>
          <w:rFonts w:cs="Arial Unicode MS"/>
          <w:color w:val="000000"/>
          <w:spacing w:val="2"/>
        </w:rPr>
        <w:t>теплопотребления Абонента в начале отопительного сезона производится с разрешения Энергоснабжающей организации по наряду на включение.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2"/>
        </w:rPr>
      </w:pPr>
      <w:r>
        <w:rPr>
          <w:rFonts w:cs="Arial Unicode MS"/>
          <w:color w:val="000000"/>
          <w:spacing w:val="2"/>
        </w:rPr>
        <w:t>4.4. Отключения теплопотребляющих установок и слив теплофикационной воды из систем теплопотребления Абонента производится с разрешения Энергоснабжающей организации по наряду на отключение.</w:t>
      </w:r>
    </w:p>
    <w:p w:rsidR="001C6F78" w:rsidRDefault="001C6F78">
      <w:pPr>
        <w:shd w:val="clear" w:color="auto" w:fill="FFFFFF"/>
        <w:ind w:left="142" w:right="226" w:firstLine="709"/>
        <w:jc w:val="center"/>
        <w:rPr>
          <w:rFonts w:cs="Arial Unicode MS"/>
          <w:b/>
          <w:color w:val="000000"/>
          <w:spacing w:val="-3"/>
        </w:rPr>
      </w:pPr>
      <w:r>
        <w:rPr>
          <w:rFonts w:cs="Arial Unicode MS"/>
          <w:color w:val="000000"/>
          <w:spacing w:val="2"/>
        </w:rPr>
        <w:t xml:space="preserve"> </w:t>
      </w:r>
      <w:r>
        <w:rPr>
          <w:rFonts w:cs="Arial Unicode MS"/>
          <w:b/>
          <w:color w:val="000000"/>
          <w:spacing w:val="-3"/>
        </w:rPr>
        <w:t xml:space="preserve">5. УЧЕТ ТЕПЛОВОЙ ЭНЕРГИИ И ПОРЯДОК ОПРЕДЕЛЕНИЯ ПОТРЕБЛЕННОГО </w:t>
      </w:r>
    </w:p>
    <w:p w:rsidR="001C6F78" w:rsidRDefault="001C6F78">
      <w:pPr>
        <w:shd w:val="clear" w:color="auto" w:fill="FFFFFF"/>
        <w:ind w:left="139" w:right="216" w:firstLine="734"/>
        <w:jc w:val="center"/>
        <w:rPr>
          <w:rFonts w:cs="Arial Unicode MS"/>
          <w:b/>
          <w:color w:val="000000"/>
          <w:spacing w:val="-3"/>
        </w:rPr>
      </w:pPr>
      <w:r>
        <w:rPr>
          <w:rFonts w:cs="Arial Unicode MS"/>
          <w:b/>
          <w:color w:val="000000"/>
          <w:spacing w:val="-3"/>
        </w:rPr>
        <w:t>КОЛИЧЕСТВА ТЕПЛА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10"/>
        </w:rPr>
      </w:pPr>
      <w:r>
        <w:rPr>
          <w:rFonts w:cs="Arial Unicode MS"/>
          <w:color w:val="000000"/>
          <w:spacing w:val="-3"/>
        </w:rPr>
        <w:t xml:space="preserve">5.1. </w:t>
      </w:r>
      <w:r>
        <w:rPr>
          <w:rFonts w:cs="Arial Unicode MS"/>
          <w:color w:val="000000"/>
          <w:spacing w:val="-1"/>
        </w:rPr>
        <w:t xml:space="preserve">Учет потребленной тепловой  энергии производится   по   приборам  учета Абонента, установленным и зарегистрированным в соответствии с </w:t>
      </w:r>
      <w:r>
        <w:rPr>
          <w:rFonts w:cs="Arial Unicode MS"/>
          <w:color w:val="000000"/>
          <w:spacing w:val="-10"/>
        </w:rPr>
        <w:t xml:space="preserve">«Правилами </w:t>
      </w:r>
      <w:r w:rsidRPr="00F36F76">
        <w:rPr>
          <w:rFonts w:cs="Arial Unicode MS"/>
          <w:spacing w:val="-10"/>
        </w:rPr>
        <w:t>учета теплоэнергии и теплоносителя», утвержденными Минтопэнерго РФ 12.09.95 г. № ВК – 4936, зарегистрированных Министерством юстиции РФ от 25.09.95 г. № 954.</w:t>
      </w:r>
      <w:r w:rsidRPr="00E77381">
        <w:rPr>
          <w:rFonts w:cs="Arial Unicode MS"/>
          <w:b/>
          <w:color w:val="FF0000"/>
          <w:spacing w:val="-10"/>
        </w:rPr>
        <w:t xml:space="preserve"> </w:t>
      </w:r>
    </w:p>
    <w:p w:rsidR="001C6F78" w:rsidRPr="00F36F76" w:rsidRDefault="001C6F78">
      <w:pPr>
        <w:shd w:val="clear" w:color="auto" w:fill="FFFFFF"/>
        <w:ind w:firstLine="533"/>
        <w:jc w:val="both"/>
        <w:rPr>
          <w:rFonts w:cs="Arial Unicode MS"/>
          <w:spacing w:val="-4"/>
        </w:rPr>
      </w:pPr>
      <w:r>
        <w:rPr>
          <w:rFonts w:cs="Arial Unicode MS"/>
          <w:color w:val="000000"/>
          <w:spacing w:val="8"/>
        </w:rPr>
        <w:t xml:space="preserve">При отсутствии приборов учета на тепловом вводе Абонента количество отпускаемой  </w:t>
      </w:r>
      <w:r>
        <w:rPr>
          <w:rFonts w:cs="Arial Unicode MS"/>
          <w:color w:val="000000"/>
        </w:rPr>
        <w:t>тепловой энергии рассчитывается Энергоснабжающей организацией согласно «</w:t>
      </w:r>
      <w:r>
        <w:rPr>
          <w:rFonts w:cs="Arial Unicode MS"/>
          <w:color w:val="000000"/>
          <w:spacing w:val="-4"/>
        </w:rPr>
        <w:t>Методики определения количеств теплоэнергии и теплоносителя в водяных системах коммунального теплоснабжения», утвержденной приказом</w:t>
      </w:r>
      <w:r w:rsidRPr="00041E8B">
        <w:rPr>
          <w:rFonts w:cs="Arial Unicode MS"/>
          <w:b/>
          <w:color w:val="FF0000"/>
          <w:spacing w:val="-4"/>
        </w:rPr>
        <w:t xml:space="preserve"> </w:t>
      </w:r>
      <w:r w:rsidRPr="00F36F76">
        <w:rPr>
          <w:rFonts w:cs="Arial Unicode MS"/>
          <w:spacing w:val="-4"/>
        </w:rPr>
        <w:t xml:space="preserve">Госстроя России от 06.05.2000 г. </w:t>
      </w:r>
      <w:r w:rsidRPr="00F36F76">
        <w:rPr>
          <w:rFonts w:cs="Arial Unicode MS"/>
          <w:spacing w:val="-4"/>
        </w:rPr>
        <w:lastRenderedPageBreak/>
        <w:t xml:space="preserve">№ 105 и </w:t>
      </w:r>
      <w:r w:rsidRPr="00F36F76">
        <w:rPr>
          <w:rFonts w:cs="Arial Unicode MS"/>
        </w:rPr>
        <w:t>вышеуказанным правилам.</w:t>
      </w:r>
      <w:r w:rsidRPr="00F36F76">
        <w:rPr>
          <w:rFonts w:cs="Arial Unicode MS"/>
          <w:spacing w:val="-4"/>
        </w:rPr>
        <w:t xml:space="preserve"> 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10"/>
        </w:rPr>
      </w:pPr>
      <w:r>
        <w:rPr>
          <w:rFonts w:cs="Arial Unicode MS"/>
          <w:color w:val="000000"/>
          <w:spacing w:val="-3"/>
        </w:rPr>
        <w:t xml:space="preserve">5.2. Сторона, выявившая неисправность приборов коммерческого учета тепловой энергии, обязана в течение суток сообщить об этом другой стороне и далее действовать в соответствии с </w:t>
      </w:r>
      <w:r>
        <w:rPr>
          <w:rFonts w:cs="Arial Unicode MS"/>
          <w:color w:val="000000"/>
          <w:spacing w:val="-10"/>
        </w:rPr>
        <w:t>«Правилами учета теплоэнергии и теплоносителя».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10"/>
        </w:rPr>
      </w:pPr>
      <w:r>
        <w:rPr>
          <w:rFonts w:cs="Arial Unicode MS"/>
          <w:color w:val="000000"/>
          <w:spacing w:val="-10"/>
        </w:rPr>
        <w:t xml:space="preserve">5.3. Абонент несет ответственность за сохранность, а также выполняет техническое обслуживание и госповерку установленных в тепловых пунктах и на границах балансовой принадлежности своих коммерческих приборов учета и гарантирует их нормальную работу. 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</w:rPr>
      </w:pPr>
      <w:r>
        <w:rPr>
          <w:rFonts w:cs="Arial Unicode MS"/>
        </w:rPr>
        <w:t>5.4. В случае превышения Абонентом температуры обратной сетевой воды более чем на 5% по сравнению с температурным графиком и поддержанием тепловыми источниками температуры в подающем трубопроводе (+-)3 %, определение количества тепловой энергии, потребленной Абонентом, производится по температурному графику, приложенному к договору.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</w:rPr>
      </w:pPr>
      <w:r>
        <w:rPr>
          <w:rFonts w:cs="Arial Unicode MS"/>
        </w:rPr>
        <w:t>5.5. При обнаружении нарушений режима и работы узла учета и выходе его из строя Энергоснабжающая организация производит расчет расхода тепловой энергии и теплоносителя в соответствии с разделом 9 «Правил учета тепловой энергии и теплоносителя» как для Абонента, временно не имеющего приборного учета с начала расчетного периода.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</w:rPr>
        <w:t xml:space="preserve">5.6. </w:t>
      </w:r>
      <w:r>
        <w:rPr>
          <w:rFonts w:cs="Arial Unicode MS"/>
          <w:color w:val="000000"/>
          <w:spacing w:val="-5"/>
        </w:rPr>
        <w:t xml:space="preserve">За самовольное присоединение объекта теплоснабжения и хищение тепловой энергии и теплоносителя  Абонент обязан оплатить использованные тепловую энергию и теплоноситель за весь период со дня начала их фактического потребления. Количество теплоносителя определяется по пропускной способности трубопроводов при круглосуточном действии, при скорости сетевой воды 1,2 м в секунду, а количество тепловой энергии - по температурному графику отпуска тепла. Если дату начала использования и хищения тепловой энергии и теплоносителя установить невозможно, то оплата производится со дня начала отопительного сезона. </w:t>
      </w:r>
    </w:p>
    <w:p w:rsidR="001C6F78" w:rsidRDefault="001C6F78">
      <w:pPr>
        <w:shd w:val="clear" w:color="auto" w:fill="FFFFFF"/>
        <w:ind w:left="19" w:firstLine="500"/>
        <w:jc w:val="both"/>
        <w:rPr>
          <w:rFonts w:cs="Arial Unicode MS"/>
        </w:rPr>
      </w:pPr>
      <w:r>
        <w:rPr>
          <w:rFonts w:cs="Arial Unicode MS"/>
        </w:rPr>
        <w:t>Количество похищенной тепловой энергии и теплоносителя определяется расчетным путем на основании составленного акта.</w:t>
      </w:r>
    </w:p>
    <w:p w:rsidR="001C6F78" w:rsidRDefault="005F1D62">
      <w:pPr>
        <w:shd w:val="clear" w:color="auto" w:fill="FFFFFF"/>
        <w:tabs>
          <w:tab w:val="left" w:pos="883"/>
        </w:tabs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5.7. </w:t>
      </w:r>
      <w:r w:rsidR="001C6F78">
        <w:rPr>
          <w:rFonts w:cs="Arial Unicode MS"/>
          <w:color w:val="000000"/>
          <w:spacing w:val="5"/>
        </w:rPr>
        <w:t xml:space="preserve">В случае обнаружения разбора сетевой воды, ее утечки Абонент </w:t>
      </w:r>
      <w:r w:rsidR="001C6F78">
        <w:rPr>
          <w:rFonts w:cs="Arial Unicode MS"/>
          <w:color w:val="000000"/>
          <w:spacing w:val="-4"/>
        </w:rPr>
        <w:t xml:space="preserve">уплачивает </w:t>
      </w:r>
      <w:r w:rsidR="001C6F78">
        <w:rPr>
          <w:rFonts w:cs="Arial Unicode MS"/>
          <w:color w:val="000000"/>
          <w:spacing w:val="-5"/>
        </w:rPr>
        <w:t>Энергоснабжающей организации</w:t>
      </w:r>
      <w:r w:rsidR="001C6F78">
        <w:rPr>
          <w:rFonts w:cs="Arial Unicode MS"/>
          <w:color w:val="000000"/>
          <w:spacing w:val="-4"/>
        </w:rPr>
        <w:t xml:space="preserve"> стоимость сверхнормативной израсходованной </w:t>
      </w:r>
      <w:r w:rsidR="001C6F78">
        <w:rPr>
          <w:rFonts w:cs="Arial Unicode MS"/>
          <w:color w:val="000000"/>
          <w:spacing w:val="-3"/>
        </w:rPr>
        <w:t xml:space="preserve">теплофикационной воды и теплоэнергии в ней согласно калькуляции, утвержденной </w:t>
      </w:r>
      <w:r w:rsidR="001C6F78">
        <w:rPr>
          <w:rFonts w:cs="Arial Unicode MS"/>
          <w:color w:val="000000"/>
          <w:spacing w:val="-5"/>
        </w:rPr>
        <w:t>Энергоснабжающей организацией,  а также тарифам, установленным для Энергоснабжающей организации в соответствии с действующим законодательством РФ.</w:t>
      </w:r>
    </w:p>
    <w:p w:rsidR="001C6F78" w:rsidRDefault="001C6F78">
      <w:pPr>
        <w:shd w:val="clear" w:color="auto" w:fill="FFFFFF"/>
        <w:tabs>
          <w:tab w:val="left" w:pos="883"/>
        </w:tabs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Объемы сверхнормативных утечек определяются по приборам учета тепловой энергии и теплоносителя. При отсутствии приборов учета сверхнормативные потери тепловой энергии и теплоносителя определяются расчетным путем. </w:t>
      </w:r>
    </w:p>
    <w:p w:rsidR="001C6F78" w:rsidRDefault="001C6F78">
      <w:pPr>
        <w:shd w:val="clear" w:color="auto" w:fill="FFFFFF"/>
        <w:tabs>
          <w:tab w:val="left" w:pos="10370"/>
        </w:tabs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Сверхнормативные потери сетевой воды с утечкой (при авариях, несанкционированных сливах, водоразборе, технологической потери </w:t>
      </w:r>
      <w:r w:rsidR="0081254A">
        <w:rPr>
          <w:rFonts w:cs="Arial Unicode MS"/>
          <w:color w:val="000000"/>
          <w:spacing w:val="-5"/>
        </w:rPr>
        <w:t xml:space="preserve"> </w:t>
      </w:r>
      <w:r>
        <w:rPr>
          <w:rFonts w:cs="Arial Unicode MS"/>
          <w:color w:val="000000"/>
          <w:spacing w:val="-5"/>
        </w:rPr>
        <w:t>сетевой воды, превышающей обоснованные величины) выявляются и оформляются двухсторонним актом.</w:t>
      </w:r>
    </w:p>
    <w:p w:rsidR="004646CD" w:rsidRDefault="005169DB" w:rsidP="004646CD">
      <w:pPr>
        <w:shd w:val="clear" w:color="auto" w:fill="FFFFFF"/>
        <w:tabs>
          <w:tab w:val="left" w:pos="10370"/>
        </w:tabs>
        <w:ind w:right="2" w:firstLine="605"/>
        <w:jc w:val="both"/>
        <w:rPr>
          <w:rFonts w:cs="Arial Unicode MS"/>
        </w:rPr>
      </w:pPr>
      <w:r w:rsidRPr="005169DB">
        <w:rPr>
          <w:rFonts w:cs="Arial Unicode MS"/>
        </w:rPr>
        <w:t>5.</w:t>
      </w:r>
      <w:r w:rsidR="005F1D62">
        <w:rPr>
          <w:rFonts w:cs="Arial Unicode MS"/>
        </w:rPr>
        <w:t>8</w:t>
      </w:r>
      <w:r w:rsidRPr="005169DB">
        <w:rPr>
          <w:rFonts w:cs="Arial Unicode MS"/>
        </w:rPr>
        <w:t xml:space="preserve">. </w:t>
      </w:r>
      <w:r w:rsidR="004646CD">
        <w:rPr>
          <w:rFonts w:cs="Arial Unicode MS"/>
        </w:rPr>
        <w:t>При отсутствии регулирования температуры теплоносителя в тепловом узле Абонента  в соответствии с СП 41-101-95 (Свод правил по проектированию тепловых пунктов) и узла учета тепловой энергии отпуск тепла на отопление при температуре наружного воздуха, соответствующей точке излома температурного  графика и выше, пересчитывается согласно графику регулирования температуры теплоносителя для горячего водоснабжения (п. 4.6 СниП 2.04.07-86* «Тепловые сети», п. 6.2.58 «Правила технической эксплуатации тепловых энергоустановок») и оплачивается Абонентом за фактически потребленную тепловую энергию.</w:t>
      </w:r>
    </w:p>
    <w:p w:rsidR="001C6F78" w:rsidRDefault="001C6F78" w:rsidP="00A65613">
      <w:pPr>
        <w:shd w:val="clear" w:color="auto" w:fill="FFFFFF"/>
        <w:tabs>
          <w:tab w:val="left" w:pos="10370"/>
        </w:tabs>
        <w:ind w:right="2" w:firstLine="605"/>
        <w:jc w:val="both"/>
        <w:rPr>
          <w:rFonts w:cs="Arial Unicode MS"/>
        </w:rPr>
      </w:pPr>
      <w:r>
        <w:rPr>
          <w:rFonts w:cs="Arial Unicode MS"/>
        </w:rPr>
        <w:t>5.</w:t>
      </w:r>
      <w:r w:rsidR="005F1D62">
        <w:rPr>
          <w:rFonts w:cs="Arial Unicode MS"/>
        </w:rPr>
        <w:t>9</w:t>
      </w:r>
      <w:r>
        <w:rPr>
          <w:rFonts w:cs="Arial Unicode MS"/>
        </w:rPr>
        <w:t>. При  подаче некачественной тепловой энергии Абонент имеет право требовать от Энергоснабжающей организации возврата оплаченной стоимости энергии с возмещением Энергоснабжающей организации стоимости того, что Абонент неосновательно сберег вследствие использования тепловой энергии.</w:t>
      </w:r>
    </w:p>
    <w:p w:rsidR="004E16DC" w:rsidRDefault="004E16DC" w:rsidP="004E16DC">
      <w:pPr>
        <w:shd w:val="clear" w:color="auto" w:fill="FFFFFF"/>
        <w:tabs>
          <w:tab w:val="left" w:pos="10370"/>
        </w:tabs>
        <w:ind w:right="2" w:firstLine="567"/>
        <w:jc w:val="both"/>
        <w:rPr>
          <w:rFonts w:cs="Arial Unicode MS"/>
        </w:rPr>
      </w:pPr>
      <w:r>
        <w:rPr>
          <w:rFonts w:cs="Arial Unicode MS"/>
        </w:rPr>
        <w:t>5.1</w:t>
      </w:r>
      <w:r w:rsidR="005F1D62">
        <w:rPr>
          <w:rFonts w:cs="Arial Unicode MS"/>
        </w:rPr>
        <w:t>0</w:t>
      </w:r>
      <w:r>
        <w:rPr>
          <w:rFonts w:cs="Arial Unicode MS"/>
        </w:rPr>
        <w:t>. Стороны ежемесячно подписывают акт оказанных услуг.</w:t>
      </w:r>
    </w:p>
    <w:p w:rsidR="001C6F78" w:rsidRDefault="001C6F78">
      <w:pPr>
        <w:shd w:val="clear" w:color="auto" w:fill="FFFFFF"/>
        <w:tabs>
          <w:tab w:val="left" w:pos="10370"/>
        </w:tabs>
        <w:ind w:right="2" w:firstLine="605"/>
        <w:jc w:val="center"/>
        <w:rPr>
          <w:rFonts w:cs="Arial Unicode MS"/>
          <w:b/>
          <w:color w:val="000000"/>
          <w:spacing w:val="-5"/>
        </w:rPr>
      </w:pPr>
      <w:r>
        <w:rPr>
          <w:rFonts w:cs="Arial Unicode MS"/>
          <w:b/>
          <w:color w:val="000000"/>
          <w:spacing w:val="-5"/>
        </w:rPr>
        <w:t>6. ПЛАТЕЖИ И ПОРЯДОК РАСЧЕТОВ</w:t>
      </w:r>
    </w:p>
    <w:p w:rsidR="001C6F78" w:rsidRPr="00223808" w:rsidRDefault="001C6F78">
      <w:pPr>
        <w:shd w:val="clear" w:color="auto" w:fill="FFFFFF"/>
        <w:ind w:firstLine="500"/>
        <w:jc w:val="both"/>
        <w:rPr>
          <w:rFonts w:cs="Arial Unicode MS"/>
        </w:rPr>
      </w:pPr>
      <w:r w:rsidRPr="00223808">
        <w:rPr>
          <w:rFonts w:cs="Arial Unicode MS"/>
        </w:rPr>
        <w:t>6.1. Абонент оплачивает Энергоснабжающей организации:</w:t>
      </w:r>
    </w:p>
    <w:p w:rsidR="003F127F" w:rsidRPr="003F127F" w:rsidRDefault="003F127F" w:rsidP="003F127F">
      <w:pPr>
        <w:tabs>
          <w:tab w:val="left" w:pos="7513"/>
        </w:tabs>
        <w:ind w:firstLine="500"/>
        <w:jc w:val="both"/>
      </w:pPr>
      <w:r w:rsidRPr="003F127F">
        <w:t>- все количество тепловой энергии по тарифам, установленным для Энергоснабжащей организации в соответствии с Приказом Министерства энергетики и тарифной политики Республики Мордовия от 28 декабря 2012 г. №122 Об установлении тарифов на тепловую энергию для потребителей теплоснабжающих организаций Республики Мордовия на 2013 г., с 01.01.2013 г. по 30.06.2013г. 1651,76 руб. за 1 Гкал, с 01.07.2013 г. по 31.12.2013 г. 1854,97 руб. за 1 Гкал.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</w:rPr>
      </w:pPr>
      <w:r>
        <w:rPr>
          <w:rFonts w:cs="Arial Unicode MS"/>
        </w:rPr>
        <w:t>- все количество сетевой воды, не возвращенной Абонентом в тепловую сеть Энергоснабжающей организации в соответствии с калькуляцией.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</w:rPr>
      </w:pPr>
      <w:r>
        <w:rPr>
          <w:rFonts w:cs="Arial Unicode MS"/>
        </w:rPr>
        <w:t>6.2. Изменение тарифов допускается в случаях и порядке, предусмотренными законодательством, и не является основанием для изменения или расторжения настоящего договора.</w:t>
      </w:r>
    </w:p>
    <w:p w:rsidR="001C6F78" w:rsidRDefault="001C6F78">
      <w:pPr>
        <w:shd w:val="clear" w:color="auto" w:fill="FFFFFF"/>
        <w:ind w:firstLine="500"/>
        <w:jc w:val="both"/>
        <w:rPr>
          <w:rFonts w:cs="Arial Unicode MS"/>
          <w:color w:val="000000"/>
          <w:spacing w:val="-5"/>
        </w:rPr>
      </w:pPr>
      <w:r>
        <w:rPr>
          <w:rFonts w:cs="Arial Unicode MS"/>
        </w:rPr>
        <w:t xml:space="preserve">6.3. </w:t>
      </w:r>
      <w:r>
        <w:rPr>
          <w:rFonts w:cs="Arial Unicode MS"/>
          <w:color w:val="000000"/>
          <w:spacing w:val="-5"/>
        </w:rPr>
        <w:t>За расчетный период принимается один календарный месяц.</w:t>
      </w:r>
    </w:p>
    <w:p w:rsidR="001C6F78" w:rsidRDefault="001C6F78">
      <w:pPr>
        <w:shd w:val="clear" w:color="auto" w:fill="FFFFFF"/>
        <w:ind w:firstLine="48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6.4. Расчеты за потребленную тепловую энергию производятся в денежной форме. </w:t>
      </w:r>
    </w:p>
    <w:p w:rsidR="001C6F78" w:rsidRPr="00E77381" w:rsidRDefault="001C6F78">
      <w:pPr>
        <w:shd w:val="clear" w:color="auto" w:fill="FFFFFF"/>
        <w:ind w:firstLine="483"/>
        <w:jc w:val="both"/>
        <w:rPr>
          <w:rFonts w:cs="Arial Unicode MS"/>
          <w:spacing w:val="-5"/>
        </w:rPr>
      </w:pPr>
      <w:r>
        <w:rPr>
          <w:rFonts w:cs="Arial Unicode MS"/>
          <w:color w:val="000000"/>
          <w:spacing w:val="-5"/>
        </w:rPr>
        <w:t>6.5</w:t>
      </w:r>
      <w:r w:rsidRPr="00E77381">
        <w:rPr>
          <w:rFonts w:cs="Arial Unicode MS"/>
          <w:spacing w:val="-5"/>
        </w:rPr>
        <w:t xml:space="preserve">.Оплата потребленной тепловой энергии производится платежными поручениями Абонента на основании </w:t>
      </w:r>
      <w:r w:rsidR="001007B7" w:rsidRPr="00E77381">
        <w:rPr>
          <w:rFonts w:cs="Arial Unicode MS"/>
          <w:spacing w:val="-5"/>
        </w:rPr>
        <w:t xml:space="preserve">актов поставки тепловой энергии и </w:t>
      </w:r>
      <w:r w:rsidRPr="00E77381">
        <w:rPr>
          <w:rFonts w:cs="Arial Unicode MS"/>
          <w:spacing w:val="-5"/>
        </w:rPr>
        <w:t xml:space="preserve">счетов Энергоснабжающей организации </w:t>
      </w:r>
      <w:r w:rsidR="001007B7" w:rsidRPr="00E77381">
        <w:rPr>
          <w:rFonts w:cs="Arial Unicode MS"/>
          <w:spacing w:val="-5"/>
        </w:rPr>
        <w:t>в срок до 25  числа следующего за расчетным</w:t>
      </w:r>
      <w:r w:rsidRPr="00E77381">
        <w:rPr>
          <w:rFonts w:cs="Arial Unicode MS"/>
          <w:spacing w:val="-5"/>
        </w:rPr>
        <w:t>.</w:t>
      </w:r>
      <w:r w:rsidR="001007B7" w:rsidRPr="00E77381">
        <w:rPr>
          <w:rFonts w:cs="Arial Unicode MS"/>
          <w:spacing w:val="-5"/>
        </w:rPr>
        <w:t xml:space="preserve">  Энергоснабжающая организация обязуется представить </w:t>
      </w:r>
      <w:r w:rsidR="00EF210A" w:rsidRPr="00E77381">
        <w:rPr>
          <w:rFonts w:cs="Arial Unicode MS"/>
          <w:spacing w:val="-5"/>
        </w:rPr>
        <w:t>Абоненту</w:t>
      </w:r>
      <w:r w:rsidR="001007B7" w:rsidRPr="00E77381">
        <w:rPr>
          <w:rFonts w:cs="Arial Unicode MS"/>
          <w:spacing w:val="-5"/>
        </w:rPr>
        <w:t xml:space="preserve">  акты о поставке тепловой энергии и счета в срок до 10 числа месяца, следующего за расчетным.</w:t>
      </w:r>
    </w:p>
    <w:p w:rsidR="001C6F78" w:rsidRDefault="001C6F78">
      <w:pPr>
        <w:shd w:val="clear" w:color="auto" w:fill="FFFFFF"/>
        <w:ind w:firstLine="48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5"/>
        </w:rPr>
        <w:t xml:space="preserve">6.6.В случае возникновения переплаты Абонентом за потребленную тепловую энергию Энергоснабжающая организация вправе засчитать переплаченную сумму в счет оплаты будущего потребления тепловой энергии на отопление при отсутствии задолженности за предыдущие расчетные  периоды. Задолженность за предыдущий расчетный период подтверждается вступившим в законную силу решением Арбитражного суда.      </w:t>
      </w:r>
    </w:p>
    <w:p w:rsidR="001C6F78" w:rsidRDefault="001C6F78">
      <w:pPr>
        <w:shd w:val="clear" w:color="auto" w:fill="FFFFFF"/>
        <w:ind w:firstLine="48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  <w:spacing w:val="-4"/>
        </w:rPr>
        <w:t>6.7.Абонент обязуется ежеквартально проводить взаимную сверку расчетов за потребленную те</w:t>
      </w:r>
      <w:r>
        <w:rPr>
          <w:rFonts w:cs="Arial Unicode MS"/>
          <w:color w:val="000000"/>
          <w:spacing w:val="-2"/>
        </w:rPr>
        <w:t>пловую энергию у Энергоснабжающей организации. Акт сверки подписывается сторонами и з</w:t>
      </w:r>
      <w:r>
        <w:rPr>
          <w:rFonts w:cs="Arial Unicode MS"/>
          <w:color w:val="000000"/>
          <w:spacing w:val="-5"/>
        </w:rPr>
        <w:t>аверяется их печатями.</w:t>
      </w:r>
    </w:p>
    <w:p w:rsidR="001C6F78" w:rsidRDefault="001C6F78">
      <w:pPr>
        <w:shd w:val="clear" w:color="auto" w:fill="FFFFFF"/>
        <w:ind w:left="360" w:right="264"/>
        <w:jc w:val="center"/>
        <w:rPr>
          <w:rFonts w:cs="Arial Unicode MS"/>
          <w:b/>
          <w:color w:val="000000"/>
          <w:spacing w:val="-6"/>
        </w:rPr>
      </w:pPr>
      <w:r>
        <w:rPr>
          <w:rFonts w:cs="Arial Unicode MS"/>
          <w:b/>
          <w:color w:val="000000"/>
          <w:spacing w:val="-6"/>
        </w:rPr>
        <w:t>7. ИЗМЕНЕНИЕ И РАСТОРЖЕНИЕ ДОГОВОРА</w:t>
      </w:r>
    </w:p>
    <w:p w:rsidR="001C6F78" w:rsidRDefault="001C6F78" w:rsidP="00A65613">
      <w:pPr>
        <w:pStyle w:val="a7"/>
        <w:ind w:firstLine="517"/>
        <w:rPr>
          <w:rFonts w:cs="Arial Unicode MS"/>
          <w:color w:val="000000"/>
          <w:spacing w:val="-4"/>
          <w:sz w:val="20"/>
        </w:rPr>
      </w:pPr>
      <w:r>
        <w:rPr>
          <w:rFonts w:cs="Arial Unicode MS"/>
          <w:color w:val="000000"/>
          <w:spacing w:val="-12"/>
          <w:sz w:val="20"/>
        </w:rPr>
        <w:t xml:space="preserve">7.1. </w:t>
      </w:r>
      <w:r w:rsidR="00EF210A">
        <w:rPr>
          <w:rFonts w:cs="Arial Unicode MS"/>
          <w:color w:val="000000"/>
          <w:spacing w:val="-12"/>
          <w:sz w:val="20"/>
        </w:rPr>
        <w:t xml:space="preserve">Срок действия договора с </w:t>
      </w:r>
      <w:r w:rsidR="00A8410F">
        <w:rPr>
          <w:rFonts w:cs="Arial Unicode MS"/>
          <w:color w:val="000000"/>
          <w:spacing w:val="-12"/>
          <w:sz w:val="20"/>
        </w:rPr>
        <w:t>*******</w:t>
      </w:r>
      <w:r w:rsidR="00810196">
        <w:rPr>
          <w:rFonts w:cs="Arial Unicode MS"/>
          <w:color w:val="000000"/>
          <w:spacing w:val="-12"/>
          <w:sz w:val="20"/>
        </w:rPr>
        <w:t xml:space="preserve"> г. по </w:t>
      </w:r>
      <w:r w:rsidR="00A8410F">
        <w:rPr>
          <w:rFonts w:cs="Arial Unicode MS"/>
          <w:color w:val="000000"/>
          <w:spacing w:val="-5"/>
          <w:sz w:val="20"/>
        </w:rPr>
        <w:t>******</w:t>
      </w:r>
      <w:r w:rsidR="00F36C4B">
        <w:rPr>
          <w:rFonts w:cs="Arial Unicode MS"/>
          <w:color w:val="000000"/>
          <w:spacing w:val="-5"/>
          <w:sz w:val="20"/>
        </w:rPr>
        <w:t>г.</w:t>
      </w:r>
      <w:r>
        <w:rPr>
          <w:rFonts w:cs="Arial Unicode MS"/>
          <w:color w:val="000000"/>
          <w:spacing w:val="-5"/>
          <w:sz w:val="20"/>
        </w:rPr>
        <w:t>,</w:t>
      </w:r>
      <w:r w:rsidR="00F36C4B">
        <w:rPr>
          <w:rFonts w:cs="Arial Unicode MS"/>
          <w:color w:val="000000"/>
          <w:spacing w:val="-5"/>
          <w:sz w:val="20"/>
        </w:rPr>
        <w:t xml:space="preserve"> </w:t>
      </w:r>
      <w:r>
        <w:rPr>
          <w:rFonts w:cs="Arial Unicode MS"/>
          <w:color w:val="000000"/>
          <w:spacing w:val="-5"/>
          <w:sz w:val="20"/>
        </w:rPr>
        <w:t xml:space="preserve"> </w:t>
      </w:r>
      <w:r w:rsidR="0015748F">
        <w:rPr>
          <w:rFonts w:cs="Arial Unicode MS"/>
          <w:color w:val="000000"/>
          <w:spacing w:val="-5"/>
          <w:sz w:val="20"/>
        </w:rPr>
        <w:t xml:space="preserve">и </w:t>
      </w:r>
      <w:r>
        <w:rPr>
          <w:rFonts w:cs="Arial Unicode MS"/>
          <w:color w:val="000000"/>
          <w:spacing w:val="-5"/>
          <w:sz w:val="20"/>
        </w:rPr>
        <w:t>считается продленным на</w:t>
      </w:r>
      <w:r w:rsidR="00AF61F7">
        <w:rPr>
          <w:rFonts w:cs="Arial Unicode MS"/>
          <w:color w:val="000000"/>
          <w:spacing w:val="-5"/>
          <w:sz w:val="20"/>
        </w:rPr>
        <w:t xml:space="preserve"> следующий год, на</w:t>
      </w:r>
      <w:r>
        <w:rPr>
          <w:rFonts w:cs="Arial Unicode MS"/>
          <w:color w:val="000000"/>
          <w:spacing w:val="-5"/>
          <w:sz w:val="20"/>
        </w:rPr>
        <w:t xml:space="preserve"> тот же срок и на тех же условиях, если за месяц до окончания срока его действия ни одна из сторон </w:t>
      </w:r>
      <w:r>
        <w:rPr>
          <w:rFonts w:cs="Arial Unicode MS"/>
          <w:color w:val="000000"/>
          <w:spacing w:val="-3"/>
          <w:sz w:val="20"/>
        </w:rPr>
        <w:t>не заявит письменно о его прекращении или</w:t>
      </w:r>
      <w:r>
        <w:rPr>
          <w:rFonts w:cs="Arial Unicode MS"/>
          <w:color w:val="000000"/>
          <w:spacing w:val="-4"/>
          <w:sz w:val="20"/>
        </w:rPr>
        <w:t xml:space="preserve"> </w:t>
      </w:r>
      <w:r>
        <w:rPr>
          <w:rFonts w:cs="Arial Unicode MS"/>
          <w:color w:val="000000"/>
          <w:spacing w:val="-4"/>
          <w:sz w:val="20"/>
        </w:rPr>
        <w:lastRenderedPageBreak/>
        <w:t>изменении</w:t>
      </w:r>
      <w:r w:rsidR="003F127F">
        <w:rPr>
          <w:rFonts w:cs="Arial Unicode MS"/>
          <w:color w:val="000000"/>
          <w:spacing w:val="-4"/>
          <w:sz w:val="20"/>
        </w:rPr>
        <w:t xml:space="preserve">, </w:t>
      </w:r>
      <w:r>
        <w:rPr>
          <w:rFonts w:cs="Arial Unicode MS"/>
          <w:color w:val="000000"/>
          <w:spacing w:val="-4"/>
          <w:sz w:val="20"/>
        </w:rPr>
        <w:t xml:space="preserve">либо о заключении нового договора, при этом настоящий договор действует до заключения нового договора. </w:t>
      </w:r>
    </w:p>
    <w:p w:rsidR="00810196" w:rsidRDefault="00810196" w:rsidP="00A65613">
      <w:pPr>
        <w:pStyle w:val="a7"/>
        <w:ind w:firstLine="517"/>
        <w:rPr>
          <w:rFonts w:cs="Arial Unicode MS"/>
          <w:color w:val="000000"/>
          <w:spacing w:val="-4"/>
          <w:sz w:val="20"/>
        </w:rPr>
      </w:pPr>
      <w:r>
        <w:rPr>
          <w:rFonts w:cs="Arial Unicode MS"/>
          <w:color w:val="000000"/>
          <w:spacing w:val="-4"/>
          <w:sz w:val="20"/>
        </w:rPr>
        <w:t>7.1 В случае изменения объемов потребления тепловой энергии, юридических реквизитов сторон договора стороны обязуются заключить дополнительное соглашение.</w:t>
      </w:r>
    </w:p>
    <w:p w:rsidR="001C6F78" w:rsidRDefault="001C6F78">
      <w:pPr>
        <w:shd w:val="clear" w:color="auto" w:fill="FFFFFF"/>
        <w:tabs>
          <w:tab w:val="left" w:pos="1277"/>
        </w:tabs>
        <w:ind w:firstLine="517"/>
        <w:jc w:val="both"/>
        <w:rPr>
          <w:rFonts w:cs="Arial Unicode MS"/>
          <w:color w:val="000000"/>
          <w:spacing w:val="-4"/>
        </w:rPr>
      </w:pPr>
      <w:r>
        <w:rPr>
          <w:rFonts w:cs="Arial Unicode MS"/>
          <w:color w:val="000000"/>
          <w:spacing w:val="-11"/>
        </w:rPr>
        <w:t>7.2. Р</w:t>
      </w:r>
      <w:r>
        <w:rPr>
          <w:rFonts w:cs="Arial Unicode MS"/>
          <w:color w:val="000000"/>
        </w:rPr>
        <w:t xml:space="preserve">асторжение договора возможно после проведения окончательных расчетов между </w:t>
      </w:r>
      <w:r>
        <w:rPr>
          <w:rFonts w:cs="Arial Unicode MS"/>
          <w:color w:val="000000"/>
          <w:spacing w:val="-4"/>
        </w:rPr>
        <w:t>Энергоснабжающей организацией и Абонентом.</w:t>
      </w:r>
    </w:p>
    <w:p w:rsidR="001C6F78" w:rsidRDefault="001C6F78">
      <w:pPr>
        <w:shd w:val="clear" w:color="auto" w:fill="FFFFFF"/>
        <w:tabs>
          <w:tab w:val="left" w:pos="1171"/>
        </w:tabs>
        <w:spacing w:before="10"/>
        <w:ind w:firstLine="517"/>
        <w:jc w:val="both"/>
        <w:rPr>
          <w:rFonts w:cs="Arial Unicode MS"/>
          <w:color w:val="000000"/>
          <w:spacing w:val="-4"/>
        </w:rPr>
      </w:pPr>
      <w:r>
        <w:rPr>
          <w:rFonts w:cs="Arial Unicode MS"/>
          <w:color w:val="000000"/>
          <w:spacing w:val="-10"/>
        </w:rPr>
        <w:t>7.3.</w:t>
      </w:r>
      <w:r w:rsidR="0015748F">
        <w:rPr>
          <w:rFonts w:cs="Arial Unicode MS"/>
          <w:color w:val="000000"/>
          <w:spacing w:val="-10"/>
        </w:rPr>
        <w:t xml:space="preserve"> </w:t>
      </w:r>
      <w:r>
        <w:rPr>
          <w:rFonts w:cs="Arial Unicode MS"/>
          <w:color w:val="000000"/>
          <w:spacing w:val="1"/>
        </w:rPr>
        <w:t xml:space="preserve">Все споры, возникающие при заключении, изменении, расторжении и исполнении </w:t>
      </w:r>
      <w:r>
        <w:rPr>
          <w:rFonts w:cs="Arial Unicode MS"/>
          <w:color w:val="000000"/>
          <w:spacing w:val="-4"/>
        </w:rPr>
        <w:t>настоящего договора,  рассматриваются в Арбитражном суде Республики Мордовия.</w:t>
      </w:r>
    </w:p>
    <w:p w:rsidR="001C6F78" w:rsidRDefault="001C6F78">
      <w:pPr>
        <w:shd w:val="clear" w:color="auto" w:fill="FFFFFF"/>
        <w:tabs>
          <w:tab w:val="left" w:pos="1171"/>
        </w:tabs>
        <w:spacing w:before="10"/>
        <w:jc w:val="center"/>
        <w:rPr>
          <w:rFonts w:cs="Arial Unicode MS"/>
          <w:b/>
          <w:color w:val="000000"/>
          <w:spacing w:val="-6"/>
        </w:rPr>
      </w:pPr>
      <w:r>
        <w:rPr>
          <w:rFonts w:cs="Arial Unicode MS"/>
          <w:b/>
          <w:color w:val="000000"/>
          <w:spacing w:val="-6"/>
        </w:rPr>
        <w:t>8. ОСОБЫЕ УСЛОВИЯ</w:t>
      </w:r>
    </w:p>
    <w:p w:rsidR="001C6F78" w:rsidRDefault="001C6F78">
      <w:pPr>
        <w:shd w:val="clear" w:color="auto" w:fill="FFFFFF"/>
        <w:tabs>
          <w:tab w:val="left" w:pos="1171"/>
        </w:tabs>
        <w:ind w:firstLine="533"/>
        <w:jc w:val="both"/>
        <w:rPr>
          <w:rFonts w:cs="Arial Unicode MS"/>
          <w:color w:val="000000"/>
          <w:spacing w:val="-5"/>
        </w:rPr>
      </w:pPr>
      <w:r>
        <w:rPr>
          <w:rFonts w:cs="Arial Unicode MS"/>
          <w:color w:val="000000"/>
        </w:rPr>
        <w:t>8.</w:t>
      </w:r>
      <w:r>
        <w:rPr>
          <w:rFonts w:cs="Arial Unicode MS"/>
          <w:color w:val="000000"/>
          <w:spacing w:val="-2"/>
        </w:rPr>
        <w:t>1. Утвержденные Энергоснабжающей организацией и согласованные Абонентом П</w:t>
      </w:r>
      <w:r>
        <w:rPr>
          <w:rFonts w:cs="Arial Unicode MS"/>
          <w:color w:val="000000"/>
          <w:spacing w:val="-4"/>
        </w:rPr>
        <w:t xml:space="preserve">риложения №  1, 2 являются неотъемлемой частью настоящего </w:t>
      </w:r>
      <w:r>
        <w:rPr>
          <w:rFonts w:cs="Arial Unicode MS"/>
          <w:color w:val="000000"/>
          <w:spacing w:val="-5"/>
        </w:rPr>
        <w:t>договора.</w:t>
      </w:r>
    </w:p>
    <w:p w:rsidR="001C6F78" w:rsidRDefault="001C6F78">
      <w:pPr>
        <w:shd w:val="clear" w:color="auto" w:fill="FFFFFF"/>
        <w:ind w:firstLine="533"/>
        <w:jc w:val="both"/>
        <w:rPr>
          <w:rFonts w:cs="Arial Unicode MS"/>
          <w:color w:val="000000"/>
          <w:spacing w:val="-4"/>
        </w:rPr>
      </w:pPr>
      <w:r>
        <w:rPr>
          <w:rFonts w:cs="Arial Unicode MS"/>
          <w:color w:val="000000"/>
          <w:spacing w:val="5"/>
        </w:rPr>
        <w:t xml:space="preserve">8.2. При расторжении данного договора Абонент в присутствии представителя </w:t>
      </w:r>
      <w:r>
        <w:rPr>
          <w:rFonts w:cs="Arial Unicode MS"/>
          <w:color w:val="000000"/>
          <w:spacing w:val="-4"/>
        </w:rPr>
        <w:t xml:space="preserve">Энергоснабжающей организации устанавливает на границе раздела тепловых сетей проглушки с </w:t>
      </w:r>
      <w:r>
        <w:rPr>
          <w:rFonts w:cs="Arial Unicode MS"/>
          <w:color w:val="000000"/>
          <w:spacing w:val="-1"/>
        </w:rPr>
        <w:t xml:space="preserve">обязательным опломбированием фланцев и составлением двустороннего акта об отглушке и </w:t>
      </w:r>
      <w:r>
        <w:rPr>
          <w:rFonts w:cs="Arial Unicode MS"/>
          <w:color w:val="000000"/>
          <w:spacing w:val="-4"/>
        </w:rPr>
        <w:t>прекращении подачи теплоэнергии.</w:t>
      </w:r>
    </w:p>
    <w:p w:rsidR="001C6F78" w:rsidRDefault="001C6F78">
      <w:pPr>
        <w:pStyle w:val="a8"/>
        <w:spacing w:line="100" w:lineRule="atLeast"/>
        <w:ind w:right="0" w:firstLine="533"/>
        <w:rPr>
          <w:rFonts w:cs="Arial Unicode MS"/>
          <w:sz w:val="20"/>
        </w:rPr>
      </w:pPr>
      <w:r>
        <w:rPr>
          <w:rFonts w:cs="Arial Unicode MS"/>
          <w:sz w:val="20"/>
        </w:rPr>
        <w:t xml:space="preserve"> Настоящий договор составлен в двух экземплярах, один из которых находится у Энергоснабжающей организации, другой - у Абонента.</w:t>
      </w:r>
    </w:p>
    <w:p w:rsidR="001C6F78" w:rsidRDefault="001C6F78">
      <w:pPr>
        <w:pStyle w:val="a8"/>
        <w:spacing w:line="100" w:lineRule="atLeast"/>
        <w:jc w:val="center"/>
        <w:rPr>
          <w:rFonts w:cs="Arial Unicode MS"/>
          <w:b/>
          <w:spacing w:val="-5"/>
          <w:sz w:val="20"/>
        </w:rPr>
      </w:pPr>
    </w:p>
    <w:p w:rsidR="001C6F78" w:rsidRDefault="001C6F78">
      <w:pPr>
        <w:pStyle w:val="a8"/>
        <w:spacing w:line="100" w:lineRule="atLeast"/>
        <w:jc w:val="center"/>
        <w:rPr>
          <w:rFonts w:cs="Arial Unicode MS"/>
          <w:b/>
          <w:spacing w:val="-5"/>
          <w:sz w:val="20"/>
        </w:rPr>
      </w:pPr>
      <w:r>
        <w:rPr>
          <w:rFonts w:cs="Arial Unicode MS"/>
          <w:b/>
          <w:spacing w:val="-5"/>
          <w:sz w:val="20"/>
        </w:rPr>
        <w:t>9. ПОЧТОВЫЕ АДРЕСА, ПЛАТЕЖНЫЕ РЕКВИЗИТЫ И ПОДПИСИ СТОРОН</w:t>
      </w:r>
    </w:p>
    <w:p w:rsidR="001C6F78" w:rsidRDefault="001C6F78">
      <w:pPr>
        <w:pStyle w:val="a8"/>
        <w:spacing w:line="100" w:lineRule="atLeast"/>
        <w:jc w:val="center"/>
        <w:rPr>
          <w:rFonts w:cs="Arial Unicode MS"/>
          <w:b/>
          <w:spacing w:val="-5"/>
          <w:sz w:val="20"/>
        </w:rPr>
      </w:pPr>
    </w:p>
    <w:tbl>
      <w:tblPr>
        <w:tblW w:w="10993" w:type="dxa"/>
        <w:tblInd w:w="-1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80"/>
        <w:gridCol w:w="5513"/>
      </w:tblGrid>
      <w:tr w:rsidR="001C6F78" w:rsidTr="00E77381">
        <w:trPr>
          <w:trHeight w:val="2252"/>
        </w:trPr>
        <w:tc>
          <w:tcPr>
            <w:tcW w:w="5480" w:type="dxa"/>
          </w:tcPr>
          <w:p w:rsidR="001C6F78" w:rsidRPr="005E0CFD" w:rsidRDefault="001C6F78">
            <w:pPr>
              <w:pStyle w:val="a7"/>
              <w:snapToGrid w:val="0"/>
              <w:jc w:val="center"/>
              <w:rPr>
                <w:rFonts w:cs="Arial Unicode MS"/>
                <w:b/>
                <w:sz w:val="20"/>
              </w:rPr>
            </w:pPr>
            <w:r w:rsidRPr="005E0CFD">
              <w:rPr>
                <w:rFonts w:cs="Arial Unicode MS"/>
                <w:b/>
                <w:sz w:val="20"/>
              </w:rPr>
              <w:t>Энергоснабжающая организация</w:t>
            </w:r>
          </w:p>
          <w:p w:rsidR="00E52CA7" w:rsidRPr="00205F06" w:rsidRDefault="00E52CA7" w:rsidP="00E52CA7">
            <w:pPr>
              <w:pStyle w:val="a7"/>
              <w:snapToGrid w:val="0"/>
              <w:jc w:val="center"/>
              <w:rPr>
                <w:rFonts w:cs="Arial Unicode MS"/>
                <w:b/>
                <w:sz w:val="20"/>
              </w:rPr>
            </w:pPr>
            <w:r w:rsidRPr="00205F06">
              <w:rPr>
                <w:sz w:val="20"/>
              </w:rPr>
              <w:t>Муниципальное унитарное предприятие Ардатовского муниципального района Республики Мордовия  «Ардатовтеплосеть»</w:t>
            </w:r>
          </w:p>
          <w:p w:rsidR="00E52CA7" w:rsidRPr="00205F06" w:rsidRDefault="00E52CA7" w:rsidP="00E52CA7">
            <w:pPr>
              <w:pStyle w:val="a7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431860, г"/>
              </w:smartTagPr>
              <w:r w:rsidRPr="00205F06">
                <w:rPr>
                  <w:sz w:val="20"/>
                </w:rPr>
                <w:t>431860, г</w:t>
              </w:r>
            </w:smartTag>
            <w:r w:rsidRPr="00205F06">
              <w:rPr>
                <w:sz w:val="20"/>
              </w:rPr>
              <w:t>. Ардатов Микрорайон 1, д.№36 «а»</w:t>
            </w:r>
          </w:p>
          <w:p w:rsidR="005E0CFD" w:rsidRPr="00205F06" w:rsidRDefault="00E52CA7" w:rsidP="00E52CA7">
            <w:pPr>
              <w:pStyle w:val="a7"/>
              <w:jc w:val="center"/>
              <w:rPr>
                <w:sz w:val="20"/>
                <w:lang w:eastAsia="ar-SA"/>
              </w:rPr>
            </w:pPr>
            <w:r w:rsidRPr="00205F06">
              <w:rPr>
                <w:sz w:val="20"/>
                <w:lang w:eastAsia="ar-SA"/>
              </w:rPr>
              <w:t>ИНН 1301063574 КПП 130101001</w:t>
            </w:r>
          </w:p>
          <w:p w:rsidR="00E52CA7" w:rsidRPr="00205F06" w:rsidRDefault="00E52CA7" w:rsidP="00E52CA7">
            <w:pPr>
              <w:tabs>
                <w:tab w:val="left" w:pos="0"/>
              </w:tabs>
              <w:jc w:val="center"/>
              <w:rPr>
                <w:lang w:eastAsia="ar-SA"/>
              </w:rPr>
            </w:pPr>
            <w:r w:rsidRPr="00205F06">
              <w:rPr>
                <w:lang w:eastAsia="ar-SA"/>
              </w:rPr>
              <w:t>р/</w:t>
            </w:r>
            <w:r w:rsidRPr="00205F06">
              <w:rPr>
                <w:lang w:val="en-US" w:eastAsia="ar-SA"/>
              </w:rPr>
              <w:t>c</w:t>
            </w:r>
            <w:r w:rsidRPr="00205F06">
              <w:rPr>
                <w:lang w:eastAsia="ar-SA"/>
              </w:rPr>
              <w:t xml:space="preserve"> 40702810800040000064</w:t>
            </w:r>
          </w:p>
          <w:p w:rsidR="00E52CA7" w:rsidRPr="00205F06" w:rsidRDefault="00E52CA7" w:rsidP="00E52CA7">
            <w:pPr>
              <w:tabs>
                <w:tab w:val="left" w:pos="0"/>
              </w:tabs>
              <w:jc w:val="center"/>
              <w:rPr>
                <w:lang w:eastAsia="ar-SA"/>
              </w:rPr>
            </w:pPr>
            <w:r w:rsidRPr="00205F06">
              <w:rPr>
                <w:lang w:eastAsia="ar-SA"/>
              </w:rPr>
              <w:t>ОАО АКБ «Актив-Банк» г. Саранск</w:t>
            </w:r>
          </w:p>
          <w:p w:rsidR="00E52CA7" w:rsidRPr="00205F06" w:rsidRDefault="00E52CA7" w:rsidP="00E52CA7">
            <w:pPr>
              <w:tabs>
                <w:tab w:val="left" w:pos="0"/>
              </w:tabs>
              <w:jc w:val="center"/>
              <w:rPr>
                <w:lang w:eastAsia="ar-SA"/>
              </w:rPr>
            </w:pPr>
            <w:r w:rsidRPr="00205F06">
              <w:rPr>
                <w:lang w:eastAsia="ar-SA"/>
              </w:rPr>
              <w:t>к/с 30101810500000000752</w:t>
            </w:r>
          </w:p>
          <w:p w:rsidR="00E52CA7" w:rsidRPr="00205F06" w:rsidRDefault="00E52CA7" w:rsidP="00E52CA7">
            <w:pPr>
              <w:tabs>
                <w:tab w:val="left" w:pos="0"/>
              </w:tabs>
              <w:jc w:val="center"/>
              <w:rPr>
                <w:lang w:eastAsia="ar-SA"/>
              </w:rPr>
            </w:pPr>
            <w:r w:rsidRPr="00205F06">
              <w:rPr>
                <w:lang w:eastAsia="ar-SA"/>
              </w:rPr>
              <w:t>БИК 048952752</w:t>
            </w:r>
          </w:p>
          <w:p w:rsidR="002D3E5B" w:rsidRDefault="00E52CA7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ОГРН -1061322005106;</w:t>
            </w:r>
          </w:p>
          <w:p w:rsidR="00E52CA7" w:rsidRDefault="00E52CA7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ОКПО – 93388600;</w:t>
            </w:r>
          </w:p>
          <w:p w:rsidR="00E52CA7" w:rsidRDefault="00E52CA7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ОКАТО</w:t>
            </w:r>
            <w:r w:rsidR="001D3EF2">
              <w:rPr>
                <w:rFonts w:cs="Arial Unicode MS"/>
                <w:sz w:val="20"/>
              </w:rPr>
              <w:t xml:space="preserve"> </w:t>
            </w:r>
            <w:r>
              <w:rPr>
                <w:rFonts w:cs="Arial Unicode MS"/>
                <w:sz w:val="20"/>
              </w:rPr>
              <w:t>- 892203501000;</w:t>
            </w:r>
          </w:p>
          <w:p w:rsidR="00E52CA7" w:rsidRDefault="00E52CA7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ОКВЕД</w:t>
            </w:r>
            <w:r w:rsidR="001D3EF2">
              <w:rPr>
                <w:rFonts w:cs="Arial Unicode MS"/>
                <w:sz w:val="20"/>
              </w:rPr>
              <w:t xml:space="preserve">- </w:t>
            </w:r>
            <w:r w:rsidR="005511BA">
              <w:rPr>
                <w:rFonts w:cs="Arial Unicode MS"/>
                <w:sz w:val="20"/>
              </w:rPr>
              <w:t xml:space="preserve"> 40.30.3</w:t>
            </w:r>
            <w:r>
              <w:rPr>
                <w:rFonts w:cs="Arial Unicode MS"/>
                <w:sz w:val="20"/>
              </w:rPr>
              <w:t>;</w:t>
            </w:r>
          </w:p>
          <w:p w:rsidR="00E52CA7" w:rsidRDefault="00E52CA7" w:rsidP="00E52CA7">
            <w:pPr>
              <w:pStyle w:val="a7"/>
              <w:rPr>
                <w:rFonts w:cs="Arial Unicode MS"/>
                <w:sz w:val="20"/>
              </w:rPr>
            </w:pPr>
          </w:p>
          <w:p w:rsidR="001C6F78" w:rsidRDefault="00E52CA7" w:rsidP="00E52CA7">
            <w:pPr>
              <w:pStyle w:val="a7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 xml:space="preserve">              </w:t>
            </w:r>
            <w:r w:rsidR="001C6F78">
              <w:rPr>
                <w:rFonts w:cs="Arial Unicode MS"/>
                <w:sz w:val="20"/>
              </w:rPr>
              <w:t>_____________</w:t>
            </w:r>
            <w:r w:rsidR="005221EF">
              <w:rPr>
                <w:rFonts w:cs="Arial Unicode MS"/>
                <w:sz w:val="20"/>
              </w:rPr>
              <w:t>___</w:t>
            </w:r>
            <w:r w:rsidR="001C6F78">
              <w:rPr>
                <w:rFonts w:cs="Arial Unicode MS"/>
                <w:sz w:val="20"/>
              </w:rPr>
              <w:t>__</w:t>
            </w:r>
            <w:r w:rsidR="0015748F">
              <w:rPr>
                <w:rFonts w:cs="Arial Unicode MS"/>
                <w:sz w:val="20"/>
              </w:rPr>
              <w:t>_</w:t>
            </w:r>
            <w:r w:rsidR="001C6F78">
              <w:rPr>
                <w:rFonts w:cs="Arial Unicode MS"/>
                <w:sz w:val="20"/>
              </w:rPr>
              <w:t>_______</w:t>
            </w:r>
            <w:r w:rsidR="00C32C3D">
              <w:rPr>
                <w:rFonts w:cs="Arial Unicode MS"/>
                <w:sz w:val="20"/>
              </w:rPr>
              <w:t>_</w:t>
            </w:r>
            <w:r w:rsidR="001C6F78">
              <w:rPr>
                <w:rFonts w:cs="Arial Unicode MS"/>
                <w:sz w:val="20"/>
              </w:rPr>
              <w:t>_</w:t>
            </w:r>
            <w:r w:rsidR="002D3E5B">
              <w:rPr>
                <w:rFonts w:cs="Arial Unicode MS"/>
                <w:sz w:val="20"/>
              </w:rPr>
              <w:t>Н</w:t>
            </w:r>
            <w:r w:rsidR="001C6F78">
              <w:rPr>
                <w:rFonts w:cs="Arial Unicode MS"/>
                <w:sz w:val="20"/>
              </w:rPr>
              <w:t>.</w:t>
            </w:r>
            <w:r w:rsidR="002D3E5B">
              <w:rPr>
                <w:rFonts w:cs="Arial Unicode MS"/>
                <w:sz w:val="20"/>
              </w:rPr>
              <w:t>А</w:t>
            </w:r>
            <w:r w:rsidR="001C6F78">
              <w:rPr>
                <w:rFonts w:cs="Arial Unicode MS"/>
                <w:sz w:val="20"/>
              </w:rPr>
              <w:t>.</w:t>
            </w:r>
            <w:r w:rsidR="002D3E5B">
              <w:rPr>
                <w:rFonts w:cs="Arial Unicode MS"/>
                <w:sz w:val="20"/>
              </w:rPr>
              <w:t>Фролов</w:t>
            </w:r>
          </w:p>
          <w:p w:rsidR="005E0CFD" w:rsidRDefault="005E0CFD">
            <w:pPr>
              <w:pStyle w:val="a7"/>
              <w:jc w:val="center"/>
              <w:rPr>
                <w:rFonts w:cs="Arial Unicode MS"/>
                <w:sz w:val="20"/>
              </w:rPr>
            </w:pPr>
          </w:p>
          <w:p w:rsidR="005E0CFD" w:rsidRDefault="005E0CFD">
            <w:pPr>
              <w:pStyle w:val="a7"/>
              <w:jc w:val="center"/>
              <w:rPr>
                <w:rFonts w:cs="Arial Unicode MS"/>
                <w:sz w:val="20"/>
              </w:rPr>
            </w:pPr>
          </w:p>
          <w:p w:rsidR="005E0CFD" w:rsidRDefault="005E0CFD" w:rsidP="005E0CFD">
            <w:pPr>
              <w:pStyle w:val="a7"/>
              <w:jc w:val="left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 xml:space="preserve">      М.П.      </w:t>
            </w:r>
          </w:p>
        </w:tc>
        <w:tc>
          <w:tcPr>
            <w:tcW w:w="5513" w:type="dxa"/>
          </w:tcPr>
          <w:p w:rsidR="001C6F78" w:rsidRDefault="001C6F78" w:rsidP="00A77763">
            <w:pPr>
              <w:pStyle w:val="a7"/>
              <w:snapToGrid w:val="0"/>
              <w:jc w:val="center"/>
              <w:rPr>
                <w:rFonts w:cs="Arial Unicode MS"/>
                <w:b/>
                <w:sz w:val="20"/>
              </w:rPr>
            </w:pPr>
            <w:r w:rsidRPr="005E0CFD">
              <w:rPr>
                <w:rFonts w:cs="Arial Unicode MS"/>
                <w:b/>
                <w:sz w:val="20"/>
              </w:rPr>
              <w:t>Абонент</w:t>
            </w:r>
          </w:p>
          <w:p w:rsidR="00312E09" w:rsidRDefault="00312E09" w:rsidP="000F33D3">
            <w:pPr>
              <w:pStyle w:val="a7"/>
              <w:jc w:val="center"/>
              <w:rPr>
                <w:rFonts w:cs="Arial Unicode MS"/>
                <w:b/>
                <w:color w:val="000000"/>
                <w:spacing w:val="-5"/>
                <w:sz w:val="20"/>
              </w:rPr>
            </w:pPr>
            <w:r>
              <w:rPr>
                <w:rFonts w:cs="Arial Unicode MS"/>
                <w:b/>
                <w:color w:val="000000"/>
                <w:spacing w:val="-5"/>
                <w:sz w:val="20"/>
              </w:rPr>
              <w:t>**********************************************</w:t>
            </w:r>
          </w:p>
          <w:p w:rsidR="00EF210A" w:rsidRDefault="00312E09" w:rsidP="000F33D3">
            <w:pPr>
              <w:pStyle w:val="a7"/>
              <w:jc w:val="center"/>
              <w:rPr>
                <w:rFonts w:cs="Arial Unicode MS"/>
                <w:b/>
                <w:color w:val="000000"/>
                <w:spacing w:val="-5"/>
                <w:sz w:val="20"/>
              </w:rPr>
            </w:pPr>
            <w:r>
              <w:rPr>
                <w:rFonts w:cs="Arial Unicode MS"/>
                <w:b/>
                <w:color w:val="000000"/>
                <w:spacing w:val="-5"/>
                <w:sz w:val="20"/>
              </w:rPr>
              <w:t>**</w:t>
            </w:r>
            <w:r w:rsidR="00A2629C" w:rsidRPr="00312E09">
              <w:rPr>
                <w:rFonts w:cs="Arial Unicode MS"/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rFonts w:cs="Arial Unicode MS"/>
                <w:b/>
                <w:color w:val="000000"/>
                <w:spacing w:val="-5"/>
                <w:sz w:val="20"/>
              </w:rPr>
              <w:t>************************************************</w:t>
            </w:r>
            <w:r w:rsidR="00A2629C" w:rsidRPr="00312E09">
              <w:rPr>
                <w:rFonts w:cs="Arial Unicode MS"/>
                <w:b/>
                <w:color w:val="000000"/>
                <w:spacing w:val="-5"/>
                <w:sz w:val="20"/>
              </w:rPr>
              <w:t xml:space="preserve"> </w:t>
            </w:r>
            <w:r>
              <w:rPr>
                <w:rFonts w:cs="Arial Unicode MS"/>
                <w:b/>
                <w:color w:val="000000"/>
                <w:spacing w:val="-5"/>
                <w:sz w:val="20"/>
              </w:rPr>
              <w:t>*********************************************</w:t>
            </w:r>
            <w:r w:rsidR="00A2629C" w:rsidRPr="00312E09">
              <w:rPr>
                <w:rFonts w:cs="Arial Unicode MS"/>
                <w:b/>
                <w:color w:val="000000"/>
                <w:spacing w:val="-5"/>
                <w:sz w:val="20"/>
              </w:rPr>
              <w:t xml:space="preserve"> </w:t>
            </w:r>
          </w:p>
          <w:p w:rsidR="00312E09" w:rsidRPr="00312E09" w:rsidRDefault="00312E09" w:rsidP="000F33D3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b/>
                <w:color w:val="000000"/>
                <w:spacing w:val="-5"/>
                <w:sz w:val="20"/>
              </w:rPr>
              <w:t>***********************</w:t>
            </w:r>
          </w:p>
          <w:p w:rsidR="000F33D3" w:rsidRPr="00312E09" w:rsidRDefault="00312E09" w:rsidP="000F33D3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***********************************</w:t>
            </w:r>
          </w:p>
          <w:p w:rsidR="00A77763" w:rsidRPr="00312E09" w:rsidRDefault="00312E09" w:rsidP="000F33D3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</w:t>
            </w:r>
            <w:r w:rsidR="00E40211" w:rsidRPr="00312E09">
              <w:rPr>
                <w:rFonts w:cs="Arial Unicode MS"/>
                <w:sz w:val="20"/>
              </w:rPr>
              <w:t xml:space="preserve">    </w:t>
            </w:r>
            <w:r>
              <w:rPr>
                <w:rFonts w:cs="Arial Unicode MS"/>
                <w:sz w:val="20"/>
              </w:rPr>
              <w:t>*****************</w:t>
            </w:r>
          </w:p>
          <w:p w:rsidR="00312E09" w:rsidRDefault="00312E09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****************************************</w:t>
            </w:r>
          </w:p>
          <w:p w:rsidR="001D3EF2" w:rsidRPr="00312E09" w:rsidRDefault="00A2629C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 w:rsidRPr="00312E09">
              <w:rPr>
                <w:rFonts w:cs="Arial Unicode MS"/>
                <w:sz w:val="20"/>
              </w:rPr>
              <w:t xml:space="preserve"> </w:t>
            </w:r>
            <w:r w:rsidR="00312E09">
              <w:rPr>
                <w:rFonts w:cs="Arial Unicode MS"/>
                <w:sz w:val="20"/>
              </w:rPr>
              <w:t>*********************************</w:t>
            </w:r>
          </w:p>
          <w:p w:rsidR="00A2629C" w:rsidRPr="00312E09" w:rsidRDefault="00312E09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*****************************</w:t>
            </w:r>
          </w:p>
          <w:p w:rsidR="00436499" w:rsidRPr="00312E09" w:rsidRDefault="00312E09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***************************************</w:t>
            </w:r>
          </w:p>
          <w:p w:rsidR="00436499" w:rsidRDefault="00312E09" w:rsidP="00E77381">
            <w:pPr>
              <w:pStyle w:val="a7"/>
              <w:jc w:val="center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>***********************</w:t>
            </w:r>
          </w:p>
          <w:p w:rsidR="001D3EF2" w:rsidRDefault="001D3EF2" w:rsidP="001D3EF2">
            <w:pPr>
              <w:pStyle w:val="a7"/>
              <w:rPr>
                <w:rFonts w:cs="Arial Unicode MS"/>
                <w:sz w:val="20"/>
              </w:rPr>
            </w:pPr>
          </w:p>
          <w:p w:rsidR="009B707C" w:rsidRDefault="009B707C" w:rsidP="00DA45C4">
            <w:pPr>
              <w:pStyle w:val="a7"/>
              <w:jc w:val="center"/>
              <w:rPr>
                <w:rFonts w:cs="Arial Unicode MS"/>
                <w:sz w:val="20"/>
              </w:rPr>
            </w:pPr>
          </w:p>
          <w:p w:rsidR="00A2635F" w:rsidRDefault="00A2635F" w:rsidP="00DA45C4">
            <w:pPr>
              <w:pStyle w:val="a7"/>
              <w:jc w:val="center"/>
              <w:rPr>
                <w:rFonts w:cs="Arial Unicode MS"/>
                <w:sz w:val="20"/>
              </w:rPr>
            </w:pPr>
          </w:p>
          <w:p w:rsidR="005E0CFD" w:rsidRDefault="005E136F" w:rsidP="001E3A93">
            <w:pPr>
              <w:pStyle w:val="a7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 xml:space="preserve">                             </w:t>
            </w:r>
            <w:r w:rsidR="001C6F78">
              <w:rPr>
                <w:rFonts w:cs="Arial Unicode MS"/>
                <w:sz w:val="20"/>
              </w:rPr>
              <w:t>__</w:t>
            </w:r>
            <w:r w:rsidR="005E0CFD">
              <w:rPr>
                <w:rFonts w:cs="Arial Unicode MS"/>
                <w:sz w:val="20"/>
              </w:rPr>
              <w:t>_________</w:t>
            </w:r>
            <w:r w:rsidR="001C1AC0">
              <w:rPr>
                <w:rFonts w:cs="Arial Unicode MS"/>
                <w:sz w:val="20"/>
              </w:rPr>
              <w:t>__</w:t>
            </w:r>
            <w:r w:rsidR="009B707C">
              <w:rPr>
                <w:rFonts w:cs="Arial Unicode MS"/>
                <w:sz w:val="20"/>
              </w:rPr>
              <w:t>_________</w:t>
            </w:r>
            <w:r w:rsidR="00E40211">
              <w:rPr>
                <w:rFonts w:cs="Arial Unicode MS"/>
                <w:sz w:val="20"/>
              </w:rPr>
              <w:t xml:space="preserve"> </w:t>
            </w:r>
            <w:r w:rsidR="00312E09">
              <w:rPr>
                <w:rFonts w:cs="Arial Unicode MS"/>
                <w:sz w:val="20"/>
              </w:rPr>
              <w:t>***********</w:t>
            </w:r>
          </w:p>
          <w:p w:rsidR="009E7AC1" w:rsidRDefault="009E7AC1" w:rsidP="001E3A93">
            <w:pPr>
              <w:pStyle w:val="a7"/>
              <w:rPr>
                <w:rFonts w:cs="Arial Unicode MS"/>
                <w:sz w:val="20"/>
              </w:rPr>
            </w:pPr>
          </w:p>
          <w:p w:rsidR="00E77381" w:rsidRDefault="00E77381" w:rsidP="001E3A93">
            <w:pPr>
              <w:pStyle w:val="a7"/>
              <w:rPr>
                <w:rFonts w:cs="Arial Unicode MS"/>
                <w:sz w:val="20"/>
              </w:rPr>
            </w:pPr>
          </w:p>
          <w:p w:rsidR="009E7AC1" w:rsidRDefault="009E7AC1" w:rsidP="001E3A93">
            <w:pPr>
              <w:pStyle w:val="a7"/>
              <w:rPr>
                <w:rFonts w:cs="Arial Unicode MS"/>
                <w:sz w:val="20"/>
              </w:rPr>
            </w:pPr>
            <w:r>
              <w:rPr>
                <w:rFonts w:cs="Arial Unicode MS"/>
                <w:sz w:val="20"/>
              </w:rPr>
              <w:t xml:space="preserve">                         М.П.</w:t>
            </w:r>
          </w:p>
        </w:tc>
      </w:tr>
      <w:tr w:rsidR="00E77381" w:rsidTr="00E77381">
        <w:trPr>
          <w:trHeight w:val="80"/>
        </w:trPr>
        <w:tc>
          <w:tcPr>
            <w:tcW w:w="5480" w:type="dxa"/>
          </w:tcPr>
          <w:p w:rsidR="00E77381" w:rsidRPr="005E0CFD" w:rsidRDefault="00E77381">
            <w:pPr>
              <w:pStyle w:val="a7"/>
              <w:snapToGrid w:val="0"/>
              <w:jc w:val="center"/>
              <w:rPr>
                <w:rFonts w:cs="Arial Unicode MS"/>
                <w:b/>
                <w:sz w:val="20"/>
              </w:rPr>
            </w:pPr>
          </w:p>
        </w:tc>
        <w:tc>
          <w:tcPr>
            <w:tcW w:w="5513" w:type="dxa"/>
          </w:tcPr>
          <w:p w:rsidR="00E77381" w:rsidRPr="005E0CFD" w:rsidRDefault="00E77381" w:rsidP="00A77763">
            <w:pPr>
              <w:pStyle w:val="a7"/>
              <w:snapToGrid w:val="0"/>
              <w:jc w:val="center"/>
              <w:rPr>
                <w:rFonts w:cs="Arial Unicode MS"/>
                <w:b/>
                <w:sz w:val="20"/>
              </w:rPr>
            </w:pPr>
          </w:p>
        </w:tc>
      </w:tr>
    </w:tbl>
    <w:p w:rsidR="001C6F78" w:rsidRDefault="001C6F78" w:rsidP="00E77381">
      <w:pPr>
        <w:shd w:val="clear" w:color="auto" w:fill="FFFFFF"/>
        <w:tabs>
          <w:tab w:val="left" w:leader="underscore" w:pos="2131"/>
          <w:tab w:val="left" w:leader="underscore" w:pos="4310"/>
          <w:tab w:val="left" w:leader="underscore" w:pos="5160"/>
        </w:tabs>
        <w:rPr>
          <w:rFonts w:cs="Arial Unicode MS"/>
        </w:rPr>
      </w:pPr>
    </w:p>
    <w:sectPr w:rsidR="001C6F78" w:rsidSect="0070377E">
      <w:footerReference w:type="default" r:id="rId7"/>
      <w:footnotePr>
        <w:pos w:val="beneathText"/>
      </w:footnotePr>
      <w:pgSz w:w="11905" w:h="16837"/>
      <w:pgMar w:top="624" w:right="683" w:bottom="776" w:left="73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FFE" w:rsidRDefault="00EE3FFE">
      <w:r>
        <w:separator/>
      </w:r>
    </w:p>
  </w:endnote>
  <w:endnote w:type="continuationSeparator" w:id="1">
    <w:p w:rsidR="00EE3FFE" w:rsidRDefault="00EE3F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8" w:rsidRDefault="0070377E">
    <w:pPr>
      <w:pStyle w:val="ab"/>
      <w:ind w:right="360"/>
      <w:rPr>
        <w:rFonts w:cs="Arial Unicode MS"/>
      </w:rPr>
    </w:pPr>
    <w:r w:rsidRPr="0070377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6.2pt;margin-top:.05pt;width:4.15pt;height:10.65pt;z-index:251657728;mso-wrap-distance-left:0;mso-wrap-distance-right:0;mso-position-horizontal-relative:page" stroked="f">
          <v:fill opacity="0" color2="black"/>
          <v:textbox inset="0,0,0,0">
            <w:txbxContent>
              <w:p w:rsidR="001C6F78" w:rsidRDefault="001C6F78">
                <w:pPr>
                  <w:pStyle w:val="ab"/>
                </w:pP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FFE" w:rsidRDefault="00EE3FFE">
      <w:r>
        <w:separator/>
      </w:r>
    </w:p>
  </w:footnote>
  <w:footnote w:type="continuationSeparator" w:id="1">
    <w:p w:rsidR="00EE3FFE" w:rsidRDefault="00EE3F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AC32A4"/>
    <w:multiLevelType w:val="hybridMultilevel"/>
    <w:tmpl w:val="2138AB54"/>
    <w:lvl w:ilvl="0" w:tplc="061CC160">
      <w:start w:val="1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9" w:hanging="360"/>
      </w:pPr>
    </w:lvl>
    <w:lvl w:ilvl="2" w:tplc="0419001B" w:tentative="1">
      <w:start w:val="1"/>
      <w:numFmt w:val="lowerRoman"/>
      <w:lvlText w:val="%3."/>
      <w:lvlJc w:val="right"/>
      <w:pPr>
        <w:ind w:left="3049" w:hanging="180"/>
      </w:pPr>
    </w:lvl>
    <w:lvl w:ilvl="3" w:tplc="0419000F" w:tentative="1">
      <w:start w:val="1"/>
      <w:numFmt w:val="decimal"/>
      <w:lvlText w:val="%4."/>
      <w:lvlJc w:val="left"/>
      <w:pPr>
        <w:ind w:left="3769" w:hanging="360"/>
      </w:pPr>
    </w:lvl>
    <w:lvl w:ilvl="4" w:tplc="04190019" w:tentative="1">
      <w:start w:val="1"/>
      <w:numFmt w:val="lowerLetter"/>
      <w:lvlText w:val="%5."/>
      <w:lvlJc w:val="left"/>
      <w:pPr>
        <w:ind w:left="4489" w:hanging="360"/>
      </w:pPr>
    </w:lvl>
    <w:lvl w:ilvl="5" w:tplc="0419001B" w:tentative="1">
      <w:start w:val="1"/>
      <w:numFmt w:val="lowerRoman"/>
      <w:lvlText w:val="%6."/>
      <w:lvlJc w:val="right"/>
      <w:pPr>
        <w:ind w:left="5209" w:hanging="180"/>
      </w:pPr>
    </w:lvl>
    <w:lvl w:ilvl="6" w:tplc="0419000F" w:tentative="1">
      <w:start w:val="1"/>
      <w:numFmt w:val="decimal"/>
      <w:lvlText w:val="%7."/>
      <w:lvlJc w:val="left"/>
      <w:pPr>
        <w:ind w:left="5929" w:hanging="360"/>
      </w:pPr>
    </w:lvl>
    <w:lvl w:ilvl="7" w:tplc="04190019" w:tentative="1">
      <w:start w:val="1"/>
      <w:numFmt w:val="lowerLetter"/>
      <w:lvlText w:val="%8."/>
      <w:lvlJc w:val="left"/>
      <w:pPr>
        <w:ind w:left="6649" w:hanging="360"/>
      </w:pPr>
    </w:lvl>
    <w:lvl w:ilvl="8" w:tplc="0419001B" w:tentative="1">
      <w:start w:val="1"/>
      <w:numFmt w:val="lowerRoman"/>
      <w:lvlText w:val="%9."/>
      <w:lvlJc w:val="right"/>
      <w:pPr>
        <w:ind w:left="73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E7419"/>
    <w:rsid w:val="00036D21"/>
    <w:rsid w:val="00041E8B"/>
    <w:rsid w:val="00042481"/>
    <w:rsid w:val="00043FEC"/>
    <w:rsid w:val="00044C98"/>
    <w:rsid w:val="000664FF"/>
    <w:rsid w:val="000766D6"/>
    <w:rsid w:val="00081356"/>
    <w:rsid w:val="000B2CF3"/>
    <w:rsid w:val="000C4446"/>
    <w:rsid w:val="000C454F"/>
    <w:rsid w:val="000F33D3"/>
    <w:rsid w:val="000F56EB"/>
    <w:rsid w:val="000F62EB"/>
    <w:rsid w:val="001007B7"/>
    <w:rsid w:val="00107D46"/>
    <w:rsid w:val="001114A3"/>
    <w:rsid w:val="0011693D"/>
    <w:rsid w:val="0015748F"/>
    <w:rsid w:val="001777A7"/>
    <w:rsid w:val="00192ED8"/>
    <w:rsid w:val="001C1AC0"/>
    <w:rsid w:val="001C1E09"/>
    <w:rsid w:val="001C66EB"/>
    <w:rsid w:val="001C6F78"/>
    <w:rsid w:val="001D32D7"/>
    <w:rsid w:val="001D3EF2"/>
    <w:rsid w:val="001D7782"/>
    <w:rsid w:val="001E3A93"/>
    <w:rsid w:val="001F0AC2"/>
    <w:rsid w:val="00205F06"/>
    <w:rsid w:val="002128A0"/>
    <w:rsid w:val="002128E6"/>
    <w:rsid w:val="00215CBA"/>
    <w:rsid w:val="0022133A"/>
    <w:rsid w:val="00223808"/>
    <w:rsid w:val="00272F95"/>
    <w:rsid w:val="00292765"/>
    <w:rsid w:val="002B44B5"/>
    <w:rsid w:val="002D39A4"/>
    <w:rsid w:val="002D3E5B"/>
    <w:rsid w:val="002D6EF2"/>
    <w:rsid w:val="00312E09"/>
    <w:rsid w:val="003239CE"/>
    <w:rsid w:val="00357750"/>
    <w:rsid w:val="00360A66"/>
    <w:rsid w:val="003645BF"/>
    <w:rsid w:val="00373751"/>
    <w:rsid w:val="0037438B"/>
    <w:rsid w:val="00375984"/>
    <w:rsid w:val="003906AF"/>
    <w:rsid w:val="0039209B"/>
    <w:rsid w:val="00392559"/>
    <w:rsid w:val="00394A4A"/>
    <w:rsid w:val="00395587"/>
    <w:rsid w:val="003A0B37"/>
    <w:rsid w:val="003C0F13"/>
    <w:rsid w:val="003C624D"/>
    <w:rsid w:val="003C77B9"/>
    <w:rsid w:val="003D151E"/>
    <w:rsid w:val="003F127F"/>
    <w:rsid w:val="0040562F"/>
    <w:rsid w:val="004279B8"/>
    <w:rsid w:val="00436499"/>
    <w:rsid w:val="00444903"/>
    <w:rsid w:val="00446E37"/>
    <w:rsid w:val="004646CD"/>
    <w:rsid w:val="004714BE"/>
    <w:rsid w:val="00496B13"/>
    <w:rsid w:val="004A367E"/>
    <w:rsid w:val="004D4F05"/>
    <w:rsid w:val="004E16DC"/>
    <w:rsid w:val="004E6741"/>
    <w:rsid w:val="004F25E3"/>
    <w:rsid w:val="004F7E23"/>
    <w:rsid w:val="00516401"/>
    <w:rsid w:val="005169DB"/>
    <w:rsid w:val="005221EF"/>
    <w:rsid w:val="005473FE"/>
    <w:rsid w:val="005511BA"/>
    <w:rsid w:val="0055562E"/>
    <w:rsid w:val="00557BAB"/>
    <w:rsid w:val="0056305F"/>
    <w:rsid w:val="00563DDB"/>
    <w:rsid w:val="005850C4"/>
    <w:rsid w:val="0059382D"/>
    <w:rsid w:val="005E0CFD"/>
    <w:rsid w:val="005E136F"/>
    <w:rsid w:val="005E1425"/>
    <w:rsid w:val="005E246D"/>
    <w:rsid w:val="005F1D62"/>
    <w:rsid w:val="00604A84"/>
    <w:rsid w:val="00627E88"/>
    <w:rsid w:val="00641543"/>
    <w:rsid w:val="00642C21"/>
    <w:rsid w:val="006479B9"/>
    <w:rsid w:val="00660488"/>
    <w:rsid w:val="00696AB7"/>
    <w:rsid w:val="006A5329"/>
    <w:rsid w:val="006A5ADC"/>
    <w:rsid w:val="006B2BEC"/>
    <w:rsid w:val="006F1DDF"/>
    <w:rsid w:val="0070377E"/>
    <w:rsid w:val="00712867"/>
    <w:rsid w:val="00716498"/>
    <w:rsid w:val="00725DC8"/>
    <w:rsid w:val="007364FE"/>
    <w:rsid w:val="00753132"/>
    <w:rsid w:val="00754E14"/>
    <w:rsid w:val="00780822"/>
    <w:rsid w:val="007851DC"/>
    <w:rsid w:val="00786310"/>
    <w:rsid w:val="00786DA4"/>
    <w:rsid w:val="007D10BB"/>
    <w:rsid w:val="007D74A2"/>
    <w:rsid w:val="007E1CB2"/>
    <w:rsid w:val="007E3283"/>
    <w:rsid w:val="007E7419"/>
    <w:rsid w:val="00810196"/>
    <w:rsid w:val="0081254A"/>
    <w:rsid w:val="00824A68"/>
    <w:rsid w:val="00826BA6"/>
    <w:rsid w:val="00847BDB"/>
    <w:rsid w:val="00877BBA"/>
    <w:rsid w:val="008A45F5"/>
    <w:rsid w:val="008A6257"/>
    <w:rsid w:val="008C5D4F"/>
    <w:rsid w:val="008E5232"/>
    <w:rsid w:val="008F2E36"/>
    <w:rsid w:val="0090678D"/>
    <w:rsid w:val="00907FA3"/>
    <w:rsid w:val="00942036"/>
    <w:rsid w:val="00947510"/>
    <w:rsid w:val="00983794"/>
    <w:rsid w:val="009A55D2"/>
    <w:rsid w:val="009B4116"/>
    <w:rsid w:val="009B707C"/>
    <w:rsid w:val="009D09B6"/>
    <w:rsid w:val="009E7AC1"/>
    <w:rsid w:val="009F5995"/>
    <w:rsid w:val="009F5F2F"/>
    <w:rsid w:val="00A071FB"/>
    <w:rsid w:val="00A2629C"/>
    <w:rsid w:val="00A2635F"/>
    <w:rsid w:val="00A45A22"/>
    <w:rsid w:val="00A57B2B"/>
    <w:rsid w:val="00A60B5F"/>
    <w:rsid w:val="00A65613"/>
    <w:rsid w:val="00A67C5F"/>
    <w:rsid w:val="00A715D4"/>
    <w:rsid w:val="00A77763"/>
    <w:rsid w:val="00A80067"/>
    <w:rsid w:val="00A8180A"/>
    <w:rsid w:val="00A8410F"/>
    <w:rsid w:val="00A92293"/>
    <w:rsid w:val="00A9337C"/>
    <w:rsid w:val="00A93E22"/>
    <w:rsid w:val="00A965D4"/>
    <w:rsid w:val="00AA2D58"/>
    <w:rsid w:val="00AA398B"/>
    <w:rsid w:val="00AA4F8C"/>
    <w:rsid w:val="00AB50B6"/>
    <w:rsid w:val="00AB6A47"/>
    <w:rsid w:val="00AE2AD7"/>
    <w:rsid w:val="00AE5374"/>
    <w:rsid w:val="00AF61F7"/>
    <w:rsid w:val="00B15F52"/>
    <w:rsid w:val="00B36475"/>
    <w:rsid w:val="00B72B86"/>
    <w:rsid w:val="00B7651B"/>
    <w:rsid w:val="00B95B5A"/>
    <w:rsid w:val="00BB1E13"/>
    <w:rsid w:val="00BB43F1"/>
    <w:rsid w:val="00BB4D81"/>
    <w:rsid w:val="00BC76F7"/>
    <w:rsid w:val="00BD5472"/>
    <w:rsid w:val="00BD65EA"/>
    <w:rsid w:val="00C22E97"/>
    <w:rsid w:val="00C24A4E"/>
    <w:rsid w:val="00C32C3D"/>
    <w:rsid w:val="00C71C3D"/>
    <w:rsid w:val="00C7244D"/>
    <w:rsid w:val="00C7385A"/>
    <w:rsid w:val="00C84583"/>
    <w:rsid w:val="00C874AA"/>
    <w:rsid w:val="00C90173"/>
    <w:rsid w:val="00C93AC4"/>
    <w:rsid w:val="00CB4E83"/>
    <w:rsid w:val="00CD5AFC"/>
    <w:rsid w:val="00CD5DC2"/>
    <w:rsid w:val="00D01D3D"/>
    <w:rsid w:val="00D27D0B"/>
    <w:rsid w:val="00D33354"/>
    <w:rsid w:val="00D369C4"/>
    <w:rsid w:val="00D4590B"/>
    <w:rsid w:val="00D51DCE"/>
    <w:rsid w:val="00D56FDE"/>
    <w:rsid w:val="00D7130E"/>
    <w:rsid w:val="00D8023C"/>
    <w:rsid w:val="00D84889"/>
    <w:rsid w:val="00DA45C4"/>
    <w:rsid w:val="00DC7778"/>
    <w:rsid w:val="00DD0D6B"/>
    <w:rsid w:val="00DD15F8"/>
    <w:rsid w:val="00DE05DA"/>
    <w:rsid w:val="00DF4553"/>
    <w:rsid w:val="00E0297E"/>
    <w:rsid w:val="00E16DA6"/>
    <w:rsid w:val="00E2687C"/>
    <w:rsid w:val="00E37483"/>
    <w:rsid w:val="00E40211"/>
    <w:rsid w:val="00E52CA7"/>
    <w:rsid w:val="00E644C3"/>
    <w:rsid w:val="00E75866"/>
    <w:rsid w:val="00E77381"/>
    <w:rsid w:val="00EA41A0"/>
    <w:rsid w:val="00EA7011"/>
    <w:rsid w:val="00EB17C3"/>
    <w:rsid w:val="00EB3EA3"/>
    <w:rsid w:val="00EB7931"/>
    <w:rsid w:val="00ED0F73"/>
    <w:rsid w:val="00ED47D9"/>
    <w:rsid w:val="00EE3FFE"/>
    <w:rsid w:val="00EF210A"/>
    <w:rsid w:val="00EF4D4F"/>
    <w:rsid w:val="00F03636"/>
    <w:rsid w:val="00F047B1"/>
    <w:rsid w:val="00F13F9F"/>
    <w:rsid w:val="00F308C4"/>
    <w:rsid w:val="00F33DCE"/>
    <w:rsid w:val="00F36C4B"/>
    <w:rsid w:val="00F36F76"/>
    <w:rsid w:val="00F52FE2"/>
    <w:rsid w:val="00F5549C"/>
    <w:rsid w:val="00F55ED8"/>
    <w:rsid w:val="00F7680A"/>
    <w:rsid w:val="00F83C5F"/>
    <w:rsid w:val="00F9158A"/>
    <w:rsid w:val="00FB4371"/>
    <w:rsid w:val="00FC1EF4"/>
    <w:rsid w:val="00FC2C61"/>
    <w:rsid w:val="00FD52AA"/>
    <w:rsid w:val="00FE081D"/>
    <w:rsid w:val="00FE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77E"/>
    <w:pPr>
      <w:suppressAutoHyphens/>
    </w:pPr>
  </w:style>
  <w:style w:type="paragraph" w:styleId="1">
    <w:name w:val="heading 1"/>
    <w:basedOn w:val="a"/>
    <w:next w:val="a"/>
    <w:qFormat/>
    <w:rsid w:val="0070377E"/>
    <w:pPr>
      <w:keepNext/>
      <w:tabs>
        <w:tab w:val="num" w:pos="0"/>
      </w:tabs>
      <w:jc w:val="both"/>
      <w:outlineLvl w:val="0"/>
    </w:pPr>
    <w:rPr>
      <w:rFonts w:eastAsia="Arial Unicode MS"/>
      <w:sz w:val="24"/>
    </w:rPr>
  </w:style>
  <w:style w:type="paragraph" w:styleId="2">
    <w:name w:val="heading 2"/>
    <w:basedOn w:val="a"/>
    <w:next w:val="a"/>
    <w:qFormat/>
    <w:rsid w:val="0070377E"/>
    <w:pPr>
      <w:keepNext/>
      <w:shd w:val="clear" w:color="auto" w:fill="FFFFFF"/>
      <w:tabs>
        <w:tab w:val="num" w:pos="0"/>
      </w:tabs>
      <w:spacing w:before="43" w:line="360" w:lineRule="auto"/>
      <w:ind w:left="709"/>
      <w:jc w:val="center"/>
      <w:outlineLvl w:val="1"/>
    </w:pPr>
    <w:rPr>
      <w:b/>
      <w:color w:val="000000"/>
      <w:spacing w:val="-5"/>
      <w:sz w:val="24"/>
    </w:rPr>
  </w:style>
  <w:style w:type="paragraph" w:styleId="3">
    <w:name w:val="heading 3"/>
    <w:basedOn w:val="a"/>
    <w:next w:val="a"/>
    <w:qFormat/>
    <w:rsid w:val="0070377E"/>
    <w:pPr>
      <w:keepNext/>
      <w:shd w:val="clear" w:color="auto" w:fill="FFFFFF"/>
      <w:tabs>
        <w:tab w:val="num" w:pos="0"/>
      </w:tabs>
      <w:spacing w:before="58"/>
      <w:jc w:val="center"/>
      <w:outlineLvl w:val="2"/>
    </w:pPr>
    <w:rPr>
      <w:b/>
      <w:color w:val="000000"/>
      <w:spacing w:val="7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0377E"/>
  </w:style>
  <w:style w:type="character" w:customStyle="1" w:styleId="WW-Absatz-Standardschriftart">
    <w:name w:val="WW-Absatz-Standardschriftart"/>
    <w:rsid w:val="0070377E"/>
  </w:style>
  <w:style w:type="character" w:customStyle="1" w:styleId="WW-Absatz-Standardschriftart1">
    <w:name w:val="WW-Absatz-Standardschriftart1"/>
    <w:rsid w:val="0070377E"/>
  </w:style>
  <w:style w:type="character" w:customStyle="1" w:styleId="WW-Absatz-Standardschriftart11">
    <w:name w:val="WW-Absatz-Standardschriftart11"/>
    <w:rsid w:val="0070377E"/>
  </w:style>
  <w:style w:type="character" w:customStyle="1" w:styleId="WW-Absatz-Standardschriftart111">
    <w:name w:val="WW-Absatz-Standardschriftart111"/>
    <w:rsid w:val="0070377E"/>
  </w:style>
  <w:style w:type="character" w:customStyle="1" w:styleId="WW-Absatz-Standardschriftart1111">
    <w:name w:val="WW-Absatz-Standardschriftart1111"/>
    <w:rsid w:val="0070377E"/>
  </w:style>
  <w:style w:type="character" w:customStyle="1" w:styleId="WW-Absatz-Standardschriftart11111">
    <w:name w:val="WW-Absatz-Standardschriftart11111"/>
    <w:rsid w:val="0070377E"/>
  </w:style>
  <w:style w:type="character" w:customStyle="1" w:styleId="WW-Absatz-Standardschriftart111111">
    <w:name w:val="WW-Absatz-Standardschriftart111111"/>
    <w:rsid w:val="0070377E"/>
  </w:style>
  <w:style w:type="character" w:customStyle="1" w:styleId="WW-Absatz-Standardschriftart1111111">
    <w:name w:val="WW-Absatz-Standardschriftart1111111"/>
    <w:rsid w:val="0070377E"/>
  </w:style>
  <w:style w:type="character" w:customStyle="1" w:styleId="10">
    <w:name w:val="Основной шрифт абзаца1"/>
    <w:rsid w:val="0070377E"/>
  </w:style>
  <w:style w:type="character" w:customStyle="1" w:styleId="WW-Absatz-Standardschriftart11111111">
    <w:name w:val="WW-Absatz-Standardschriftart11111111"/>
    <w:rsid w:val="0070377E"/>
  </w:style>
  <w:style w:type="character" w:customStyle="1" w:styleId="WW-Absatz-Standardschriftart111111111">
    <w:name w:val="WW-Absatz-Standardschriftart111111111"/>
    <w:rsid w:val="0070377E"/>
  </w:style>
  <w:style w:type="character" w:customStyle="1" w:styleId="WW-Absatz-Standardschriftart1111111111">
    <w:name w:val="WW-Absatz-Standardschriftart1111111111"/>
    <w:rsid w:val="0070377E"/>
  </w:style>
  <w:style w:type="character" w:customStyle="1" w:styleId="WW-Absatz-Standardschriftart11111111111">
    <w:name w:val="WW-Absatz-Standardschriftart11111111111"/>
    <w:rsid w:val="0070377E"/>
  </w:style>
  <w:style w:type="character" w:customStyle="1" w:styleId="WW-Absatz-Standardschriftart111111111111">
    <w:name w:val="WW-Absatz-Standardschriftart111111111111"/>
    <w:rsid w:val="0070377E"/>
  </w:style>
  <w:style w:type="character" w:customStyle="1" w:styleId="WW-Absatz-Standardschriftart1111111111111">
    <w:name w:val="WW-Absatz-Standardschriftart1111111111111"/>
    <w:rsid w:val="0070377E"/>
  </w:style>
  <w:style w:type="character" w:customStyle="1" w:styleId="WW-Absatz-Standardschriftart11111111111111">
    <w:name w:val="WW-Absatz-Standardschriftart11111111111111"/>
    <w:rsid w:val="0070377E"/>
  </w:style>
  <w:style w:type="character" w:customStyle="1" w:styleId="WW8Num2z0">
    <w:name w:val="WW8Num2z0"/>
    <w:rsid w:val="0070377E"/>
    <w:rPr>
      <w:color w:val="000000"/>
    </w:rPr>
  </w:style>
  <w:style w:type="character" w:customStyle="1" w:styleId="WW8Num4z0">
    <w:name w:val="WW8Num4z0"/>
    <w:rsid w:val="0070377E"/>
    <w:rPr>
      <w:rFonts w:ascii="Times New Roman" w:hAnsi="Times New Roman" w:cs="Arial Unicode MS"/>
    </w:rPr>
  </w:style>
  <w:style w:type="character" w:customStyle="1" w:styleId="WW8Num5z0">
    <w:name w:val="WW8Num5z0"/>
    <w:rsid w:val="0070377E"/>
    <w:rPr>
      <w:rFonts w:ascii="Times New Roman" w:hAnsi="Times New Roman" w:cs="Arial Unicode MS"/>
    </w:rPr>
  </w:style>
  <w:style w:type="character" w:customStyle="1" w:styleId="WW8Num6z0">
    <w:name w:val="WW8Num6z0"/>
    <w:rsid w:val="0070377E"/>
    <w:rPr>
      <w:rFonts w:ascii="Times New Roman" w:hAnsi="Times New Roman" w:cs="Arial Unicode MS"/>
    </w:rPr>
  </w:style>
  <w:style w:type="character" w:customStyle="1" w:styleId="WW8Num7z0">
    <w:name w:val="WW8Num7z0"/>
    <w:rsid w:val="0070377E"/>
    <w:rPr>
      <w:rFonts w:ascii="Symbol" w:hAnsi="Symbol"/>
    </w:rPr>
  </w:style>
  <w:style w:type="character" w:customStyle="1" w:styleId="WW8Num7z1">
    <w:name w:val="WW8Num7z1"/>
    <w:rsid w:val="0070377E"/>
    <w:rPr>
      <w:rFonts w:ascii="Courier New" w:hAnsi="Courier New" w:cs="Wingdings"/>
    </w:rPr>
  </w:style>
  <w:style w:type="character" w:customStyle="1" w:styleId="WW8Num7z2">
    <w:name w:val="WW8Num7z2"/>
    <w:rsid w:val="0070377E"/>
    <w:rPr>
      <w:rFonts w:ascii="Wingdings" w:hAnsi="Wingdings"/>
    </w:rPr>
  </w:style>
  <w:style w:type="character" w:customStyle="1" w:styleId="WW8Num9z0">
    <w:name w:val="WW8Num9z0"/>
    <w:rsid w:val="0070377E"/>
    <w:rPr>
      <w:color w:val="000000"/>
    </w:rPr>
  </w:style>
  <w:style w:type="character" w:customStyle="1" w:styleId="WW8Num12z0">
    <w:name w:val="WW8Num12z0"/>
    <w:rsid w:val="0070377E"/>
    <w:rPr>
      <w:rFonts w:ascii="Times New Roman" w:hAnsi="Times New Roman" w:cs="Arial Unicode MS"/>
    </w:rPr>
  </w:style>
  <w:style w:type="character" w:customStyle="1" w:styleId="WW8Num13z0">
    <w:name w:val="WW8Num13z0"/>
    <w:rsid w:val="0070377E"/>
    <w:rPr>
      <w:color w:val="000000"/>
    </w:rPr>
  </w:style>
  <w:style w:type="character" w:customStyle="1" w:styleId="WW8NumSt1z0">
    <w:name w:val="WW8NumSt1z0"/>
    <w:rsid w:val="0070377E"/>
    <w:rPr>
      <w:rFonts w:ascii="Times New Roman" w:hAnsi="Times New Roman" w:cs="Arial Unicode MS"/>
    </w:rPr>
  </w:style>
  <w:style w:type="character" w:customStyle="1" w:styleId="WW-">
    <w:name w:val="WW-Основной шрифт абзаца"/>
    <w:rsid w:val="0070377E"/>
  </w:style>
  <w:style w:type="character" w:styleId="a3">
    <w:name w:val="page number"/>
    <w:basedOn w:val="WW-"/>
    <w:rsid w:val="0070377E"/>
  </w:style>
  <w:style w:type="character" w:customStyle="1" w:styleId="a4">
    <w:name w:val="Символ нумерации"/>
    <w:rsid w:val="0070377E"/>
  </w:style>
  <w:style w:type="character" w:customStyle="1" w:styleId="a5">
    <w:name w:val="Маркеры списка"/>
    <w:rsid w:val="0070377E"/>
    <w:rPr>
      <w:rFonts w:ascii="StarSymbol" w:eastAsia="StarSymbol" w:hAnsi="StarSymbol"/>
      <w:sz w:val="18"/>
      <w:szCs w:val="18"/>
    </w:rPr>
  </w:style>
  <w:style w:type="paragraph" w:customStyle="1" w:styleId="a6">
    <w:name w:val="Заголовок"/>
    <w:basedOn w:val="a"/>
    <w:next w:val="a7"/>
    <w:rsid w:val="0070377E"/>
    <w:pPr>
      <w:keepNext/>
      <w:spacing w:before="240" w:after="120"/>
    </w:pPr>
    <w:rPr>
      <w:rFonts w:ascii="Arial" w:eastAsia="Tahoma" w:hAnsi="Arial"/>
      <w:sz w:val="28"/>
      <w:szCs w:val="28"/>
    </w:rPr>
  </w:style>
  <w:style w:type="paragraph" w:styleId="a7">
    <w:name w:val="Body Text"/>
    <w:basedOn w:val="a"/>
    <w:rsid w:val="0070377E"/>
    <w:pPr>
      <w:tabs>
        <w:tab w:val="left" w:pos="0"/>
      </w:tabs>
      <w:jc w:val="both"/>
    </w:pPr>
    <w:rPr>
      <w:sz w:val="24"/>
    </w:rPr>
  </w:style>
  <w:style w:type="paragraph" w:customStyle="1" w:styleId="11">
    <w:name w:val="Цитата1"/>
    <w:basedOn w:val="a"/>
    <w:rsid w:val="0070377E"/>
    <w:pPr>
      <w:shd w:val="clear" w:color="auto" w:fill="FFFFFF"/>
      <w:ind w:left="19" w:right="10" w:firstLine="710"/>
      <w:jc w:val="both"/>
    </w:pPr>
    <w:rPr>
      <w:color w:val="000000"/>
      <w:spacing w:val="-5"/>
      <w:sz w:val="24"/>
    </w:rPr>
  </w:style>
  <w:style w:type="paragraph" w:styleId="a8">
    <w:name w:val="Body Text Indent"/>
    <w:basedOn w:val="a"/>
    <w:rsid w:val="0070377E"/>
    <w:pPr>
      <w:shd w:val="clear" w:color="auto" w:fill="FFFFFF"/>
      <w:spacing w:line="360" w:lineRule="auto"/>
      <w:ind w:right="58" w:firstLine="709"/>
      <w:jc w:val="both"/>
    </w:pPr>
    <w:rPr>
      <w:color w:val="000000"/>
      <w:spacing w:val="-2"/>
      <w:sz w:val="24"/>
    </w:rPr>
  </w:style>
  <w:style w:type="paragraph" w:styleId="a9">
    <w:name w:val="Title"/>
    <w:basedOn w:val="a"/>
    <w:next w:val="aa"/>
    <w:qFormat/>
    <w:rsid w:val="0070377E"/>
    <w:pPr>
      <w:jc w:val="center"/>
    </w:pPr>
    <w:rPr>
      <w:b/>
      <w:sz w:val="24"/>
    </w:rPr>
  </w:style>
  <w:style w:type="paragraph" w:styleId="aa">
    <w:name w:val="Subtitle"/>
    <w:basedOn w:val="a6"/>
    <w:next w:val="a7"/>
    <w:qFormat/>
    <w:rsid w:val="0070377E"/>
    <w:pPr>
      <w:jc w:val="center"/>
    </w:pPr>
    <w:rPr>
      <w:i/>
      <w:iCs/>
    </w:rPr>
  </w:style>
  <w:style w:type="paragraph" w:customStyle="1" w:styleId="31">
    <w:name w:val="Основной текст с отступом 31"/>
    <w:basedOn w:val="a"/>
    <w:rsid w:val="0070377E"/>
    <w:pPr>
      <w:ind w:firstLine="709"/>
    </w:pPr>
    <w:rPr>
      <w:sz w:val="24"/>
    </w:rPr>
  </w:style>
  <w:style w:type="paragraph" w:customStyle="1" w:styleId="21">
    <w:name w:val="Основной текст с отступом 21"/>
    <w:basedOn w:val="a"/>
    <w:rsid w:val="0070377E"/>
    <w:pPr>
      <w:tabs>
        <w:tab w:val="left" w:pos="0"/>
      </w:tabs>
      <w:ind w:firstLine="600"/>
      <w:jc w:val="both"/>
    </w:pPr>
    <w:rPr>
      <w:sz w:val="24"/>
    </w:rPr>
  </w:style>
  <w:style w:type="paragraph" w:styleId="ab">
    <w:name w:val="footer"/>
    <w:basedOn w:val="a"/>
    <w:rsid w:val="0070377E"/>
    <w:pPr>
      <w:tabs>
        <w:tab w:val="center" w:pos="4153"/>
        <w:tab w:val="right" w:pos="8306"/>
      </w:tabs>
    </w:pPr>
  </w:style>
  <w:style w:type="paragraph" w:customStyle="1" w:styleId="ac">
    <w:name w:val="Стиль"/>
    <w:rsid w:val="0070377E"/>
    <w:pPr>
      <w:suppressAutoHyphens/>
      <w:ind w:firstLine="720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70377E"/>
    <w:pPr>
      <w:tabs>
        <w:tab w:val="left" w:pos="7513"/>
      </w:tabs>
      <w:jc w:val="both"/>
    </w:pPr>
    <w:rPr>
      <w:sz w:val="24"/>
    </w:rPr>
  </w:style>
  <w:style w:type="paragraph" w:customStyle="1" w:styleId="ad">
    <w:name w:val="Содержимое таблицы"/>
    <w:basedOn w:val="a"/>
    <w:rsid w:val="0070377E"/>
    <w:pPr>
      <w:suppressLineNumbers/>
    </w:pPr>
  </w:style>
  <w:style w:type="paragraph" w:customStyle="1" w:styleId="ae">
    <w:name w:val="Заголовок таблицы"/>
    <w:basedOn w:val="ad"/>
    <w:rsid w:val="0070377E"/>
    <w:pPr>
      <w:jc w:val="center"/>
    </w:pPr>
    <w:rPr>
      <w:b/>
      <w:bCs/>
      <w:i/>
      <w:iCs/>
    </w:rPr>
  </w:style>
  <w:style w:type="paragraph" w:customStyle="1" w:styleId="af">
    <w:name w:val="Содержимое врезки"/>
    <w:basedOn w:val="a7"/>
    <w:rsid w:val="007037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6</Pages>
  <Words>4235</Words>
  <Characters>24143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 от «____» _____________ 200_ г</vt:lpstr>
    </vt:vector>
  </TitlesOfParts>
  <Company>ОАО "СаранскТеплоТранс"</Company>
  <LinksUpToDate>false</LinksUpToDate>
  <CharactersWithSpaces>28322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 от «____» _____________ 200_ г</dc:title>
  <dc:subject/>
  <dc:creator>Наташа</dc:creator>
  <cp:keywords/>
  <dc:description/>
  <cp:lastModifiedBy>qq</cp:lastModifiedBy>
  <cp:revision>4</cp:revision>
  <cp:lastPrinted>2013-01-28T05:33:00Z</cp:lastPrinted>
  <dcterms:created xsi:type="dcterms:W3CDTF">2012-10-03T20:25:00Z</dcterms:created>
  <dcterms:modified xsi:type="dcterms:W3CDTF">2013-01-30T06:57:00Z</dcterms:modified>
</cp:coreProperties>
</file>