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327" w:rsidRDefault="00964B4C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Парламентская газета, 09.12.2020, 13:40, </w:t>
      </w:r>
      <w:proofErr w:type="spellStart"/>
      <w:r>
        <w:rPr>
          <w:rFonts w:ascii="sans-serif" w:hAnsi="sans-serif"/>
          <w:sz w:val="39"/>
        </w:rPr>
        <w:t>Карелова</w:t>
      </w:r>
      <w:proofErr w:type="spellEnd"/>
      <w:r>
        <w:rPr>
          <w:rFonts w:ascii="sans-serif" w:hAnsi="sans-serif"/>
          <w:sz w:val="39"/>
        </w:rPr>
        <w:t xml:space="preserve">: </w:t>
      </w:r>
      <w:proofErr w:type="gramStart"/>
      <w:r>
        <w:rPr>
          <w:rFonts w:ascii="sans-serif" w:hAnsi="sans-serif"/>
          <w:sz w:val="39"/>
        </w:rPr>
        <w:t>в</w:t>
      </w:r>
      <w:proofErr w:type="gramEnd"/>
      <w:r>
        <w:rPr>
          <w:rFonts w:ascii="sans-serif" w:hAnsi="sans-serif"/>
          <w:sz w:val="39"/>
        </w:rPr>
        <w:t xml:space="preserve"> </w:t>
      </w:r>
    </w:p>
    <w:p w:rsidR="006C2327" w:rsidRPr="00964B4C" w:rsidRDefault="00964B4C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2020 году более миллиона семей получили сертификат на</w:t>
      </w:r>
      <w:r w:rsidRPr="00964B4C">
        <w:rPr>
          <w:rFonts w:ascii="sans-serif" w:hAnsi="sans-serif"/>
          <w:sz w:val="39"/>
        </w:rPr>
        <w:t xml:space="preserve"> </w:t>
      </w:r>
      <w:proofErr w:type="spellStart"/>
      <w:r>
        <w:rPr>
          <w:rFonts w:ascii="sans-serif" w:hAnsi="sans-serif"/>
          <w:sz w:val="39"/>
        </w:rPr>
        <w:t>маткапитал</w:t>
      </w:r>
      <w:proofErr w:type="spellEnd"/>
    </w:p>
    <w:p w:rsidR="00964B4C" w:rsidRPr="00964B4C" w:rsidRDefault="00964B4C">
      <w:pPr>
        <w:rPr>
          <w:rFonts w:ascii="sans-serif" w:hAnsi="sans-serif"/>
          <w:sz w:val="39"/>
        </w:rPr>
      </w:pPr>
    </w:p>
    <w:p w:rsidR="006C2327" w:rsidRDefault="00964B4C">
      <w:pPr>
        <w:rPr>
          <w:rFonts w:ascii="sans-serif" w:hAnsi="sans-serif"/>
          <w:sz w:val="30"/>
        </w:rPr>
      </w:pPr>
      <w:proofErr w:type="gramStart"/>
      <w:r>
        <w:rPr>
          <w:rFonts w:ascii="sans-serif" w:hAnsi="sans-serif"/>
          <w:sz w:val="30"/>
        </w:rPr>
        <w:t xml:space="preserve">В 2020 году более миллиона семей получили сертификат на </w:t>
      </w:r>
      <w:r w:rsidRPr="00964B4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материнский капитал</w:t>
      </w:r>
      <w:r>
        <w:t>—</w:t>
      </w:r>
      <w:r>
        <w:rPr>
          <w:rFonts w:ascii="sans-serif" w:hAnsi="sans-serif"/>
          <w:sz w:val="30"/>
        </w:rPr>
        <w:t xml:space="preserve">средства можно направить на решение вопросов </w:t>
      </w:r>
      <w:r>
        <w:rPr>
          <w:rFonts w:ascii="sans-serif" w:hAnsi="sans-serif"/>
          <w:sz w:val="30"/>
        </w:rPr>
        <w:t>первостепенной важности: улучшение</w:t>
      </w:r>
      <w:r w:rsidRPr="00964B4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жилищных условий, образование детей, формирование </w:t>
      </w:r>
      <w:r w:rsidRPr="00964B4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накопительной части пенсии</w:t>
      </w:r>
      <w:r w:rsidRPr="00964B4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матери, сказала заместитель председателя Совета Федерации Галина </w:t>
      </w:r>
      <w:proofErr w:type="spellStart"/>
      <w:r>
        <w:rPr>
          <w:rFonts w:ascii="sans-serif" w:hAnsi="sans-serif"/>
          <w:sz w:val="30"/>
        </w:rPr>
        <w:t>Карелова</w:t>
      </w:r>
      <w:proofErr w:type="spellEnd"/>
      <w:r>
        <w:rPr>
          <w:rFonts w:ascii="sans-serif" w:hAnsi="sans-serif"/>
          <w:sz w:val="30"/>
        </w:rPr>
        <w:t>,</w:t>
      </w:r>
      <w:r w:rsidRPr="00964B4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комментируя актуальную информацию Министерства труда и социальной за</w:t>
      </w:r>
      <w:r>
        <w:rPr>
          <w:rFonts w:ascii="sans-serif" w:hAnsi="sans-serif"/>
          <w:sz w:val="30"/>
        </w:rPr>
        <w:t>щиты РФ.</w:t>
      </w:r>
      <w:proofErr w:type="gramEnd"/>
    </w:p>
    <w:p w:rsidR="006C2327" w:rsidRDefault="00964B4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Об этом сообщает пресс-служба сенатора.</w:t>
      </w:r>
    </w:p>
    <w:p w:rsidR="006C2327" w:rsidRDefault="00964B4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По словам вице-спикера палаты, </w:t>
      </w:r>
      <w:r w:rsidRPr="00964B4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материнский капитал</w:t>
      </w:r>
      <w:r w:rsidRPr="00964B4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стал одной из наиболее</w:t>
      </w:r>
      <w:r w:rsidRPr="00964B4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эффективных и востребованных мер поддержки семей с детьми. «Только в 2020 году</w:t>
      </w:r>
      <w:r w:rsidRPr="00964B4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более миллиона семей получили соответствующий серт</w:t>
      </w:r>
      <w:r>
        <w:rPr>
          <w:rFonts w:ascii="sans-serif" w:hAnsi="sans-serif"/>
          <w:sz w:val="30"/>
        </w:rPr>
        <w:t xml:space="preserve">ификат», — отметила </w:t>
      </w:r>
      <w:proofErr w:type="spellStart"/>
      <w:r>
        <w:rPr>
          <w:rFonts w:ascii="sans-serif" w:hAnsi="sans-serif"/>
          <w:sz w:val="30"/>
        </w:rPr>
        <w:t>Карелова</w:t>
      </w:r>
      <w:proofErr w:type="spellEnd"/>
      <w:r>
        <w:rPr>
          <w:rFonts w:ascii="sans-serif" w:hAnsi="sans-serif"/>
          <w:sz w:val="30"/>
        </w:rPr>
        <w:t>.</w:t>
      </w:r>
      <w:r w:rsidRPr="00964B4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Сегодня семьи, где родился первый ребёнок, получают более 466 тысяч рублей, при</w:t>
      </w:r>
      <w:r w:rsidRPr="00964B4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рождении второго </w:t>
      </w:r>
    </w:p>
    <w:p w:rsidR="006C2327" w:rsidRDefault="00964B4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материнский капитал</w:t>
      </w:r>
      <w:r w:rsidRPr="00964B4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увеличится на 150 тысяч рублей и составит</w:t>
      </w:r>
    </w:p>
    <w:p w:rsidR="006C2327" w:rsidRDefault="00964B4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более 616 тысяч рублей. Вице-спикер Совета Федерации напомнила, чт</w:t>
      </w:r>
      <w:r>
        <w:rPr>
          <w:rFonts w:ascii="sans-serif" w:hAnsi="sans-serif"/>
          <w:sz w:val="30"/>
        </w:rPr>
        <w:t>о средства</w:t>
      </w:r>
      <w:r w:rsidRPr="00964B4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выплаты семьи могут направить на решение вопросов первостепенной важности, таких</w:t>
      </w:r>
      <w:r w:rsidRPr="00964B4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как улучшение жилищных условий, образование детей, формирование </w:t>
      </w:r>
      <w:r w:rsidRPr="00964B4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накопительной</w:t>
      </w:r>
      <w:r w:rsidRPr="00964B4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части пенсии</w:t>
      </w:r>
    </w:p>
    <w:p w:rsidR="006C2327" w:rsidRDefault="00964B4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матери и т.д.</w:t>
      </w:r>
    </w:p>
    <w:p w:rsidR="006C2327" w:rsidRPr="00964B4C" w:rsidRDefault="00964B4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«С 2021 года сумма выплаты при рождении первого ребёнка вы</w:t>
      </w:r>
      <w:r>
        <w:rPr>
          <w:rFonts w:ascii="sans-serif" w:hAnsi="sans-serif"/>
          <w:sz w:val="30"/>
        </w:rPr>
        <w:t>растет более чем на 17</w:t>
      </w:r>
      <w:r w:rsidRPr="00964B4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тысяч рублей. В 2021 году на программу планируется направить 443 </w:t>
      </w:r>
      <w:proofErr w:type="spellStart"/>
      <w:proofErr w:type="gramStart"/>
      <w:r>
        <w:rPr>
          <w:rFonts w:ascii="sans-serif" w:hAnsi="sans-serif"/>
          <w:sz w:val="30"/>
        </w:rPr>
        <w:t>млрд</w:t>
      </w:r>
      <w:proofErr w:type="spellEnd"/>
      <w:proofErr w:type="gramEnd"/>
      <w:r>
        <w:rPr>
          <w:rFonts w:ascii="sans-serif" w:hAnsi="sans-serif"/>
          <w:sz w:val="30"/>
        </w:rPr>
        <w:t xml:space="preserve"> рублей из</w:t>
      </w:r>
      <w:r w:rsidRPr="00964B4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федерального бюджета», — отметила Галина </w:t>
      </w:r>
      <w:proofErr w:type="spellStart"/>
      <w:r>
        <w:rPr>
          <w:rFonts w:ascii="sans-serif" w:hAnsi="sans-serif"/>
          <w:sz w:val="30"/>
        </w:rPr>
        <w:t>Карелова</w:t>
      </w:r>
      <w:proofErr w:type="spellEnd"/>
      <w:r>
        <w:rPr>
          <w:rFonts w:ascii="sans-serif" w:hAnsi="sans-serif"/>
          <w:sz w:val="30"/>
        </w:rPr>
        <w:t>.</w:t>
      </w:r>
      <w:r w:rsidRPr="00964B4C">
        <w:rPr>
          <w:rFonts w:ascii="sans-serif" w:hAnsi="sans-serif"/>
          <w:sz w:val="30"/>
        </w:rPr>
        <w:t xml:space="preserve"> </w:t>
      </w:r>
    </w:p>
    <w:p w:rsidR="006C2327" w:rsidRDefault="00964B4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 её мнению, значимым решением стало продление действия программы на шесть лет</w:t>
      </w:r>
      <w:r w:rsidRPr="00964B4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 упрощение процедуры оформления. «С 15 апреля сертификат на </w:t>
      </w:r>
      <w:r w:rsidRPr="00964B4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материнский</w:t>
      </w:r>
      <w:r w:rsidRPr="00964B4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капитал</w:t>
      </w:r>
      <w:r w:rsidRPr="00964B4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оформляется автоматически. Это позволило значительно повысить</w:t>
      </w:r>
      <w:r w:rsidRPr="00964B4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доступность данной меры, что особенно актуально в период пандемии», — сказала она.</w:t>
      </w:r>
    </w:p>
    <w:p w:rsidR="006C2327" w:rsidRDefault="00964B4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Галина </w:t>
      </w:r>
      <w:proofErr w:type="spellStart"/>
      <w:r>
        <w:rPr>
          <w:rFonts w:ascii="sans-serif" w:hAnsi="sans-serif"/>
          <w:sz w:val="30"/>
        </w:rPr>
        <w:t>Карелова</w:t>
      </w:r>
      <w:proofErr w:type="spellEnd"/>
      <w:r>
        <w:rPr>
          <w:rFonts w:ascii="sans-serif" w:hAnsi="sans-serif"/>
          <w:sz w:val="30"/>
        </w:rPr>
        <w:t xml:space="preserve"> также добавил</w:t>
      </w:r>
      <w:r>
        <w:rPr>
          <w:rFonts w:ascii="sans-serif" w:hAnsi="sans-serif"/>
          <w:sz w:val="30"/>
        </w:rPr>
        <w:t>а, что повышается доступность не только</w:t>
      </w:r>
    </w:p>
    <w:p w:rsidR="006C2327" w:rsidRDefault="00964B4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материнского капитала</w:t>
      </w:r>
      <w:r>
        <w:rPr>
          <w:rFonts w:ascii="sans-serif" w:hAnsi="sans-serif"/>
          <w:sz w:val="30"/>
        </w:rPr>
        <w:t>, но и других пособий. Постепенно все меры переводятся в</w:t>
      </w:r>
      <w:r w:rsidRPr="00964B4C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проактивный</w:t>
      </w:r>
      <w:proofErr w:type="spellEnd"/>
      <w:r>
        <w:rPr>
          <w:rFonts w:ascii="sans-serif" w:hAnsi="sans-serif"/>
          <w:sz w:val="30"/>
        </w:rPr>
        <w:t xml:space="preserve"> формат, когда для их получения не требуется никаких справок. Сегодня в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России реализуется свыше 3 тысяч мер социальной поддер</w:t>
      </w:r>
      <w:r>
        <w:rPr>
          <w:rFonts w:ascii="sans-serif" w:hAnsi="sans-serif"/>
          <w:sz w:val="30"/>
        </w:rPr>
        <w:t>жки, которые охватывают 54</w:t>
      </w:r>
      <w:r>
        <w:rPr>
          <w:rFonts w:ascii="sans-serif" w:hAnsi="sans-serif"/>
          <w:sz w:val="30"/>
          <w:lang w:val="en-US"/>
        </w:rPr>
        <w:t xml:space="preserve"> </w:t>
      </w:r>
      <w:proofErr w:type="spellStart"/>
      <w:r>
        <w:rPr>
          <w:rFonts w:ascii="sans-serif" w:hAnsi="sans-serif"/>
          <w:sz w:val="30"/>
        </w:rPr>
        <w:t>млн</w:t>
      </w:r>
      <w:proofErr w:type="spellEnd"/>
      <w:r>
        <w:rPr>
          <w:rFonts w:ascii="sans-serif" w:hAnsi="sans-serif"/>
          <w:sz w:val="30"/>
        </w:rPr>
        <w:t xml:space="preserve"> человек.</w:t>
      </w:r>
    </w:p>
    <w:p w:rsidR="006C2327" w:rsidRDefault="006C2327"/>
    <w:sectPr w:rsidR="006C2327" w:rsidSect="006C2327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9"/>
  <w:characterSpacingControl w:val="doNotCompress"/>
  <w:compat/>
  <w:rsids>
    <w:rsidRoot w:val="006C2327"/>
    <w:rsid w:val="006C2327"/>
    <w:rsid w:val="00964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6C2327"/>
  </w:style>
  <w:style w:type="paragraph" w:styleId="10">
    <w:name w:val="heading 1"/>
    <w:next w:val="a"/>
    <w:link w:val="11"/>
    <w:uiPriority w:val="9"/>
    <w:qFormat/>
    <w:rsid w:val="006C2327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6C2327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6C2327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6C2327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6C2327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6C2327"/>
  </w:style>
  <w:style w:type="paragraph" w:styleId="21">
    <w:name w:val="toc 2"/>
    <w:next w:val="a"/>
    <w:link w:val="22"/>
    <w:uiPriority w:val="39"/>
    <w:rsid w:val="006C2327"/>
    <w:pPr>
      <w:ind w:left="200"/>
    </w:pPr>
  </w:style>
  <w:style w:type="character" w:customStyle="1" w:styleId="22">
    <w:name w:val="Оглавление 2 Знак"/>
    <w:link w:val="21"/>
    <w:rsid w:val="006C2327"/>
  </w:style>
  <w:style w:type="paragraph" w:styleId="41">
    <w:name w:val="toc 4"/>
    <w:next w:val="a"/>
    <w:link w:val="42"/>
    <w:uiPriority w:val="39"/>
    <w:rsid w:val="006C2327"/>
    <w:pPr>
      <w:ind w:left="600"/>
    </w:pPr>
  </w:style>
  <w:style w:type="character" w:customStyle="1" w:styleId="42">
    <w:name w:val="Оглавление 4 Знак"/>
    <w:link w:val="41"/>
    <w:rsid w:val="006C2327"/>
  </w:style>
  <w:style w:type="paragraph" w:styleId="6">
    <w:name w:val="toc 6"/>
    <w:next w:val="a"/>
    <w:link w:val="60"/>
    <w:uiPriority w:val="39"/>
    <w:rsid w:val="006C2327"/>
    <w:pPr>
      <w:ind w:left="1000"/>
    </w:pPr>
  </w:style>
  <w:style w:type="character" w:customStyle="1" w:styleId="60">
    <w:name w:val="Оглавление 6 Знак"/>
    <w:link w:val="6"/>
    <w:rsid w:val="006C2327"/>
  </w:style>
  <w:style w:type="paragraph" w:styleId="7">
    <w:name w:val="toc 7"/>
    <w:next w:val="a"/>
    <w:link w:val="70"/>
    <w:uiPriority w:val="39"/>
    <w:rsid w:val="006C2327"/>
    <w:pPr>
      <w:ind w:left="1200"/>
    </w:pPr>
  </w:style>
  <w:style w:type="character" w:customStyle="1" w:styleId="70">
    <w:name w:val="Оглавление 7 Знак"/>
    <w:link w:val="7"/>
    <w:rsid w:val="006C2327"/>
  </w:style>
  <w:style w:type="character" w:customStyle="1" w:styleId="30">
    <w:name w:val="Заголовок 3 Знак"/>
    <w:link w:val="3"/>
    <w:rsid w:val="006C2327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0"/>
    <w:rsid w:val="006C2327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6C2327"/>
    <w:rPr>
      <w:i/>
      <w:sz w:val="24"/>
    </w:rPr>
  </w:style>
  <w:style w:type="paragraph" w:styleId="31">
    <w:name w:val="toc 3"/>
    <w:next w:val="a"/>
    <w:link w:val="32"/>
    <w:uiPriority w:val="39"/>
    <w:rsid w:val="006C2327"/>
    <w:pPr>
      <w:ind w:left="400"/>
    </w:pPr>
  </w:style>
  <w:style w:type="character" w:customStyle="1" w:styleId="32">
    <w:name w:val="Оглавление 3 Знак"/>
    <w:link w:val="31"/>
    <w:rsid w:val="006C2327"/>
  </w:style>
  <w:style w:type="character" w:customStyle="1" w:styleId="50">
    <w:name w:val="Заголовок 5 Знак"/>
    <w:link w:val="5"/>
    <w:rsid w:val="006C2327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6C2327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6C2327"/>
    <w:rPr>
      <w:color w:val="0000FF"/>
      <w:u w:val="single"/>
    </w:rPr>
  </w:style>
  <w:style w:type="character" w:styleId="a3">
    <w:name w:val="Hyperlink"/>
    <w:link w:val="12"/>
    <w:rsid w:val="006C2327"/>
    <w:rPr>
      <w:color w:val="0000FF"/>
      <w:u w:val="single"/>
    </w:rPr>
  </w:style>
  <w:style w:type="paragraph" w:customStyle="1" w:styleId="Footnote">
    <w:name w:val="Footnote"/>
    <w:link w:val="Footnote0"/>
    <w:rsid w:val="006C2327"/>
    <w:rPr>
      <w:rFonts w:ascii="XO Thames" w:hAnsi="XO Thames"/>
      <w:sz w:val="22"/>
    </w:rPr>
  </w:style>
  <w:style w:type="character" w:customStyle="1" w:styleId="Footnote0">
    <w:name w:val="Footnote"/>
    <w:link w:val="Footnote"/>
    <w:rsid w:val="006C2327"/>
    <w:rPr>
      <w:rFonts w:ascii="XO Thames" w:hAnsi="XO Thames"/>
      <w:sz w:val="22"/>
    </w:rPr>
  </w:style>
  <w:style w:type="paragraph" w:customStyle="1" w:styleId="Index">
    <w:name w:val="Index"/>
    <w:basedOn w:val="a"/>
    <w:link w:val="Index0"/>
    <w:rsid w:val="006C2327"/>
  </w:style>
  <w:style w:type="character" w:customStyle="1" w:styleId="Index0">
    <w:name w:val="Index"/>
    <w:basedOn w:val="1"/>
    <w:link w:val="Index"/>
    <w:rsid w:val="006C2327"/>
  </w:style>
  <w:style w:type="paragraph" w:styleId="13">
    <w:name w:val="toc 1"/>
    <w:next w:val="a"/>
    <w:link w:val="14"/>
    <w:uiPriority w:val="39"/>
    <w:rsid w:val="006C2327"/>
    <w:rPr>
      <w:rFonts w:ascii="XO Thames" w:hAnsi="XO Thames"/>
      <w:b/>
    </w:rPr>
  </w:style>
  <w:style w:type="character" w:customStyle="1" w:styleId="14">
    <w:name w:val="Оглавление 1 Знак"/>
    <w:link w:val="13"/>
    <w:rsid w:val="006C2327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6C2327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6C2327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6C2327"/>
    <w:pPr>
      <w:ind w:left="1600"/>
    </w:pPr>
  </w:style>
  <w:style w:type="character" w:customStyle="1" w:styleId="90">
    <w:name w:val="Оглавление 9 Знак"/>
    <w:link w:val="9"/>
    <w:rsid w:val="006C2327"/>
  </w:style>
  <w:style w:type="paragraph" w:customStyle="1" w:styleId="Textbody">
    <w:name w:val="Text body"/>
    <w:basedOn w:val="a"/>
    <w:link w:val="Textbody0"/>
    <w:rsid w:val="006C2327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6C2327"/>
  </w:style>
  <w:style w:type="paragraph" w:styleId="8">
    <w:name w:val="toc 8"/>
    <w:next w:val="a"/>
    <w:link w:val="80"/>
    <w:uiPriority w:val="39"/>
    <w:rsid w:val="006C2327"/>
    <w:pPr>
      <w:ind w:left="1400"/>
    </w:pPr>
  </w:style>
  <w:style w:type="character" w:customStyle="1" w:styleId="80">
    <w:name w:val="Оглавление 8 Знак"/>
    <w:link w:val="8"/>
    <w:rsid w:val="006C2327"/>
  </w:style>
  <w:style w:type="paragraph" w:customStyle="1" w:styleId="Heading">
    <w:name w:val="Heading"/>
    <w:basedOn w:val="a"/>
    <w:next w:val="Textbody"/>
    <w:link w:val="Heading0"/>
    <w:rsid w:val="006C2327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6C2327"/>
    <w:rPr>
      <w:rFonts w:ascii="Liberation Sans" w:hAnsi="Liberation Sans"/>
      <w:sz w:val="28"/>
    </w:rPr>
  </w:style>
  <w:style w:type="paragraph" w:styleId="51">
    <w:name w:val="toc 5"/>
    <w:next w:val="a"/>
    <w:link w:val="52"/>
    <w:uiPriority w:val="39"/>
    <w:rsid w:val="006C2327"/>
    <w:pPr>
      <w:ind w:left="800"/>
    </w:pPr>
  </w:style>
  <w:style w:type="character" w:customStyle="1" w:styleId="52">
    <w:name w:val="Оглавление 5 Знак"/>
    <w:link w:val="51"/>
    <w:rsid w:val="006C2327"/>
  </w:style>
  <w:style w:type="paragraph" w:styleId="a4">
    <w:name w:val="Subtitle"/>
    <w:next w:val="a"/>
    <w:link w:val="a5"/>
    <w:uiPriority w:val="11"/>
    <w:qFormat/>
    <w:rsid w:val="006C2327"/>
    <w:rPr>
      <w:rFonts w:ascii="XO Thames" w:hAnsi="XO Thames"/>
      <w:i/>
      <w:color w:val="616161"/>
    </w:rPr>
  </w:style>
  <w:style w:type="character" w:customStyle="1" w:styleId="a5">
    <w:name w:val="Подзаголовок Знак"/>
    <w:link w:val="a4"/>
    <w:rsid w:val="006C2327"/>
    <w:rPr>
      <w:rFonts w:ascii="XO Thames" w:hAnsi="XO Thames"/>
      <w:i/>
      <w:color w:val="616161"/>
      <w:sz w:val="24"/>
    </w:rPr>
  </w:style>
  <w:style w:type="paragraph" w:styleId="a6">
    <w:name w:val="List"/>
    <w:basedOn w:val="Textbody"/>
    <w:link w:val="a7"/>
    <w:rsid w:val="006C2327"/>
  </w:style>
  <w:style w:type="character" w:customStyle="1" w:styleId="a7">
    <w:name w:val="Список Знак"/>
    <w:basedOn w:val="Textbody0"/>
    <w:link w:val="a6"/>
    <w:rsid w:val="006C2327"/>
  </w:style>
  <w:style w:type="paragraph" w:customStyle="1" w:styleId="toc10">
    <w:name w:val="toc 10"/>
    <w:next w:val="a"/>
    <w:link w:val="toc100"/>
    <w:uiPriority w:val="39"/>
    <w:rsid w:val="006C2327"/>
    <w:pPr>
      <w:ind w:left="1800"/>
    </w:pPr>
  </w:style>
  <w:style w:type="character" w:customStyle="1" w:styleId="toc100">
    <w:name w:val="toc 10"/>
    <w:link w:val="toc10"/>
    <w:rsid w:val="006C2327"/>
  </w:style>
  <w:style w:type="paragraph" w:styleId="a8">
    <w:name w:val="Title"/>
    <w:next w:val="a"/>
    <w:link w:val="a9"/>
    <w:uiPriority w:val="10"/>
    <w:qFormat/>
    <w:rsid w:val="006C2327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6C2327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6C2327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6C2327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305</Words>
  <Characters>1745</Characters>
  <Application>Microsoft Office Word</Application>
  <DocSecurity>0</DocSecurity>
  <Lines>14</Lines>
  <Paragraphs>4</Paragraphs>
  <ScaleCrop>false</ScaleCrop>
  <Company/>
  <LinksUpToDate>false</LinksUpToDate>
  <CharactersWithSpaces>2046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2020-12-14T05:47:00Z</dcterms:created>
  <dcterms:modified xsi:type="dcterms:W3CDTF">2020-12-14T05:49:00Z</dcterms:modified>
</cp:coreProperties>
</file>