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998" w:rsidRDefault="005875F9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Парламентская газета, 18.12.2020, 14:55, Законы, </w:t>
      </w:r>
    </w:p>
    <w:p w:rsidR="00012998" w:rsidRDefault="005875F9">
      <w:pPr>
        <w:rPr>
          <w:rFonts w:ascii="sans-serif" w:hAnsi="sans-serif"/>
          <w:sz w:val="39"/>
        </w:rPr>
      </w:pPr>
      <w:proofErr w:type="gramStart"/>
      <w:r>
        <w:rPr>
          <w:rFonts w:ascii="sans-serif" w:hAnsi="sans-serif"/>
          <w:sz w:val="39"/>
        </w:rPr>
        <w:t>вступающие</w:t>
      </w:r>
      <w:proofErr w:type="gramEnd"/>
      <w:r>
        <w:rPr>
          <w:rFonts w:ascii="sans-serif" w:hAnsi="sans-serif"/>
          <w:sz w:val="39"/>
        </w:rPr>
        <w:t xml:space="preserve"> в силу с 19 декабря</w:t>
      </w:r>
    </w:p>
    <w:p w:rsidR="005875F9" w:rsidRDefault="005875F9">
      <w:pPr>
        <w:rPr>
          <w:rFonts w:ascii="sans-serif" w:hAnsi="sans-serif"/>
          <w:sz w:val="30"/>
          <w:lang w:val="en-US"/>
        </w:rPr>
      </w:pPr>
    </w:p>
    <w:p w:rsidR="00012998" w:rsidRDefault="005875F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Федеральный закон от 8 декабря 2020 года </w:t>
      </w:r>
      <w:proofErr w:type="spellStart"/>
      <w:r>
        <w:rPr>
          <w:rFonts w:ascii="sans-serif" w:hAnsi="sans-serif"/>
          <w:sz w:val="30"/>
        </w:rPr>
        <w:t>No</w:t>
      </w:r>
      <w:proofErr w:type="spellEnd"/>
      <w:r>
        <w:rPr>
          <w:rFonts w:ascii="sans-serif" w:hAnsi="sans-serif"/>
          <w:sz w:val="30"/>
        </w:rPr>
        <w:t xml:space="preserve"> 417-ФЗ «О внесении изменений в статьи</w:t>
      </w:r>
      <w:r w:rsidRPr="005875F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1 и 11 Закона Российской Федерации «О </w:t>
      </w:r>
    </w:p>
    <w:p w:rsidR="00012998" w:rsidRPr="005875F9" w:rsidRDefault="005875F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пенсионном </w:t>
      </w:r>
      <w:proofErr w:type="gramStart"/>
      <w:r>
        <w:rPr>
          <w:rFonts w:ascii="sans-serif" w:hAnsi="sans-serif"/>
          <w:sz w:val="30"/>
        </w:rPr>
        <w:t>обеспечении</w:t>
      </w:r>
      <w:proofErr w:type="gramEnd"/>
      <w:r w:rsidRPr="005875F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лиц, проходивших</w:t>
      </w:r>
      <w:r w:rsidRPr="005875F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военную службу, службу в органах внутренних дел, Государственной</w:t>
      </w:r>
      <w:r w:rsidRPr="005875F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противопожарной службе, органах по контролю за оборотом наркотических средств и</w:t>
      </w:r>
      <w:r w:rsidRPr="005875F9">
        <w:rPr>
          <w:rFonts w:ascii="sans-serif" w:hAnsi="sans-serif"/>
          <w:sz w:val="30"/>
        </w:rPr>
        <w:t xml:space="preserve"> </w:t>
      </w:r>
    </w:p>
    <w:p w:rsidR="00012998" w:rsidRDefault="005875F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психотропных веществ, </w:t>
      </w:r>
      <w:proofErr w:type="gramStart"/>
      <w:r>
        <w:rPr>
          <w:rFonts w:ascii="sans-serif" w:hAnsi="sans-serif"/>
          <w:sz w:val="30"/>
        </w:rPr>
        <w:t>учреждениях</w:t>
      </w:r>
      <w:proofErr w:type="gramEnd"/>
      <w:r>
        <w:rPr>
          <w:rFonts w:ascii="sans-serif" w:hAnsi="sans-serif"/>
          <w:sz w:val="30"/>
        </w:rPr>
        <w:t xml:space="preserve"> и органах уголовно-исполнительной системы,</w:t>
      </w:r>
      <w:r w:rsidRPr="005875F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войск</w:t>
      </w:r>
      <w:r>
        <w:rPr>
          <w:rFonts w:ascii="sans-serif" w:hAnsi="sans-serif"/>
          <w:sz w:val="30"/>
        </w:rPr>
        <w:t>ах национальной гвардии Российской Федерации, органах принудительного</w:t>
      </w:r>
      <w:r w:rsidRPr="005875F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исполнения Российской Федерации, и их семей»</w:t>
      </w:r>
    </w:p>
    <w:p w:rsidR="00012998" w:rsidRDefault="005875F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Условия, нормы и порядок пенсионного обеспечения, предусмотренные Законом</w:t>
      </w:r>
      <w:r w:rsidRPr="005875F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Российской Федерации от 12 февраля 1993 года </w:t>
      </w:r>
      <w:proofErr w:type="spellStart"/>
      <w:r>
        <w:rPr>
          <w:rFonts w:ascii="sans-serif" w:hAnsi="sans-serif"/>
          <w:sz w:val="30"/>
        </w:rPr>
        <w:t>No</w:t>
      </w:r>
      <w:proofErr w:type="spellEnd"/>
      <w:r>
        <w:rPr>
          <w:rFonts w:ascii="sans-serif" w:hAnsi="sans-serif"/>
          <w:sz w:val="30"/>
        </w:rPr>
        <w:t xml:space="preserve"> 4468-I, распростран</w:t>
      </w:r>
      <w:r>
        <w:rPr>
          <w:rFonts w:ascii="sans-serif" w:hAnsi="sans-serif"/>
          <w:sz w:val="30"/>
        </w:rPr>
        <w:t>яются на лиц,</w:t>
      </w:r>
      <w:r w:rsidRPr="005875F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проходивших военную службу в Главном управлении специальных программ</w:t>
      </w:r>
      <w:r w:rsidRPr="005875F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Президента РФ и членов их семей.</w:t>
      </w:r>
    </w:p>
    <w:p w:rsidR="00012998" w:rsidRDefault="005875F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Пенсионное обеспечение</w:t>
      </w:r>
      <w:r w:rsidRPr="005875F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вышеназванных лиц будет осуществлять Федеральная</w:t>
      </w:r>
      <w:r w:rsidRPr="005875F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служба безопасности РФ.</w:t>
      </w:r>
    </w:p>
    <w:p w:rsidR="00012998" w:rsidRDefault="00012998">
      <w:pPr>
        <w:rPr>
          <w:rFonts w:ascii="sans-serif" w:hAnsi="sans-serif"/>
          <w:sz w:val="30"/>
        </w:rPr>
      </w:pPr>
    </w:p>
    <w:p w:rsidR="00012998" w:rsidRDefault="005875F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Федеральный закон от 8 декабря 2020</w:t>
      </w:r>
      <w:r>
        <w:rPr>
          <w:rFonts w:ascii="sans-serif" w:hAnsi="sans-serif"/>
          <w:sz w:val="30"/>
        </w:rPr>
        <w:t xml:space="preserve"> года </w:t>
      </w:r>
      <w:proofErr w:type="spellStart"/>
      <w:r>
        <w:rPr>
          <w:rFonts w:ascii="sans-serif" w:hAnsi="sans-serif"/>
          <w:sz w:val="30"/>
        </w:rPr>
        <w:t>No</w:t>
      </w:r>
      <w:proofErr w:type="spellEnd"/>
      <w:r>
        <w:rPr>
          <w:rFonts w:ascii="sans-serif" w:hAnsi="sans-serif"/>
          <w:sz w:val="30"/>
        </w:rPr>
        <w:t xml:space="preserve"> 409-ФЗ «О внесении изменений в статью</w:t>
      </w:r>
      <w:r w:rsidRPr="005875F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12 Федерального закона «О дополнительных мерах государственной поддержки семей,</w:t>
      </w:r>
      <w:r w:rsidRPr="005875F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имеющих детей» и отдельные законодательные акты Российской Федерации»</w:t>
      </w:r>
      <w:r w:rsidRPr="005875F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Внесенными изменениями уточняется порядок использования </w:t>
      </w:r>
      <w:r w:rsidRPr="005875F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</w:t>
      </w:r>
      <w:r>
        <w:rPr>
          <w:rFonts w:ascii="sans-serif" w:hAnsi="sans-serif"/>
          <w:sz w:val="30"/>
        </w:rPr>
        <w:t>теринского</w:t>
      </w:r>
      <w:r w:rsidRPr="005875F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капитала</w:t>
      </w:r>
      <w:r>
        <w:rPr>
          <w:rFonts w:ascii="sans-serif" w:hAnsi="sans-serif"/>
          <w:sz w:val="30"/>
        </w:rPr>
        <w:t xml:space="preserve">. Установлено право женщины до дня назначения </w:t>
      </w:r>
      <w:r>
        <w:rPr>
          <w:rFonts w:ascii="sans-serif" w:hAnsi="sans-serif"/>
          <w:sz w:val="30"/>
        </w:rPr>
        <w:t>накопительной пенсии</w:t>
      </w:r>
      <w:r w:rsidRPr="005875F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отказаться от использования средств (части средств)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>
        <w:rPr>
          <w:rFonts w:ascii="sans-serif" w:hAnsi="sans-serif"/>
          <w:sz w:val="30"/>
        </w:rPr>
        <w:t xml:space="preserve"> на формирование</w:t>
      </w:r>
    </w:p>
    <w:p w:rsidR="00012998" w:rsidRDefault="005875F9">
      <w:pPr>
        <w:rPr>
          <w:rFonts w:ascii="sans-serif" w:hAnsi="sans-serif"/>
          <w:sz w:val="30"/>
        </w:rPr>
      </w:pPr>
      <w:r>
        <w:rPr>
          <w:rFonts w:ascii="sans-serif" w:hAnsi="sans-serif" w:hint="eastAsia"/>
          <w:sz w:val="30"/>
        </w:rPr>
        <w:t>П</w:t>
      </w:r>
      <w:r>
        <w:rPr>
          <w:rFonts w:ascii="sans-serif" w:hAnsi="sans-serif"/>
          <w:sz w:val="30"/>
        </w:rPr>
        <w:t>енсии</w:t>
      </w:r>
      <w:r w:rsidRPr="005875F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при условии использования их на улучшение жилищных условий, получение</w:t>
      </w:r>
      <w:r w:rsidRPr="005875F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образования</w:t>
      </w:r>
      <w:r>
        <w:rPr>
          <w:rFonts w:ascii="sans-serif" w:hAnsi="sans-serif"/>
          <w:sz w:val="30"/>
        </w:rPr>
        <w:t xml:space="preserve"> ребенком (детьми), приобретение товаров и услуг, предназначенных для</w:t>
      </w:r>
      <w:r w:rsidRPr="005875F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социальной адаптации и интеграции в общество детей инвалидов.</w:t>
      </w:r>
    </w:p>
    <w:p w:rsidR="00012998" w:rsidRDefault="005875F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течение шести месяцев после поступления возвращенных средств на счет</w:t>
      </w:r>
      <w:r w:rsidRPr="005875F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Пенсионного фонда</w:t>
      </w:r>
      <w:r w:rsidRPr="005875F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РФ, владелец государственного серти</w:t>
      </w:r>
      <w:r>
        <w:rPr>
          <w:rFonts w:ascii="sans-serif" w:hAnsi="sans-serif"/>
          <w:sz w:val="30"/>
        </w:rPr>
        <w:t>фиката может обратиться с</w:t>
      </w:r>
      <w:r w:rsidRPr="005875F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заявлением о распоряжении средствами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>
        <w:rPr>
          <w:rFonts w:ascii="sans-serif" w:hAnsi="sans-serif"/>
          <w:sz w:val="30"/>
        </w:rPr>
        <w:t xml:space="preserve"> на вышеназванные цели, либо с</w:t>
      </w:r>
      <w:r w:rsidRPr="005875F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заявлением о продлении срока подачи заявления о распоряжении указанными</w:t>
      </w:r>
      <w:r w:rsidRPr="005875F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средствами (частью средств).</w:t>
      </w:r>
    </w:p>
    <w:p w:rsidR="00012998" w:rsidRDefault="005875F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Федеральный закон от 8 декабря 2020 года </w:t>
      </w:r>
      <w:proofErr w:type="spellStart"/>
      <w:r>
        <w:rPr>
          <w:rFonts w:ascii="sans-serif" w:hAnsi="sans-serif"/>
          <w:sz w:val="30"/>
        </w:rPr>
        <w:t>No</w:t>
      </w:r>
      <w:proofErr w:type="spellEnd"/>
      <w:r>
        <w:rPr>
          <w:rFonts w:ascii="sans-serif" w:hAnsi="sans-serif"/>
          <w:sz w:val="30"/>
        </w:rPr>
        <w:t xml:space="preserve"> 406-ФЗ</w:t>
      </w:r>
      <w:r>
        <w:rPr>
          <w:rFonts w:ascii="sans-serif" w:hAnsi="sans-serif"/>
          <w:sz w:val="30"/>
        </w:rPr>
        <w:t xml:space="preserve"> «О внесении изменения в статью</w:t>
      </w:r>
      <w:r w:rsidRPr="005875F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2 Федерального закона «Об официальном статистическом учете и системе</w:t>
      </w:r>
      <w:r w:rsidRPr="005875F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государственной статистики в Российской Федерации»</w:t>
      </w:r>
      <w:r w:rsidRPr="005875F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Пенсионный фонд</w:t>
      </w:r>
      <w:r w:rsidRPr="005875F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РФ включен в перечень субъектов официального статистического</w:t>
      </w:r>
      <w:r w:rsidRPr="005875F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учёта. Это позволит </w:t>
      </w:r>
      <w:r>
        <w:rPr>
          <w:rFonts w:ascii="sans-serif" w:hAnsi="sans-serif"/>
          <w:sz w:val="30"/>
        </w:rPr>
        <w:t>увеличить масштаб использования информационных ресурсов</w:t>
      </w:r>
      <w:r w:rsidRPr="005875F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 xml:space="preserve">, а также обеспечит </w:t>
      </w:r>
      <w:r>
        <w:rPr>
          <w:rFonts w:ascii="sans-serif" w:hAnsi="sans-serif"/>
          <w:sz w:val="30"/>
        </w:rPr>
        <w:lastRenderedPageBreak/>
        <w:t>формирование в оперативном режиме официальной</w:t>
      </w:r>
      <w:r w:rsidRPr="005875F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статистической информации по максимально широкому кругу показателей,</w:t>
      </w:r>
    </w:p>
    <w:p w:rsidR="00012998" w:rsidRDefault="005875F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характеризующих изменения и достижения в области социального </w:t>
      </w:r>
      <w:r>
        <w:rPr>
          <w:rFonts w:ascii="sans-serif" w:hAnsi="sans-serif"/>
          <w:sz w:val="30"/>
        </w:rPr>
        <w:t>обеспечения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граждан.</w:t>
      </w:r>
    </w:p>
    <w:p w:rsidR="00012998" w:rsidRDefault="00012998"/>
    <w:sectPr w:rsidR="00012998" w:rsidSect="0001299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012998"/>
    <w:rsid w:val="00012998"/>
    <w:rsid w:val="00587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012998"/>
  </w:style>
  <w:style w:type="paragraph" w:styleId="10">
    <w:name w:val="heading 1"/>
    <w:next w:val="a"/>
    <w:link w:val="11"/>
    <w:uiPriority w:val="9"/>
    <w:qFormat/>
    <w:rsid w:val="00012998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012998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012998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012998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012998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012998"/>
  </w:style>
  <w:style w:type="paragraph" w:styleId="21">
    <w:name w:val="toc 2"/>
    <w:next w:val="a"/>
    <w:link w:val="22"/>
    <w:uiPriority w:val="39"/>
    <w:rsid w:val="00012998"/>
    <w:pPr>
      <w:ind w:left="200"/>
    </w:pPr>
  </w:style>
  <w:style w:type="character" w:customStyle="1" w:styleId="22">
    <w:name w:val="Оглавление 2 Знак"/>
    <w:link w:val="21"/>
    <w:rsid w:val="00012998"/>
  </w:style>
  <w:style w:type="paragraph" w:styleId="41">
    <w:name w:val="toc 4"/>
    <w:next w:val="a"/>
    <w:link w:val="42"/>
    <w:uiPriority w:val="39"/>
    <w:rsid w:val="00012998"/>
    <w:pPr>
      <w:ind w:left="600"/>
    </w:pPr>
  </w:style>
  <w:style w:type="character" w:customStyle="1" w:styleId="42">
    <w:name w:val="Оглавление 4 Знак"/>
    <w:link w:val="41"/>
    <w:rsid w:val="00012998"/>
  </w:style>
  <w:style w:type="paragraph" w:styleId="6">
    <w:name w:val="toc 6"/>
    <w:next w:val="a"/>
    <w:link w:val="60"/>
    <w:uiPriority w:val="39"/>
    <w:rsid w:val="00012998"/>
    <w:pPr>
      <w:ind w:left="1000"/>
    </w:pPr>
  </w:style>
  <w:style w:type="character" w:customStyle="1" w:styleId="60">
    <w:name w:val="Оглавление 6 Знак"/>
    <w:link w:val="6"/>
    <w:rsid w:val="00012998"/>
  </w:style>
  <w:style w:type="paragraph" w:styleId="7">
    <w:name w:val="toc 7"/>
    <w:next w:val="a"/>
    <w:link w:val="70"/>
    <w:uiPriority w:val="39"/>
    <w:rsid w:val="00012998"/>
    <w:pPr>
      <w:ind w:left="1200"/>
    </w:pPr>
  </w:style>
  <w:style w:type="character" w:customStyle="1" w:styleId="70">
    <w:name w:val="Оглавление 7 Знак"/>
    <w:link w:val="7"/>
    <w:rsid w:val="00012998"/>
  </w:style>
  <w:style w:type="character" w:customStyle="1" w:styleId="30">
    <w:name w:val="Заголовок 3 Знак"/>
    <w:link w:val="3"/>
    <w:rsid w:val="00012998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012998"/>
    <w:pPr>
      <w:ind w:left="400"/>
    </w:pPr>
  </w:style>
  <w:style w:type="character" w:customStyle="1" w:styleId="32">
    <w:name w:val="Оглавление 3 Знак"/>
    <w:link w:val="31"/>
    <w:rsid w:val="00012998"/>
  </w:style>
  <w:style w:type="paragraph" w:customStyle="1" w:styleId="Index">
    <w:name w:val="Index"/>
    <w:basedOn w:val="a"/>
    <w:link w:val="Index0"/>
    <w:rsid w:val="00012998"/>
  </w:style>
  <w:style w:type="character" w:customStyle="1" w:styleId="Index0">
    <w:name w:val="Index"/>
    <w:basedOn w:val="1"/>
    <w:link w:val="Index"/>
    <w:rsid w:val="00012998"/>
  </w:style>
  <w:style w:type="character" w:customStyle="1" w:styleId="50">
    <w:name w:val="Заголовок 5 Знак"/>
    <w:link w:val="5"/>
    <w:rsid w:val="00012998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012998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012998"/>
    <w:rPr>
      <w:color w:val="0000FF"/>
      <w:u w:val="single"/>
    </w:rPr>
  </w:style>
  <w:style w:type="character" w:styleId="a3">
    <w:name w:val="Hyperlink"/>
    <w:link w:val="12"/>
    <w:rsid w:val="00012998"/>
    <w:rPr>
      <w:color w:val="0000FF"/>
      <w:u w:val="single"/>
    </w:rPr>
  </w:style>
  <w:style w:type="paragraph" w:customStyle="1" w:styleId="Footnote">
    <w:name w:val="Footnote"/>
    <w:link w:val="Footnote0"/>
    <w:rsid w:val="00012998"/>
    <w:rPr>
      <w:rFonts w:ascii="XO Thames" w:hAnsi="XO Thames"/>
      <w:sz w:val="22"/>
    </w:rPr>
  </w:style>
  <w:style w:type="character" w:customStyle="1" w:styleId="Footnote0">
    <w:name w:val="Footnote"/>
    <w:link w:val="Footnote"/>
    <w:rsid w:val="00012998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012998"/>
    <w:rPr>
      <w:rFonts w:ascii="XO Thames" w:hAnsi="XO Thames"/>
      <w:b/>
    </w:rPr>
  </w:style>
  <w:style w:type="character" w:customStyle="1" w:styleId="14">
    <w:name w:val="Оглавление 1 Знак"/>
    <w:link w:val="13"/>
    <w:rsid w:val="00012998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012998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012998"/>
    <w:rPr>
      <w:rFonts w:ascii="XO Thames" w:hAnsi="XO Thames"/>
      <w:sz w:val="20"/>
    </w:rPr>
  </w:style>
  <w:style w:type="paragraph" w:customStyle="1" w:styleId="Textbody">
    <w:name w:val="Text body"/>
    <w:basedOn w:val="a"/>
    <w:link w:val="Textbody0"/>
    <w:rsid w:val="00012998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012998"/>
  </w:style>
  <w:style w:type="paragraph" w:styleId="9">
    <w:name w:val="toc 9"/>
    <w:next w:val="a"/>
    <w:link w:val="90"/>
    <w:uiPriority w:val="39"/>
    <w:rsid w:val="00012998"/>
    <w:pPr>
      <w:ind w:left="1600"/>
    </w:pPr>
  </w:style>
  <w:style w:type="character" w:customStyle="1" w:styleId="90">
    <w:name w:val="Оглавление 9 Знак"/>
    <w:link w:val="9"/>
    <w:rsid w:val="00012998"/>
  </w:style>
  <w:style w:type="paragraph" w:customStyle="1" w:styleId="Caption">
    <w:name w:val="Caption"/>
    <w:basedOn w:val="a"/>
    <w:link w:val="Caption0"/>
    <w:rsid w:val="00012998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012998"/>
    <w:rPr>
      <w:i/>
      <w:sz w:val="24"/>
    </w:rPr>
  </w:style>
  <w:style w:type="paragraph" w:customStyle="1" w:styleId="Heading">
    <w:name w:val="Heading"/>
    <w:basedOn w:val="a"/>
    <w:next w:val="Textbody"/>
    <w:link w:val="Heading0"/>
    <w:rsid w:val="00012998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012998"/>
    <w:rPr>
      <w:rFonts w:ascii="Liberation Sans" w:hAnsi="Liberation Sans"/>
      <w:sz w:val="28"/>
    </w:rPr>
  </w:style>
  <w:style w:type="paragraph" w:styleId="8">
    <w:name w:val="toc 8"/>
    <w:next w:val="a"/>
    <w:link w:val="80"/>
    <w:uiPriority w:val="39"/>
    <w:rsid w:val="00012998"/>
    <w:pPr>
      <w:ind w:left="1400"/>
    </w:pPr>
  </w:style>
  <w:style w:type="character" w:customStyle="1" w:styleId="80">
    <w:name w:val="Оглавление 8 Знак"/>
    <w:link w:val="8"/>
    <w:rsid w:val="00012998"/>
  </w:style>
  <w:style w:type="paragraph" w:styleId="51">
    <w:name w:val="toc 5"/>
    <w:next w:val="a"/>
    <w:link w:val="52"/>
    <w:uiPriority w:val="39"/>
    <w:rsid w:val="00012998"/>
    <w:pPr>
      <w:ind w:left="800"/>
    </w:pPr>
  </w:style>
  <w:style w:type="character" w:customStyle="1" w:styleId="52">
    <w:name w:val="Оглавление 5 Знак"/>
    <w:link w:val="51"/>
    <w:rsid w:val="00012998"/>
  </w:style>
  <w:style w:type="paragraph" w:styleId="a4">
    <w:name w:val="List"/>
    <w:basedOn w:val="Textbody"/>
    <w:link w:val="a5"/>
    <w:rsid w:val="00012998"/>
  </w:style>
  <w:style w:type="character" w:customStyle="1" w:styleId="a5">
    <w:name w:val="Список Знак"/>
    <w:basedOn w:val="Textbody0"/>
    <w:link w:val="a4"/>
    <w:rsid w:val="00012998"/>
  </w:style>
  <w:style w:type="paragraph" w:styleId="a6">
    <w:name w:val="Subtitle"/>
    <w:next w:val="a"/>
    <w:link w:val="a7"/>
    <w:uiPriority w:val="11"/>
    <w:qFormat/>
    <w:rsid w:val="00012998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012998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012998"/>
    <w:pPr>
      <w:ind w:left="1800"/>
    </w:pPr>
  </w:style>
  <w:style w:type="character" w:customStyle="1" w:styleId="toc100">
    <w:name w:val="toc 10"/>
    <w:link w:val="toc10"/>
    <w:rsid w:val="00012998"/>
  </w:style>
  <w:style w:type="paragraph" w:styleId="a8">
    <w:name w:val="Title"/>
    <w:next w:val="a"/>
    <w:link w:val="a9"/>
    <w:uiPriority w:val="10"/>
    <w:qFormat/>
    <w:rsid w:val="00012998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012998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012998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012998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376</Words>
  <Characters>2147</Characters>
  <Application>Microsoft Office Word</Application>
  <DocSecurity>0</DocSecurity>
  <Lines>17</Lines>
  <Paragraphs>5</Paragraphs>
  <ScaleCrop>false</ScaleCrop>
  <Company/>
  <LinksUpToDate>false</LinksUpToDate>
  <CharactersWithSpaces>2518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2020-12-23T05:43:00Z</dcterms:created>
  <dcterms:modified xsi:type="dcterms:W3CDTF">2020-12-23T05:47:00Z</dcterms:modified>
</cp:coreProperties>
</file>