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4CF" w:rsidRDefault="006C151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Путин подписал закон о </w:t>
      </w:r>
      <w:r>
        <w:rPr>
          <w:rFonts w:ascii="sans-serif" w:hAnsi="sans-serif"/>
          <w:sz w:val="39"/>
        </w:rPr>
        <w:t xml:space="preserve">направлении средств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  <w:r>
        <w:rPr>
          <w:rFonts w:ascii="sans-serif" w:hAnsi="sans-serif"/>
          <w:sz w:val="39"/>
        </w:rPr>
        <w:t xml:space="preserve"> на погашение военной </w:t>
      </w:r>
      <w:r>
        <w:rPr>
          <w:rFonts w:ascii="sans-serif" w:hAnsi="sans-serif"/>
          <w:sz w:val="39"/>
        </w:rPr>
        <w:t>ипотеки</w:t>
      </w:r>
    </w:p>
    <w:p w:rsidR="005C24CF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Действие закона предлагается распространить на договоры, заключенные с 18 марта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2019 года</w:t>
      </w:r>
    </w:p>
    <w:p w:rsidR="006C1519" w:rsidRDefault="006C1519">
      <w:pPr>
        <w:rPr>
          <w:rFonts w:ascii="sans-serif" w:hAnsi="sans-serif"/>
          <w:sz w:val="30"/>
          <w:lang w:val="en-US"/>
        </w:rPr>
      </w:pPr>
    </w:p>
    <w:p w:rsidR="005C24CF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России Владимир Путин подписал закон о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возможности направлять средства 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уплату первоначального</w:t>
      </w:r>
    </w:p>
    <w:p w:rsidR="005C24CF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взноса или погашение ипотеки, предоставленной организациями, которые занимаются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обеспечением жильем военных. Документ опубликован во вторник на </w:t>
      </w:r>
      <w:proofErr w:type="gramStart"/>
      <w:r>
        <w:rPr>
          <w:rFonts w:ascii="sans-serif" w:hAnsi="sans-serif"/>
          <w:sz w:val="30"/>
        </w:rPr>
        <w:t>официальном</w:t>
      </w:r>
      <w:proofErr w:type="gramEnd"/>
      <w:r w:rsidRPr="006C1519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интернет-портале</w:t>
      </w:r>
      <w:proofErr w:type="spellEnd"/>
      <w:r>
        <w:rPr>
          <w:rFonts w:ascii="sans-serif" w:hAnsi="sans-serif"/>
          <w:sz w:val="30"/>
        </w:rPr>
        <w:t xml:space="preserve"> пр</w:t>
      </w:r>
      <w:r>
        <w:rPr>
          <w:rFonts w:ascii="sans-serif" w:hAnsi="sans-serif"/>
          <w:sz w:val="30"/>
        </w:rPr>
        <w:t>авовой информации.</w:t>
      </w:r>
    </w:p>
    <w:p w:rsidR="005C24CF" w:rsidRPr="006C1519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отмечается в пояснительной записке, законодательство с марта 2019 года не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позволяло направлять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приобретение или строительство жилья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ипотечным договорам с "иными" </w:t>
      </w:r>
      <w:proofErr w:type="spellStart"/>
      <w:r>
        <w:rPr>
          <w:rFonts w:ascii="sans-serif" w:hAnsi="sans-serif"/>
          <w:sz w:val="30"/>
        </w:rPr>
        <w:t>некредитными</w:t>
      </w:r>
      <w:proofErr w:type="spellEnd"/>
      <w:r>
        <w:rPr>
          <w:rFonts w:ascii="sans-serif" w:hAnsi="sans-serif"/>
          <w:sz w:val="30"/>
        </w:rPr>
        <w:t xml:space="preserve"> организациями, которые не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подко</w:t>
      </w:r>
      <w:r>
        <w:rPr>
          <w:rFonts w:ascii="sans-serif" w:hAnsi="sans-serif"/>
          <w:sz w:val="30"/>
        </w:rPr>
        <w:t>нтрольны Банку России и другим государственным органам, под этот запрет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тогда попала и военная ипотека.</w:t>
      </w:r>
      <w:r w:rsidRPr="006C1519">
        <w:rPr>
          <w:rFonts w:ascii="sans-serif" w:hAnsi="sans-serif"/>
          <w:sz w:val="30"/>
        </w:rPr>
        <w:t xml:space="preserve"> </w:t>
      </w:r>
    </w:p>
    <w:p w:rsidR="005C24CF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подписанному документу, разрешается направить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уплату первоначального взноса или погашение основного долга и уплату проц</w:t>
      </w:r>
      <w:r>
        <w:rPr>
          <w:rFonts w:ascii="sans-serif" w:hAnsi="sans-serif"/>
          <w:sz w:val="30"/>
        </w:rPr>
        <w:t>ентов по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займам на приобретение либо строительство жилья, предоставленным "учреждением,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созданным по решению правительства РФ для обеспечения функционирования</w:t>
      </w:r>
      <w:r w:rsidRPr="006C1519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накопительн</w:t>
      </w:r>
      <w:proofErr w:type="gramStart"/>
      <w:r>
        <w:rPr>
          <w:rFonts w:ascii="sans-serif" w:hAnsi="sans-serif"/>
          <w:sz w:val="30"/>
        </w:rPr>
        <w:t>о</w:t>
      </w:r>
      <w:proofErr w:type="spellEnd"/>
      <w:r>
        <w:rPr>
          <w:rFonts w:ascii="sans-serif" w:hAnsi="sans-serif"/>
          <w:sz w:val="30"/>
        </w:rPr>
        <w:t>-</w:t>
      </w:r>
      <w:proofErr w:type="gramEnd"/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ипотечной системы жилищного обеспечения </w:t>
      </w:r>
      <w:r w:rsidRPr="006C151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оеннослужащих".</w:t>
      </w:r>
    </w:p>
    <w:p w:rsidR="005C24CF" w:rsidRDefault="006C151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</w:t>
      </w:r>
      <w:r>
        <w:rPr>
          <w:rFonts w:ascii="sans-serif" w:hAnsi="sans-serif"/>
          <w:sz w:val="30"/>
        </w:rPr>
        <w:t>ействие закона предлагае</w:t>
      </w:r>
      <w:r>
        <w:rPr>
          <w:rFonts w:ascii="sans-serif" w:hAnsi="sans-serif"/>
          <w:sz w:val="30"/>
        </w:rPr>
        <w:t>тся распространить на договоры, заключенные с 18 марта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2019 года.</w:t>
      </w:r>
    </w:p>
    <w:p w:rsidR="005C24CF" w:rsidRDefault="005C24CF"/>
    <w:sectPr w:rsidR="005C24CF" w:rsidSect="005C24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5C24CF"/>
    <w:rsid w:val="005C24CF"/>
    <w:rsid w:val="006C1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C24CF"/>
  </w:style>
  <w:style w:type="paragraph" w:styleId="10">
    <w:name w:val="heading 1"/>
    <w:next w:val="a"/>
    <w:link w:val="11"/>
    <w:uiPriority w:val="9"/>
    <w:qFormat/>
    <w:rsid w:val="005C24C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C24C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C24C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C24C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C24C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C24CF"/>
  </w:style>
  <w:style w:type="paragraph" w:styleId="21">
    <w:name w:val="toc 2"/>
    <w:next w:val="a"/>
    <w:link w:val="22"/>
    <w:uiPriority w:val="39"/>
    <w:rsid w:val="005C24CF"/>
    <w:pPr>
      <w:ind w:left="200"/>
    </w:pPr>
  </w:style>
  <w:style w:type="character" w:customStyle="1" w:styleId="22">
    <w:name w:val="Оглавление 2 Знак"/>
    <w:link w:val="21"/>
    <w:rsid w:val="005C24CF"/>
  </w:style>
  <w:style w:type="paragraph" w:styleId="41">
    <w:name w:val="toc 4"/>
    <w:next w:val="a"/>
    <w:link w:val="42"/>
    <w:uiPriority w:val="39"/>
    <w:rsid w:val="005C24CF"/>
    <w:pPr>
      <w:ind w:left="600"/>
    </w:pPr>
  </w:style>
  <w:style w:type="character" w:customStyle="1" w:styleId="42">
    <w:name w:val="Оглавление 4 Знак"/>
    <w:link w:val="41"/>
    <w:rsid w:val="005C24CF"/>
  </w:style>
  <w:style w:type="paragraph" w:styleId="6">
    <w:name w:val="toc 6"/>
    <w:next w:val="a"/>
    <w:link w:val="60"/>
    <w:uiPriority w:val="39"/>
    <w:rsid w:val="005C24CF"/>
    <w:pPr>
      <w:ind w:left="1000"/>
    </w:pPr>
  </w:style>
  <w:style w:type="character" w:customStyle="1" w:styleId="60">
    <w:name w:val="Оглавление 6 Знак"/>
    <w:link w:val="6"/>
    <w:rsid w:val="005C24CF"/>
  </w:style>
  <w:style w:type="paragraph" w:styleId="7">
    <w:name w:val="toc 7"/>
    <w:next w:val="a"/>
    <w:link w:val="70"/>
    <w:uiPriority w:val="39"/>
    <w:rsid w:val="005C24CF"/>
    <w:pPr>
      <w:ind w:left="1200"/>
    </w:pPr>
  </w:style>
  <w:style w:type="character" w:customStyle="1" w:styleId="70">
    <w:name w:val="Оглавление 7 Знак"/>
    <w:link w:val="7"/>
    <w:rsid w:val="005C24CF"/>
  </w:style>
  <w:style w:type="paragraph" w:customStyle="1" w:styleId="Heading">
    <w:name w:val="Heading"/>
    <w:basedOn w:val="a"/>
    <w:next w:val="Textbody"/>
    <w:link w:val="Heading0"/>
    <w:rsid w:val="005C24C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C24CF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5C24C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C24CF"/>
    <w:pPr>
      <w:ind w:left="400"/>
    </w:pPr>
  </w:style>
  <w:style w:type="character" w:customStyle="1" w:styleId="32">
    <w:name w:val="Оглавление 3 Знак"/>
    <w:link w:val="31"/>
    <w:rsid w:val="005C24CF"/>
  </w:style>
  <w:style w:type="paragraph" w:styleId="a3">
    <w:name w:val="List"/>
    <w:basedOn w:val="Textbody"/>
    <w:link w:val="a4"/>
    <w:rsid w:val="005C24CF"/>
  </w:style>
  <w:style w:type="character" w:customStyle="1" w:styleId="a4">
    <w:name w:val="Список Знак"/>
    <w:basedOn w:val="Textbody0"/>
    <w:link w:val="a3"/>
    <w:rsid w:val="005C24CF"/>
  </w:style>
  <w:style w:type="character" w:customStyle="1" w:styleId="50">
    <w:name w:val="Заголовок 5 Знак"/>
    <w:link w:val="5"/>
    <w:rsid w:val="005C24C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C24C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C24CF"/>
    <w:rPr>
      <w:color w:val="0000FF"/>
      <w:u w:val="single"/>
    </w:rPr>
  </w:style>
  <w:style w:type="character" w:styleId="a5">
    <w:name w:val="Hyperlink"/>
    <w:link w:val="12"/>
    <w:rsid w:val="005C24CF"/>
    <w:rPr>
      <w:color w:val="0000FF"/>
      <w:u w:val="single"/>
    </w:rPr>
  </w:style>
  <w:style w:type="paragraph" w:customStyle="1" w:styleId="Footnote">
    <w:name w:val="Footnote"/>
    <w:link w:val="Footnote0"/>
    <w:rsid w:val="005C24C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C24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C24CF"/>
    <w:rPr>
      <w:rFonts w:ascii="XO Thames" w:hAnsi="XO Thames"/>
      <w:b/>
    </w:rPr>
  </w:style>
  <w:style w:type="character" w:customStyle="1" w:styleId="14">
    <w:name w:val="Оглавление 1 Знак"/>
    <w:link w:val="13"/>
    <w:rsid w:val="005C24CF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5C24CF"/>
  </w:style>
  <w:style w:type="character" w:customStyle="1" w:styleId="Index0">
    <w:name w:val="Index"/>
    <w:basedOn w:val="1"/>
    <w:link w:val="Index"/>
    <w:rsid w:val="005C24CF"/>
  </w:style>
  <w:style w:type="paragraph" w:customStyle="1" w:styleId="HeaderandFooter">
    <w:name w:val="Header and Footer"/>
    <w:link w:val="HeaderandFooter0"/>
    <w:rsid w:val="005C24C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C24C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C24CF"/>
    <w:pPr>
      <w:ind w:left="1600"/>
    </w:pPr>
  </w:style>
  <w:style w:type="character" w:customStyle="1" w:styleId="90">
    <w:name w:val="Оглавление 9 Знак"/>
    <w:link w:val="9"/>
    <w:rsid w:val="005C24CF"/>
  </w:style>
  <w:style w:type="paragraph" w:styleId="8">
    <w:name w:val="toc 8"/>
    <w:next w:val="a"/>
    <w:link w:val="80"/>
    <w:uiPriority w:val="39"/>
    <w:rsid w:val="005C24CF"/>
    <w:pPr>
      <w:ind w:left="1400"/>
    </w:pPr>
  </w:style>
  <w:style w:type="character" w:customStyle="1" w:styleId="80">
    <w:name w:val="Оглавление 8 Знак"/>
    <w:link w:val="8"/>
    <w:rsid w:val="005C24CF"/>
  </w:style>
  <w:style w:type="paragraph" w:customStyle="1" w:styleId="Textbody">
    <w:name w:val="Text body"/>
    <w:basedOn w:val="a"/>
    <w:link w:val="Textbody0"/>
    <w:rsid w:val="005C24C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C24CF"/>
  </w:style>
  <w:style w:type="paragraph" w:styleId="51">
    <w:name w:val="toc 5"/>
    <w:next w:val="a"/>
    <w:link w:val="52"/>
    <w:uiPriority w:val="39"/>
    <w:rsid w:val="005C24CF"/>
    <w:pPr>
      <w:ind w:left="800"/>
    </w:pPr>
  </w:style>
  <w:style w:type="character" w:customStyle="1" w:styleId="52">
    <w:name w:val="Оглавление 5 Знак"/>
    <w:link w:val="51"/>
    <w:rsid w:val="005C24CF"/>
  </w:style>
  <w:style w:type="paragraph" w:customStyle="1" w:styleId="Caption">
    <w:name w:val="Caption"/>
    <w:basedOn w:val="a"/>
    <w:link w:val="Caption0"/>
    <w:rsid w:val="005C24C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C24CF"/>
    <w:rPr>
      <w:i/>
      <w:sz w:val="24"/>
    </w:rPr>
  </w:style>
  <w:style w:type="paragraph" w:styleId="a6">
    <w:name w:val="Subtitle"/>
    <w:next w:val="a"/>
    <w:link w:val="a7"/>
    <w:uiPriority w:val="11"/>
    <w:qFormat/>
    <w:rsid w:val="005C24C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C24C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C24CF"/>
    <w:pPr>
      <w:ind w:left="1800"/>
    </w:pPr>
  </w:style>
  <w:style w:type="character" w:customStyle="1" w:styleId="toc100">
    <w:name w:val="toc 10"/>
    <w:link w:val="toc10"/>
    <w:rsid w:val="005C24CF"/>
  </w:style>
  <w:style w:type="paragraph" w:styleId="a8">
    <w:name w:val="Title"/>
    <w:next w:val="a"/>
    <w:link w:val="a9"/>
    <w:uiPriority w:val="10"/>
    <w:qFormat/>
    <w:rsid w:val="005C24C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C24C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C24C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C24C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2020-12-23T13:19:00Z</dcterms:created>
  <dcterms:modified xsi:type="dcterms:W3CDTF">2020-12-23T13:25:00Z</dcterms:modified>
</cp:coreProperties>
</file>