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B77" w:rsidRDefault="002D42C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ТАСС, 22.12.2020, 18:19, Документ об инвалидности будет</w:t>
      </w:r>
      <w:r w:rsidRPr="002D42C8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выдаваться в электронном виде с 1 января 2022 года</w:t>
      </w:r>
    </w:p>
    <w:p w:rsidR="002D42C8" w:rsidRDefault="002D42C8">
      <w:pPr>
        <w:rPr>
          <w:rFonts w:ascii="sans-serif" w:hAnsi="sans-serif"/>
          <w:sz w:val="30"/>
          <w:lang w:val="en-US"/>
        </w:rPr>
      </w:pPr>
    </w:p>
    <w:p w:rsidR="00026B77" w:rsidRDefault="002D42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Выписка из акта освидетельствования гражданина,</w:t>
      </w:r>
      <w:r w:rsidRPr="002D42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признанного инвалидом, будет выдаваться исключительно в электронном виде</w:t>
      </w:r>
      <w:r>
        <w:rPr>
          <w:rFonts w:ascii="sans-serif" w:hAnsi="sans-serif"/>
          <w:sz w:val="30"/>
        </w:rPr>
        <w:t xml:space="preserve"> с 1</w:t>
      </w:r>
    </w:p>
    <w:p w:rsidR="002D42C8" w:rsidRDefault="002D42C8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января 2022 года. </w:t>
      </w:r>
      <w:proofErr w:type="gramStart"/>
      <w:r>
        <w:rPr>
          <w:rFonts w:ascii="sans-serif" w:hAnsi="sans-serif"/>
          <w:sz w:val="30"/>
        </w:rPr>
        <w:t>До этого периода документ можно получать и в бумажном формате, и</w:t>
      </w:r>
      <w:r w:rsidRPr="002D42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электронном, соответствующий приказ Минтруда размещен во вторник на</w:t>
      </w:r>
      <w:r w:rsidRPr="002D42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официальном </w:t>
      </w:r>
      <w:proofErr w:type="spellStart"/>
      <w:r>
        <w:rPr>
          <w:rFonts w:ascii="sans-serif" w:hAnsi="sans-serif"/>
          <w:sz w:val="30"/>
        </w:rPr>
        <w:t>интернет-портале</w:t>
      </w:r>
      <w:proofErr w:type="spellEnd"/>
      <w:r>
        <w:rPr>
          <w:rFonts w:ascii="sans-serif" w:hAnsi="sans-serif"/>
          <w:sz w:val="30"/>
        </w:rPr>
        <w:t xml:space="preserve"> правовой информации.</w:t>
      </w:r>
      <w:r w:rsidRPr="002D42C8">
        <w:rPr>
          <w:rFonts w:ascii="sans-serif" w:hAnsi="sans-serif"/>
          <w:sz w:val="30"/>
        </w:rPr>
        <w:t xml:space="preserve"> </w:t>
      </w:r>
      <w:proofErr w:type="gramEnd"/>
    </w:p>
    <w:p w:rsidR="00026B77" w:rsidRDefault="002D42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"С 1 января 2022 года выписка из акта освидетель</w:t>
      </w:r>
      <w:r>
        <w:rPr>
          <w:rFonts w:ascii="sans-serif" w:hAnsi="sans-serif"/>
          <w:sz w:val="30"/>
        </w:rPr>
        <w:t>ствования гражданина, признанного</w:t>
      </w:r>
      <w:r w:rsidRPr="002D42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инвалидом, выдаваемая федеральными государственными учреждениями </w:t>
      </w:r>
      <w:proofErr w:type="spellStart"/>
      <w:r>
        <w:rPr>
          <w:rFonts w:ascii="sans-serif" w:hAnsi="sans-serif"/>
          <w:sz w:val="30"/>
        </w:rPr>
        <w:t>медик</w:t>
      </w:r>
      <w:proofErr w:type="gramStart"/>
      <w:r>
        <w:rPr>
          <w:rFonts w:ascii="sans-serif" w:hAnsi="sans-serif"/>
          <w:sz w:val="30"/>
        </w:rPr>
        <w:t>о</w:t>
      </w:r>
      <w:proofErr w:type="spellEnd"/>
      <w:r>
        <w:rPr>
          <w:rFonts w:ascii="sans-serif" w:hAnsi="sans-serif"/>
          <w:sz w:val="30"/>
        </w:rPr>
        <w:t>-</w:t>
      </w:r>
      <w:proofErr w:type="gramEnd"/>
      <w:r w:rsidRPr="002D42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социальной экспертизы, составляется исключительно в форме электронного</w:t>
      </w:r>
      <w:r w:rsidRPr="002D42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документа", - следует из приказа.</w:t>
      </w:r>
    </w:p>
    <w:p w:rsidR="00026B77" w:rsidRDefault="002D42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Согласно документу, выписка из акта освидете</w:t>
      </w:r>
      <w:r>
        <w:rPr>
          <w:rFonts w:ascii="sans-serif" w:hAnsi="sans-serif"/>
          <w:sz w:val="30"/>
        </w:rPr>
        <w:t>льствования медико-социальной</w:t>
      </w:r>
      <w:r w:rsidRPr="002D42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экспертизы направляется в трехдневный срок со дня признания инвалидом в орган,</w:t>
      </w:r>
      <w:r w:rsidRPr="002D42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осуществляющий </w:t>
      </w:r>
      <w:r w:rsidRPr="002D42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пенсионное обеспечение</w:t>
      </w:r>
      <w:r>
        <w:rPr>
          <w:rFonts w:ascii="sans-serif" w:hAnsi="sans-serif"/>
          <w:sz w:val="30"/>
        </w:rPr>
        <w:t>,</w:t>
      </w:r>
      <w:r w:rsidRPr="002D42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 в бумажном или электронном формате.</w:t>
      </w:r>
    </w:p>
    <w:p w:rsidR="00026B77" w:rsidRDefault="00026B77"/>
    <w:sectPr w:rsidR="00026B77" w:rsidSect="00026B7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026B77"/>
    <w:rsid w:val="00026B77"/>
    <w:rsid w:val="002D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26B77"/>
  </w:style>
  <w:style w:type="paragraph" w:styleId="10">
    <w:name w:val="heading 1"/>
    <w:next w:val="a"/>
    <w:link w:val="11"/>
    <w:uiPriority w:val="9"/>
    <w:qFormat/>
    <w:rsid w:val="00026B7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26B7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26B7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26B7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26B7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26B77"/>
  </w:style>
  <w:style w:type="paragraph" w:styleId="21">
    <w:name w:val="toc 2"/>
    <w:next w:val="a"/>
    <w:link w:val="22"/>
    <w:uiPriority w:val="39"/>
    <w:rsid w:val="00026B77"/>
    <w:pPr>
      <w:ind w:left="200"/>
    </w:pPr>
  </w:style>
  <w:style w:type="character" w:customStyle="1" w:styleId="22">
    <w:name w:val="Оглавление 2 Знак"/>
    <w:link w:val="21"/>
    <w:rsid w:val="00026B77"/>
  </w:style>
  <w:style w:type="paragraph" w:customStyle="1" w:styleId="Heading">
    <w:name w:val="Heading"/>
    <w:basedOn w:val="a"/>
    <w:next w:val="Textbody"/>
    <w:link w:val="Heading0"/>
    <w:rsid w:val="00026B7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26B77"/>
    <w:rPr>
      <w:rFonts w:ascii="Liberation Sans" w:hAnsi="Liberation Sans"/>
      <w:sz w:val="28"/>
    </w:rPr>
  </w:style>
  <w:style w:type="paragraph" w:styleId="41">
    <w:name w:val="toc 4"/>
    <w:next w:val="a"/>
    <w:link w:val="42"/>
    <w:uiPriority w:val="39"/>
    <w:rsid w:val="00026B77"/>
    <w:pPr>
      <w:ind w:left="600"/>
    </w:pPr>
  </w:style>
  <w:style w:type="character" w:customStyle="1" w:styleId="42">
    <w:name w:val="Оглавление 4 Знак"/>
    <w:link w:val="41"/>
    <w:rsid w:val="00026B77"/>
  </w:style>
  <w:style w:type="paragraph" w:styleId="6">
    <w:name w:val="toc 6"/>
    <w:next w:val="a"/>
    <w:link w:val="60"/>
    <w:uiPriority w:val="39"/>
    <w:rsid w:val="00026B77"/>
    <w:pPr>
      <w:ind w:left="1000"/>
    </w:pPr>
  </w:style>
  <w:style w:type="character" w:customStyle="1" w:styleId="60">
    <w:name w:val="Оглавление 6 Знак"/>
    <w:link w:val="6"/>
    <w:rsid w:val="00026B77"/>
  </w:style>
  <w:style w:type="paragraph" w:styleId="7">
    <w:name w:val="toc 7"/>
    <w:next w:val="a"/>
    <w:link w:val="70"/>
    <w:uiPriority w:val="39"/>
    <w:rsid w:val="00026B77"/>
    <w:pPr>
      <w:ind w:left="1200"/>
    </w:pPr>
  </w:style>
  <w:style w:type="character" w:customStyle="1" w:styleId="70">
    <w:name w:val="Оглавление 7 Знак"/>
    <w:link w:val="7"/>
    <w:rsid w:val="00026B77"/>
  </w:style>
  <w:style w:type="character" w:customStyle="1" w:styleId="30">
    <w:name w:val="Заголовок 3 Знак"/>
    <w:link w:val="3"/>
    <w:rsid w:val="00026B77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026B7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26B77"/>
    <w:rPr>
      <w:i/>
      <w:sz w:val="24"/>
    </w:rPr>
  </w:style>
  <w:style w:type="paragraph" w:styleId="31">
    <w:name w:val="toc 3"/>
    <w:next w:val="a"/>
    <w:link w:val="32"/>
    <w:uiPriority w:val="39"/>
    <w:rsid w:val="00026B77"/>
    <w:pPr>
      <w:ind w:left="400"/>
    </w:pPr>
  </w:style>
  <w:style w:type="character" w:customStyle="1" w:styleId="32">
    <w:name w:val="Оглавление 3 Знак"/>
    <w:link w:val="31"/>
    <w:rsid w:val="00026B77"/>
  </w:style>
  <w:style w:type="character" w:customStyle="1" w:styleId="50">
    <w:name w:val="Заголовок 5 Знак"/>
    <w:link w:val="5"/>
    <w:rsid w:val="00026B7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26B7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026B77"/>
    <w:rPr>
      <w:color w:val="0000FF"/>
      <w:u w:val="single"/>
    </w:rPr>
  </w:style>
  <w:style w:type="character" w:styleId="a3">
    <w:name w:val="Hyperlink"/>
    <w:link w:val="12"/>
    <w:rsid w:val="00026B77"/>
    <w:rPr>
      <w:color w:val="0000FF"/>
      <w:u w:val="single"/>
    </w:rPr>
  </w:style>
  <w:style w:type="paragraph" w:customStyle="1" w:styleId="Footnote">
    <w:name w:val="Footnote"/>
    <w:link w:val="Footnote0"/>
    <w:rsid w:val="00026B7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26B7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26B77"/>
    <w:rPr>
      <w:rFonts w:ascii="XO Thames" w:hAnsi="XO Thames"/>
      <w:b/>
    </w:rPr>
  </w:style>
  <w:style w:type="character" w:customStyle="1" w:styleId="14">
    <w:name w:val="Оглавление 1 Знак"/>
    <w:link w:val="13"/>
    <w:rsid w:val="00026B7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26B7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26B7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26B77"/>
    <w:pPr>
      <w:ind w:left="1600"/>
    </w:pPr>
  </w:style>
  <w:style w:type="character" w:customStyle="1" w:styleId="90">
    <w:name w:val="Оглавление 9 Знак"/>
    <w:link w:val="9"/>
    <w:rsid w:val="00026B77"/>
  </w:style>
  <w:style w:type="paragraph" w:styleId="a4">
    <w:name w:val="List"/>
    <w:basedOn w:val="Textbody"/>
    <w:link w:val="a5"/>
    <w:rsid w:val="00026B77"/>
  </w:style>
  <w:style w:type="character" w:customStyle="1" w:styleId="a5">
    <w:name w:val="Список Знак"/>
    <w:basedOn w:val="Textbody0"/>
    <w:link w:val="a4"/>
    <w:rsid w:val="00026B77"/>
  </w:style>
  <w:style w:type="paragraph" w:styleId="8">
    <w:name w:val="toc 8"/>
    <w:next w:val="a"/>
    <w:link w:val="80"/>
    <w:uiPriority w:val="39"/>
    <w:rsid w:val="00026B77"/>
    <w:pPr>
      <w:ind w:left="1400"/>
    </w:pPr>
  </w:style>
  <w:style w:type="character" w:customStyle="1" w:styleId="80">
    <w:name w:val="Оглавление 8 Знак"/>
    <w:link w:val="8"/>
    <w:rsid w:val="00026B77"/>
  </w:style>
  <w:style w:type="paragraph" w:customStyle="1" w:styleId="Index">
    <w:name w:val="Index"/>
    <w:basedOn w:val="a"/>
    <w:link w:val="Index0"/>
    <w:rsid w:val="00026B77"/>
  </w:style>
  <w:style w:type="character" w:customStyle="1" w:styleId="Index0">
    <w:name w:val="Index"/>
    <w:basedOn w:val="1"/>
    <w:link w:val="Index"/>
    <w:rsid w:val="00026B77"/>
  </w:style>
  <w:style w:type="paragraph" w:styleId="51">
    <w:name w:val="toc 5"/>
    <w:next w:val="a"/>
    <w:link w:val="52"/>
    <w:uiPriority w:val="39"/>
    <w:rsid w:val="00026B77"/>
    <w:pPr>
      <w:ind w:left="800"/>
    </w:pPr>
  </w:style>
  <w:style w:type="character" w:customStyle="1" w:styleId="52">
    <w:name w:val="Оглавление 5 Знак"/>
    <w:link w:val="51"/>
    <w:rsid w:val="00026B77"/>
  </w:style>
  <w:style w:type="paragraph" w:styleId="a6">
    <w:name w:val="Subtitle"/>
    <w:next w:val="a"/>
    <w:link w:val="a7"/>
    <w:uiPriority w:val="11"/>
    <w:qFormat/>
    <w:rsid w:val="00026B7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26B7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26B77"/>
    <w:pPr>
      <w:ind w:left="1800"/>
    </w:pPr>
  </w:style>
  <w:style w:type="character" w:customStyle="1" w:styleId="toc100">
    <w:name w:val="toc 10"/>
    <w:link w:val="toc10"/>
    <w:rsid w:val="00026B77"/>
  </w:style>
  <w:style w:type="paragraph" w:styleId="a8">
    <w:name w:val="Title"/>
    <w:next w:val="a"/>
    <w:link w:val="a9"/>
    <w:uiPriority w:val="10"/>
    <w:qFormat/>
    <w:rsid w:val="00026B7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26B7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26B7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26B77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026B7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26B77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2020-12-25T13:15:00Z</dcterms:created>
  <dcterms:modified xsi:type="dcterms:W3CDTF">2020-12-25T13:15:00Z</dcterms:modified>
</cp:coreProperties>
</file>