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4C" w:rsidRDefault="00CD266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24.12.2020, 23:07, Компаниям, где </w:t>
      </w:r>
    </w:p>
    <w:p w:rsidR="007E154C" w:rsidRDefault="00CD266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работают инвалиды, сохранят льготы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Организациям, в которых работают инвалиды, сохранят льготы по уплате 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траховых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взносов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обязательное социальное страхование от несчастных случаев на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производстве </w:t>
      </w:r>
      <w:r>
        <w:rPr>
          <w:rFonts w:ascii="sans-serif" w:hAnsi="sans-serif"/>
          <w:sz w:val="30"/>
        </w:rPr>
        <w:t>на ближайшие три года. Воспользоваться ими также смогут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индивидуальные предприниматели, у которых трудятся граждане с ограниченными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возможностями. Закон об этом публикует сегодня "Российская газета".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пояснили в Фонде социального страхования, тарифы на </w:t>
      </w:r>
      <w:r>
        <w:rPr>
          <w:rFonts w:ascii="sans-serif" w:hAnsi="sans-serif"/>
          <w:sz w:val="30"/>
        </w:rPr>
        <w:t>обязательное социальное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страхование от несчастных случаев на производстве определяются в процентах от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суммы зарплаты работников. Всего их 32 в размере от 0,2% до 8,5% (применяются в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зависимости от вида экономической деятельности и класса </w:t>
      </w:r>
      <w:proofErr w:type="spellStart"/>
      <w:r>
        <w:rPr>
          <w:rFonts w:ascii="sans-serif" w:hAnsi="sans-serif"/>
          <w:sz w:val="30"/>
        </w:rPr>
        <w:t>травмоопасности</w:t>
      </w:r>
      <w:proofErr w:type="spellEnd"/>
      <w:r>
        <w:rPr>
          <w:rFonts w:ascii="sans-serif" w:hAnsi="sans-serif"/>
          <w:sz w:val="30"/>
        </w:rPr>
        <w:t>).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Индексируются тарифы ежегодно 1 февраля. </w:t>
      </w:r>
      <w:proofErr w:type="gramStart"/>
      <w:r>
        <w:rPr>
          <w:rFonts w:ascii="sans-serif" w:hAnsi="sans-serif"/>
          <w:sz w:val="30"/>
        </w:rPr>
        <w:t>В 2021 году они вырастут на 3,8% по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отношению к 2020 году, в 2022 году - на 3,7% по отношению к 2021 году, в 2023 году -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4% по отношению к 2022 году.</w:t>
      </w:r>
      <w:proofErr w:type="gramEnd"/>
      <w:r>
        <w:rPr>
          <w:rFonts w:ascii="sans-serif" w:hAnsi="sans-serif"/>
          <w:sz w:val="30"/>
        </w:rPr>
        <w:t xml:space="preserve"> Учитывая, что прогнозируемая начисленная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среднемесячная зарпла</w:t>
      </w:r>
      <w:r>
        <w:rPr>
          <w:rFonts w:ascii="sans-serif" w:hAnsi="sans-serif"/>
          <w:sz w:val="30"/>
        </w:rPr>
        <w:t>та в 2021 году составит 53 096 рублей, максимальный размер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страхового взноса, отчисляемый с нее, обойдется работодателю в 4513 рублей. Средняя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зарплата по России в 2022 и 2023 годах, по расчетам минэкономразвития, составит 56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404 рубля и 60 157 рублей соот</w:t>
      </w:r>
      <w:r>
        <w:rPr>
          <w:rFonts w:ascii="sans-serif" w:hAnsi="sans-serif"/>
          <w:sz w:val="30"/>
        </w:rPr>
        <w:t xml:space="preserve">ветственно, поэтому и 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страховые взносы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подрастут.</w:t>
      </w:r>
    </w:p>
    <w:p w:rsidR="007E154C" w:rsidRDefault="00CD266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размер страхового взноса за работников с инвалидностью (группа не имеет</w:t>
      </w:r>
      <w:r w:rsidRPr="00CD266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значения) по-прежнему составит 60% от начисленной суммы. Предполагается, что это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должно стимулировать работодателей активнее</w:t>
      </w:r>
      <w:r>
        <w:rPr>
          <w:rFonts w:ascii="sans-serif" w:hAnsi="sans-serif"/>
          <w:sz w:val="30"/>
        </w:rPr>
        <w:t xml:space="preserve"> включать граждан с ограниченными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возможностями здоровья в трудовой процесс.</w:t>
      </w:r>
    </w:p>
    <w:p w:rsidR="007E154C" w:rsidRDefault="007E154C"/>
    <w:sectPr w:rsidR="007E154C" w:rsidSect="007E154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7E154C"/>
    <w:rsid w:val="007E154C"/>
    <w:rsid w:val="00CD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E154C"/>
  </w:style>
  <w:style w:type="paragraph" w:styleId="10">
    <w:name w:val="heading 1"/>
    <w:next w:val="a"/>
    <w:link w:val="11"/>
    <w:uiPriority w:val="9"/>
    <w:qFormat/>
    <w:rsid w:val="007E154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E154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E154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E154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E154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E154C"/>
  </w:style>
  <w:style w:type="paragraph" w:styleId="21">
    <w:name w:val="toc 2"/>
    <w:next w:val="a"/>
    <w:link w:val="22"/>
    <w:uiPriority w:val="39"/>
    <w:rsid w:val="007E154C"/>
    <w:pPr>
      <w:ind w:left="200"/>
    </w:pPr>
  </w:style>
  <w:style w:type="character" w:customStyle="1" w:styleId="22">
    <w:name w:val="Оглавление 2 Знак"/>
    <w:link w:val="21"/>
    <w:rsid w:val="007E154C"/>
  </w:style>
  <w:style w:type="paragraph" w:styleId="41">
    <w:name w:val="toc 4"/>
    <w:next w:val="a"/>
    <w:link w:val="42"/>
    <w:uiPriority w:val="39"/>
    <w:rsid w:val="007E154C"/>
    <w:pPr>
      <w:ind w:left="600"/>
    </w:pPr>
  </w:style>
  <w:style w:type="character" w:customStyle="1" w:styleId="42">
    <w:name w:val="Оглавление 4 Знак"/>
    <w:link w:val="41"/>
    <w:rsid w:val="007E154C"/>
  </w:style>
  <w:style w:type="paragraph" w:styleId="6">
    <w:name w:val="toc 6"/>
    <w:next w:val="a"/>
    <w:link w:val="60"/>
    <w:uiPriority w:val="39"/>
    <w:rsid w:val="007E154C"/>
    <w:pPr>
      <w:ind w:left="1000"/>
    </w:pPr>
  </w:style>
  <w:style w:type="character" w:customStyle="1" w:styleId="60">
    <w:name w:val="Оглавление 6 Знак"/>
    <w:link w:val="6"/>
    <w:rsid w:val="007E154C"/>
  </w:style>
  <w:style w:type="paragraph" w:styleId="7">
    <w:name w:val="toc 7"/>
    <w:next w:val="a"/>
    <w:link w:val="70"/>
    <w:uiPriority w:val="39"/>
    <w:rsid w:val="007E154C"/>
    <w:pPr>
      <w:ind w:left="1200"/>
    </w:pPr>
  </w:style>
  <w:style w:type="character" w:customStyle="1" w:styleId="70">
    <w:name w:val="Оглавление 7 Знак"/>
    <w:link w:val="7"/>
    <w:rsid w:val="007E154C"/>
  </w:style>
  <w:style w:type="character" w:customStyle="1" w:styleId="30">
    <w:name w:val="Заголовок 3 Знак"/>
    <w:link w:val="3"/>
    <w:rsid w:val="007E154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7E154C"/>
  </w:style>
  <w:style w:type="character" w:customStyle="1" w:styleId="a4">
    <w:name w:val="Список Знак"/>
    <w:basedOn w:val="Textbody0"/>
    <w:link w:val="a3"/>
    <w:rsid w:val="007E154C"/>
  </w:style>
  <w:style w:type="paragraph" w:styleId="31">
    <w:name w:val="toc 3"/>
    <w:next w:val="a"/>
    <w:link w:val="32"/>
    <w:uiPriority w:val="39"/>
    <w:rsid w:val="007E154C"/>
    <w:pPr>
      <w:ind w:left="400"/>
    </w:pPr>
  </w:style>
  <w:style w:type="character" w:customStyle="1" w:styleId="32">
    <w:name w:val="Оглавление 3 Знак"/>
    <w:link w:val="31"/>
    <w:rsid w:val="007E154C"/>
  </w:style>
  <w:style w:type="character" w:customStyle="1" w:styleId="50">
    <w:name w:val="Заголовок 5 Знак"/>
    <w:link w:val="5"/>
    <w:rsid w:val="007E154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E154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E154C"/>
    <w:rPr>
      <w:color w:val="0000FF"/>
      <w:u w:val="single"/>
    </w:rPr>
  </w:style>
  <w:style w:type="character" w:styleId="a5">
    <w:name w:val="Hyperlink"/>
    <w:link w:val="12"/>
    <w:rsid w:val="007E154C"/>
    <w:rPr>
      <w:color w:val="0000FF"/>
      <w:u w:val="single"/>
    </w:rPr>
  </w:style>
  <w:style w:type="paragraph" w:customStyle="1" w:styleId="Footnote">
    <w:name w:val="Footnote"/>
    <w:link w:val="Footnote0"/>
    <w:rsid w:val="007E154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E154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E154C"/>
    <w:rPr>
      <w:rFonts w:ascii="XO Thames" w:hAnsi="XO Thames"/>
      <w:b/>
    </w:rPr>
  </w:style>
  <w:style w:type="character" w:customStyle="1" w:styleId="14">
    <w:name w:val="Оглавление 1 Знак"/>
    <w:link w:val="13"/>
    <w:rsid w:val="007E154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E154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E154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E154C"/>
    <w:pPr>
      <w:ind w:left="1600"/>
    </w:pPr>
  </w:style>
  <w:style w:type="character" w:customStyle="1" w:styleId="90">
    <w:name w:val="Оглавление 9 Знак"/>
    <w:link w:val="9"/>
    <w:rsid w:val="007E154C"/>
  </w:style>
  <w:style w:type="paragraph" w:styleId="8">
    <w:name w:val="toc 8"/>
    <w:next w:val="a"/>
    <w:link w:val="80"/>
    <w:uiPriority w:val="39"/>
    <w:rsid w:val="007E154C"/>
    <w:pPr>
      <w:ind w:left="1400"/>
    </w:pPr>
  </w:style>
  <w:style w:type="character" w:customStyle="1" w:styleId="80">
    <w:name w:val="Оглавление 8 Знак"/>
    <w:link w:val="8"/>
    <w:rsid w:val="007E154C"/>
  </w:style>
  <w:style w:type="paragraph" w:customStyle="1" w:styleId="Heading">
    <w:name w:val="Heading"/>
    <w:basedOn w:val="a"/>
    <w:next w:val="Textbody"/>
    <w:link w:val="Heading0"/>
    <w:rsid w:val="007E154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E154C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7E154C"/>
    <w:pPr>
      <w:ind w:left="800"/>
    </w:pPr>
  </w:style>
  <w:style w:type="character" w:customStyle="1" w:styleId="52">
    <w:name w:val="Оглавление 5 Знак"/>
    <w:link w:val="51"/>
    <w:rsid w:val="007E154C"/>
  </w:style>
  <w:style w:type="paragraph" w:styleId="a6">
    <w:name w:val="Subtitle"/>
    <w:next w:val="a"/>
    <w:link w:val="a7"/>
    <w:uiPriority w:val="11"/>
    <w:qFormat/>
    <w:rsid w:val="007E154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E154C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7E154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E154C"/>
  </w:style>
  <w:style w:type="paragraph" w:customStyle="1" w:styleId="toc10">
    <w:name w:val="toc 10"/>
    <w:next w:val="a"/>
    <w:link w:val="toc100"/>
    <w:uiPriority w:val="39"/>
    <w:rsid w:val="007E154C"/>
    <w:pPr>
      <w:ind w:left="1800"/>
    </w:pPr>
  </w:style>
  <w:style w:type="character" w:customStyle="1" w:styleId="toc100">
    <w:name w:val="toc 10"/>
    <w:link w:val="toc10"/>
    <w:rsid w:val="007E154C"/>
  </w:style>
  <w:style w:type="paragraph" w:styleId="a8">
    <w:name w:val="Title"/>
    <w:next w:val="a"/>
    <w:link w:val="a9"/>
    <w:uiPriority w:val="10"/>
    <w:qFormat/>
    <w:rsid w:val="007E154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E154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E154C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7E154C"/>
  </w:style>
  <w:style w:type="character" w:customStyle="1" w:styleId="Index0">
    <w:name w:val="Index"/>
    <w:basedOn w:val="1"/>
    <w:link w:val="Index"/>
    <w:rsid w:val="007E154C"/>
  </w:style>
  <w:style w:type="character" w:customStyle="1" w:styleId="20">
    <w:name w:val="Заголовок 2 Знак"/>
    <w:link w:val="2"/>
    <w:rsid w:val="007E154C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7E154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E154C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2020-12-30T05:57:00Z</dcterms:created>
  <dcterms:modified xsi:type="dcterms:W3CDTF">2020-12-30T05:58:00Z</dcterms:modified>
</cp:coreProperties>
</file>