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B8" w:rsidRDefault="00CA15AE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Впервые </w:t>
      </w:r>
      <w:proofErr w:type="gramStart"/>
      <w:r>
        <w:rPr>
          <w:rFonts w:ascii="sans-serif" w:hAnsi="sans-serif"/>
          <w:sz w:val="39"/>
        </w:rPr>
        <w:t>устроившиеся</w:t>
      </w:r>
      <w:proofErr w:type="gramEnd"/>
      <w:r>
        <w:rPr>
          <w:rFonts w:ascii="sans-serif" w:hAnsi="sans-serif"/>
          <w:sz w:val="39"/>
        </w:rPr>
        <w:t xml:space="preserve"> на работу в 2021 году не получат бумажную</w:t>
      </w:r>
      <w:r w:rsidRPr="00CA15AE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трудовую книжку</w:t>
      </w:r>
    </w:p>
    <w:p w:rsidR="004633B8" w:rsidRDefault="00CA15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Гражданам, которые впервые </w:t>
      </w:r>
      <w:proofErr w:type="gramStart"/>
      <w:r>
        <w:rPr>
          <w:rFonts w:ascii="sans-serif" w:hAnsi="sans-serif"/>
          <w:sz w:val="30"/>
        </w:rPr>
        <w:t>устроятся на работу после 1 января 2021 года не</w:t>
      </w:r>
      <w:proofErr w:type="gramEnd"/>
      <w:r>
        <w:rPr>
          <w:rFonts w:ascii="sans-serif" w:hAnsi="sans-serif"/>
          <w:sz w:val="30"/>
        </w:rPr>
        <w:t xml:space="preserve"> будут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выдавать бумажные трудовые книжки. Им безальтернативно полагается электронный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вариант </w:t>
      </w:r>
      <w:r>
        <w:rPr>
          <w:rFonts w:ascii="sans-serif" w:hAnsi="sans-serif"/>
          <w:sz w:val="30"/>
        </w:rPr>
        <w:t>документа.</w:t>
      </w:r>
    </w:p>
    <w:p w:rsidR="004633B8" w:rsidRDefault="00CA15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Такие изменения закрепляют отдельные положения Федерального закона от 16 декабря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2019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439-ФЗ «О внесении изменений в Трудовой кодекс Российской Федерации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части формирования сведений о трудовой деятельности в электронном виде». Они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всту</w:t>
      </w:r>
      <w:r>
        <w:rPr>
          <w:rFonts w:ascii="sans-serif" w:hAnsi="sans-serif"/>
          <w:sz w:val="30"/>
        </w:rPr>
        <w:t>пают в силу с 1 января 2021 года.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таких работников полностью в электронном виде будут храниться следующие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сведения: должность, профессия и квалификация, стаж, даты приёма на работу и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увольнения с занимаемой должности, а прочие данные. </w:t>
      </w:r>
      <w:r>
        <w:rPr>
          <w:rFonts w:ascii="sans-serif" w:hAnsi="sans-serif"/>
          <w:sz w:val="30"/>
        </w:rPr>
        <w:t>ПФР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разместит их</w:t>
      </w:r>
      <w:r>
        <w:rPr>
          <w:rFonts w:ascii="sans-serif" w:hAnsi="sans-serif"/>
          <w:sz w:val="30"/>
        </w:rPr>
        <w:t xml:space="preserve"> в новом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разделе индивидуальных лицевых счетов граждан (номер такого счёта называется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СНИЛС</w:t>
      </w:r>
      <w:r>
        <w:rPr>
          <w:rFonts w:ascii="sans-serif" w:hAnsi="sans-serif"/>
          <w:sz w:val="30"/>
        </w:rPr>
        <w:t xml:space="preserve">). При желании любой человек сможет получить выписку </w:t>
      </w:r>
      <w:proofErr w:type="gramStart"/>
      <w:r>
        <w:rPr>
          <w:rFonts w:ascii="sans-serif" w:hAnsi="sans-serif"/>
          <w:sz w:val="30"/>
        </w:rPr>
        <w:t>из</w:t>
      </w:r>
      <w:proofErr w:type="gramEnd"/>
      <w:r>
        <w:rPr>
          <w:rFonts w:ascii="sans-serif" w:hAnsi="sans-serif"/>
          <w:sz w:val="30"/>
        </w:rPr>
        <w:t xml:space="preserve"> своей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«виртуальной» трудовой — через 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МФЦ или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4633B8" w:rsidRDefault="00CA15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Отметим, что для всех остальных работни</w:t>
      </w:r>
      <w:r>
        <w:rPr>
          <w:rFonts w:ascii="sans-serif" w:hAnsi="sans-serif"/>
          <w:sz w:val="30"/>
        </w:rPr>
        <w:t>ков переход на электронные трудовые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книжки — возможность, а не обязанность. Заявление об учёте трудовой биографии в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«цифре» можно было подать руководству до 31 декабря 2020 года. Для всех, кто такого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заявления не подал, трудовая книжка по умолчанию оста</w:t>
      </w:r>
      <w:r>
        <w:rPr>
          <w:rFonts w:ascii="sans-serif" w:hAnsi="sans-serif"/>
          <w:sz w:val="30"/>
        </w:rPr>
        <w:t>нется бумажной.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России создали рекомендации по оплате труда бюджетников</w:t>
      </w:r>
      <w:proofErr w:type="gramStart"/>
      <w:r>
        <w:rPr>
          <w:rFonts w:ascii="sans-serif" w:hAnsi="sans-serif"/>
          <w:sz w:val="30"/>
        </w:rPr>
        <w:t xml:space="preserve"> Д</w:t>
      </w:r>
      <w:proofErr w:type="gramEnd"/>
      <w:r>
        <w:rPr>
          <w:rFonts w:ascii="sans-serif" w:hAnsi="sans-serif"/>
          <w:sz w:val="30"/>
        </w:rPr>
        <w:t>обавим также, что</w:t>
      </w:r>
    </w:p>
    <w:p w:rsidR="004633B8" w:rsidRDefault="00CA15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депутаты Госдумы рассматривают законопроект, согласно которому граждане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смогут обратиться в органы 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просьбой о включении в индивидуальный лицевой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счёт</w:t>
      </w:r>
      <w:r>
        <w:rPr>
          <w:rFonts w:ascii="sans-serif" w:hAnsi="sans-serif"/>
          <w:sz w:val="30"/>
        </w:rPr>
        <w:t xml:space="preserve"> сведений обо всей его карьере. То есть, в его электронной трудовой книжке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появятся данные за периоды трудовой деятельности до 1 января 2020 года. Таким</w:t>
      </w:r>
    </w:p>
    <w:p w:rsidR="004633B8" w:rsidRDefault="00CA15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образом, индивидуальный лицевой счёт работника в </w:t>
      </w:r>
      <w:r>
        <w:rPr>
          <w:rFonts w:ascii="sans-serif" w:hAnsi="sans-serif"/>
          <w:sz w:val="30"/>
        </w:rPr>
        <w:t>ПФР</w:t>
      </w:r>
      <w:r w:rsidRPr="00CA15A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дополнен</w:t>
      </w:r>
    </w:p>
    <w:p w:rsidR="004633B8" w:rsidRDefault="00CA15A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информацией о всех должностях, про</w:t>
      </w:r>
      <w:r>
        <w:rPr>
          <w:rFonts w:ascii="sans-serif" w:hAnsi="sans-serif"/>
          <w:sz w:val="30"/>
        </w:rPr>
        <w:t>фессиях, по которым он трудился, его переводах 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приказах, а также основаниях увольнения.</w:t>
      </w:r>
    </w:p>
    <w:p w:rsidR="004633B8" w:rsidRDefault="004633B8"/>
    <w:sectPr w:rsidR="004633B8" w:rsidSect="004633B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4633B8"/>
    <w:rsid w:val="004633B8"/>
    <w:rsid w:val="00CA1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633B8"/>
  </w:style>
  <w:style w:type="paragraph" w:styleId="10">
    <w:name w:val="heading 1"/>
    <w:next w:val="a"/>
    <w:link w:val="11"/>
    <w:uiPriority w:val="9"/>
    <w:qFormat/>
    <w:rsid w:val="004633B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633B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633B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633B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633B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633B8"/>
  </w:style>
  <w:style w:type="paragraph" w:styleId="21">
    <w:name w:val="toc 2"/>
    <w:next w:val="a"/>
    <w:link w:val="22"/>
    <w:uiPriority w:val="39"/>
    <w:rsid w:val="004633B8"/>
    <w:pPr>
      <w:ind w:left="200"/>
    </w:pPr>
  </w:style>
  <w:style w:type="character" w:customStyle="1" w:styleId="22">
    <w:name w:val="Оглавление 2 Знак"/>
    <w:link w:val="21"/>
    <w:rsid w:val="004633B8"/>
  </w:style>
  <w:style w:type="paragraph" w:styleId="41">
    <w:name w:val="toc 4"/>
    <w:next w:val="a"/>
    <w:link w:val="42"/>
    <w:uiPriority w:val="39"/>
    <w:rsid w:val="004633B8"/>
    <w:pPr>
      <w:ind w:left="600"/>
    </w:pPr>
  </w:style>
  <w:style w:type="character" w:customStyle="1" w:styleId="42">
    <w:name w:val="Оглавление 4 Знак"/>
    <w:link w:val="41"/>
    <w:rsid w:val="004633B8"/>
  </w:style>
  <w:style w:type="paragraph" w:styleId="6">
    <w:name w:val="toc 6"/>
    <w:next w:val="a"/>
    <w:link w:val="60"/>
    <w:uiPriority w:val="39"/>
    <w:rsid w:val="004633B8"/>
    <w:pPr>
      <w:ind w:left="1000"/>
    </w:pPr>
  </w:style>
  <w:style w:type="character" w:customStyle="1" w:styleId="60">
    <w:name w:val="Оглавление 6 Знак"/>
    <w:link w:val="6"/>
    <w:rsid w:val="004633B8"/>
  </w:style>
  <w:style w:type="paragraph" w:styleId="7">
    <w:name w:val="toc 7"/>
    <w:next w:val="a"/>
    <w:link w:val="70"/>
    <w:uiPriority w:val="39"/>
    <w:rsid w:val="004633B8"/>
    <w:pPr>
      <w:ind w:left="1200"/>
    </w:pPr>
  </w:style>
  <w:style w:type="character" w:customStyle="1" w:styleId="70">
    <w:name w:val="Оглавление 7 Знак"/>
    <w:link w:val="7"/>
    <w:rsid w:val="004633B8"/>
  </w:style>
  <w:style w:type="paragraph" w:customStyle="1" w:styleId="Heading">
    <w:name w:val="Heading"/>
    <w:basedOn w:val="a"/>
    <w:next w:val="Textbody"/>
    <w:link w:val="Heading0"/>
    <w:rsid w:val="004633B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633B8"/>
    <w:rPr>
      <w:rFonts w:ascii="Liberation Sans" w:hAnsi="Liberation Sans"/>
      <w:sz w:val="28"/>
    </w:rPr>
  </w:style>
  <w:style w:type="paragraph" w:styleId="a3">
    <w:name w:val="List"/>
    <w:basedOn w:val="Textbody"/>
    <w:link w:val="a4"/>
    <w:rsid w:val="004633B8"/>
  </w:style>
  <w:style w:type="character" w:customStyle="1" w:styleId="a4">
    <w:name w:val="Список Знак"/>
    <w:basedOn w:val="Textbody0"/>
    <w:link w:val="a3"/>
    <w:rsid w:val="004633B8"/>
  </w:style>
  <w:style w:type="paragraph" w:customStyle="1" w:styleId="Textbody">
    <w:name w:val="Text body"/>
    <w:basedOn w:val="a"/>
    <w:link w:val="Textbody0"/>
    <w:rsid w:val="004633B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633B8"/>
  </w:style>
  <w:style w:type="character" w:customStyle="1" w:styleId="30">
    <w:name w:val="Заголовок 3 Знак"/>
    <w:link w:val="3"/>
    <w:rsid w:val="004633B8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4633B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633B8"/>
    <w:rPr>
      <w:i/>
      <w:sz w:val="24"/>
    </w:rPr>
  </w:style>
  <w:style w:type="paragraph" w:styleId="31">
    <w:name w:val="toc 3"/>
    <w:next w:val="a"/>
    <w:link w:val="32"/>
    <w:uiPriority w:val="39"/>
    <w:rsid w:val="004633B8"/>
    <w:pPr>
      <w:ind w:left="400"/>
    </w:pPr>
  </w:style>
  <w:style w:type="character" w:customStyle="1" w:styleId="32">
    <w:name w:val="Оглавление 3 Знак"/>
    <w:link w:val="31"/>
    <w:rsid w:val="004633B8"/>
  </w:style>
  <w:style w:type="character" w:customStyle="1" w:styleId="50">
    <w:name w:val="Заголовок 5 Знак"/>
    <w:link w:val="5"/>
    <w:rsid w:val="004633B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633B8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633B8"/>
    <w:rPr>
      <w:color w:val="0000FF"/>
      <w:u w:val="single"/>
    </w:rPr>
  </w:style>
  <w:style w:type="character" w:styleId="a5">
    <w:name w:val="Hyperlink"/>
    <w:link w:val="12"/>
    <w:rsid w:val="004633B8"/>
    <w:rPr>
      <w:color w:val="0000FF"/>
      <w:u w:val="single"/>
    </w:rPr>
  </w:style>
  <w:style w:type="paragraph" w:customStyle="1" w:styleId="Footnote">
    <w:name w:val="Footnote"/>
    <w:link w:val="Footnote0"/>
    <w:rsid w:val="004633B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633B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633B8"/>
    <w:rPr>
      <w:rFonts w:ascii="XO Thames" w:hAnsi="XO Thames"/>
      <w:b/>
    </w:rPr>
  </w:style>
  <w:style w:type="character" w:customStyle="1" w:styleId="14">
    <w:name w:val="Оглавление 1 Знак"/>
    <w:link w:val="13"/>
    <w:rsid w:val="004633B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633B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633B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633B8"/>
    <w:pPr>
      <w:ind w:left="1600"/>
    </w:pPr>
  </w:style>
  <w:style w:type="character" w:customStyle="1" w:styleId="90">
    <w:name w:val="Оглавление 9 Знак"/>
    <w:link w:val="9"/>
    <w:rsid w:val="004633B8"/>
  </w:style>
  <w:style w:type="paragraph" w:customStyle="1" w:styleId="Index">
    <w:name w:val="Index"/>
    <w:basedOn w:val="a"/>
    <w:link w:val="Index0"/>
    <w:rsid w:val="004633B8"/>
  </w:style>
  <w:style w:type="character" w:customStyle="1" w:styleId="Index0">
    <w:name w:val="Index"/>
    <w:basedOn w:val="1"/>
    <w:link w:val="Index"/>
    <w:rsid w:val="004633B8"/>
  </w:style>
  <w:style w:type="paragraph" w:styleId="8">
    <w:name w:val="toc 8"/>
    <w:next w:val="a"/>
    <w:link w:val="80"/>
    <w:uiPriority w:val="39"/>
    <w:rsid w:val="004633B8"/>
    <w:pPr>
      <w:ind w:left="1400"/>
    </w:pPr>
  </w:style>
  <w:style w:type="character" w:customStyle="1" w:styleId="80">
    <w:name w:val="Оглавление 8 Знак"/>
    <w:link w:val="8"/>
    <w:rsid w:val="004633B8"/>
  </w:style>
  <w:style w:type="paragraph" w:styleId="51">
    <w:name w:val="toc 5"/>
    <w:next w:val="a"/>
    <w:link w:val="52"/>
    <w:uiPriority w:val="39"/>
    <w:rsid w:val="004633B8"/>
    <w:pPr>
      <w:ind w:left="800"/>
    </w:pPr>
  </w:style>
  <w:style w:type="character" w:customStyle="1" w:styleId="52">
    <w:name w:val="Оглавление 5 Знак"/>
    <w:link w:val="51"/>
    <w:rsid w:val="004633B8"/>
  </w:style>
  <w:style w:type="paragraph" w:styleId="a6">
    <w:name w:val="Subtitle"/>
    <w:next w:val="a"/>
    <w:link w:val="a7"/>
    <w:uiPriority w:val="11"/>
    <w:qFormat/>
    <w:rsid w:val="004633B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633B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633B8"/>
    <w:pPr>
      <w:ind w:left="1800"/>
    </w:pPr>
  </w:style>
  <w:style w:type="character" w:customStyle="1" w:styleId="toc100">
    <w:name w:val="toc 10"/>
    <w:link w:val="toc10"/>
    <w:rsid w:val="004633B8"/>
  </w:style>
  <w:style w:type="paragraph" w:styleId="a8">
    <w:name w:val="Title"/>
    <w:next w:val="a"/>
    <w:link w:val="a9"/>
    <w:uiPriority w:val="10"/>
    <w:qFormat/>
    <w:rsid w:val="004633B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633B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633B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633B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2021-01-13T05:48:00Z</dcterms:created>
  <dcterms:modified xsi:type="dcterms:W3CDTF">2021-01-13T05:52:00Z</dcterms:modified>
</cp:coreProperties>
</file>