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12.01.2021, 23:20, Стаж везде един</w:t>
      </w:r>
    </w:p>
    <w:p w14:paraId="02000000">
      <w:pPr>
        <w:pStyle w:val="Style_2"/>
      </w:pPr>
      <w:r>
        <w:t xml:space="preserve">Россияне смогут получать </w:t>
      </w:r>
      <w:r>
        <w:rPr>
          <w:b w:val="1"/>
        </w:rPr>
        <w:t>пенсию</w:t>
      </w:r>
      <w:r>
        <w:t xml:space="preserve"> в любой стране ЕАЭС</w:t>
      </w:r>
    </w:p>
    <w:p w14:paraId="03000000">
      <w:pPr>
        <w:pStyle w:val="Style_2"/>
      </w:pPr>
      <w:r>
        <w:rPr>
          <w:b w:val="1"/>
        </w:rPr>
        <w:t>Пенсии</w:t>
      </w:r>
      <w:r>
        <w:t xml:space="preserve"> граждане стран Евразийского экономического союза (ЕАЭС) будут получать независимо от того, в какой из стран союза проживают. В силу вступило "пенсионное" соглашение между странами-участницами, сообщила пресс-служба Евразийской экономической комиссии (ЕЭК).</w:t>
      </w:r>
    </w:p>
    <w:p w14:paraId="04000000">
      <w:pPr>
        <w:pStyle w:val="Style_2"/>
      </w:pPr>
      <w:r>
        <w:t xml:space="preserve">Если россиянин проработал какое-то время, например, в Казахстане, а потом вернулся в Россию, то его рабочий стаж будет суммироваться, а </w:t>
      </w:r>
      <w:r>
        <w:rPr>
          <w:b w:val="1"/>
        </w:rPr>
        <w:t>пенсия</w:t>
      </w:r>
      <w:r>
        <w:t xml:space="preserve"> будет выплачиваться так, как если бы он все время работал в одной стране. Для этого разработан порядок трансграничного взаимодействия внутри ЕАЭС и механизм "экспорта" </w:t>
      </w:r>
      <w:r>
        <w:rPr>
          <w:b w:val="1"/>
        </w:rPr>
        <w:t>пенсий</w:t>
      </w:r>
      <w:r>
        <w:t xml:space="preserve">. Новый порядок коснется только рабочего стажа после вступления соглашения в силу. </w:t>
      </w:r>
      <w:r>
        <w:rPr>
          <w:b w:val="1"/>
        </w:rPr>
        <w:t>Пенсии</w:t>
      </w:r>
      <w:r>
        <w:t xml:space="preserve"> до этого момента будут высчитываться согласно национальному законодательству каждой из стран. Но новый документ может способствовать "обелению" труда мигрантов и - им будет выгодно оформлять официальные отношения с работодателями. Процедуры постепенно перейдут в интегрированную информационную систему ЕАЭС. До этого момента стороны будут использовать бумажный документооборот, говорится в сообщении ЕЭК. </w:t>
      </w:r>
      <w:r>
        <w:rPr>
          <w:b w:val="1"/>
        </w:rPr>
        <w:t>Пенсионеры</w:t>
      </w:r>
      <w:r>
        <w:t xml:space="preserve"> смогут оформить электронное пенсионное свидетельство</w:t>
      </w:r>
    </w:p>
    <w:p w14:paraId="05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List"/>
    <w:basedOn w:val="Style_2"/>
    <w:link w:val="Style_9_ch"/>
  </w:style>
  <w:style w:styleId="Style_9_ch" w:type="character">
    <w:name w:val="List"/>
    <w:basedOn w:val="Style_2_ch"/>
    <w:link w:val="Style_9"/>
  </w:style>
  <w:style w:styleId="Style_10" w:type="paragraph">
    <w:name w:val="Index"/>
    <w:basedOn w:val="Style_3"/>
    <w:link w:val="Style_10_ch"/>
  </w:style>
  <w:style w:styleId="Style_10_ch" w:type="character">
    <w:name w:val="Index"/>
    <w:basedOn w:val="Style_3_ch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Heading"/>
    <w:basedOn w:val="Style_3"/>
    <w:next w:val="Style_2"/>
    <w:link w:val="Style_18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8_ch" w:type="character">
    <w:name w:val="Heading"/>
    <w:basedOn w:val="Style_3_ch"/>
    <w:link w:val="Style_18"/>
    <w:rPr>
      <w:rFonts w:ascii="Liberation Sans" w:hAnsi="Liberation Sans"/>
      <w:sz w:val="28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Caption"/>
    <w:basedOn w:val="Style_3"/>
    <w:link w:val="Style_20_ch"/>
    <w:pPr>
      <w:spacing w:after="120" w:before="120"/>
      <w:ind/>
    </w:pPr>
    <w:rPr>
      <w:i w:val="1"/>
      <w:sz w:val="24"/>
    </w:rPr>
  </w:style>
  <w:style w:styleId="Style_20_ch" w:type="character">
    <w:name w:val="Caption"/>
    <w:basedOn w:val="Style_3_ch"/>
    <w:link w:val="Style_20"/>
    <w:rPr>
      <w:i w:val="1"/>
      <w:sz w:val="24"/>
    </w:rPr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8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8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