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44F" w:rsidRDefault="00FB166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Парламентская газета, 29.01.2021, 01:59, Минтруд готовит</w:t>
      </w:r>
      <w:r w:rsidRPr="00FB1669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 xml:space="preserve">предложения по индексации пенсий работающим </w:t>
      </w:r>
      <w:r w:rsidRPr="00FB1669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пенсионерам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Доклад по этому вопросу </w:t>
      </w:r>
      <w:proofErr w:type="gramStart"/>
      <w:r>
        <w:rPr>
          <w:rFonts w:ascii="sans-serif" w:hAnsi="sans-serif"/>
          <w:sz w:val="30"/>
        </w:rPr>
        <w:t>будет представлен к 1 февраля подтвердил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ведомства Андрей Пудов Минтруд России прорабатывает вопрос об </w:t>
      </w:r>
      <w:r>
        <w:rPr>
          <w:rFonts w:ascii="sans-serif" w:hAnsi="sans-serif"/>
          <w:sz w:val="30"/>
        </w:rPr>
        <w:t>индексации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работающим 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 Доклад об этом, согласно поручению президента,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представлен к 1 февраля, сообщил 21 января статс-секретарь - замминистра труда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социальной защиты Андрей Пудов на совещании Комитета Совета Федерации </w:t>
      </w:r>
      <w:proofErr w:type="gramStart"/>
      <w:r>
        <w:rPr>
          <w:rFonts w:ascii="sans-serif" w:hAnsi="sans-serif"/>
          <w:sz w:val="30"/>
        </w:rPr>
        <w:t>по</w:t>
      </w:r>
      <w:proofErr w:type="gramEnd"/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социа</w:t>
      </w:r>
      <w:r>
        <w:rPr>
          <w:rFonts w:ascii="sans-serif" w:hAnsi="sans-serif"/>
          <w:sz w:val="30"/>
        </w:rPr>
        <w:t>льной политике по вопросу "Социальные гарантии и защита прав граждан".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ТОЧКА В ДИСКУССИЯХ ПОСТАВЛЕНА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настоящее время идёт проработка нескольких вариантов решения задачи, уточнил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замминистра.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Индексация 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FB1669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работающим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енсионерам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 ведётся в России </w:t>
      </w:r>
      <w:r>
        <w:rPr>
          <w:rFonts w:ascii="sans-serif" w:hAnsi="sans-serif"/>
          <w:sz w:val="30"/>
        </w:rPr>
        <w:t>с 2016 года. И всё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это время вокруг темы шли дискуссии. На возвращении ежегодного увеличения 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работающим настаивали многие депутаты и сенаторы, в Госдуму вносились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предполагающие это инициативы, вопрос регулярно поднимали на встречах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парламентариев </w:t>
      </w:r>
      <w:r>
        <w:rPr>
          <w:rFonts w:ascii="sans-serif" w:hAnsi="sans-serif"/>
          <w:sz w:val="30"/>
        </w:rPr>
        <w:t>с представителями профильных министерств. При этом в октябре глава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Минфина Антон </w:t>
      </w:r>
      <w:proofErr w:type="spellStart"/>
      <w:r>
        <w:rPr>
          <w:rFonts w:ascii="sans-serif" w:hAnsi="sans-serif"/>
          <w:sz w:val="30"/>
        </w:rPr>
        <w:t>Силуанов</w:t>
      </w:r>
      <w:proofErr w:type="spellEnd"/>
      <w:r>
        <w:rPr>
          <w:rFonts w:ascii="sans-serif" w:hAnsi="sans-serif"/>
          <w:sz w:val="30"/>
        </w:rPr>
        <w:t xml:space="preserve"> при обсуждении в Госдуме бюджета на 2021-2023 годы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заявил, что возврат индексации 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работающим 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ему представляется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"не совсем справедливым", потому что они получают и зарплату, и 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.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Государство должно сосредоточиться на поддержке </w:t>
      </w:r>
      <w:proofErr w:type="gramStart"/>
      <w:r>
        <w:rPr>
          <w:rFonts w:ascii="sans-serif" w:hAnsi="sans-serif"/>
          <w:sz w:val="30"/>
        </w:rPr>
        <w:t>неработающих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,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уверен он.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Точку в дискуссиях поставил президент Владимир Путин. В декабре, по итогам своей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пресс-конферен</w:t>
      </w:r>
      <w:r>
        <w:rPr>
          <w:rFonts w:ascii="sans-serif" w:hAnsi="sans-serif"/>
          <w:sz w:val="30"/>
        </w:rPr>
        <w:t xml:space="preserve">ции, он поручил </w:t>
      </w:r>
      <w:proofErr w:type="spellStart"/>
      <w:r>
        <w:rPr>
          <w:rFonts w:ascii="sans-serif" w:hAnsi="sans-serif"/>
          <w:sz w:val="30"/>
        </w:rPr>
        <w:t>кабмину</w:t>
      </w:r>
      <w:proofErr w:type="spellEnd"/>
      <w:r>
        <w:rPr>
          <w:rFonts w:ascii="sans-serif" w:hAnsi="sans-serif"/>
          <w:sz w:val="30"/>
        </w:rPr>
        <w:t xml:space="preserve"> проработать этот вопрос и представить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предложения к 1 февраля.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Сенаторы и депутаты ждут решения Правительства, сказала "Парламентской газете"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заместитель председателя Комитета Совета Федерации по социальной политике Елена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Бибикова. При этом в Госдуму уже внесено три законопроекта на этот счёт от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парламентариев. Их </w:t>
      </w:r>
      <w:proofErr w:type="gramStart"/>
      <w:r>
        <w:rPr>
          <w:rFonts w:ascii="sans-serif" w:hAnsi="sans-serif"/>
          <w:sz w:val="30"/>
        </w:rPr>
        <w:t>различие</w:t>
      </w:r>
      <w:proofErr w:type="gramEnd"/>
      <w:r>
        <w:rPr>
          <w:rFonts w:ascii="sans-serif" w:hAnsi="sans-serif"/>
          <w:sz w:val="30"/>
        </w:rPr>
        <w:t xml:space="preserve"> в том числе в сроках, с которых, по мнению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законодателей, нужно начать индексацию - с момента вступления документа в силу, с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2020 года или произвести пер</w:t>
      </w:r>
      <w:r>
        <w:rPr>
          <w:rFonts w:ascii="sans-serif" w:hAnsi="sans-serif"/>
          <w:sz w:val="30"/>
        </w:rPr>
        <w:t>ерасчёт за ещё более ранний период.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"Мы считаем, что индексация необходима, но при этом все понимают, что это решение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ещё должно быть обеспечено и финансово", - отметила сенатор.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Сейчас в Минтруде анализируют различные механизмы, возможно, что повышение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</w:t>
      </w:r>
      <w:r>
        <w:rPr>
          <w:rFonts w:ascii="sans-serif" w:hAnsi="sans-serif"/>
          <w:sz w:val="30"/>
        </w:rPr>
        <w:t>дут возвращать поэтапно. "Но какие это будут этапы - по срокам, по категориям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proofErr w:type="gramStart"/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- пока судить сложно. Поэтому будем ждать предложений", -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резюмировала Бибикова.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ГЛАВНОЕ - ОБЕСПЕЧИТЬ РЕШЕНИЕ ФИНАНСОВО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Инициативу о возвращении индексации </w:t>
      </w:r>
      <w:r>
        <w:rPr>
          <w:rFonts w:ascii="sans-serif" w:hAnsi="sans-serif"/>
          <w:sz w:val="30"/>
        </w:rPr>
        <w:t>пенсий</w:t>
      </w:r>
      <w:r w:rsidRPr="00FB1669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работающим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енсионерам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поддерживает и уполномоченный по правам человека в России Татьяна </w:t>
      </w:r>
      <w:proofErr w:type="spellStart"/>
      <w:r>
        <w:rPr>
          <w:rFonts w:ascii="sans-serif" w:hAnsi="sans-serif"/>
          <w:sz w:val="30"/>
        </w:rPr>
        <w:t>Москалькова</w:t>
      </w:r>
      <w:proofErr w:type="spellEnd"/>
      <w:r>
        <w:rPr>
          <w:rFonts w:ascii="sans-serif" w:hAnsi="sans-serif"/>
          <w:sz w:val="30"/>
        </w:rPr>
        <w:t>.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состоянию на 1 января 2021 года общая численность 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России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составляет 46,2 миллиона человек, из них 9,3 миллиона - работающие 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>
        <w:rPr>
          <w:rFonts w:ascii="sans-serif" w:hAnsi="sans-serif"/>
          <w:sz w:val="30"/>
        </w:rPr>
        <w:t>,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привела данные омбудсмен. "Они выполняют важнейшую государственную функцию,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развивая экономику, и важнейшую нравственную функцию, связанную с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преемственностью поколений", - сказала она на совещании в Совете Федерации.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работу по подготовке предложений </w:t>
      </w:r>
      <w:r>
        <w:rPr>
          <w:rFonts w:ascii="sans-serif" w:hAnsi="sans-serif"/>
          <w:sz w:val="30"/>
        </w:rPr>
        <w:t xml:space="preserve">об индексации 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</w:p>
    <w:p w:rsidR="00AC544F" w:rsidRPr="00FB1669" w:rsidRDefault="00FB1669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Р</w:t>
      </w:r>
      <w:r>
        <w:rPr>
          <w:rFonts w:ascii="sans-serif" w:hAnsi="sans-serif"/>
          <w:sz w:val="30"/>
        </w:rPr>
        <w:t>аботающим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уже включилась фракция "Единая Россия", сообщил на этом же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совещании депутат Госдумы Дмитрий </w:t>
      </w:r>
      <w:proofErr w:type="spellStart"/>
      <w:r>
        <w:rPr>
          <w:rFonts w:ascii="sans-serif" w:hAnsi="sans-serif"/>
          <w:sz w:val="30"/>
        </w:rPr>
        <w:t>Вяткин</w:t>
      </w:r>
      <w:proofErr w:type="spellEnd"/>
      <w:r>
        <w:rPr>
          <w:rFonts w:ascii="sans-serif" w:hAnsi="sans-serif"/>
          <w:sz w:val="30"/>
        </w:rPr>
        <w:t>. "Важно, чтобы варианты были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проработаны и просчитаны с точки зрения их финансового обеспечения", - подчеркнул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он.</w:t>
      </w:r>
      <w:r w:rsidRPr="00FB1669">
        <w:rPr>
          <w:rFonts w:ascii="sans-serif" w:hAnsi="sans-serif"/>
          <w:sz w:val="30"/>
        </w:rPr>
        <w:t xml:space="preserve"> 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Спешить и заранее озвучивать какие-то предложения нецелесообразным считает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первый заместитель председателя Комитета Совета Федерации по социальной политике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Валерий Рязанский. "Это серьёзнейший вопрос, и сейчас им занимаются эксперты,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специалисты 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</w:t>
      </w:r>
      <w:r>
        <w:rPr>
          <w:rFonts w:ascii="sans-serif" w:hAnsi="sans-serif"/>
          <w:sz w:val="30"/>
        </w:rPr>
        <w:t>онной системы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Минтруда, Минфина", - сказал сенатор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"Парламентской газете". Их работе не нужно мешать, её подталкивать, пояснил он. А</w:t>
      </w:r>
      <w:r w:rsidRPr="00FB166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окончательное решение на этот счёт примут президент и парламент, отметил сенатор.</w:t>
      </w:r>
    </w:p>
    <w:p w:rsidR="00AC544F" w:rsidRDefault="00FB166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9,3 миллиона работающих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>России, по данным на начало 2021 года</w:t>
      </w:r>
    </w:p>
    <w:p w:rsidR="00AC544F" w:rsidRDefault="00AC544F"/>
    <w:sectPr w:rsidR="00AC544F" w:rsidSect="00AC544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9"/>
  <w:characterSpacingControl w:val="doNotCompress"/>
  <w:compat/>
  <w:rsids>
    <w:rsidRoot w:val="00AC544F"/>
    <w:rsid w:val="00AC544F"/>
    <w:rsid w:val="00FB1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C544F"/>
  </w:style>
  <w:style w:type="paragraph" w:styleId="10">
    <w:name w:val="heading 1"/>
    <w:next w:val="a"/>
    <w:link w:val="11"/>
    <w:uiPriority w:val="9"/>
    <w:qFormat/>
    <w:rsid w:val="00AC544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C544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C544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C544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C544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C544F"/>
  </w:style>
  <w:style w:type="paragraph" w:styleId="21">
    <w:name w:val="toc 2"/>
    <w:next w:val="a"/>
    <w:link w:val="22"/>
    <w:uiPriority w:val="39"/>
    <w:rsid w:val="00AC544F"/>
    <w:pPr>
      <w:ind w:left="200"/>
    </w:pPr>
  </w:style>
  <w:style w:type="character" w:customStyle="1" w:styleId="22">
    <w:name w:val="Оглавление 2 Знак"/>
    <w:link w:val="21"/>
    <w:rsid w:val="00AC544F"/>
  </w:style>
  <w:style w:type="paragraph" w:styleId="41">
    <w:name w:val="toc 4"/>
    <w:next w:val="a"/>
    <w:link w:val="42"/>
    <w:uiPriority w:val="39"/>
    <w:rsid w:val="00AC544F"/>
    <w:pPr>
      <w:ind w:left="600"/>
    </w:pPr>
  </w:style>
  <w:style w:type="character" w:customStyle="1" w:styleId="42">
    <w:name w:val="Оглавление 4 Знак"/>
    <w:link w:val="41"/>
    <w:rsid w:val="00AC544F"/>
  </w:style>
  <w:style w:type="paragraph" w:styleId="6">
    <w:name w:val="toc 6"/>
    <w:next w:val="a"/>
    <w:link w:val="60"/>
    <w:uiPriority w:val="39"/>
    <w:rsid w:val="00AC544F"/>
    <w:pPr>
      <w:ind w:left="1000"/>
    </w:pPr>
  </w:style>
  <w:style w:type="character" w:customStyle="1" w:styleId="60">
    <w:name w:val="Оглавление 6 Знак"/>
    <w:link w:val="6"/>
    <w:rsid w:val="00AC544F"/>
  </w:style>
  <w:style w:type="paragraph" w:styleId="7">
    <w:name w:val="toc 7"/>
    <w:next w:val="a"/>
    <w:link w:val="70"/>
    <w:uiPriority w:val="39"/>
    <w:rsid w:val="00AC544F"/>
    <w:pPr>
      <w:ind w:left="1200"/>
    </w:pPr>
  </w:style>
  <w:style w:type="character" w:customStyle="1" w:styleId="70">
    <w:name w:val="Оглавление 7 Знак"/>
    <w:link w:val="7"/>
    <w:rsid w:val="00AC544F"/>
  </w:style>
  <w:style w:type="paragraph" w:customStyle="1" w:styleId="Index">
    <w:name w:val="Index"/>
    <w:basedOn w:val="a"/>
    <w:link w:val="Index0"/>
    <w:rsid w:val="00AC544F"/>
  </w:style>
  <w:style w:type="character" w:customStyle="1" w:styleId="Index0">
    <w:name w:val="Index"/>
    <w:basedOn w:val="1"/>
    <w:link w:val="Index"/>
    <w:rsid w:val="00AC544F"/>
  </w:style>
  <w:style w:type="character" w:customStyle="1" w:styleId="30">
    <w:name w:val="Заголовок 3 Знак"/>
    <w:link w:val="3"/>
    <w:rsid w:val="00AC544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C544F"/>
    <w:pPr>
      <w:ind w:left="400"/>
    </w:pPr>
  </w:style>
  <w:style w:type="character" w:customStyle="1" w:styleId="32">
    <w:name w:val="Оглавление 3 Знак"/>
    <w:link w:val="31"/>
    <w:rsid w:val="00AC544F"/>
  </w:style>
  <w:style w:type="character" w:customStyle="1" w:styleId="50">
    <w:name w:val="Заголовок 5 Знак"/>
    <w:link w:val="5"/>
    <w:rsid w:val="00AC544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C544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C544F"/>
    <w:rPr>
      <w:color w:val="0000FF"/>
      <w:u w:val="single"/>
    </w:rPr>
  </w:style>
  <w:style w:type="character" w:styleId="a3">
    <w:name w:val="Hyperlink"/>
    <w:link w:val="12"/>
    <w:rsid w:val="00AC544F"/>
    <w:rPr>
      <w:color w:val="0000FF"/>
      <w:u w:val="single"/>
    </w:rPr>
  </w:style>
  <w:style w:type="paragraph" w:customStyle="1" w:styleId="Footnote">
    <w:name w:val="Footnote"/>
    <w:link w:val="Footnote0"/>
    <w:rsid w:val="00AC544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C544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C544F"/>
    <w:rPr>
      <w:rFonts w:ascii="XO Thames" w:hAnsi="XO Thames"/>
      <w:b/>
    </w:rPr>
  </w:style>
  <w:style w:type="character" w:customStyle="1" w:styleId="14">
    <w:name w:val="Оглавление 1 Знак"/>
    <w:link w:val="13"/>
    <w:rsid w:val="00AC544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C544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C544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C544F"/>
    <w:pPr>
      <w:ind w:left="1600"/>
    </w:pPr>
  </w:style>
  <w:style w:type="character" w:customStyle="1" w:styleId="90">
    <w:name w:val="Оглавление 9 Знак"/>
    <w:link w:val="9"/>
    <w:rsid w:val="00AC544F"/>
  </w:style>
  <w:style w:type="paragraph" w:customStyle="1" w:styleId="Textbody">
    <w:name w:val="Text body"/>
    <w:basedOn w:val="a"/>
    <w:link w:val="Textbody0"/>
    <w:rsid w:val="00AC544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C544F"/>
  </w:style>
  <w:style w:type="paragraph" w:styleId="8">
    <w:name w:val="toc 8"/>
    <w:next w:val="a"/>
    <w:link w:val="80"/>
    <w:uiPriority w:val="39"/>
    <w:rsid w:val="00AC544F"/>
    <w:pPr>
      <w:ind w:left="1400"/>
    </w:pPr>
  </w:style>
  <w:style w:type="character" w:customStyle="1" w:styleId="80">
    <w:name w:val="Оглавление 8 Знак"/>
    <w:link w:val="8"/>
    <w:rsid w:val="00AC544F"/>
  </w:style>
  <w:style w:type="paragraph" w:styleId="51">
    <w:name w:val="toc 5"/>
    <w:next w:val="a"/>
    <w:link w:val="52"/>
    <w:uiPriority w:val="39"/>
    <w:rsid w:val="00AC544F"/>
    <w:pPr>
      <w:ind w:left="800"/>
    </w:pPr>
  </w:style>
  <w:style w:type="character" w:customStyle="1" w:styleId="52">
    <w:name w:val="Оглавление 5 Знак"/>
    <w:link w:val="51"/>
    <w:rsid w:val="00AC544F"/>
  </w:style>
  <w:style w:type="paragraph" w:styleId="a4">
    <w:name w:val="List"/>
    <w:basedOn w:val="Textbody"/>
    <w:link w:val="a5"/>
    <w:rsid w:val="00AC544F"/>
  </w:style>
  <w:style w:type="character" w:customStyle="1" w:styleId="a5">
    <w:name w:val="Список Знак"/>
    <w:basedOn w:val="Textbody0"/>
    <w:link w:val="a4"/>
    <w:rsid w:val="00AC544F"/>
  </w:style>
  <w:style w:type="paragraph" w:customStyle="1" w:styleId="Heading">
    <w:name w:val="Heading"/>
    <w:basedOn w:val="a"/>
    <w:next w:val="Textbody"/>
    <w:link w:val="Heading0"/>
    <w:rsid w:val="00AC544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C544F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AC544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C544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C544F"/>
    <w:pPr>
      <w:ind w:left="1800"/>
    </w:pPr>
  </w:style>
  <w:style w:type="character" w:customStyle="1" w:styleId="toc100">
    <w:name w:val="toc 10"/>
    <w:link w:val="toc10"/>
    <w:rsid w:val="00AC544F"/>
  </w:style>
  <w:style w:type="paragraph" w:styleId="a8">
    <w:name w:val="Title"/>
    <w:next w:val="a"/>
    <w:link w:val="a9"/>
    <w:uiPriority w:val="10"/>
    <w:qFormat/>
    <w:rsid w:val="00AC544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C544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C544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C544F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AC544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C544F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2021-02-01T14:08:00Z</dcterms:created>
  <dcterms:modified xsi:type="dcterms:W3CDTF">2021-02-01T14:09:00Z</dcterms:modified>
</cp:coreProperties>
</file>