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1FC5" w:rsidRDefault="007369FD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ИА </w:t>
      </w:r>
      <w:proofErr w:type="spellStart"/>
      <w:r>
        <w:rPr>
          <w:rFonts w:ascii="sans-serif" w:hAnsi="sans-serif"/>
          <w:sz w:val="39"/>
        </w:rPr>
        <w:t>Regnum</w:t>
      </w:r>
      <w:proofErr w:type="spellEnd"/>
      <w:r>
        <w:rPr>
          <w:rFonts w:ascii="sans-serif" w:hAnsi="sans-serif"/>
          <w:sz w:val="39"/>
        </w:rPr>
        <w:t xml:space="preserve">, 09.02.2021, 14:41, Госдума позволяет </w:t>
      </w:r>
    </w:p>
    <w:p w:rsidR="00E91FC5" w:rsidRDefault="007369FD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гражданам РФ корректировать пенсионные сведения</w:t>
      </w:r>
    </w:p>
    <w:p w:rsidR="007369FD" w:rsidRDefault="007369FD">
      <w:pPr>
        <w:rPr>
          <w:rFonts w:ascii="sans-serif" w:hAnsi="sans-serif"/>
          <w:sz w:val="30"/>
          <w:lang w:val="en-US"/>
        </w:rPr>
      </w:pPr>
    </w:p>
    <w:p w:rsidR="00E91FC5" w:rsidRDefault="007369FD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Госдума во втором, основном чтении приняла законопроект, позволяющий гражданам</w:t>
      </w:r>
      <w:r w:rsidRPr="007369FD">
        <w:rPr>
          <w:rFonts w:ascii="sans-serif" w:hAnsi="sans-serif"/>
          <w:sz w:val="30"/>
        </w:rPr>
        <w:t xml:space="preserve">  </w:t>
      </w:r>
      <w:r>
        <w:rPr>
          <w:rFonts w:ascii="sans-serif" w:hAnsi="sans-serif"/>
          <w:sz w:val="30"/>
        </w:rPr>
        <w:t>РФ корректировать свои данные на индивидуальном пенсионном лицевом счете,</w:t>
      </w:r>
      <w:r w:rsidRPr="007369F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передает корреспондент ИА REGNUM 9 февраля.</w:t>
      </w:r>
      <w:r w:rsidRPr="007369F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Скорректировать можно только сведения о трудовой деятельности за периоды работы</w:t>
      </w:r>
      <w:r w:rsidRPr="007369F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(профессиональной служебной деятельности) до 1 января 2020 г., записи о которых</w:t>
      </w:r>
      <w:r w:rsidRPr="007369F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содержатся в трудовой книжке. Сделать это можно, обр</w:t>
      </w:r>
      <w:r>
        <w:rPr>
          <w:rFonts w:ascii="sans-serif" w:hAnsi="sans-serif"/>
          <w:sz w:val="30"/>
        </w:rPr>
        <w:t xml:space="preserve">атившись в </w:t>
      </w:r>
      <w:r w:rsidRPr="007369F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Пенсионный фонд</w:t>
      </w:r>
    </w:p>
    <w:p w:rsidR="00E91FC5" w:rsidRPr="007369FD" w:rsidRDefault="007369FD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России (</w:t>
      </w:r>
      <w:r>
        <w:rPr>
          <w:rFonts w:ascii="sans-serif" w:hAnsi="sans-serif"/>
          <w:sz w:val="30"/>
        </w:rPr>
        <w:t>ПФР</w:t>
      </w:r>
      <w:r>
        <w:rPr>
          <w:rFonts w:ascii="sans-serif" w:hAnsi="sans-serif"/>
          <w:sz w:val="30"/>
        </w:rPr>
        <w:t>) с заявлением.</w:t>
      </w:r>
      <w:r w:rsidRPr="007369FD">
        <w:rPr>
          <w:rFonts w:ascii="sans-serif" w:hAnsi="sans-serif"/>
          <w:sz w:val="30"/>
        </w:rPr>
        <w:t xml:space="preserve"> </w:t>
      </w:r>
    </w:p>
    <w:p w:rsidR="00E91FC5" w:rsidRDefault="007369FD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В случае выявления несоответствия или несовпадения сведений о трудовой</w:t>
      </w:r>
      <w:r w:rsidRPr="007369F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деятельности за периоды работы (профессиональной служебной деятельности) после 1</w:t>
      </w:r>
      <w:r w:rsidRPr="007369F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января 2002 г. данные включаются с учетом прове</w:t>
      </w:r>
      <w:r>
        <w:rPr>
          <w:rFonts w:ascii="sans-serif" w:hAnsi="sans-serif"/>
          <w:sz w:val="30"/>
        </w:rPr>
        <w:t xml:space="preserve">дения </w:t>
      </w:r>
      <w:r w:rsidRPr="007369F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Пенсионным фондом</w:t>
      </w:r>
      <w:r w:rsidRPr="007369F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РФ</w:t>
      </w:r>
      <w:r w:rsidRPr="007369F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проверки их полноты и </w:t>
      </w:r>
      <w:r w:rsidRPr="007369F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</w:t>
      </w:r>
      <w:r>
        <w:rPr>
          <w:rFonts w:ascii="sans-serif" w:hAnsi="sans-serif"/>
          <w:sz w:val="30"/>
        </w:rPr>
        <w:t>остоверности.</w:t>
      </w:r>
    </w:p>
    <w:p w:rsidR="00E91FC5" w:rsidRDefault="007369FD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Сейчас в разделе «Сведения о трудовой деятельности» индивидуального лицевого</w:t>
      </w:r>
      <w:r w:rsidRPr="007369F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счета зарегистрированного лица </w:t>
      </w:r>
      <w:proofErr w:type="gramStart"/>
      <w:r>
        <w:rPr>
          <w:rFonts w:ascii="sans-serif" w:hAnsi="sans-serif"/>
          <w:sz w:val="30"/>
        </w:rPr>
        <w:t>отражаются данные о трудовой деятельности и</w:t>
      </w:r>
      <w:r w:rsidRPr="007369F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трудовом стаже гражданина за периоды на</w:t>
      </w:r>
      <w:r>
        <w:rPr>
          <w:rFonts w:ascii="sans-serif" w:hAnsi="sans-serif"/>
          <w:sz w:val="30"/>
        </w:rPr>
        <w:t>чиная</w:t>
      </w:r>
      <w:proofErr w:type="gramEnd"/>
      <w:r>
        <w:rPr>
          <w:rFonts w:ascii="sans-serif" w:hAnsi="sans-serif"/>
          <w:sz w:val="30"/>
        </w:rPr>
        <w:t xml:space="preserve"> с 1 января 2020 г. Эти дан</w:t>
      </w:r>
      <w:r>
        <w:rPr>
          <w:rFonts w:ascii="sans-serif" w:hAnsi="sans-serif"/>
          <w:sz w:val="30"/>
        </w:rPr>
        <w:t>ные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формируются на основе информации, представляемой работодателями в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 xml:space="preserve">информационные ресурсы 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Пенсионного фонда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РФ.</w:t>
      </w:r>
    </w:p>
    <w:p w:rsidR="00E91FC5" w:rsidRDefault="00E91FC5"/>
    <w:sectPr w:rsidR="00E91FC5" w:rsidSect="00E91FC5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9"/>
  <w:characterSpacingControl w:val="doNotCompress"/>
  <w:compat/>
  <w:rsids>
    <w:rsidRoot w:val="00E91FC5"/>
    <w:rsid w:val="007369FD"/>
    <w:rsid w:val="00E91F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E91FC5"/>
  </w:style>
  <w:style w:type="paragraph" w:styleId="10">
    <w:name w:val="heading 1"/>
    <w:next w:val="a"/>
    <w:link w:val="11"/>
    <w:uiPriority w:val="9"/>
    <w:qFormat/>
    <w:rsid w:val="00E91FC5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E91FC5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E91FC5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E91FC5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E91FC5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E91FC5"/>
  </w:style>
  <w:style w:type="paragraph" w:styleId="21">
    <w:name w:val="toc 2"/>
    <w:next w:val="a"/>
    <w:link w:val="22"/>
    <w:uiPriority w:val="39"/>
    <w:rsid w:val="00E91FC5"/>
    <w:pPr>
      <w:ind w:left="200"/>
    </w:pPr>
  </w:style>
  <w:style w:type="character" w:customStyle="1" w:styleId="22">
    <w:name w:val="Оглавление 2 Знак"/>
    <w:link w:val="21"/>
    <w:rsid w:val="00E91FC5"/>
  </w:style>
  <w:style w:type="paragraph" w:styleId="41">
    <w:name w:val="toc 4"/>
    <w:next w:val="a"/>
    <w:link w:val="42"/>
    <w:uiPriority w:val="39"/>
    <w:rsid w:val="00E91FC5"/>
    <w:pPr>
      <w:ind w:left="600"/>
    </w:pPr>
  </w:style>
  <w:style w:type="character" w:customStyle="1" w:styleId="42">
    <w:name w:val="Оглавление 4 Знак"/>
    <w:link w:val="41"/>
    <w:rsid w:val="00E91FC5"/>
  </w:style>
  <w:style w:type="paragraph" w:styleId="a3">
    <w:name w:val="List"/>
    <w:basedOn w:val="Textbody"/>
    <w:link w:val="a4"/>
    <w:rsid w:val="00E91FC5"/>
  </w:style>
  <w:style w:type="character" w:customStyle="1" w:styleId="a4">
    <w:name w:val="Список Знак"/>
    <w:basedOn w:val="Textbody0"/>
    <w:link w:val="a3"/>
    <w:rsid w:val="00E91FC5"/>
  </w:style>
  <w:style w:type="paragraph" w:styleId="6">
    <w:name w:val="toc 6"/>
    <w:next w:val="a"/>
    <w:link w:val="60"/>
    <w:uiPriority w:val="39"/>
    <w:rsid w:val="00E91FC5"/>
    <w:pPr>
      <w:ind w:left="1000"/>
    </w:pPr>
  </w:style>
  <w:style w:type="character" w:customStyle="1" w:styleId="60">
    <w:name w:val="Оглавление 6 Знак"/>
    <w:link w:val="6"/>
    <w:rsid w:val="00E91FC5"/>
  </w:style>
  <w:style w:type="paragraph" w:styleId="7">
    <w:name w:val="toc 7"/>
    <w:next w:val="a"/>
    <w:link w:val="70"/>
    <w:uiPriority w:val="39"/>
    <w:rsid w:val="00E91FC5"/>
    <w:pPr>
      <w:ind w:left="1200"/>
    </w:pPr>
  </w:style>
  <w:style w:type="character" w:customStyle="1" w:styleId="70">
    <w:name w:val="Оглавление 7 Знак"/>
    <w:link w:val="7"/>
    <w:rsid w:val="00E91FC5"/>
  </w:style>
  <w:style w:type="character" w:customStyle="1" w:styleId="30">
    <w:name w:val="Заголовок 3 Знак"/>
    <w:link w:val="3"/>
    <w:rsid w:val="00E91FC5"/>
    <w:rPr>
      <w:rFonts w:ascii="XO Thames" w:hAnsi="XO Thames"/>
      <w:b/>
      <w:i/>
      <w:color w:val="000000"/>
    </w:rPr>
  </w:style>
  <w:style w:type="paragraph" w:customStyle="1" w:styleId="Heading">
    <w:name w:val="Heading"/>
    <w:basedOn w:val="a"/>
    <w:next w:val="Textbody"/>
    <w:link w:val="Heading0"/>
    <w:rsid w:val="00E91FC5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E91FC5"/>
    <w:rPr>
      <w:rFonts w:ascii="Liberation Sans" w:hAnsi="Liberation Sans"/>
      <w:sz w:val="28"/>
    </w:rPr>
  </w:style>
  <w:style w:type="paragraph" w:styleId="31">
    <w:name w:val="toc 3"/>
    <w:next w:val="a"/>
    <w:link w:val="32"/>
    <w:uiPriority w:val="39"/>
    <w:rsid w:val="00E91FC5"/>
    <w:pPr>
      <w:ind w:left="400"/>
    </w:pPr>
  </w:style>
  <w:style w:type="character" w:customStyle="1" w:styleId="32">
    <w:name w:val="Оглавление 3 Знак"/>
    <w:link w:val="31"/>
    <w:rsid w:val="00E91FC5"/>
  </w:style>
  <w:style w:type="paragraph" w:customStyle="1" w:styleId="Textbody">
    <w:name w:val="Text body"/>
    <w:basedOn w:val="a"/>
    <w:link w:val="Textbody0"/>
    <w:rsid w:val="00E91FC5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E91FC5"/>
  </w:style>
  <w:style w:type="paragraph" w:customStyle="1" w:styleId="Index">
    <w:name w:val="Index"/>
    <w:basedOn w:val="a"/>
    <w:link w:val="Index0"/>
    <w:rsid w:val="00E91FC5"/>
  </w:style>
  <w:style w:type="character" w:customStyle="1" w:styleId="Index0">
    <w:name w:val="Index"/>
    <w:basedOn w:val="1"/>
    <w:link w:val="Index"/>
    <w:rsid w:val="00E91FC5"/>
  </w:style>
  <w:style w:type="character" w:customStyle="1" w:styleId="50">
    <w:name w:val="Заголовок 5 Знак"/>
    <w:link w:val="5"/>
    <w:rsid w:val="00E91FC5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E91FC5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E91FC5"/>
    <w:rPr>
      <w:color w:val="0000FF"/>
      <w:u w:val="single"/>
    </w:rPr>
  </w:style>
  <w:style w:type="character" w:styleId="a5">
    <w:name w:val="Hyperlink"/>
    <w:link w:val="12"/>
    <w:rsid w:val="00E91FC5"/>
    <w:rPr>
      <w:color w:val="0000FF"/>
      <w:u w:val="single"/>
    </w:rPr>
  </w:style>
  <w:style w:type="paragraph" w:customStyle="1" w:styleId="Footnote">
    <w:name w:val="Footnote"/>
    <w:link w:val="Footnote0"/>
    <w:rsid w:val="00E91FC5"/>
    <w:rPr>
      <w:rFonts w:ascii="XO Thames" w:hAnsi="XO Thames"/>
      <w:sz w:val="22"/>
    </w:rPr>
  </w:style>
  <w:style w:type="character" w:customStyle="1" w:styleId="Footnote0">
    <w:name w:val="Footnote"/>
    <w:link w:val="Footnote"/>
    <w:rsid w:val="00E91FC5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E91FC5"/>
    <w:rPr>
      <w:rFonts w:ascii="XO Thames" w:hAnsi="XO Thames"/>
      <w:b/>
    </w:rPr>
  </w:style>
  <w:style w:type="character" w:customStyle="1" w:styleId="14">
    <w:name w:val="Оглавление 1 Знак"/>
    <w:link w:val="13"/>
    <w:rsid w:val="00E91FC5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E91FC5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E91FC5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E91FC5"/>
    <w:pPr>
      <w:ind w:left="1600"/>
    </w:pPr>
  </w:style>
  <w:style w:type="character" w:customStyle="1" w:styleId="90">
    <w:name w:val="Оглавление 9 Знак"/>
    <w:link w:val="9"/>
    <w:rsid w:val="00E91FC5"/>
  </w:style>
  <w:style w:type="paragraph" w:styleId="8">
    <w:name w:val="toc 8"/>
    <w:next w:val="a"/>
    <w:link w:val="80"/>
    <w:uiPriority w:val="39"/>
    <w:rsid w:val="00E91FC5"/>
    <w:pPr>
      <w:ind w:left="1400"/>
    </w:pPr>
  </w:style>
  <w:style w:type="character" w:customStyle="1" w:styleId="80">
    <w:name w:val="Оглавление 8 Знак"/>
    <w:link w:val="8"/>
    <w:rsid w:val="00E91FC5"/>
  </w:style>
  <w:style w:type="paragraph" w:styleId="51">
    <w:name w:val="toc 5"/>
    <w:next w:val="a"/>
    <w:link w:val="52"/>
    <w:uiPriority w:val="39"/>
    <w:rsid w:val="00E91FC5"/>
    <w:pPr>
      <w:ind w:left="800"/>
    </w:pPr>
  </w:style>
  <w:style w:type="character" w:customStyle="1" w:styleId="52">
    <w:name w:val="Оглавление 5 Знак"/>
    <w:link w:val="51"/>
    <w:rsid w:val="00E91FC5"/>
  </w:style>
  <w:style w:type="paragraph" w:styleId="a6">
    <w:name w:val="Subtitle"/>
    <w:next w:val="a"/>
    <w:link w:val="a7"/>
    <w:uiPriority w:val="11"/>
    <w:qFormat/>
    <w:rsid w:val="00E91FC5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E91FC5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E91FC5"/>
    <w:pPr>
      <w:ind w:left="1800"/>
    </w:pPr>
  </w:style>
  <w:style w:type="character" w:customStyle="1" w:styleId="toc100">
    <w:name w:val="toc 10"/>
    <w:link w:val="toc10"/>
    <w:rsid w:val="00E91FC5"/>
  </w:style>
  <w:style w:type="paragraph" w:styleId="a8">
    <w:name w:val="Title"/>
    <w:next w:val="a"/>
    <w:link w:val="a9"/>
    <w:uiPriority w:val="10"/>
    <w:qFormat/>
    <w:rsid w:val="00E91FC5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E91FC5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E91FC5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E91FC5"/>
    <w:rPr>
      <w:rFonts w:ascii="XO Thames" w:hAnsi="XO Thames"/>
      <w:b/>
      <w:color w:val="00A0FF"/>
      <w:sz w:val="26"/>
    </w:rPr>
  </w:style>
  <w:style w:type="paragraph" w:customStyle="1" w:styleId="Caption">
    <w:name w:val="Caption"/>
    <w:basedOn w:val="a"/>
    <w:link w:val="Caption0"/>
    <w:rsid w:val="00E91FC5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E91FC5"/>
    <w:rPr>
      <w:i/>
      <w:sz w:val="24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995</Characters>
  <Application>Microsoft Office Word</Application>
  <DocSecurity>0</DocSecurity>
  <Lines>8</Lines>
  <Paragraphs>2</Paragraphs>
  <ScaleCrop>false</ScaleCrop>
  <Company/>
  <LinksUpToDate>false</LinksUpToDate>
  <CharactersWithSpaces>1167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2021-02-11T05:53:00Z</dcterms:created>
  <dcterms:modified xsi:type="dcterms:W3CDTF">2021-02-11T05:54:00Z</dcterms:modified>
</cp:coreProperties>
</file>