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CAD" w:rsidRDefault="00FD1DC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23.02.2021, 02:31, В Минтруде планируют </w:t>
      </w:r>
    </w:p>
    <w:p w:rsidR="00FF7CAD" w:rsidRDefault="00FD1DC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расширить списки работ, дающие право на </w:t>
      </w:r>
      <w:proofErr w:type="gramStart"/>
      <w:r>
        <w:rPr>
          <w:rFonts w:ascii="sans-serif" w:hAnsi="sans-serif"/>
          <w:sz w:val="39"/>
        </w:rPr>
        <w:t>досрочную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FF7CAD" w:rsidRDefault="00FD1DC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пенсию</w:t>
      </w:r>
    </w:p>
    <w:p w:rsidR="00FD1DCD" w:rsidRPr="00FD1DCD" w:rsidRDefault="00FD1DC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ведомстве предлагают включить в этот перечень периоды </w:t>
      </w:r>
      <w:proofErr w:type="spellStart"/>
      <w:r>
        <w:rPr>
          <w:rFonts w:ascii="sans-serif" w:hAnsi="sans-serif"/>
          <w:sz w:val="30"/>
        </w:rPr>
        <w:t>профобучения</w:t>
      </w:r>
      <w:proofErr w:type="spellEnd"/>
      <w:r>
        <w:rPr>
          <w:rFonts w:ascii="sans-serif" w:hAnsi="sans-serif"/>
          <w:sz w:val="30"/>
        </w:rPr>
        <w:t xml:space="preserve"> и</w:t>
      </w:r>
      <w:r w:rsidRPr="00FD1D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дополнительного профобразования работников, пишет "Российская газета"</w:t>
      </w:r>
      <w:r w:rsidRPr="00FD1DCD">
        <w:rPr>
          <w:rFonts w:ascii="sans-serif" w:hAnsi="sans-serif"/>
          <w:sz w:val="30"/>
        </w:rPr>
        <w:t xml:space="preserve"> </w:t>
      </w:r>
    </w:p>
    <w:p w:rsidR="00FF7CAD" w:rsidRDefault="00FD1DC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Минтруд РФ предлагает включить в списки работ,</w:t>
      </w:r>
      <w:r w:rsidRPr="00FD1D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дающие право на досрочную </w:t>
      </w:r>
      <w:r w:rsidRPr="00FD1D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>, периоды профессионального обучения и</w:t>
      </w:r>
    </w:p>
    <w:p w:rsidR="00FF7CAD" w:rsidRDefault="00FD1DC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дополнительного профессионального образования работников. Об этом во вторник</w:t>
      </w:r>
      <w:r w:rsidRPr="00FD1D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пишет "Российская газета" со сс</w:t>
      </w:r>
      <w:r>
        <w:rPr>
          <w:rFonts w:ascii="sans-serif" w:hAnsi="sans-serif"/>
          <w:sz w:val="30"/>
        </w:rPr>
        <w:t>ылкой на проект постановления правительства,</w:t>
      </w:r>
      <w:r w:rsidRPr="00FD1D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разработанный ведомством.</w:t>
      </w:r>
    </w:p>
    <w:p w:rsidR="00FF7CAD" w:rsidRDefault="00FD1DC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 сообщает издание, Минтруд РФ разработал проект постановления правительства,</w:t>
      </w:r>
      <w:r w:rsidRPr="00FD1D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вносящий изменения в списки работ, производств, профессий, должностей,</w:t>
      </w:r>
      <w:r w:rsidRPr="00FD1D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специальностей и учреждений (орган</w:t>
      </w:r>
      <w:r>
        <w:rPr>
          <w:rFonts w:ascii="sans-serif" w:hAnsi="sans-serif"/>
          <w:sz w:val="30"/>
        </w:rPr>
        <w:t>изаций), с учетом которых досрочно назначается</w:t>
      </w:r>
      <w:r w:rsidRPr="00FD1D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страховая пенсия</w:t>
      </w:r>
    </w:p>
    <w:p w:rsidR="00FF7CAD" w:rsidRDefault="00FD1DC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старости. Так, по данным газеты, в такие списки предлагается</w:t>
      </w:r>
    </w:p>
    <w:p w:rsidR="00FF7CAD" w:rsidRDefault="00FD1DC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включить периоды профессионального обучения и дополнительного</w:t>
      </w:r>
    </w:p>
    <w:p w:rsidR="00FF7CAD" w:rsidRDefault="00FD1DC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профессионального образования работников, являющиеся условием выпо</w:t>
      </w:r>
      <w:r>
        <w:rPr>
          <w:rFonts w:ascii="sans-serif" w:hAnsi="sans-serif"/>
          <w:sz w:val="30"/>
        </w:rPr>
        <w:t>лнения</w:t>
      </w:r>
      <w:r w:rsidRPr="00FD1D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сотрудниками определенных видом деятельности. В эти периоды, отмечает издание, за</w:t>
      </w:r>
      <w:r w:rsidRPr="00FD1D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сотрудниками сохраняются их рабочие места и заработная плата, а работодатели</w:t>
      </w:r>
      <w:r w:rsidRPr="00FD1D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отчисляют за обучающихся работников взносы на обязательное </w:t>
      </w:r>
      <w:r>
        <w:rPr>
          <w:rFonts w:ascii="sans-serif" w:hAnsi="sans-serif"/>
          <w:sz w:val="30"/>
        </w:rPr>
        <w:t>пенсионное</w:t>
      </w:r>
      <w:r w:rsidRPr="00FD1D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страхование</w:t>
      </w:r>
      <w:r>
        <w:rPr>
          <w:rFonts w:ascii="sans-serif" w:hAnsi="sans-serif"/>
          <w:sz w:val="30"/>
        </w:rPr>
        <w:t>.</w:t>
      </w:r>
    </w:p>
    <w:p w:rsidR="00FF7CAD" w:rsidRDefault="00FD1DC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 да</w:t>
      </w:r>
      <w:r>
        <w:rPr>
          <w:rFonts w:ascii="sans-serif" w:hAnsi="sans-serif"/>
          <w:sz w:val="30"/>
        </w:rPr>
        <w:t>нный момент время обучения сотрудников для дальнейшей квалифицированной</w:t>
      </w:r>
      <w:r w:rsidRPr="00FD1D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работы не включается в общий стаж работы. Право на досрочный выход на </w:t>
      </w:r>
      <w:r w:rsidRPr="00FD1D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 w:rsidRPr="00FD1D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имеют работники вредных и опасных условий труда (например, шахтеры, спасатели),</w:t>
      </w:r>
      <w:r w:rsidRPr="00FD1D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педагоги, врачи, </w:t>
      </w:r>
      <w:r>
        <w:rPr>
          <w:rFonts w:ascii="sans-serif" w:hAnsi="sans-serif"/>
          <w:sz w:val="30"/>
        </w:rPr>
        <w:t>представители некоторых творческих профессий за выслугу лет, а</w:t>
      </w:r>
    </w:p>
    <w:p w:rsidR="00FF7CAD" w:rsidRDefault="00FD1DC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также жители Севера.</w:t>
      </w:r>
    </w:p>
    <w:p w:rsidR="00FF7CAD" w:rsidRDefault="00FD1DC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2018 году был принят закон об изменении </w:t>
      </w:r>
      <w:r>
        <w:rPr>
          <w:rFonts w:ascii="sans-serif" w:hAnsi="sans-serif"/>
          <w:sz w:val="30"/>
        </w:rPr>
        <w:t>пенсионной системы</w:t>
      </w:r>
    </w:p>
    <w:p w:rsidR="00FF7CAD" w:rsidRDefault="00FD1DC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РФ, согласно</w:t>
      </w:r>
      <w:r w:rsidRPr="00FD1DCD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которому</w:t>
      </w:r>
      <w:proofErr w:type="gramEnd"/>
      <w:r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возраст</w:t>
      </w:r>
      <w:r w:rsidRPr="00FD1D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был увеличен на пять лет: с 60 до 65 лет - для мужчин,</w:t>
      </w:r>
      <w:r w:rsidRPr="00FD1DC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 55 до 60 </w:t>
      </w:r>
      <w:r>
        <w:rPr>
          <w:rFonts w:ascii="sans-serif" w:hAnsi="sans-serif"/>
          <w:sz w:val="30"/>
        </w:rPr>
        <w:t xml:space="preserve">лет - для женщин. Постепенное повышение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пенсионного возраста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началось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 2019 году. Переходный период продлится до 2028 года.</w:t>
      </w:r>
    </w:p>
    <w:p w:rsidR="00FF7CAD" w:rsidRDefault="00FF7CAD"/>
    <w:sectPr w:rsidR="00FF7CAD" w:rsidSect="00FF7CAD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9"/>
  <w:characterSpacingControl w:val="doNotCompress"/>
  <w:compat/>
  <w:rsids>
    <w:rsidRoot w:val="00FF7CAD"/>
    <w:rsid w:val="00FD1DCD"/>
    <w:rsid w:val="00FF7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F7CAD"/>
  </w:style>
  <w:style w:type="paragraph" w:styleId="10">
    <w:name w:val="heading 1"/>
    <w:next w:val="a"/>
    <w:link w:val="11"/>
    <w:uiPriority w:val="9"/>
    <w:qFormat/>
    <w:rsid w:val="00FF7CAD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F7CAD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F7CAD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F7CAD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F7CAD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F7CAD"/>
  </w:style>
  <w:style w:type="paragraph" w:customStyle="1" w:styleId="Heading">
    <w:name w:val="Heading"/>
    <w:basedOn w:val="a"/>
    <w:next w:val="Textbody"/>
    <w:link w:val="Heading0"/>
    <w:rsid w:val="00FF7CAD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FF7CAD"/>
    <w:rPr>
      <w:rFonts w:ascii="Liberation Sans" w:hAnsi="Liberation Sans"/>
      <w:sz w:val="28"/>
    </w:rPr>
  </w:style>
  <w:style w:type="paragraph" w:styleId="21">
    <w:name w:val="toc 2"/>
    <w:next w:val="a"/>
    <w:link w:val="22"/>
    <w:uiPriority w:val="39"/>
    <w:rsid w:val="00FF7CAD"/>
    <w:pPr>
      <w:ind w:left="200"/>
    </w:pPr>
  </w:style>
  <w:style w:type="character" w:customStyle="1" w:styleId="22">
    <w:name w:val="Оглавление 2 Знак"/>
    <w:link w:val="21"/>
    <w:rsid w:val="00FF7CAD"/>
  </w:style>
  <w:style w:type="paragraph" w:styleId="41">
    <w:name w:val="toc 4"/>
    <w:next w:val="a"/>
    <w:link w:val="42"/>
    <w:uiPriority w:val="39"/>
    <w:rsid w:val="00FF7CAD"/>
    <w:pPr>
      <w:ind w:left="600"/>
    </w:pPr>
  </w:style>
  <w:style w:type="character" w:customStyle="1" w:styleId="42">
    <w:name w:val="Оглавление 4 Знак"/>
    <w:link w:val="41"/>
    <w:rsid w:val="00FF7CAD"/>
  </w:style>
  <w:style w:type="paragraph" w:styleId="6">
    <w:name w:val="toc 6"/>
    <w:next w:val="a"/>
    <w:link w:val="60"/>
    <w:uiPriority w:val="39"/>
    <w:rsid w:val="00FF7CAD"/>
    <w:pPr>
      <w:ind w:left="1000"/>
    </w:pPr>
  </w:style>
  <w:style w:type="character" w:customStyle="1" w:styleId="60">
    <w:name w:val="Оглавление 6 Знак"/>
    <w:link w:val="6"/>
    <w:rsid w:val="00FF7CAD"/>
  </w:style>
  <w:style w:type="paragraph" w:styleId="7">
    <w:name w:val="toc 7"/>
    <w:next w:val="a"/>
    <w:link w:val="70"/>
    <w:uiPriority w:val="39"/>
    <w:rsid w:val="00FF7CAD"/>
    <w:pPr>
      <w:ind w:left="1200"/>
    </w:pPr>
  </w:style>
  <w:style w:type="character" w:customStyle="1" w:styleId="70">
    <w:name w:val="Оглавление 7 Знак"/>
    <w:link w:val="7"/>
    <w:rsid w:val="00FF7CAD"/>
  </w:style>
  <w:style w:type="character" w:customStyle="1" w:styleId="30">
    <w:name w:val="Заголовок 3 Знак"/>
    <w:link w:val="3"/>
    <w:rsid w:val="00FF7CAD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FF7CAD"/>
    <w:pPr>
      <w:ind w:left="400"/>
    </w:pPr>
  </w:style>
  <w:style w:type="character" w:customStyle="1" w:styleId="32">
    <w:name w:val="Оглавление 3 Знак"/>
    <w:link w:val="31"/>
    <w:rsid w:val="00FF7CAD"/>
  </w:style>
  <w:style w:type="character" w:customStyle="1" w:styleId="50">
    <w:name w:val="Заголовок 5 Знак"/>
    <w:link w:val="5"/>
    <w:rsid w:val="00FF7CAD"/>
    <w:rPr>
      <w:rFonts w:ascii="XO Thames" w:hAnsi="XO Thames"/>
      <w:b/>
      <w:color w:val="000000"/>
      <w:sz w:val="22"/>
    </w:rPr>
  </w:style>
  <w:style w:type="paragraph" w:customStyle="1" w:styleId="Textbody">
    <w:name w:val="Text body"/>
    <w:basedOn w:val="a"/>
    <w:link w:val="Textbody0"/>
    <w:rsid w:val="00FF7CAD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FF7CAD"/>
  </w:style>
  <w:style w:type="character" w:customStyle="1" w:styleId="11">
    <w:name w:val="Заголовок 1 Знак"/>
    <w:link w:val="10"/>
    <w:rsid w:val="00FF7CAD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FF7CAD"/>
    <w:rPr>
      <w:color w:val="0000FF"/>
      <w:u w:val="single"/>
    </w:rPr>
  </w:style>
  <w:style w:type="character" w:styleId="a3">
    <w:name w:val="Hyperlink"/>
    <w:link w:val="12"/>
    <w:rsid w:val="00FF7CAD"/>
    <w:rPr>
      <w:color w:val="0000FF"/>
      <w:u w:val="single"/>
    </w:rPr>
  </w:style>
  <w:style w:type="paragraph" w:customStyle="1" w:styleId="Footnote">
    <w:name w:val="Footnote"/>
    <w:link w:val="Footnote0"/>
    <w:rsid w:val="00FF7CAD"/>
    <w:rPr>
      <w:rFonts w:ascii="XO Thames" w:hAnsi="XO Thames"/>
      <w:sz w:val="22"/>
    </w:rPr>
  </w:style>
  <w:style w:type="character" w:customStyle="1" w:styleId="Footnote0">
    <w:name w:val="Footnote"/>
    <w:link w:val="Footnote"/>
    <w:rsid w:val="00FF7CAD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F7CAD"/>
    <w:rPr>
      <w:rFonts w:ascii="XO Thames" w:hAnsi="XO Thames"/>
      <w:b/>
    </w:rPr>
  </w:style>
  <w:style w:type="character" w:customStyle="1" w:styleId="14">
    <w:name w:val="Оглавление 1 Знак"/>
    <w:link w:val="13"/>
    <w:rsid w:val="00FF7CAD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FF7CAD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F7CAD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F7CAD"/>
    <w:pPr>
      <w:ind w:left="1600"/>
    </w:pPr>
  </w:style>
  <w:style w:type="character" w:customStyle="1" w:styleId="90">
    <w:name w:val="Оглавление 9 Знак"/>
    <w:link w:val="9"/>
    <w:rsid w:val="00FF7CAD"/>
  </w:style>
  <w:style w:type="paragraph" w:customStyle="1" w:styleId="Index">
    <w:name w:val="Index"/>
    <w:basedOn w:val="a"/>
    <w:link w:val="Index0"/>
    <w:rsid w:val="00FF7CAD"/>
  </w:style>
  <w:style w:type="character" w:customStyle="1" w:styleId="Index0">
    <w:name w:val="Index"/>
    <w:basedOn w:val="1"/>
    <w:link w:val="Index"/>
    <w:rsid w:val="00FF7CAD"/>
  </w:style>
  <w:style w:type="paragraph" w:styleId="8">
    <w:name w:val="toc 8"/>
    <w:next w:val="a"/>
    <w:link w:val="80"/>
    <w:uiPriority w:val="39"/>
    <w:rsid w:val="00FF7CAD"/>
    <w:pPr>
      <w:ind w:left="1400"/>
    </w:pPr>
  </w:style>
  <w:style w:type="character" w:customStyle="1" w:styleId="80">
    <w:name w:val="Оглавление 8 Знак"/>
    <w:link w:val="8"/>
    <w:rsid w:val="00FF7CAD"/>
  </w:style>
  <w:style w:type="paragraph" w:styleId="51">
    <w:name w:val="toc 5"/>
    <w:next w:val="a"/>
    <w:link w:val="52"/>
    <w:uiPriority w:val="39"/>
    <w:rsid w:val="00FF7CAD"/>
    <w:pPr>
      <w:ind w:left="800"/>
    </w:pPr>
  </w:style>
  <w:style w:type="character" w:customStyle="1" w:styleId="52">
    <w:name w:val="Оглавление 5 Знак"/>
    <w:link w:val="51"/>
    <w:rsid w:val="00FF7CAD"/>
  </w:style>
  <w:style w:type="paragraph" w:styleId="a4">
    <w:name w:val="Subtitle"/>
    <w:next w:val="a"/>
    <w:link w:val="a5"/>
    <w:uiPriority w:val="11"/>
    <w:qFormat/>
    <w:rsid w:val="00FF7CAD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FF7CAD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FF7CAD"/>
    <w:pPr>
      <w:ind w:left="1800"/>
    </w:pPr>
  </w:style>
  <w:style w:type="character" w:customStyle="1" w:styleId="toc100">
    <w:name w:val="toc 10"/>
    <w:link w:val="toc10"/>
    <w:rsid w:val="00FF7CAD"/>
  </w:style>
  <w:style w:type="paragraph" w:styleId="a6">
    <w:name w:val="Title"/>
    <w:next w:val="a"/>
    <w:link w:val="a7"/>
    <w:uiPriority w:val="10"/>
    <w:qFormat/>
    <w:rsid w:val="00FF7CAD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FF7CAD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F7CAD"/>
    <w:rPr>
      <w:rFonts w:ascii="XO Thames" w:hAnsi="XO Thames"/>
      <w:b/>
      <w:color w:val="595959"/>
      <w:sz w:val="26"/>
    </w:rPr>
  </w:style>
  <w:style w:type="paragraph" w:styleId="a8">
    <w:name w:val="List"/>
    <w:basedOn w:val="Textbody"/>
    <w:link w:val="a9"/>
    <w:rsid w:val="00FF7CAD"/>
  </w:style>
  <w:style w:type="character" w:customStyle="1" w:styleId="a9">
    <w:name w:val="Список Знак"/>
    <w:basedOn w:val="Textbody0"/>
    <w:link w:val="a8"/>
    <w:rsid w:val="00FF7CAD"/>
  </w:style>
  <w:style w:type="character" w:customStyle="1" w:styleId="20">
    <w:name w:val="Заголовок 2 Знак"/>
    <w:link w:val="2"/>
    <w:rsid w:val="00FF7CAD"/>
    <w:rPr>
      <w:rFonts w:ascii="XO Thames" w:hAnsi="XO Thames"/>
      <w:b/>
      <w:color w:val="00A0FF"/>
      <w:sz w:val="26"/>
    </w:rPr>
  </w:style>
  <w:style w:type="paragraph" w:customStyle="1" w:styleId="Caption">
    <w:name w:val="Caption"/>
    <w:basedOn w:val="a"/>
    <w:link w:val="Caption0"/>
    <w:rsid w:val="00FF7CAD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FF7CAD"/>
    <w:rPr>
      <w:i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2021-02-26T08:30:00Z</dcterms:created>
  <dcterms:modified xsi:type="dcterms:W3CDTF">2021-02-26T08:32:00Z</dcterms:modified>
</cp:coreProperties>
</file>