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048" w:rsidRDefault="0050662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02.03.2021, 07:30, Более 500 </w:t>
      </w:r>
      <w:proofErr w:type="spellStart"/>
      <w:proofErr w:type="gramStart"/>
      <w:r>
        <w:rPr>
          <w:rFonts w:ascii="sans-serif" w:hAnsi="sans-serif"/>
          <w:sz w:val="39"/>
        </w:rPr>
        <w:t>млрд</w:t>
      </w:r>
      <w:proofErr w:type="spellEnd"/>
      <w:proofErr w:type="gramEnd"/>
      <w:r>
        <w:rPr>
          <w:rFonts w:ascii="sans-serif" w:hAnsi="sans-serif"/>
          <w:sz w:val="39"/>
        </w:rPr>
        <w:t xml:space="preserve"> рублей направят</w:t>
      </w:r>
      <w:r w:rsidRPr="00506623"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sz w:val="39"/>
        </w:rPr>
        <w:t>на поддержку семей с детьми в течение 2021 года</w:t>
      </w:r>
    </w:p>
    <w:p w:rsidR="00AE5048" w:rsidRDefault="0050662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Из этих средств 276 </w:t>
      </w:r>
      <w:proofErr w:type="spellStart"/>
      <w:proofErr w:type="gramStart"/>
      <w:r>
        <w:rPr>
          <w:rFonts w:ascii="sans-serif" w:hAnsi="sans-serif"/>
          <w:sz w:val="30"/>
        </w:rPr>
        <w:t>млрд</w:t>
      </w:r>
      <w:proofErr w:type="spellEnd"/>
      <w:proofErr w:type="gramEnd"/>
      <w:r>
        <w:rPr>
          <w:rFonts w:ascii="sans-serif" w:hAnsi="sans-serif"/>
          <w:sz w:val="30"/>
        </w:rPr>
        <w:t xml:space="preserve"> рублей получат семьи с детьми в возрасте от 3 до 7 лет</w:t>
      </w:r>
    </w:p>
    <w:p w:rsidR="00AE5048" w:rsidRDefault="0050662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Почти 505 </w:t>
      </w:r>
      <w:proofErr w:type="spellStart"/>
      <w:proofErr w:type="gramStart"/>
      <w:r>
        <w:rPr>
          <w:rFonts w:ascii="sans-serif" w:hAnsi="sans-serif"/>
          <w:sz w:val="30"/>
        </w:rPr>
        <w:t>млрд</w:t>
      </w:r>
      <w:proofErr w:type="spellEnd"/>
      <w:proofErr w:type="gramEnd"/>
      <w:r>
        <w:rPr>
          <w:rFonts w:ascii="sans-serif" w:hAnsi="sans-serif"/>
          <w:sz w:val="30"/>
        </w:rPr>
        <w:t xml:space="preserve"> рублей будет направлено в </w:t>
      </w:r>
      <w:r>
        <w:rPr>
          <w:rFonts w:ascii="sans-serif" w:hAnsi="sans-serif"/>
          <w:sz w:val="30"/>
        </w:rPr>
        <w:t>течение 2021</w:t>
      </w:r>
      <w:r w:rsidRPr="0050662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года на выплаты пособий на ребенка, из них 276 </w:t>
      </w:r>
      <w:proofErr w:type="spellStart"/>
      <w:r>
        <w:rPr>
          <w:rFonts w:ascii="sans-serif" w:hAnsi="sans-serif"/>
          <w:sz w:val="30"/>
        </w:rPr>
        <w:t>млрд</w:t>
      </w:r>
      <w:proofErr w:type="spellEnd"/>
      <w:r>
        <w:rPr>
          <w:rFonts w:ascii="sans-serif" w:hAnsi="sans-serif"/>
          <w:sz w:val="30"/>
        </w:rPr>
        <w:t xml:space="preserve"> рублей получат семьи с детьми</w:t>
      </w:r>
    </w:p>
    <w:p w:rsidR="00AE5048" w:rsidRDefault="00506623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возрасте</w:t>
      </w:r>
      <w:proofErr w:type="gramEnd"/>
      <w:r>
        <w:rPr>
          <w:rFonts w:ascii="sans-serif" w:hAnsi="sans-serif"/>
          <w:sz w:val="30"/>
        </w:rPr>
        <w:t xml:space="preserve"> от 3 до 7 лет. Об этом рассказала в интервью ТАСС вице-премьер России</w:t>
      </w:r>
      <w:r w:rsidRPr="0050662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Татьяна Голикова.</w:t>
      </w:r>
    </w:p>
    <w:p w:rsidR="00AE5048" w:rsidRDefault="0050662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"В 2021 году мы планируем направить из федерального бюджета почт</w:t>
      </w:r>
      <w:r>
        <w:rPr>
          <w:rFonts w:ascii="sans-serif" w:hAnsi="sans-serif"/>
          <w:sz w:val="30"/>
        </w:rPr>
        <w:t xml:space="preserve">и 505 </w:t>
      </w:r>
      <w:proofErr w:type="spellStart"/>
      <w:proofErr w:type="gramStart"/>
      <w:r>
        <w:rPr>
          <w:rFonts w:ascii="sans-serif" w:hAnsi="sans-serif"/>
          <w:sz w:val="30"/>
        </w:rPr>
        <w:t>млрд</w:t>
      </w:r>
      <w:proofErr w:type="spellEnd"/>
      <w:proofErr w:type="gramEnd"/>
      <w:r w:rsidRPr="0050662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рублей на выплаты пособий на первого, второго и третьего ребенка, а также семьям с</w:t>
      </w:r>
      <w:r w:rsidRPr="0050662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детьми в возрасте от 3 до 7 лет включительно. Из них 276 </w:t>
      </w:r>
      <w:proofErr w:type="spellStart"/>
      <w:proofErr w:type="gramStart"/>
      <w:r>
        <w:rPr>
          <w:rFonts w:ascii="sans-serif" w:hAnsi="sans-serif"/>
          <w:sz w:val="30"/>
        </w:rPr>
        <w:t>млрд</w:t>
      </w:r>
      <w:proofErr w:type="spellEnd"/>
      <w:proofErr w:type="gramEnd"/>
      <w:r>
        <w:rPr>
          <w:rFonts w:ascii="sans-serif" w:hAnsi="sans-serif"/>
          <w:sz w:val="30"/>
        </w:rPr>
        <w:t xml:space="preserve"> рублей - это выплаты</w:t>
      </w:r>
      <w:r w:rsidRPr="0050662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для семей, в которых растут дети в возрасте от 3 до 7 лет", - сказала она.</w:t>
      </w:r>
    </w:p>
    <w:p w:rsidR="00AE5048" w:rsidRPr="00506623" w:rsidRDefault="0050662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Голи</w:t>
      </w:r>
      <w:r>
        <w:rPr>
          <w:rFonts w:ascii="sans-serif" w:hAnsi="sans-serif"/>
          <w:sz w:val="30"/>
        </w:rPr>
        <w:t xml:space="preserve">кова добавила, что в 2020 году около 1,8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семей получали пособия на первого,</w:t>
      </w:r>
      <w:r w:rsidRPr="0050662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второго и третьего ребенка, еще 4,7 </w:t>
      </w:r>
      <w:proofErr w:type="spellStart"/>
      <w:r>
        <w:rPr>
          <w:rFonts w:ascii="sans-serif" w:hAnsi="sans-serif"/>
          <w:sz w:val="30"/>
        </w:rPr>
        <w:t>млн</w:t>
      </w:r>
      <w:proofErr w:type="spellEnd"/>
      <w:r>
        <w:rPr>
          <w:rFonts w:ascii="sans-serif" w:hAnsi="sans-serif"/>
          <w:sz w:val="30"/>
        </w:rPr>
        <w:t xml:space="preserve"> семей воспользовались выплатами на детей от</w:t>
      </w:r>
      <w:r w:rsidRPr="0050662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3 до 7 лет включительно. "Это пособие оказалось крайне востребованным нашими</w:t>
      </w:r>
      <w:r w:rsidRPr="0050662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гражданами, раз</w:t>
      </w:r>
      <w:r>
        <w:rPr>
          <w:rFonts w:ascii="sans-serif" w:hAnsi="sans-serif"/>
          <w:sz w:val="30"/>
        </w:rPr>
        <w:t>мер его был наполовину меньше прожиточного минимума. С этого</w:t>
      </w:r>
      <w:r w:rsidRPr="0050662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года в зависимости от того, сколько семье нужно - 75% прожиточного минимума или</w:t>
      </w:r>
      <w:r w:rsidRPr="0050662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100% прожиточного минимума для выхода из бедности, - этот размер будет меняться",</w:t>
      </w:r>
      <w:r w:rsidRPr="0050662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- пояснила она.</w:t>
      </w:r>
      <w:r w:rsidRPr="00506623">
        <w:rPr>
          <w:rFonts w:ascii="sans-serif" w:hAnsi="sans-serif"/>
          <w:sz w:val="30"/>
        </w:rPr>
        <w:t xml:space="preserve"> </w:t>
      </w:r>
    </w:p>
    <w:p w:rsidR="00AE5048" w:rsidRDefault="0050662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словам Голиков</w:t>
      </w:r>
      <w:r>
        <w:rPr>
          <w:rFonts w:ascii="sans-serif" w:hAnsi="sans-serif"/>
          <w:sz w:val="30"/>
        </w:rPr>
        <w:t>ой, правительство после оценки региональных программ снижения</w:t>
      </w:r>
      <w:r w:rsidRPr="0050662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бедности вернется к решениям по дополнительной поддержке семей с детьми.</w:t>
      </w:r>
    </w:p>
    <w:p w:rsidR="00AE5048" w:rsidRDefault="0050662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"После принятия всеми регионами страны программ мы оценим набор мероприятий,</w:t>
      </w:r>
      <w:r w:rsidRPr="0050662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которые они предложили, включая нашу поддерж</w:t>
      </w:r>
      <w:r>
        <w:rPr>
          <w:rFonts w:ascii="sans-serif" w:hAnsi="sans-serif"/>
          <w:sz w:val="30"/>
        </w:rPr>
        <w:t>ку из федерального бюджета, и,</w:t>
      </w:r>
      <w:r w:rsidRPr="0050662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проанализировав эти программы, вернемся к тому, чтобы принять дополнительные</w:t>
      </w:r>
      <w:r w:rsidRPr="0050662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меры по поддержке семей", - рассказала она.</w:t>
      </w:r>
    </w:p>
    <w:p w:rsidR="00AE5048" w:rsidRDefault="0050662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Голикова добавила, что в настоящее время каждый регион выстраивает для себя свою</w:t>
      </w:r>
      <w:r w:rsidRPr="0050662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программу снижения б</w:t>
      </w:r>
      <w:r>
        <w:rPr>
          <w:rFonts w:ascii="sans-serif" w:hAnsi="sans-serif"/>
          <w:sz w:val="30"/>
        </w:rPr>
        <w:t>едности. "Минтрудом подготовлены методические</w:t>
      </w:r>
      <w:r w:rsidRPr="0050662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рекомендации по формированию региональных программ снижения бедности, и на</w:t>
      </w:r>
      <w:r w:rsidRPr="0050662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данный момент более половины регионов приняли программы. Аналогично приняты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программы всеми 85 регионами по снижению напряженности на </w:t>
      </w:r>
      <w:r>
        <w:rPr>
          <w:rFonts w:ascii="sans-serif" w:hAnsi="sans-serif"/>
          <w:sz w:val="30"/>
        </w:rPr>
        <w:t>рынке труда 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достижению </w:t>
      </w:r>
      <w:proofErr w:type="spellStart"/>
      <w:r>
        <w:rPr>
          <w:rFonts w:ascii="sans-serif" w:hAnsi="sans-serif"/>
          <w:sz w:val="30"/>
        </w:rPr>
        <w:t>допандемических</w:t>
      </w:r>
      <w:proofErr w:type="spellEnd"/>
      <w:r>
        <w:rPr>
          <w:rFonts w:ascii="sans-serif" w:hAnsi="sans-serif"/>
          <w:sz w:val="30"/>
        </w:rPr>
        <w:t xml:space="preserve"> показателей безработицы", - отметила она.</w:t>
      </w:r>
    </w:p>
    <w:p w:rsidR="00AE5048" w:rsidRDefault="00AE5048"/>
    <w:sectPr w:rsidR="00AE5048" w:rsidSect="00AE504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AE5048"/>
    <w:rsid w:val="00506623"/>
    <w:rsid w:val="00AE50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E5048"/>
  </w:style>
  <w:style w:type="paragraph" w:styleId="10">
    <w:name w:val="heading 1"/>
    <w:next w:val="a"/>
    <w:link w:val="11"/>
    <w:uiPriority w:val="9"/>
    <w:qFormat/>
    <w:rsid w:val="00AE5048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E504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E504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AE504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E5048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E5048"/>
  </w:style>
  <w:style w:type="paragraph" w:styleId="21">
    <w:name w:val="toc 2"/>
    <w:next w:val="a"/>
    <w:link w:val="22"/>
    <w:uiPriority w:val="39"/>
    <w:rsid w:val="00AE5048"/>
    <w:pPr>
      <w:ind w:left="200"/>
    </w:pPr>
  </w:style>
  <w:style w:type="character" w:customStyle="1" w:styleId="22">
    <w:name w:val="Оглавление 2 Знак"/>
    <w:link w:val="21"/>
    <w:rsid w:val="00AE5048"/>
  </w:style>
  <w:style w:type="paragraph" w:styleId="41">
    <w:name w:val="toc 4"/>
    <w:next w:val="a"/>
    <w:link w:val="42"/>
    <w:uiPriority w:val="39"/>
    <w:rsid w:val="00AE5048"/>
    <w:pPr>
      <w:ind w:left="600"/>
    </w:pPr>
  </w:style>
  <w:style w:type="character" w:customStyle="1" w:styleId="42">
    <w:name w:val="Оглавление 4 Знак"/>
    <w:link w:val="41"/>
    <w:rsid w:val="00AE5048"/>
  </w:style>
  <w:style w:type="paragraph" w:styleId="6">
    <w:name w:val="toc 6"/>
    <w:next w:val="a"/>
    <w:link w:val="60"/>
    <w:uiPriority w:val="39"/>
    <w:rsid w:val="00AE5048"/>
    <w:pPr>
      <w:ind w:left="1000"/>
    </w:pPr>
  </w:style>
  <w:style w:type="character" w:customStyle="1" w:styleId="60">
    <w:name w:val="Оглавление 6 Знак"/>
    <w:link w:val="6"/>
    <w:rsid w:val="00AE5048"/>
  </w:style>
  <w:style w:type="paragraph" w:styleId="7">
    <w:name w:val="toc 7"/>
    <w:next w:val="a"/>
    <w:link w:val="70"/>
    <w:uiPriority w:val="39"/>
    <w:rsid w:val="00AE5048"/>
    <w:pPr>
      <w:ind w:left="1200"/>
    </w:pPr>
  </w:style>
  <w:style w:type="character" w:customStyle="1" w:styleId="70">
    <w:name w:val="Оглавление 7 Знак"/>
    <w:link w:val="7"/>
    <w:rsid w:val="00AE5048"/>
  </w:style>
  <w:style w:type="character" w:customStyle="1" w:styleId="30">
    <w:name w:val="Заголовок 3 Знак"/>
    <w:link w:val="3"/>
    <w:rsid w:val="00AE5048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AE5048"/>
    <w:pPr>
      <w:ind w:left="400"/>
    </w:pPr>
  </w:style>
  <w:style w:type="character" w:customStyle="1" w:styleId="32">
    <w:name w:val="Оглавление 3 Знак"/>
    <w:link w:val="31"/>
    <w:rsid w:val="00AE5048"/>
  </w:style>
  <w:style w:type="paragraph" w:customStyle="1" w:styleId="Index">
    <w:name w:val="Index"/>
    <w:basedOn w:val="a"/>
    <w:link w:val="Index0"/>
    <w:rsid w:val="00AE5048"/>
  </w:style>
  <w:style w:type="character" w:customStyle="1" w:styleId="Index0">
    <w:name w:val="Index"/>
    <w:basedOn w:val="1"/>
    <w:link w:val="Index"/>
    <w:rsid w:val="00AE5048"/>
  </w:style>
  <w:style w:type="paragraph" w:customStyle="1" w:styleId="Heading">
    <w:name w:val="Heading"/>
    <w:basedOn w:val="a"/>
    <w:next w:val="Textbody"/>
    <w:link w:val="Heading0"/>
    <w:rsid w:val="00AE5048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AE5048"/>
    <w:rPr>
      <w:rFonts w:ascii="Liberation Sans" w:hAnsi="Liberation Sans"/>
      <w:sz w:val="28"/>
    </w:rPr>
  </w:style>
  <w:style w:type="character" w:customStyle="1" w:styleId="50">
    <w:name w:val="Заголовок 5 Знак"/>
    <w:link w:val="5"/>
    <w:rsid w:val="00AE504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AE5048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AE5048"/>
    <w:rPr>
      <w:color w:val="0000FF"/>
      <w:u w:val="single"/>
    </w:rPr>
  </w:style>
  <w:style w:type="character" w:styleId="a3">
    <w:name w:val="Hyperlink"/>
    <w:link w:val="12"/>
    <w:rsid w:val="00AE5048"/>
    <w:rPr>
      <w:color w:val="0000FF"/>
      <w:u w:val="single"/>
    </w:rPr>
  </w:style>
  <w:style w:type="paragraph" w:customStyle="1" w:styleId="Footnote">
    <w:name w:val="Footnote"/>
    <w:link w:val="Footnote0"/>
    <w:rsid w:val="00AE5048"/>
    <w:rPr>
      <w:rFonts w:ascii="XO Thames" w:hAnsi="XO Thames"/>
      <w:sz w:val="22"/>
    </w:rPr>
  </w:style>
  <w:style w:type="character" w:customStyle="1" w:styleId="Footnote0">
    <w:name w:val="Footnote"/>
    <w:link w:val="Footnote"/>
    <w:rsid w:val="00AE504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E5048"/>
    <w:rPr>
      <w:rFonts w:ascii="XO Thames" w:hAnsi="XO Thames"/>
      <w:b/>
    </w:rPr>
  </w:style>
  <w:style w:type="character" w:customStyle="1" w:styleId="14">
    <w:name w:val="Оглавление 1 Знак"/>
    <w:link w:val="13"/>
    <w:rsid w:val="00AE5048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AE5048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E504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E5048"/>
    <w:pPr>
      <w:ind w:left="1600"/>
    </w:pPr>
  </w:style>
  <w:style w:type="character" w:customStyle="1" w:styleId="90">
    <w:name w:val="Оглавление 9 Знак"/>
    <w:link w:val="9"/>
    <w:rsid w:val="00AE5048"/>
  </w:style>
  <w:style w:type="paragraph" w:styleId="8">
    <w:name w:val="toc 8"/>
    <w:next w:val="a"/>
    <w:link w:val="80"/>
    <w:uiPriority w:val="39"/>
    <w:rsid w:val="00AE5048"/>
    <w:pPr>
      <w:ind w:left="1400"/>
    </w:pPr>
  </w:style>
  <w:style w:type="character" w:customStyle="1" w:styleId="80">
    <w:name w:val="Оглавление 8 Знак"/>
    <w:link w:val="8"/>
    <w:rsid w:val="00AE5048"/>
  </w:style>
  <w:style w:type="paragraph" w:styleId="a4">
    <w:name w:val="List"/>
    <w:basedOn w:val="Textbody"/>
    <w:link w:val="a5"/>
    <w:rsid w:val="00AE5048"/>
  </w:style>
  <w:style w:type="character" w:customStyle="1" w:styleId="a5">
    <w:name w:val="Список Знак"/>
    <w:basedOn w:val="Textbody0"/>
    <w:link w:val="a4"/>
    <w:rsid w:val="00AE5048"/>
  </w:style>
  <w:style w:type="paragraph" w:styleId="51">
    <w:name w:val="toc 5"/>
    <w:next w:val="a"/>
    <w:link w:val="52"/>
    <w:uiPriority w:val="39"/>
    <w:rsid w:val="00AE5048"/>
    <w:pPr>
      <w:ind w:left="800"/>
    </w:pPr>
  </w:style>
  <w:style w:type="character" w:customStyle="1" w:styleId="52">
    <w:name w:val="Оглавление 5 Знак"/>
    <w:link w:val="51"/>
    <w:rsid w:val="00AE5048"/>
  </w:style>
  <w:style w:type="paragraph" w:styleId="a6">
    <w:name w:val="Subtitle"/>
    <w:next w:val="a"/>
    <w:link w:val="a7"/>
    <w:uiPriority w:val="11"/>
    <w:qFormat/>
    <w:rsid w:val="00AE5048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AE504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AE5048"/>
    <w:pPr>
      <w:ind w:left="1800"/>
    </w:pPr>
  </w:style>
  <w:style w:type="character" w:customStyle="1" w:styleId="toc100">
    <w:name w:val="toc 10"/>
    <w:link w:val="toc10"/>
    <w:rsid w:val="00AE5048"/>
  </w:style>
  <w:style w:type="paragraph" w:styleId="a8">
    <w:name w:val="Title"/>
    <w:next w:val="a"/>
    <w:link w:val="a9"/>
    <w:uiPriority w:val="10"/>
    <w:qFormat/>
    <w:rsid w:val="00AE5048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AE504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E5048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AE5048"/>
    <w:rPr>
      <w:rFonts w:ascii="XO Thames" w:hAnsi="XO Thames"/>
      <w:b/>
      <w:color w:val="00A0FF"/>
      <w:sz w:val="26"/>
    </w:rPr>
  </w:style>
  <w:style w:type="paragraph" w:customStyle="1" w:styleId="Caption">
    <w:name w:val="Caption"/>
    <w:basedOn w:val="a"/>
    <w:link w:val="Caption0"/>
    <w:rsid w:val="00AE5048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AE5048"/>
    <w:rPr>
      <w:i/>
      <w:sz w:val="24"/>
    </w:rPr>
  </w:style>
  <w:style w:type="paragraph" w:customStyle="1" w:styleId="Textbody">
    <w:name w:val="Text body"/>
    <w:basedOn w:val="a"/>
    <w:link w:val="Textbody0"/>
    <w:rsid w:val="00AE5048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AE5048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2021-03-04T07:40:00Z</dcterms:created>
  <dcterms:modified xsi:type="dcterms:W3CDTF">2021-03-04T07:40:00Z</dcterms:modified>
</cp:coreProperties>
</file>