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3B5" w:rsidRDefault="00F13F8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17.03.2021, 00:14, Использовать </w:t>
      </w:r>
    </w:p>
    <w:p w:rsidR="00A053B5" w:rsidRDefault="00F13F88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маткапитал</w:t>
      </w:r>
      <w:proofErr w:type="spellEnd"/>
      <w:r>
        <w:rPr>
          <w:rFonts w:ascii="sans-serif" w:hAnsi="sans-serif"/>
          <w:sz w:val="39"/>
        </w:rPr>
        <w:t xml:space="preserve"> на строительство и ремонт дома стало проще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17 марта родителям, которые решили потратить средства 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строительство или реконструкцию жилого дома, не нужно предоставлять</w:t>
      </w:r>
      <w:r>
        <w:rPr>
          <w:rFonts w:ascii="sans-serif" w:hAnsi="sans-serif"/>
          <w:sz w:val="30"/>
        </w:rPr>
        <w:t xml:space="preserve"> в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акт выполненных строительных работ. Вступило в силу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соответствующее постановление правительства.</w:t>
      </w:r>
      <w:r>
        <w:rPr>
          <w:rFonts w:ascii="sans-serif" w:hAnsi="sans-serif"/>
          <w:sz w:val="30"/>
          <w:lang w:val="en-US"/>
        </w:rPr>
        <w:t xml:space="preserve"> 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Достаточно будет предоставить выписку из </w:t>
      </w:r>
      <w:proofErr w:type="spellStart"/>
      <w:r>
        <w:rPr>
          <w:rFonts w:ascii="sans-serif" w:hAnsi="sans-serif"/>
          <w:sz w:val="30"/>
        </w:rPr>
        <w:t>Росреестра</w:t>
      </w:r>
      <w:proofErr w:type="spellEnd"/>
      <w:r>
        <w:rPr>
          <w:rFonts w:ascii="sans-serif" w:hAnsi="sans-serif"/>
          <w:sz w:val="30"/>
        </w:rPr>
        <w:t xml:space="preserve"> о том, что земельный участок и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построенный на не</w:t>
      </w:r>
      <w:r>
        <w:rPr>
          <w:rFonts w:ascii="sans-serif" w:hAnsi="sans-serif"/>
          <w:sz w:val="30"/>
        </w:rPr>
        <w:t>м дом находятся в собственности.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2021 года размер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увеличен до 483 882 рублей на первого ребенка и 639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432 рублей - на второго. Эти деньги можно направить на покупку или строительство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жилья, оплату обучения, формирование 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накопительной части п</w:t>
      </w:r>
      <w:r>
        <w:rPr>
          <w:rFonts w:ascii="sans-serif" w:hAnsi="sans-serif"/>
          <w:sz w:val="30"/>
        </w:rPr>
        <w:t>енсии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матери,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приобретение товаров и услуг для детей-инвалидов. Семьи с доходом ниже двух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прожиточных минимумов на человека могут расходовать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 ежемесячные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выплаты на второго ребенка до тех пор, пока ему не исполнится трех лет.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15 апреля 2020</w:t>
      </w:r>
      <w:r>
        <w:rPr>
          <w:rFonts w:ascii="sans-serif" w:hAnsi="sans-serif"/>
          <w:sz w:val="30"/>
        </w:rPr>
        <w:t xml:space="preserve"> года упростилась процедура назначения </w:t>
      </w:r>
      <w:r>
        <w:rPr>
          <w:rFonts w:ascii="sans-serif" w:hAnsi="sans-serif"/>
          <w:sz w:val="30"/>
        </w:rPr>
        <w:t>семейного капитала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сертификаты на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оформляются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 - после рождения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ребенка документ автоматически приходит матери в личный кабинет на портале</w:t>
      </w:r>
      <w:r w:rsidRPr="00F13F88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отмечает профессор кафедр</w:t>
      </w:r>
      <w:r>
        <w:rPr>
          <w:rFonts w:ascii="sans-serif" w:hAnsi="sans-serif"/>
          <w:sz w:val="30"/>
        </w:rPr>
        <w:t>ы "Финансы и цены" РЭУ им. Г.В. Плеханова Юлия</w:t>
      </w:r>
      <w:r w:rsidRPr="00F13F88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Финогенова</w:t>
      </w:r>
      <w:proofErr w:type="spellEnd"/>
      <w:r>
        <w:rPr>
          <w:rFonts w:ascii="sans-serif" w:hAnsi="sans-serif"/>
          <w:sz w:val="30"/>
        </w:rPr>
        <w:t xml:space="preserve">,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в России чаще всего тратят именно на улучшение жилищных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условий. Ведь любой семье важно иметь собственное жилье. "Но есть и ряд нюансов, о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которых необходимо помнить семьям, которые </w:t>
      </w:r>
      <w:r>
        <w:rPr>
          <w:rFonts w:ascii="sans-serif" w:hAnsi="sans-serif"/>
          <w:sz w:val="30"/>
        </w:rPr>
        <w:t xml:space="preserve">решили потратить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улучшение жилищных условий, - рассказывает эксперт. - Приобретаемые с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привлечением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квартира или дом должны быть отдельными объектами, а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правами в общей собственности. Кроме того, при продаже этих объектов на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вт</w:t>
      </w:r>
      <w:r>
        <w:rPr>
          <w:rFonts w:ascii="sans-serif" w:hAnsi="sans-serif"/>
          <w:sz w:val="30"/>
        </w:rPr>
        <w:t xml:space="preserve">оричном рынке могут возникнуть трудности, поскольку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может быть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потрачен только при наделении детей долями собственности в приобретаемом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имуществе, а при его продаже будет также необходимо, чтобы дети были указаны в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качестве совладельцев. Это дел</w:t>
      </w:r>
      <w:r>
        <w:rPr>
          <w:rFonts w:ascii="sans-serif" w:hAnsi="sans-serif"/>
          <w:sz w:val="30"/>
        </w:rPr>
        <w:t>ает недвижимость менее ликвидной".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Безусловно, ограничения в отношении использования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можно объяснить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значимостью и целевым характером выделяемых ресурсов, добавляет</w:t>
      </w:r>
      <w:r w:rsidRPr="00F13F88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Финогенова</w:t>
      </w:r>
      <w:proofErr w:type="spellEnd"/>
      <w:r>
        <w:rPr>
          <w:rFonts w:ascii="sans-serif" w:hAnsi="sans-serif"/>
          <w:sz w:val="30"/>
        </w:rPr>
        <w:t xml:space="preserve">. "А учитывая тот факт, что при рождении ребенка в семье, </w:t>
      </w:r>
      <w:r>
        <w:rPr>
          <w:rFonts w:ascii="sans-serif" w:hAnsi="sans-serif"/>
          <w:sz w:val="30"/>
        </w:rPr>
        <w:t>уровень ее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жизни резко снижается, имело бы смысл расширить перечень направлений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использования 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>.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Например, с целью улучшения качества жизни семей с низкими доходами было бы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целесообразно разрешить тратить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 дорогостоящее лечен</w:t>
      </w:r>
      <w:r>
        <w:rPr>
          <w:rFonts w:ascii="sans-serif" w:hAnsi="sans-serif"/>
          <w:sz w:val="30"/>
        </w:rPr>
        <w:t>ие или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реабилитацию членов семьи, а также на покупку бытовой </w:t>
      </w:r>
      <w:r>
        <w:rPr>
          <w:rFonts w:ascii="sans-serif" w:hAnsi="sans-serif"/>
          <w:sz w:val="30"/>
        </w:rPr>
        <w:lastRenderedPageBreak/>
        <w:t>техники или мебели,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проведение ремонта уже имеющего жилья. При этом направления расходования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средств должны быть жестко 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</w:t>
      </w:r>
      <w:r>
        <w:rPr>
          <w:rFonts w:ascii="sans-serif" w:hAnsi="sans-serif"/>
          <w:sz w:val="30"/>
        </w:rPr>
        <w:t>егламентированы, а система отчетности о потраченных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средствах четко </w:t>
      </w:r>
      <w:r>
        <w:rPr>
          <w:rFonts w:ascii="sans-serif" w:hAnsi="sans-serif"/>
          <w:sz w:val="30"/>
        </w:rPr>
        <w:t xml:space="preserve">прописана на законодательном уровне", - отметила Юлия </w:t>
      </w:r>
      <w:proofErr w:type="spellStart"/>
      <w:r>
        <w:rPr>
          <w:rFonts w:ascii="sans-serif" w:hAnsi="sans-serif"/>
          <w:sz w:val="30"/>
        </w:rPr>
        <w:t>Финогенова</w:t>
      </w:r>
      <w:proofErr w:type="spellEnd"/>
      <w:r>
        <w:rPr>
          <w:rFonts w:ascii="sans-serif" w:hAnsi="sans-serif"/>
          <w:sz w:val="30"/>
        </w:rPr>
        <w:t>.</w:t>
      </w:r>
    </w:p>
    <w:p w:rsidR="00A053B5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Она также считает, что в тех регионах, где рождаемость низкая, имеет смысл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рассмотреть варианты повторной выдачи сертификата на получение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при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рождении третьего ребенка.</w:t>
      </w:r>
    </w:p>
    <w:p w:rsidR="00F13F88" w:rsidRPr="00F13F88" w:rsidRDefault="00F13F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Люди не должны страдать от аварий на коммунальных сетях, правительству следует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наладить работу с регионами по проблемам ЖКХ и энергетики. Об этом заявил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президент РФ Владимир Путин на совещании с членами правительст</w:t>
      </w:r>
      <w:r>
        <w:rPr>
          <w:rFonts w:ascii="sans-serif" w:hAnsi="sans-serif"/>
          <w:sz w:val="30"/>
        </w:rPr>
        <w:t>ва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Банк ДОМ.РФ снял возрастное ограничение для заемщиков по льготной ипотеке,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взятой на строительство собственного дома. Теперь возраст должен соответствовать</w:t>
      </w:r>
      <w:r w:rsidRPr="00F13F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стандартным ипотечным рамкам - от 21 до 65 лет</w:t>
      </w:r>
      <w:r w:rsidRPr="00F13F88">
        <w:rPr>
          <w:rFonts w:ascii="sans-serif" w:hAnsi="sans-serif"/>
          <w:sz w:val="30"/>
        </w:rPr>
        <w:t xml:space="preserve"> .</w:t>
      </w:r>
    </w:p>
    <w:p w:rsidR="00F13F88" w:rsidRPr="00F13F88" w:rsidRDefault="00F13F88">
      <w:pPr>
        <w:rPr>
          <w:rFonts w:ascii="sans-serif" w:hAnsi="sans-serif"/>
          <w:sz w:val="30"/>
        </w:rPr>
      </w:pPr>
    </w:p>
    <w:p w:rsidR="00A053B5" w:rsidRDefault="00A053B5"/>
    <w:sectPr w:rsidR="00A053B5" w:rsidSect="00A053B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9"/>
  <w:characterSpacingControl w:val="doNotCompress"/>
  <w:compat/>
  <w:rsids>
    <w:rsidRoot w:val="00A053B5"/>
    <w:rsid w:val="00A053B5"/>
    <w:rsid w:val="00F13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053B5"/>
  </w:style>
  <w:style w:type="paragraph" w:styleId="10">
    <w:name w:val="heading 1"/>
    <w:next w:val="a"/>
    <w:link w:val="11"/>
    <w:uiPriority w:val="9"/>
    <w:qFormat/>
    <w:rsid w:val="00A053B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053B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053B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053B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053B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053B5"/>
  </w:style>
  <w:style w:type="paragraph" w:styleId="21">
    <w:name w:val="toc 2"/>
    <w:next w:val="a"/>
    <w:link w:val="22"/>
    <w:uiPriority w:val="39"/>
    <w:rsid w:val="00A053B5"/>
    <w:pPr>
      <w:ind w:left="200"/>
    </w:pPr>
  </w:style>
  <w:style w:type="character" w:customStyle="1" w:styleId="22">
    <w:name w:val="Оглавление 2 Знак"/>
    <w:link w:val="21"/>
    <w:rsid w:val="00A053B5"/>
  </w:style>
  <w:style w:type="paragraph" w:styleId="41">
    <w:name w:val="toc 4"/>
    <w:next w:val="a"/>
    <w:link w:val="42"/>
    <w:uiPriority w:val="39"/>
    <w:rsid w:val="00A053B5"/>
    <w:pPr>
      <w:ind w:left="600"/>
    </w:pPr>
  </w:style>
  <w:style w:type="character" w:customStyle="1" w:styleId="42">
    <w:name w:val="Оглавление 4 Знак"/>
    <w:link w:val="41"/>
    <w:rsid w:val="00A053B5"/>
  </w:style>
  <w:style w:type="paragraph" w:styleId="6">
    <w:name w:val="toc 6"/>
    <w:next w:val="a"/>
    <w:link w:val="60"/>
    <w:uiPriority w:val="39"/>
    <w:rsid w:val="00A053B5"/>
    <w:pPr>
      <w:ind w:left="1000"/>
    </w:pPr>
  </w:style>
  <w:style w:type="character" w:customStyle="1" w:styleId="60">
    <w:name w:val="Оглавление 6 Знак"/>
    <w:link w:val="6"/>
    <w:rsid w:val="00A053B5"/>
  </w:style>
  <w:style w:type="paragraph" w:styleId="7">
    <w:name w:val="toc 7"/>
    <w:next w:val="a"/>
    <w:link w:val="70"/>
    <w:uiPriority w:val="39"/>
    <w:rsid w:val="00A053B5"/>
    <w:pPr>
      <w:ind w:left="1200"/>
    </w:pPr>
  </w:style>
  <w:style w:type="character" w:customStyle="1" w:styleId="70">
    <w:name w:val="Оглавление 7 Знак"/>
    <w:link w:val="7"/>
    <w:rsid w:val="00A053B5"/>
  </w:style>
  <w:style w:type="paragraph" w:customStyle="1" w:styleId="Caption">
    <w:name w:val="Caption"/>
    <w:basedOn w:val="a"/>
    <w:link w:val="Caption1"/>
    <w:rsid w:val="00A053B5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A053B5"/>
    <w:rPr>
      <w:i/>
      <w:sz w:val="24"/>
    </w:rPr>
  </w:style>
  <w:style w:type="character" w:customStyle="1" w:styleId="30">
    <w:name w:val="Заголовок 3 Знак"/>
    <w:link w:val="3"/>
    <w:rsid w:val="00A053B5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A053B5"/>
  </w:style>
  <w:style w:type="character" w:customStyle="1" w:styleId="a4">
    <w:name w:val="Список Знак"/>
    <w:basedOn w:val="Textbody1"/>
    <w:link w:val="a3"/>
    <w:rsid w:val="00A053B5"/>
  </w:style>
  <w:style w:type="paragraph" w:customStyle="1" w:styleId="Heading">
    <w:name w:val="Heading"/>
    <w:basedOn w:val="a"/>
    <w:next w:val="Textbody"/>
    <w:link w:val="Heading1"/>
    <w:rsid w:val="00A053B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A053B5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A053B5"/>
    <w:pPr>
      <w:ind w:left="400"/>
    </w:pPr>
  </w:style>
  <w:style w:type="character" w:customStyle="1" w:styleId="32">
    <w:name w:val="Оглавление 3 Знак"/>
    <w:link w:val="31"/>
    <w:rsid w:val="00A053B5"/>
  </w:style>
  <w:style w:type="character" w:customStyle="1" w:styleId="50">
    <w:name w:val="Заголовок 5 Знак"/>
    <w:link w:val="5"/>
    <w:rsid w:val="00A053B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053B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053B5"/>
    <w:rPr>
      <w:color w:val="0000FF"/>
      <w:u w:val="single"/>
    </w:rPr>
  </w:style>
  <w:style w:type="character" w:styleId="a5">
    <w:name w:val="Hyperlink"/>
    <w:link w:val="12"/>
    <w:rsid w:val="00A053B5"/>
    <w:rPr>
      <w:color w:val="0000FF"/>
      <w:u w:val="single"/>
    </w:rPr>
  </w:style>
  <w:style w:type="paragraph" w:customStyle="1" w:styleId="Footnote">
    <w:name w:val="Footnote"/>
    <w:link w:val="Footnote1"/>
    <w:rsid w:val="00A053B5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A053B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053B5"/>
    <w:rPr>
      <w:rFonts w:ascii="XO Thames" w:hAnsi="XO Thames"/>
      <w:b/>
    </w:rPr>
  </w:style>
  <w:style w:type="character" w:customStyle="1" w:styleId="14">
    <w:name w:val="Оглавление 1 Знак"/>
    <w:link w:val="13"/>
    <w:rsid w:val="00A053B5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A053B5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A053B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053B5"/>
    <w:pPr>
      <w:ind w:left="1600"/>
    </w:pPr>
  </w:style>
  <w:style w:type="character" w:customStyle="1" w:styleId="90">
    <w:name w:val="Оглавление 9 Знак"/>
    <w:link w:val="9"/>
    <w:rsid w:val="00A053B5"/>
  </w:style>
  <w:style w:type="paragraph" w:styleId="8">
    <w:name w:val="toc 8"/>
    <w:next w:val="a"/>
    <w:link w:val="80"/>
    <w:uiPriority w:val="39"/>
    <w:rsid w:val="00A053B5"/>
    <w:pPr>
      <w:ind w:left="1400"/>
    </w:pPr>
  </w:style>
  <w:style w:type="character" w:customStyle="1" w:styleId="80">
    <w:name w:val="Оглавление 8 Знак"/>
    <w:link w:val="8"/>
    <w:rsid w:val="00A053B5"/>
  </w:style>
  <w:style w:type="paragraph" w:styleId="51">
    <w:name w:val="toc 5"/>
    <w:next w:val="a"/>
    <w:link w:val="52"/>
    <w:uiPriority w:val="39"/>
    <w:rsid w:val="00A053B5"/>
    <w:pPr>
      <w:ind w:left="800"/>
    </w:pPr>
  </w:style>
  <w:style w:type="character" w:customStyle="1" w:styleId="52">
    <w:name w:val="Оглавление 5 Знак"/>
    <w:link w:val="51"/>
    <w:rsid w:val="00A053B5"/>
  </w:style>
  <w:style w:type="paragraph" w:styleId="a6">
    <w:name w:val="Subtitle"/>
    <w:next w:val="a"/>
    <w:link w:val="a7"/>
    <w:uiPriority w:val="11"/>
    <w:qFormat/>
    <w:rsid w:val="00A053B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053B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A053B5"/>
    <w:pPr>
      <w:ind w:left="1800"/>
    </w:pPr>
  </w:style>
  <w:style w:type="character" w:customStyle="1" w:styleId="toc101">
    <w:name w:val="toc 101"/>
    <w:link w:val="toc10"/>
    <w:rsid w:val="00A053B5"/>
  </w:style>
  <w:style w:type="paragraph" w:customStyle="1" w:styleId="Textbody">
    <w:name w:val="Text body"/>
    <w:basedOn w:val="a"/>
    <w:link w:val="Textbody1"/>
    <w:rsid w:val="00A053B5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A053B5"/>
  </w:style>
  <w:style w:type="paragraph" w:styleId="a8">
    <w:name w:val="Title"/>
    <w:next w:val="a"/>
    <w:link w:val="a9"/>
    <w:uiPriority w:val="10"/>
    <w:qFormat/>
    <w:rsid w:val="00A053B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053B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053B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053B5"/>
    <w:rPr>
      <w:rFonts w:ascii="XO Thames" w:hAnsi="XO Thames"/>
      <w:b/>
      <w:color w:val="00A0FF"/>
      <w:sz w:val="26"/>
    </w:rPr>
  </w:style>
  <w:style w:type="paragraph" w:customStyle="1" w:styleId="Index">
    <w:name w:val="Index"/>
    <w:basedOn w:val="a"/>
    <w:link w:val="Index1"/>
    <w:rsid w:val="00A053B5"/>
  </w:style>
  <w:style w:type="character" w:customStyle="1" w:styleId="Index1">
    <w:name w:val="Index1"/>
    <w:basedOn w:val="1"/>
    <w:link w:val="Index"/>
    <w:rsid w:val="00A053B5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2021-03-19T06:03:00Z</dcterms:created>
  <dcterms:modified xsi:type="dcterms:W3CDTF">2021-03-19T06:05:00Z</dcterms:modified>
</cp:coreProperties>
</file>