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2C1" w:rsidRDefault="003C02C1" w:rsidP="003C02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3C02C1" w:rsidRDefault="003C02C1" w:rsidP="003C02C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ТУРГЕНЕВСКОГО </w:t>
      </w:r>
      <w:proofErr w:type="gramStart"/>
      <w:r>
        <w:rPr>
          <w:b/>
          <w:sz w:val="28"/>
          <w:szCs w:val="28"/>
        </w:rPr>
        <w:t>ГОРОДСКОГО  ПОСЕЛЕНИЯ</w:t>
      </w:r>
      <w:proofErr w:type="gramEnd"/>
    </w:p>
    <w:p w:rsidR="003C02C1" w:rsidRDefault="003C02C1" w:rsidP="003C02C1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3C02C1" w:rsidRDefault="003C02C1" w:rsidP="003C02C1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C02C1" w:rsidRDefault="003C02C1" w:rsidP="003C02C1">
      <w:pPr>
        <w:spacing w:line="240" w:lineRule="exact"/>
      </w:pPr>
    </w:p>
    <w:p w:rsidR="003C02C1" w:rsidRPr="002C409E" w:rsidRDefault="003C02C1" w:rsidP="003C02C1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№ </w:t>
      </w:r>
      <w:r>
        <w:rPr>
          <w:sz w:val="28"/>
          <w:szCs w:val="28"/>
        </w:rPr>
        <w:t>9а</w:t>
      </w:r>
      <w:r w:rsidRPr="002C409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2C409E">
        <w:rPr>
          <w:sz w:val="28"/>
          <w:szCs w:val="28"/>
        </w:rPr>
        <w:t xml:space="preserve">  </w:t>
      </w:r>
      <w:r>
        <w:rPr>
          <w:sz w:val="28"/>
          <w:szCs w:val="28"/>
        </w:rPr>
        <w:t>11</w:t>
      </w:r>
      <w:r w:rsidRPr="002C409E">
        <w:rPr>
          <w:sz w:val="28"/>
          <w:szCs w:val="28"/>
        </w:rPr>
        <w:t xml:space="preserve"> </w:t>
      </w:r>
      <w:proofErr w:type="gramStart"/>
      <w:r w:rsidRPr="002C409E">
        <w:rPr>
          <w:sz w:val="28"/>
          <w:szCs w:val="28"/>
        </w:rPr>
        <w:t>марта  2021</w:t>
      </w:r>
      <w:proofErr w:type="gramEnd"/>
      <w:r w:rsidRPr="002C409E">
        <w:rPr>
          <w:sz w:val="28"/>
          <w:szCs w:val="28"/>
        </w:rPr>
        <w:t xml:space="preserve"> года  </w:t>
      </w:r>
    </w:p>
    <w:p w:rsidR="003C02C1" w:rsidRPr="002C409E" w:rsidRDefault="003C02C1" w:rsidP="003C02C1">
      <w:pPr>
        <w:rPr>
          <w:b/>
          <w:sz w:val="28"/>
          <w:szCs w:val="28"/>
        </w:rPr>
      </w:pPr>
      <w:r w:rsidRPr="002C409E">
        <w:rPr>
          <w:sz w:val="28"/>
          <w:szCs w:val="28"/>
        </w:rPr>
        <w:t xml:space="preserve">                         </w:t>
      </w:r>
    </w:p>
    <w:p w:rsidR="003C02C1" w:rsidRPr="002C409E" w:rsidRDefault="003C02C1" w:rsidP="003C02C1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Является официальным печатным </w:t>
      </w:r>
    </w:p>
    <w:p w:rsidR="003C02C1" w:rsidRPr="002C409E" w:rsidRDefault="003C02C1" w:rsidP="003C02C1">
      <w:pPr>
        <w:rPr>
          <w:sz w:val="28"/>
          <w:szCs w:val="28"/>
        </w:rPr>
      </w:pPr>
      <w:r w:rsidRPr="002C409E">
        <w:rPr>
          <w:sz w:val="28"/>
          <w:szCs w:val="28"/>
        </w:rPr>
        <w:t>Изданием Тургеневского городского поселения</w:t>
      </w:r>
    </w:p>
    <w:p w:rsidR="003C02C1" w:rsidRPr="002C409E" w:rsidRDefault="003C02C1" w:rsidP="003C02C1">
      <w:pPr>
        <w:rPr>
          <w:sz w:val="28"/>
          <w:szCs w:val="28"/>
        </w:rPr>
      </w:pPr>
      <w:r w:rsidRPr="002C409E">
        <w:rPr>
          <w:sz w:val="28"/>
          <w:szCs w:val="28"/>
        </w:rPr>
        <w:t xml:space="preserve">Ардатовского муниципального района </w:t>
      </w:r>
    </w:p>
    <w:p w:rsidR="003C02C1" w:rsidRPr="002C409E" w:rsidRDefault="003C02C1" w:rsidP="003C02C1">
      <w:pPr>
        <w:rPr>
          <w:sz w:val="28"/>
          <w:szCs w:val="28"/>
        </w:rPr>
      </w:pPr>
      <w:r w:rsidRPr="002C409E">
        <w:rPr>
          <w:sz w:val="28"/>
          <w:szCs w:val="28"/>
        </w:rPr>
        <w:t>Республики Мордовия</w:t>
      </w:r>
    </w:p>
    <w:p w:rsidR="003C02C1" w:rsidRDefault="003C02C1" w:rsidP="003C02C1">
      <w:pPr>
        <w:rPr>
          <w:sz w:val="28"/>
          <w:szCs w:val="28"/>
        </w:rPr>
      </w:pP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ОТ  11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МАРТА 2021 ГОДА  № 20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3C02C1" w:rsidRDefault="003C02C1" w:rsidP="003C02C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МЕРАХ ПО ЛИКВИДАЦИИ ПАВОДКОВЫХ ВОД И БЕЗОПАСНОМУ ПРОПУСКУ ТАЛЫХ ВОД НА ТЕРРИТОРИИ ТУРГЕНЕВСКОГО ГОРОДСКОГО ПОСЕЛЕНИЯ</w:t>
      </w:r>
    </w:p>
    <w:p w:rsidR="003C02C1" w:rsidRDefault="003C02C1" w:rsidP="003C02C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sz w:val="20"/>
          <w:szCs w:val="20"/>
        </w:rPr>
        <w:t xml:space="preserve"> </w:t>
      </w:r>
    </w:p>
    <w:p w:rsidR="003C02C1" w:rsidRPr="00000ACA" w:rsidRDefault="003C02C1" w:rsidP="003C02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00ACA">
        <w:rPr>
          <w:rFonts w:ascii="Arial" w:hAnsi="Arial" w:cs="Arial"/>
        </w:rPr>
        <w:t xml:space="preserve"> В </w:t>
      </w:r>
      <w:r>
        <w:rPr>
          <w:rFonts w:ascii="Arial" w:hAnsi="Arial" w:cs="Arial"/>
        </w:rPr>
        <w:t>целях обеспечения безаварийного пропуска паводковых вод 2021 года на территории Тургеневского городского поселения:</w:t>
      </w:r>
    </w:p>
    <w:p w:rsidR="003C02C1" w:rsidRDefault="003C02C1" w:rsidP="003C02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1.Создать штаб в составе: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Аверьянов И.В – Начальник штаба, Глава </w:t>
      </w:r>
      <w:proofErr w:type="gramStart"/>
      <w:r>
        <w:rPr>
          <w:rFonts w:ascii="Arial" w:hAnsi="Arial" w:cs="Arial"/>
        </w:rPr>
        <w:t>администрации  Тургеневского</w:t>
      </w:r>
      <w:proofErr w:type="gramEnd"/>
      <w:r>
        <w:rPr>
          <w:rFonts w:ascii="Arial" w:hAnsi="Arial" w:cs="Arial"/>
        </w:rPr>
        <w:t xml:space="preserve"> городского поселения;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-Максимова Е.Я. – Заместитель начальника штаба, </w:t>
      </w:r>
      <w:proofErr w:type="spellStart"/>
      <w:r>
        <w:rPr>
          <w:rFonts w:ascii="Arial" w:hAnsi="Arial" w:cs="Arial"/>
        </w:rPr>
        <w:t>и.</w:t>
      </w:r>
      <w:proofErr w:type="gramStart"/>
      <w:r>
        <w:rPr>
          <w:rFonts w:ascii="Arial" w:hAnsi="Arial" w:cs="Arial"/>
        </w:rPr>
        <w:t>о.зам</w:t>
      </w:r>
      <w:proofErr w:type="gramEnd"/>
      <w:r>
        <w:rPr>
          <w:rFonts w:ascii="Arial" w:hAnsi="Arial" w:cs="Arial"/>
        </w:rPr>
        <w:t>.Главы</w:t>
      </w:r>
      <w:proofErr w:type="spellEnd"/>
      <w:r>
        <w:rPr>
          <w:rFonts w:ascii="Arial" w:hAnsi="Arial" w:cs="Arial"/>
        </w:rPr>
        <w:t xml:space="preserve"> администрации Тургеневского городского поселения;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-Мигунов В.Г. – Директор МП «Тургеневожилкомхоз»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-Дубровин С.Б. – Директор МБОУ «Тургеневская СОШ»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-Картыгин С.А. – </w:t>
      </w:r>
      <w:proofErr w:type="spellStart"/>
      <w:r>
        <w:rPr>
          <w:rFonts w:ascii="Arial" w:hAnsi="Arial" w:cs="Arial"/>
        </w:rPr>
        <w:t>Зам.директора</w:t>
      </w:r>
      <w:proofErr w:type="spellEnd"/>
      <w:r>
        <w:rPr>
          <w:rFonts w:ascii="Arial" w:hAnsi="Arial" w:cs="Arial"/>
        </w:rPr>
        <w:t xml:space="preserve"> МБУ ДО «</w:t>
      </w:r>
      <w:proofErr w:type="spellStart"/>
      <w:r>
        <w:rPr>
          <w:rFonts w:ascii="Arial" w:hAnsi="Arial" w:cs="Arial"/>
        </w:rPr>
        <w:t>Ардатовская</w:t>
      </w:r>
      <w:proofErr w:type="spellEnd"/>
      <w:r>
        <w:rPr>
          <w:rFonts w:ascii="Arial" w:hAnsi="Arial" w:cs="Arial"/>
        </w:rPr>
        <w:t xml:space="preserve"> ДЮСШ»</w:t>
      </w:r>
    </w:p>
    <w:p w:rsidR="003C02C1" w:rsidRDefault="003C02C1" w:rsidP="003C02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2.Директору МП «Тургеневожилкомхоз» Мигунову В.Г.,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устранить опасные на ГТС повреждения для надежной эксплуатации;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обеспечит круглосуточное наблюдение за уровнем воды на ГТС;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обеспечить готовность ГТС к регулированию накопительных и транзитных паводковых вод, а также готовность к ликвидации ледяного затора.</w:t>
      </w:r>
    </w:p>
    <w:p w:rsidR="003C02C1" w:rsidRDefault="003C02C1" w:rsidP="003C02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3.Администрации Тургеневского городского поселения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заключить договора </w:t>
      </w:r>
      <w:proofErr w:type="gramStart"/>
      <w:r>
        <w:rPr>
          <w:rFonts w:ascii="Arial" w:hAnsi="Arial" w:cs="Arial"/>
        </w:rPr>
        <w:t>с лицами</w:t>
      </w:r>
      <w:proofErr w:type="gramEnd"/>
      <w:r>
        <w:rPr>
          <w:rFonts w:ascii="Arial" w:hAnsi="Arial" w:cs="Arial"/>
        </w:rPr>
        <w:t xml:space="preserve"> имеющими </w:t>
      </w:r>
      <w:proofErr w:type="spellStart"/>
      <w:r>
        <w:rPr>
          <w:rFonts w:ascii="Arial" w:hAnsi="Arial" w:cs="Arial"/>
        </w:rPr>
        <w:t>плавсредства</w:t>
      </w:r>
      <w:proofErr w:type="spellEnd"/>
      <w:r>
        <w:rPr>
          <w:rFonts w:ascii="Arial" w:hAnsi="Arial" w:cs="Arial"/>
        </w:rPr>
        <w:t xml:space="preserve"> для эвакуации людей из мест затопления;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провести с населением разъяснительную работу о порядке действий при наступлении паводка, а также необходимости страхования зданий, строений, имущества, скота от стихийных </w:t>
      </w:r>
      <w:proofErr w:type="gramStart"/>
      <w:r>
        <w:rPr>
          <w:rFonts w:ascii="Arial" w:hAnsi="Arial" w:cs="Arial"/>
        </w:rPr>
        <w:t>бедствий .</w:t>
      </w:r>
      <w:proofErr w:type="gramEnd"/>
    </w:p>
    <w:p w:rsidR="003C02C1" w:rsidRDefault="003C02C1" w:rsidP="003C02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4.Определить места временного нахождения лиц, эвакуированных из мест затопления – Здание </w:t>
      </w:r>
      <w:proofErr w:type="spellStart"/>
      <w:r>
        <w:rPr>
          <w:rFonts w:ascii="Arial" w:hAnsi="Arial" w:cs="Arial"/>
        </w:rPr>
        <w:t>ФОКа</w:t>
      </w:r>
      <w:proofErr w:type="spellEnd"/>
      <w:r>
        <w:rPr>
          <w:rFonts w:ascii="Arial" w:hAnsi="Arial" w:cs="Arial"/>
        </w:rPr>
        <w:t>, с организацией горячего питания.</w:t>
      </w:r>
    </w:p>
    <w:p w:rsidR="003C02C1" w:rsidRDefault="003C02C1" w:rsidP="003C02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proofErr w:type="gramStart"/>
      <w:r>
        <w:rPr>
          <w:rFonts w:ascii="Arial" w:hAnsi="Arial" w:cs="Arial"/>
        </w:rPr>
        <w:t>Определить  места</w:t>
      </w:r>
      <w:proofErr w:type="gramEnd"/>
      <w:r>
        <w:rPr>
          <w:rFonts w:ascii="Arial" w:hAnsi="Arial" w:cs="Arial"/>
        </w:rPr>
        <w:t xml:space="preserve"> временного нахождения эвакуированных животных из мест затопления.</w:t>
      </w:r>
    </w:p>
    <w:p w:rsidR="003C02C1" w:rsidRPr="00000ACA" w:rsidRDefault="003C02C1" w:rsidP="003C02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6.Еженедельно проводить заседание штаба по выполнению текущих вопросов. </w:t>
      </w:r>
    </w:p>
    <w:p w:rsidR="003C02C1" w:rsidRDefault="003C02C1" w:rsidP="003C02C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C02C1" w:rsidRDefault="003C02C1" w:rsidP="003C02C1">
      <w:pPr>
        <w:ind w:firstLine="709"/>
        <w:rPr>
          <w:rFonts w:ascii="Arial" w:hAnsi="Arial" w:cs="Arial"/>
        </w:rPr>
      </w:pPr>
    </w:p>
    <w:p w:rsidR="003C02C1" w:rsidRPr="00000ACA" w:rsidRDefault="003C02C1" w:rsidP="003C02C1">
      <w:pPr>
        <w:ind w:firstLine="709"/>
        <w:rPr>
          <w:rFonts w:ascii="Arial" w:hAnsi="Arial" w:cs="Arial"/>
        </w:rPr>
      </w:pPr>
      <w:proofErr w:type="gramStart"/>
      <w:r w:rsidRPr="00000ACA">
        <w:rPr>
          <w:rFonts w:ascii="Arial" w:hAnsi="Arial" w:cs="Arial"/>
        </w:rPr>
        <w:t>Глава  администрации</w:t>
      </w:r>
      <w:proofErr w:type="gramEnd"/>
    </w:p>
    <w:p w:rsidR="003C02C1" w:rsidRPr="00000ACA" w:rsidRDefault="003C02C1" w:rsidP="003C02C1">
      <w:pPr>
        <w:ind w:firstLine="709"/>
        <w:rPr>
          <w:rFonts w:ascii="Arial" w:hAnsi="Arial" w:cs="Arial"/>
        </w:rPr>
      </w:pPr>
      <w:proofErr w:type="gramStart"/>
      <w:r w:rsidRPr="00000ACA">
        <w:rPr>
          <w:rFonts w:ascii="Arial" w:hAnsi="Arial" w:cs="Arial"/>
        </w:rPr>
        <w:t>Тургеневского  городского</w:t>
      </w:r>
      <w:proofErr w:type="gramEnd"/>
      <w:r w:rsidRPr="00000ACA">
        <w:rPr>
          <w:rFonts w:ascii="Arial" w:hAnsi="Arial" w:cs="Arial"/>
        </w:rPr>
        <w:t xml:space="preserve">  поселения                                      </w:t>
      </w:r>
      <w:proofErr w:type="spellStart"/>
      <w:r w:rsidRPr="00000ACA">
        <w:rPr>
          <w:rFonts w:ascii="Arial" w:hAnsi="Arial" w:cs="Arial"/>
        </w:rPr>
        <w:t>И.В.Аверьянов</w:t>
      </w:r>
      <w:proofErr w:type="spellEnd"/>
      <w:r w:rsidRPr="00000ACA">
        <w:rPr>
          <w:rFonts w:ascii="Arial" w:hAnsi="Arial" w:cs="Arial"/>
        </w:rPr>
        <w:t xml:space="preserve">  </w:t>
      </w:r>
    </w:p>
    <w:p w:rsidR="003C02C1" w:rsidRDefault="003C02C1" w:rsidP="003C02C1">
      <w:pPr>
        <w:ind w:firstLine="709"/>
        <w:rPr>
          <w:sz w:val="28"/>
          <w:szCs w:val="28"/>
        </w:rPr>
      </w:pPr>
    </w:p>
    <w:p w:rsidR="003C02C1" w:rsidRPr="002C409E" w:rsidRDefault="003C02C1" w:rsidP="003C02C1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3C02C1" w:rsidRPr="002C409E" w:rsidRDefault="003C02C1" w:rsidP="003C02C1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№9а  от  11</w:t>
      </w:r>
      <w:bookmarkStart w:id="0" w:name="_GoBack"/>
      <w:bookmarkEnd w:id="0"/>
      <w:r w:rsidRPr="002C409E">
        <w:rPr>
          <w:sz w:val="28"/>
          <w:szCs w:val="28"/>
        </w:rPr>
        <w:t xml:space="preserve"> марта  2021 год</w:t>
      </w:r>
    </w:p>
    <w:p w:rsidR="003C02C1" w:rsidRPr="002C409E" w:rsidRDefault="003C02C1" w:rsidP="003C02C1">
      <w:pPr>
        <w:overflowPunct w:val="0"/>
        <w:jc w:val="both"/>
        <w:textAlignment w:val="baseline"/>
        <w:rPr>
          <w:sz w:val="28"/>
          <w:szCs w:val="28"/>
        </w:rPr>
      </w:pPr>
    </w:p>
    <w:p w:rsidR="003C02C1" w:rsidRPr="002C409E" w:rsidRDefault="003C02C1" w:rsidP="003C02C1">
      <w:pPr>
        <w:overflowPunct w:val="0"/>
        <w:jc w:val="both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Учредитель: Совет депутатов Тургеневского городского поселения</w:t>
      </w:r>
    </w:p>
    <w:p w:rsidR="003C02C1" w:rsidRPr="002C409E" w:rsidRDefault="003C02C1" w:rsidP="003C02C1">
      <w:pPr>
        <w:overflowPunct w:val="0"/>
        <w:textAlignment w:val="baseline"/>
        <w:rPr>
          <w:sz w:val="28"/>
          <w:szCs w:val="28"/>
        </w:rPr>
      </w:pPr>
      <w:r w:rsidRPr="002C409E">
        <w:rPr>
          <w:sz w:val="28"/>
          <w:szCs w:val="28"/>
        </w:rPr>
        <w:t>Ардатовского муниципального района Республики Мордовия</w:t>
      </w:r>
    </w:p>
    <w:p w:rsidR="003C02C1" w:rsidRPr="002C409E" w:rsidRDefault="003C02C1" w:rsidP="003C02C1">
      <w:pPr>
        <w:overflowPunct w:val="0"/>
        <w:textAlignment w:val="baseline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>Тираж: 10 экз.</w:t>
      </w:r>
      <w:r w:rsidRPr="007B4D71">
        <w:rPr>
          <w:b/>
        </w:rPr>
        <w:t xml:space="preserve">                     </w:t>
      </w:r>
    </w:p>
    <w:p w:rsidR="003C02C1" w:rsidRDefault="003C02C1" w:rsidP="003C02C1"/>
    <w:p w:rsidR="003C02C1" w:rsidRPr="002C409E" w:rsidRDefault="003C02C1" w:rsidP="003C02C1">
      <w:pPr>
        <w:rPr>
          <w:sz w:val="28"/>
          <w:szCs w:val="28"/>
        </w:rPr>
      </w:pPr>
    </w:p>
    <w:p w:rsidR="003C02C1" w:rsidRPr="002C409E" w:rsidRDefault="003C02C1" w:rsidP="003C02C1">
      <w:pPr>
        <w:rPr>
          <w:sz w:val="28"/>
          <w:szCs w:val="28"/>
        </w:rPr>
      </w:pPr>
    </w:p>
    <w:p w:rsidR="00A331D9" w:rsidRDefault="00A331D9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7AE"/>
    <w:rsid w:val="003307AE"/>
    <w:rsid w:val="003C02C1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F496"/>
  <w15:chartTrackingRefBased/>
  <w15:docId w15:val="{6D0D65E5-1F54-43CE-BADE-E4067460E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2C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2021-04-06T06:48:00Z</dcterms:created>
  <dcterms:modified xsi:type="dcterms:W3CDTF">2021-04-06T06:51:00Z</dcterms:modified>
</cp:coreProperties>
</file>