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F29" w:rsidRPr="008201A6" w:rsidRDefault="003C2F29" w:rsidP="003C2F29">
      <w:pPr>
        <w:pStyle w:val="1"/>
        <w:ind w:left="10632" w:right="74"/>
        <w:rPr>
          <w:sz w:val="24"/>
          <w:szCs w:val="24"/>
        </w:rPr>
      </w:pPr>
      <w:r w:rsidRPr="008201A6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2</w:t>
      </w:r>
    </w:p>
    <w:p w:rsidR="003C2F29" w:rsidRPr="008201A6" w:rsidRDefault="003C2F29" w:rsidP="003C2F29">
      <w:pPr>
        <w:pStyle w:val="1"/>
        <w:ind w:left="10632" w:right="74"/>
        <w:rPr>
          <w:sz w:val="24"/>
          <w:szCs w:val="24"/>
        </w:rPr>
      </w:pPr>
      <w:r w:rsidRPr="008201A6">
        <w:rPr>
          <w:sz w:val="24"/>
          <w:szCs w:val="24"/>
        </w:rPr>
        <w:t xml:space="preserve">к </w:t>
      </w:r>
      <w:r>
        <w:rPr>
          <w:sz w:val="24"/>
          <w:szCs w:val="24"/>
        </w:rPr>
        <w:t>п</w:t>
      </w:r>
      <w:r w:rsidRPr="008201A6">
        <w:rPr>
          <w:sz w:val="24"/>
          <w:szCs w:val="24"/>
        </w:rPr>
        <w:t>остановлению администрации</w:t>
      </w:r>
    </w:p>
    <w:p w:rsidR="003C2F29" w:rsidRDefault="003C2F29" w:rsidP="003C2F29">
      <w:pPr>
        <w:spacing w:after="0" w:line="240" w:lineRule="auto"/>
        <w:ind w:left="10632" w:right="74"/>
        <w:rPr>
          <w:rFonts w:ascii="Times New Roman" w:hAnsi="Times New Roman"/>
          <w:sz w:val="24"/>
          <w:szCs w:val="24"/>
        </w:rPr>
      </w:pPr>
      <w:proofErr w:type="spellStart"/>
      <w:r w:rsidRPr="008201A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8201A6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3C2F29" w:rsidRPr="008201A6" w:rsidRDefault="003C2F29" w:rsidP="003C2F29">
      <w:pPr>
        <w:spacing w:after="0" w:line="240" w:lineRule="auto"/>
        <w:ind w:left="10632" w:right="74"/>
        <w:rPr>
          <w:rFonts w:ascii="Times New Roman" w:hAnsi="Times New Roman"/>
          <w:sz w:val="24"/>
          <w:szCs w:val="24"/>
        </w:rPr>
      </w:pPr>
      <w:r w:rsidRPr="008201A6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  <w:u w:val="single"/>
        </w:rPr>
        <w:t>__</w:t>
      </w:r>
      <w:r w:rsidR="00B45A46">
        <w:rPr>
          <w:rFonts w:ascii="Times New Roman" w:hAnsi="Times New Roman"/>
          <w:sz w:val="24"/>
          <w:szCs w:val="24"/>
          <w:u w:val="single"/>
        </w:rPr>
        <w:t>09.04.</w:t>
      </w:r>
      <w:r>
        <w:rPr>
          <w:rFonts w:ascii="Times New Roman" w:hAnsi="Times New Roman"/>
          <w:sz w:val="24"/>
          <w:szCs w:val="24"/>
          <w:u w:val="single"/>
        </w:rPr>
        <w:t>2021</w:t>
      </w:r>
      <w:r w:rsidRPr="00977BC7">
        <w:rPr>
          <w:rFonts w:ascii="Times New Roman" w:hAnsi="Times New Roman"/>
          <w:sz w:val="24"/>
          <w:szCs w:val="24"/>
          <w:u w:val="single"/>
        </w:rPr>
        <w:t xml:space="preserve"> г.</w:t>
      </w:r>
      <w:r w:rsidRPr="008201A6">
        <w:rPr>
          <w:rFonts w:ascii="Times New Roman" w:hAnsi="Times New Roman"/>
          <w:sz w:val="24"/>
          <w:szCs w:val="24"/>
        </w:rPr>
        <w:t xml:space="preserve">    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_</w:t>
      </w:r>
      <w:r w:rsidR="00B45A46">
        <w:rPr>
          <w:rFonts w:ascii="Times New Roman" w:hAnsi="Times New Roman"/>
          <w:sz w:val="24"/>
          <w:szCs w:val="24"/>
          <w:u w:val="single"/>
        </w:rPr>
        <w:t>315</w:t>
      </w: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>_</w:t>
      </w:r>
    </w:p>
    <w:p w:rsidR="00496258" w:rsidRDefault="00496258"/>
    <w:p w:rsidR="003C2F29" w:rsidRDefault="003C2F29"/>
    <w:p w:rsidR="003C2F29" w:rsidRDefault="003C2F29" w:rsidP="003C2F29">
      <w:pPr>
        <w:pStyle w:val="Default"/>
      </w:pPr>
    </w:p>
    <w:p w:rsidR="003C2F29" w:rsidRDefault="003C2F29" w:rsidP="003C2F29">
      <w:pPr>
        <w:pStyle w:val="Default"/>
        <w:rPr>
          <w:color w:val="auto"/>
        </w:rPr>
      </w:pPr>
    </w:p>
    <w:p w:rsidR="003C2F29" w:rsidRDefault="003C2F29" w:rsidP="003C2F29">
      <w:pPr>
        <w:pStyle w:val="Default"/>
        <w:spacing w:before="240"/>
        <w:ind w:left="20"/>
        <w:jc w:val="center"/>
        <w:rPr>
          <w:b/>
          <w:bCs/>
          <w:color w:val="auto"/>
          <w:sz w:val="26"/>
          <w:szCs w:val="26"/>
        </w:rPr>
      </w:pPr>
      <w:r w:rsidRPr="003C2F29">
        <w:rPr>
          <w:b/>
          <w:bCs/>
          <w:color w:val="auto"/>
          <w:sz w:val="26"/>
          <w:szCs w:val="26"/>
        </w:rPr>
        <w:t>План мероприятий («дорожная карта») по снижению рисков нарушения антимонопольного законодательства (</w:t>
      </w:r>
      <w:proofErr w:type="spellStart"/>
      <w:r w:rsidRPr="003C2F29">
        <w:rPr>
          <w:b/>
          <w:bCs/>
          <w:color w:val="auto"/>
          <w:sz w:val="26"/>
          <w:szCs w:val="26"/>
        </w:rPr>
        <w:t>комплаенс</w:t>
      </w:r>
      <w:proofErr w:type="spellEnd"/>
      <w:r w:rsidRPr="003C2F29">
        <w:rPr>
          <w:b/>
          <w:bCs/>
          <w:color w:val="auto"/>
          <w:sz w:val="26"/>
          <w:szCs w:val="26"/>
        </w:rPr>
        <w:t xml:space="preserve"> - риски) Администрации </w:t>
      </w:r>
      <w:proofErr w:type="spellStart"/>
      <w:r w:rsidRPr="003C2F29">
        <w:rPr>
          <w:b/>
          <w:bCs/>
          <w:color w:val="auto"/>
          <w:sz w:val="26"/>
          <w:szCs w:val="26"/>
        </w:rPr>
        <w:t>Ардатовского</w:t>
      </w:r>
      <w:proofErr w:type="spellEnd"/>
      <w:r w:rsidRPr="003C2F29">
        <w:rPr>
          <w:b/>
          <w:bCs/>
          <w:color w:val="auto"/>
          <w:sz w:val="26"/>
          <w:szCs w:val="26"/>
        </w:rPr>
        <w:t xml:space="preserve"> муниципального района Республики Мордовия на 2021 год</w:t>
      </w:r>
    </w:p>
    <w:p w:rsidR="003C50B7" w:rsidRDefault="003C50B7" w:rsidP="003C2F29">
      <w:pPr>
        <w:pStyle w:val="Default"/>
        <w:spacing w:before="240"/>
        <w:ind w:left="20"/>
        <w:jc w:val="center"/>
        <w:rPr>
          <w:b/>
          <w:bCs/>
          <w:color w:val="auto"/>
          <w:sz w:val="26"/>
          <w:szCs w:val="26"/>
        </w:rPr>
      </w:pPr>
    </w:p>
    <w:tbl>
      <w:tblPr>
        <w:tblW w:w="0" w:type="auto"/>
        <w:tblInd w:w="59" w:type="dxa"/>
        <w:tblLayout w:type="fixed"/>
        <w:tblLook w:val="0000" w:firstRow="0" w:lastRow="0" w:firstColumn="0" w:lastColumn="0" w:noHBand="0" w:noVBand="0"/>
      </w:tblPr>
      <w:tblGrid>
        <w:gridCol w:w="570"/>
        <w:gridCol w:w="3477"/>
        <w:gridCol w:w="3119"/>
        <w:gridCol w:w="3118"/>
        <w:gridCol w:w="1418"/>
        <w:gridCol w:w="2976"/>
      </w:tblGrid>
      <w:tr w:rsidR="003C50B7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C50B7" w:rsidRDefault="003C50B7" w:rsidP="0085606F"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Pr="00403FD6" w:rsidRDefault="003C50B7" w:rsidP="0085606F">
            <w:pPr>
              <w:jc w:val="center"/>
              <w:rPr>
                <w:rFonts w:ascii="Times New Roman" w:hAnsi="Times New Roman"/>
              </w:rPr>
            </w:pPr>
            <w:r w:rsidRPr="00403FD6">
              <w:rPr>
                <w:rFonts w:ascii="Times New Roman" w:hAnsi="Times New Roman"/>
              </w:rPr>
              <w:t>Описание рисков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минимизации и устранению рисков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0B7" w:rsidRDefault="003C50B7" w:rsidP="0085606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ind w:left="-57" w:right="-57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3C50B7" w:rsidTr="005C2064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0B7" w:rsidRPr="00CC5001" w:rsidRDefault="003C50B7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t>В сфере формирования  документов стратегического планирования</w:t>
            </w:r>
          </w:p>
        </w:tc>
      </w:tr>
      <w:tr w:rsidR="003C50B7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3C50B7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3C50B7" w:rsidRPr="003C50B7" w:rsidRDefault="003C50B7" w:rsidP="003C50B7">
            <w:r>
              <w:t>1.1</w:t>
            </w:r>
          </w:p>
          <w:p w:rsidR="003C50B7" w:rsidRDefault="003C50B7" w:rsidP="003C50B7"/>
          <w:p w:rsidR="005C2064" w:rsidRDefault="005C2064" w:rsidP="003C50B7"/>
          <w:p w:rsidR="005C2064" w:rsidRDefault="005C2064" w:rsidP="003C50B7"/>
          <w:p w:rsidR="005C2064" w:rsidRDefault="005C2064" w:rsidP="003C50B7"/>
          <w:p w:rsidR="003C50B7" w:rsidRDefault="003C50B7" w:rsidP="005C2064">
            <w:r>
              <w:t>1.</w:t>
            </w:r>
            <w:r w:rsidR="005C2064">
              <w:t>2</w:t>
            </w:r>
          </w:p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Pr="003C50B7" w:rsidRDefault="006349A4" w:rsidP="005C2064">
            <w:r>
              <w:t>1.3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3C50B7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Разработка документов системы стратегического планирования, муниципальных программ, нормативных правовых актов, регламентирующих деятельность хозяйствующих субъектов, содержащих дискриминационные условия для хозяйствующих субъектов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2064" w:rsidRDefault="005C2064" w:rsidP="005C2064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порядков и положений при разработке проектов НПА</w:t>
            </w: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6349A4" w:rsidP="003C50B7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3C50B7">
              <w:rPr>
                <w:rFonts w:ascii="Times New Roman" w:hAnsi="Times New Roman"/>
                <w:sz w:val="24"/>
                <w:szCs w:val="24"/>
              </w:rPr>
              <w:t>егулярное обучение сотрудников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50B7">
              <w:rPr>
                <w:rFonts w:ascii="Times New Roman" w:hAnsi="Times New Roman"/>
                <w:sz w:val="24"/>
                <w:szCs w:val="24"/>
              </w:rPr>
              <w:t xml:space="preserve">(самообразование, повышение квалификации, образовательные мероприятия – семинары, </w:t>
            </w:r>
            <w:proofErr w:type="spellStart"/>
            <w:r w:rsidR="003C50B7"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 w:rsidR="003C50B7">
              <w:rPr>
                <w:rFonts w:ascii="Times New Roman" w:hAnsi="Times New Roman"/>
                <w:sz w:val="24"/>
                <w:szCs w:val="24"/>
              </w:rPr>
              <w:t xml:space="preserve"> и т.п.)</w:t>
            </w: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периодическое обсуждение на общих собраниях сотрудников «отрицательной» практики;</w:t>
            </w: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6349A4" w:rsidP="003C50B7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3C50B7">
              <w:rPr>
                <w:rFonts w:ascii="Times New Roman" w:hAnsi="Times New Roman"/>
                <w:sz w:val="24"/>
                <w:szCs w:val="24"/>
              </w:rPr>
              <w:t>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0B7" w:rsidRDefault="005C206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Отсутствие в документах стратегического планирования положений, создающих дискриминационные условия для хозяйствующих субъектов </w:t>
            </w: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Pr="006349A4" w:rsidRDefault="006349A4" w:rsidP="006349A4">
            <w:pPr>
              <w:ind w:right="5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9A4">
              <w:rPr>
                <w:rFonts w:ascii="Times New Roman" w:hAnsi="Times New Roman"/>
                <w:sz w:val="24"/>
                <w:szCs w:val="24"/>
              </w:rPr>
              <w:t>Повышение уровня квалификации сотрудников</w:t>
            </w: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5C2064" w:rsidP="003C50B7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9A4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9A4">
              <w:rPr>
                <w:rFonts w:ascii="Times New Roman" w:hAnsi="Times New Roman"/>
                <w:sz w:val="24"/>
                <w:szCs w:val="24"/>
              </w:rPr>
              <w:t xml:space="preserve">Отдел организационной работы и связи с территориями администрации </w:t>
            </w:r>
            <w:proofErr w:type="spellStart"/>
            <w:r w:rsidRPr="006349A4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6349A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P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73FB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1173FB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1173F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1173FB" w:rsidRPr="006349A4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1186" w:rsidTr="00DA0889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186" w:rsidRPr="00CC5001" w:rsidRDefault="009B1186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lastRenderedPageBreak/>
              <w:t>В сфере инвестиционной и предпринимательской деятельности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9B1186" w:rsidRDefault="009B1186" w:rsidP="009B1186">
            <w:r>
              <w:t>2.1</w:t>
            </w:r>
          </w:p>
          <w:p w:rsidR="00815F1F" w:rsidRDefault="00815F1F" w:rsidP="009B1186"/>
          <w:p w:rsidR="00815F1F" w:rsidRDefault="00815F1F" w:rsidP="009B1186"/>
          <w:p w:rsidR="00815F1F" w:rsidRDefault="00815F1F" w:rsidP="009B1186"/>
          <w:p w:rsidR="00815F1F" w:rsidRDefault="00815F1F" w:rsidP="009B1186"/>
          <w:p w:rsidR="00815F1F" w:rsidRDefault="00815F1F" w:rsidP="009B1186"/>
          <w:p w:rsidR="00815F1F" w:rsidRDefault="00815F1F" w:rsidP="009B1186"/>
          <w:p w:rsidR="00815F1F" w:rsidRDefault="00815F1F" w:rsidP="009B1186"/>
          <w:p w:rsidR="00815F1F" w:rsidRDefault="00815F1F" w:rsidP="009B1186">
            <w:r>
              <w:t>2.2</w:t>
            </w:r>
          </w:p>
          <w:p w:rsidR="00435488" w:rsidRDefault="00435488" w:rsidP="009B1186"/>
          <w:p w:rsidR="00435488" w:rsidRDefault="00435488" w:rsidP="009B1186"/>
          <w:p w:rsidR="00435488" w:rsidRDefault="00435488" w:rsidP="009B1186"/>
          <w:p w:rsidR="00435488" w:rsidRDefault="00435488" w:rsidP="009B1186">
            <w:r>
              <w:lastRenderedPageBreak/>
              <w:t>2.3</w:t>
            </w:r>
          </w:p>
          <w:p w:rsidR="00435488" w:rsidRPr="009B1186" w:rsidRDefault="00435488" w:rsidP="009B1186"/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Pr="00611438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1438">
              <w:rPr>
                <w:rFonts w:ascii="Times New Roman" w:hAnsi="Times New Roman"/>
                <w:sz w:val="24"/>
                <w:szCs w:val="24"/>
              </w:rPr>
              <w:lastRenderedPageBreak/>
              <w:t>Разработка НПА, затрагивающих вопросы инвестиционной и предпринимательской деятельности с нарушениями, вводящими избыточные обязанности,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1438">
              <w:rPr>
                <w:rFonts w:ascii="Times New Roman" w:hAnsi="Times New Roman"/>
                <w:sz w:val="24"/>
                <w:szCs w:val="24"/>
              </w:rPr>
              <w:t xml:space="preserve">запреты и ограничения для хозяйствующих субъектов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9B1186" w:rsidP="009B1186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т.п.);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периодическое обсуждение на общих собраниях сотрудников «отрицательной» практики;</w:t>
            </w:r>
          </w:p>
          <w:p w:rsidR="009B1186" w:rsidRDefault="009B1186" w:rsidP="009B1186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соблюдение требований законодательства, наставничество</w:t>
            </w:r>
            <w:r w:rsidR="00A55B7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1186" w:rsidRDefault="009B1186" w:rsidP="009B1186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A55B70" w:rsidP="009B1186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П</w:t>
            </w:r>
            <w:r w:rsidR="009B1186" w:rsidRPr="00611438">
              <w:rPr>
                <w:color w:val="auto"/>
              </w:rPr>
              <w:t>роведение оценки регулирующего воздействия проектов нормативно-правовых актов и экспертизы нормативно-правовых актов</w:t>
            </w:r>
            <w:r w:rsidR="009B1186">
              <w:rPr>
                <w:color w:val="auto"/>
              </w:rPr>
              <w:t>;</w:t>
            </w:r>
          </w:p>
          <w:p w:rsidR="00C9440E" w:rsidRDefault="00C9440E" w:rsidP="009B1186">
            <w:pPr>
              <w:pStyle w:val="Default"/>
              <w:jc w:val="both"/>
              <w:rPr>
                <w:color w:val="auto"/>
              </w:rPr>
            </w:pPr>
            <w:r>
              <w:t>мониторинг и анализ выявленных нарушений</w:t>
            </w:r>
            <w:r w:rsidR="00435488">
              <w:t>.</w:t>
            </w:r>
          </w:p>
          <w:p w:rsidR="009B1186" w:rsidRDefault="00435488" w:rsidP="00435488">
            <w:pPr>
              <w:pStyle w:val="Default"/>
              <w:jc w:val="both"/>
            </w:pPr>
            <w:r>
              <w:rPr>
                <w:color w:val="auto"/>
              </w:rPr>
              <w:lastRenderedPageBreak/>
              <w:t>О</w:t>
            </w:r>
            <w:r w:rsidR="009B1186" w:rsidRPr="00611438">
              <w:rPr>
                <w:color w:val="auto"/>
              </w:rPr>
              <w:t>беспечение ведения на официальном сайте Администрации раздела «Оценка регулирующего воздействия проектов НПА и экспертиза НПА»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F1F" w:rsidRPr="00815F1F" w:rsidRDefault="00815F1F" w:rsidP="00815F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5F1F">
              <w:rPr>
                <w:rFonts w:ascii="Times New Roman" w:hAnsi="Times New Roman"/>
                <w:sz w:val="24"/>
                <w:szCs w:val="24"/>
              </w:rPr>
              <w:lastRenderedPageBreak/>
              <w:t>Обучение согласно утвержденному плану графику на текущий календарный год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4AB6" w:rsidRDefault="00C54AB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4AB6" w:rsidRDefault="00C54AB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4AB6" w:rsidRDefault="00C54AB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4AB6" w:rsidRDefault="00C54AB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4AB6" w:rsidRDefault="00C54AB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4AB6" w:rsidRDefault="00C54AB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4AB6" w:rsidRDefault="00C54AB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4AB6" w:rsidRDefault="00C54AB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4AB6" w:rsidRDefault="00C54AB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4AB6" w:rsidRDefault="00C54AB6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>Выявление и снижение рисков, предотвращение и (или) выявление нарушений, вводящих избыточные обязанности, запреты и ограничения для хозяйствующих субъектов</w:t>
            </w:r>
          </w:p>
          <w:p w:rsidR="00435488" w:rsidRDefault="00435488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</w:p>
          <w:p w:rsidR="00C54AB6" w:rsidRDefault="00C54AB6" w:rsidP="00C54A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lastRenderedPageBreak/>
              <w:t xml:space="preserve">Обеспечение открытости и доступности информации о </w:t>
            </w:r>
            <w:r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>НПА</w:t>
            </w: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 xml:space="preserve"> в сфере инвестиционной и предпринимательской деятельности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9B1186" w:rsidP="009B118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2021</w:t>
            </w:r>
            <w:r w:rsidR="00605A8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F1F" w:rsidRDefault="00815F1F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9A4">
              <w:rPr>
                <w:rFonts w:ascii="Times New Roman" w:hAnsi="Times New Roman"/>
                <w:sz w:val="24"/>
                <w:szCs w:val="24"/>
              </w:rPr>
              <w:t xml:space="preserve">Отдел организационной работы и связи с территориями администрации </w:t>
            </w:r>
            <w:proofErr w:type="spellStart"/>
            <w:r w:rsidRPr="006349A4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6349A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9B1186" w:rsidRDefault="009B1186" w:rsidP="009B1186">
            <w:pPr>
              <w:spacing w:after="0" w:line="240" w:lineRule="auto"/>
              <w:jc w:val="both"/>
            </w:pPr>
          </w:p>
          <w:p w:rsidR="00815F1F" w:rsidRDefault="00815F1F" w:rsidP="009B1186">
            <w:pPr>
              <w:spacing w:after="0" w:line="240" w:lineRule="auto"/>
              <w:jc w:val="both"/>
            </w:pPr>
          </w:p>
          <w:p w:rsidR="00815F1F" w:rsidRDefault="00815F1F" w:rsidP="009B1186">
            <w:pPr>
              <w:spacing w:after="0" w:line="240" w:lineRule="auto"/>
              <w:jc w:val="both"/>
            </w:pPr>
          </w:p>
          <w:p w:rsidR="00815F1F" w:rsidRDefault="00815F1F" w:rsidP="009B1186">
            <w:pPr>
              <w:spacing w:after="0" w:line="240" w:lineRule="auto"/>
              <w:jc w:val="both"/>
            </w:pPr>
          </w:p>
          <w:p w:rsidR="00815F1F" w:rsidRDefault="00815F1F" w:rsidP="009B1186">
            <w:pPr>
              <w:spacing w:after="0" w:line="240" w:lineRule="auto"/>
              <w:jc w:val="both"/>
            </w:pPr>
          </w:p>
          <w:p w:rsidR="00815F1F" w:rsidRDefault="00815F1F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15F1F" w:rsidRDefault="00815F1F" w:rsidP="009B1186">
            <w:pPr>
              <w:spacing w:after="0" w:line="240" w:lineRule="auto"/>
              <w:jc w:val="both"/>
            </w:pPr>
          </w:p>
          <w:p w:rsidR="00815F1F" w:rsidRPr="001173FB" w:rsidRDefault="00815F1F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73FB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1173FB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1173F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15F1F" w:rsidRDefault="00815F1F" w:rsidP="009B1186">
            <w:pPr>
              <w:spacing w:after="0" w:line="240" w:lineRule="auto"/>
              <w:jc w:val="both"/>
            </w:pPr>
          </w:p>
        </w:tc>
      </w:tr>
      <w:tr w:rsidR="00CC5001" w:rsidTr="00885E23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001" w:rsidRPr="00CC5001" w:rsidRDefault="00CC5001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lastRenderedPageBreak/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2D4F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9B1186" w:rsidRDefault="00B22D4F" w:rsidP="00B22D4F">
            <w:r>
              <w:t>3.1</w:t>
            </w:r>
          </w:p>
          <w:p w:rsidR="00B22D4F" w:rsidRDefault="00B22D4F" w:rsidP="00B22D4F"/>
          <w:p w:rsidR="00B22D4F" w:rsidRDefault="00B22D4F" w:rsidP="00B22D4F"/>
          <w:p w:rsidR="00B22D4F" w:rsidRDefault="00B22D4F" w:rsidP="00B22D4F"/>
          <w:p w:rsidR="00B22D4F" w:rsidRPr="00B22D4F" w:rsidRDefault="00B22D4F" w:rsidP="00B22D4F">
            <w:r>
              <w:t>3.2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CC5001" w:rsidP="009B118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арушение антимонопольного законодательства при осуществлении закупок товаров, работ, услуг для обеспечения муниципальных нужд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B22D4F" w:rsidP="009B118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граничение количества участников закупки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правоприменительной практики и мониторинг изменений законодательства</w:t>
            </w: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9B1186">
              <w:rPr>
                <w:rFonts w:ascii="Times New Roman" w:hAnsi="Times New Roman"/>
                <w:sz w:val="24"/>
                <w:szCs w:val="24"/>
              </w:rPr>
              <w:t xml:space="preserve">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="009B1186"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 w:rsidR="009B1186">
              <w:rPr>
                <w:rFonts w:ascii="Times New Roman" w:hAnsi="Times New Roman"/>
                <w:sz w:val="24"/>
                <w:szCs w:val="24"/>
              </w:rPr>
              <w:t xml:space="preserve"> и т.п.)</w:t>
            </w:r>
            <w:r w:rsidR="00605A8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B1186" w:rsidRDefault="00605A8D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ериодическое обсуждение на общих собраниях сотрудников «отрицательной» практики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D4F" w:rsidRPr="00B22D4F" w:rsidRDefault="00B22D4F" w:rsidP="00B22D4F">
            <w:pPr>
              <w:spacing w:line="240" w:lineRule="auto"/>
              <w:ind w:right="141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22D4F">
              <w:rPr>
                <w:rFonts w:ascii="Times New Roman" w:hAnsi="Times New Roman"/>
                <w:sz w:val="24"/>
                <w:szCs w:val="24"/>
              </w:rPr>
              <w:t>Соблюдение требований при проведении</w:t>
            </w:r>
            <w:r w:rsidRPr="00B22D4F">
              <w:rPr>
                <w:rFonts w:ascii="Times New Roman" w:hAnsi="Times New Roman"/>
                <w:kern w:val="2"/>
                <w:sz w:val="24"/>
                <w:szCs w:val="24"/>
              </w:rPr>
              <w:t xml:space="preserve"> закупок товаров, работ, услуг для обеспечения муниципальных нужд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605A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Pr="00605A8D" w:rsidRDefault="00605A8D" w:rsidP="00605A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A8D">
              <w:rPr>
                <w:rFonts w:ascii="Times New Roman" w:hAnsi="Times New Roman"/>
                <w:sz w:val="24"/>
                <w:szCs w:val="24"/>
              </w:rPr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605A8D" w:rsidP="009B118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5A8D" w:rsidRPr="001173FB" w:rsidRDefault="00605A8D" w:rsidP="00605A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73FB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1173FB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1173F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9B1186" w:rsidRDefault="009B1186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  <w:r w:rsidRPr="006C3921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6C392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6C392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РМ «</w:t>
            </w:r>
            <w:proofErr w:type="spellStart"/>
            <w:r w:rsidRPr="006C3921">
              <w:rPr>
                <w:rFonts w:ascii="Times New Roman" w:hAnsi="Times New Roman"/>
                <w:sz w:val="24"/>
                <w:szCs w:val="24"/>
              </w:rPr>
              <w:t>Ардатовский</w:t>
            </w:r>
            <w:proofErr w:type="spellEnd"/>
            <w:r w:rsidRPr="006C3921">
              <w:rPr>
                <w:rFonts w:ascii="Times New Roman" w:hAnsi="Times New Roman"/>
                <w:sz w:val="24"/>
                <w:szCs w:val="24"/>
              </w:rPr>
              <w:t xml:space="preserve"> информационно-консультативный центр»</w:t>
            </w: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605A8D">
            <w:pPr>
              <w:spacing w:after="0" w:line="240" w:lineRule="auto"/>
              <w:jc w:val="both"/>
            </w:pPr>
          </w:p>
        </w:tc>
      </w:tr>
      <w:tr w:rsidR="00435488" w:rsidTr="00B8799C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5488" w:rsidRPr="00435488" w:rsidRDefault="00435488" w:rsidP="0043548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5488">
              <w:rPr>
                <w:rFonts w:ascii="Times New Roman" w:hAnsi="Times New Roman"/>
                <w:sz w:val="24"/>
                <w:szCs w:val="24"/>
              </w:rPr>
              <w:t>В сфере предоставления государственных и муниципальных услуг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1EF8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9B1186" w:rsidRDefault="00DB1EF8" w:rsidP="00DB1EF8">
            <w:r>
              <w:t>4.1</w:t>
            </w:r>
          </w:p>
          <w:p w:rsidR="00DB1EF8" w:rsidRDefault="00DB1EF8" w:rsidP="00DB1EF8"/>
          <w:p w:rsidR="00DB1EF8" w:rsidRDefault="00DB1EF8" w:rsidP="00DB1EF8"/>
          <w:p w:rsidR="00DB1EF8" w:rsidRDefault="00DB1EF8" w:rsidP="00DB1EF8"/>
          <w:p w:rsidR="00DB1EF8" w:rsidRDefault="00DB1EF8" w:rsidP="00DB1EF8"/>
          <w:p w:rsidR="00DB1EF8" w:rsidRPr="00DB1EF8" w:rsidRDefault="00DB1EF8" w:rsidP="00DB1EF8">
            <w:r>
              <w:t>4.2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435488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</w:t>
            </w:r>
            <w:r w:rsidR="009B1186">
              <w:rPr>
                <w:rFonts w:ascii="Times New Roman" w:hAnsi="Times New Roman"/>
                <w:sz w:val="24"/>
                <w:szCs w:val="24"/>
              </w:rPr>
              <w:t xml:space="preserve">стребование документов, непредусмотренных действующим законодательством при </w:t>
            </w:r>
            <w:r>
              <w:rPr>
                <w:rFonts w:ascii="Times New Roman" w:hAnsi="Times New Roman"/>
                <w:sz w:val="24"/>
                <w:szCs w:val="24"/>
              </w:rPr>
              <w:t>оказании услуг;</w:t>
            </w:r>
          </w:p>
          <w:p w:rsidR="00435488" w:rsidRPr="00435488" w:rsidRDefault="00435488" w:rsidP="009B118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35488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нарушение установленных законодательством сроков предоставления муниципальных услуг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spacing w:after="0" w:line="240" w:lineRule="auto"/>
              <w:jc w:val="both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1EF8" w:rsidRDefault="000B7430" w:rsidP="00DB1EF8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="00DB1EF8">
              <w:rPr>
                <w:rFonts w:ascii="Times New Roman" w:hAnsi="Times New Roman"/>
                <w:sz w:val="24"/>
                <w:szCs w:val="24"/>
              </w:rPr>
              <w:t>облюдение административных регламентов, наставничество;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периодическое обсуждение на общих собраниях сотрудников «отрицательной» практики</w:t>
            </w:r>
            <w:r w:rsidR="000B74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0B7430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ониторинг и анализ выявленных нарушений;</w:t>
            </w:r>
          </w:p>
          <w:p w:rsidR="009B1186" w:rsidRDefault="009B1186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института смежного контроля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EF8" w:rsidRPr="00DB1EF8" w:rsidRDefault="00DB1EF8" w:rsidP="00DB1E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Исключение предоставления преимуществ отдельным хозяйствующим субъектам, несоблюдения </w:t>
            </w:r>
            <w:r w:rsidRPr="00DB1EF8">
              <w:rPr>
                <w:rFonts w:ascii="Times New Roman" w:hAnsi="Times New Roman"/>
                <w:sz w:val="24"/>
                <w:szCs w:val="24"/>
              </w:rPr>
              <w:lastRenderedPageBreak/>
              <w:t>установленных процедур и затягивания сроков рассмотрения документов</w:t>
            </w:r>
          </w:p>
          <w:p w:rsidR="00DB1EF8" w:rsidRPr="00DB1EF8" w:rsidRDefault="00DB1EF8" w:rsidP="00DB1E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Pr="00DB1EF8" w:rsidRDefault="00DB1EF8" w:rsidP="00DB1E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t>Совершенствование системы внутреннего контроля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DB1EF8" w:rsidP="009B118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2021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t>Структурные подразделения оказывающие государственные (муниципальные) услуги</w:t>
            </w:r>
          </w:p>
          <w:p w:rsid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B1EF8" w:rsidRPr="001173FB" w:rsidRDefault="00DB1EF8" w:rsidP="00DB1E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73FB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1173FB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1173F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B1EF8" w:rsidRP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Pr="00DB1EF8" w:rsidRDefault="009B1186" w:rsidP="00DB1EF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3C50B7" w:rsidRDefault="003C50B7" w:rsidP="003C50B7">
      <w:pPr>
        <w:spacing w:after="0" w:line="240" w:lineRule="auto"/>
        <w:jc w:val="both"/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tabs>
          <w:tab w:val="left" w:pos="9465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C50B7" w:rsidRPr="003C2F29" w:rsidRDefault="003C50B7" w:rsidP="003C2F29">
      <w:pPr>
        <w:pStyle w:val="Default"/>
        <w:spacing w:before="240"/>
        <w:ind w:left="20"/>
        <w:jc w:val="center"/>
        <w:rPr>
          <w:sz w:val="26"/>
          <w:szCs w:val="26"/>
        </w:rPr>
      </w:pPr>
    </w:p>
    <w:sectPr w:rsidR="003C50B7" w:rsidRPr="003C2F29" w:rsidSect="003C2F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E619C"/>
    <w:multiLevelType w:val="hybridMultilevel"/>
    <w:tmpl w:val="39B2F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98"/>
    <w:rsid w:val="000B7430"/>
    <w:rsid w:val="001173FB"/>
    <w:rsid w:val="00136C53"/>
    <w:rsid w:val="002C7C98"/>
    <w:rsid w:val="003C2F29"/>
    <w:rsid w:val="003C50B7"/>
    <w:rsid w:val="00435488"/>
    <w:rsid w:val="00496258"/>
    <w:rsid w:val="005C2064"/>
    <w:rsid w:val="00605A8D"/>
    <w:rsid w:val="006349A4"/>
    <w:rsid w:val="00815F1F"/>
    <w:rsid w:val="009B1186"/>
    <w:rsid w:val="00A55B70"/>
    <w:rsid w:val="00B22D4F"/>
    <w:rsid w:val="00B45A46"/>
    <w:rsid w:val="00C54AB6"/>
    <w:rsid w:val="00C9440E"/>
    <w:rsid w:val="00CC5001"/>
    <w:rsid w:val="00DB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437AB"/>
  <w15:chartTrackingRefBased/>
  <w15:docId w15:val="{D9886C12-1413-4CD4-B7A3-9F7CD91A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F29"/>
    <w:pPr>
      <w:spacing w:after="200" w:line="276" w:lineRule="auto"/>
    </w:pPr>
    <w:rPr>
      <w:rFonts w:ascii="Calibri" w:eastAsia="Calibri" w:hAnsi="Calibri" w:cs="Times New Roman"/>
      <w:kern w:val="1"/>
      <w:lang w:eastAsia="zh-CN"/>
    </w:rPr>
  </w:style>
  <w:style w:type="paragraph" w:styleId="1">
    <w:name w:val="heading 1"/>
    <w:basedOn w:val="a"/>
    <w:next w:val="a"/>
    <w:link w:val="10"/>
    <w:qFormat/>
    <w:rsid w:val="003C2F29"/>
    <w:pPr>
      <w:keepNext/>
      <w:spacing w:after="0" w:line="240" w:lineRule="auto"/>
      <w:outlineLvl w:val="0"/>
    </w:pPr>
    <w:rPr>
      <w:rFonts w:ascii="Times New Roman" w:eastAsia="Times New Roman" w:hAnsi="Times New Roman"/>
      <w:kern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F2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3C2F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qFormat/>
    <w:rsid w:val="003C50B7"/>
    <w:pPr>
      <w:ind w:left="720"/>
    </w:pPr>
  </w:style>
  <w:style w:type="paragraph" w:customStyle="1" w:styleId="ConsPlusNormal">
    <w:name w:val="ConsPlusNormal"/>
    <w:rsid w:val="003C50B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4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Natalya-pc</dc:creator>
  <cp:keywords/>
  <dc:description/>
  <cp:lastModifiedBy>Natalya-pc</cp:lastModifiedBy>
  <cp:revision>11</cp:revision>
  <dcterms:created xsi:type="dcterms:W3CDTF">2021-04-05T08:40:00Z</dcterms:created>
  <dcterms:modified xsi:type="dcterms:W3CDTF">2021-04-12T13:01:00Z</dcterms:modified>
</cp:coreProperties>
</file>