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1D9" w:rsidRDefault="000C22C5" w:rsidP="000C22C5">
      <w:pPr>
        <w:jc w:val="center"/>
        <w:rPr>
          <w:b/>
          <w:sz w:val="32"/>
          <w:szCs w:val="32"/>
        </w:rPr>
      </w:pPr>
      <w:r w:rsidRPr="000C22C5">
        <w:rPr>
          <w:b/>
          <w:sz w:val="32"/>
          <w:szCs w:val="32"/>
        </w:rPr>
        <w:t>Информация</w:t>
      </w:r>
    </w:p>
    <w:p w:rsidR="000C22C5" w:rsidRDefault="000C22C5" w:rsidP="000C22C5">
      <w:pPr>
        <w:rPr>
          <w:sz w:val="28"/>
          <w:szCs w:val="28"/>
        </w:rPr>
      </w:pPr>
      <w:r>
        <w:rPr>
          <w:sz w:val="28"/>
          <w:szCs w:val="28"/>
        </w:rPr>
        <w:t xml:space="preserve">  С 26 апреля 2021 года по 30 мая 2021 года пройдет рейтинговое голосование по отбору общественных территорий для благоустройства в рамках реализации федерального проекта «Формирование комфортной городской среды» Национального проекта «Жилье и городская среда». Голосование состоится на сайте 13.gorodsreda</w:t>
      </w:r>
      <w:r w:rsidR="00166FD9">
        <w:rPr>
          <w:sz w:val="28"/>
          <w:szCs w:val="28"/>
        </w:rPr>
        <w:t>.</w:t>
      </w:r>
      <w:r w:rsidR="00166FD9">
        <w:rPr>
          <w:sz w:val="28"/>
          <w:szCs w:val="28"/>
          <w:lang w:val="en-US"/>
        </w:rPr>
        <w:t>ru</w:t>
      </w:r>
      <w:r w:rsidR="00166FD9">
        <w:rPr>
          <w:sz w:val="28"/>
          <w:szCs w:val="28"/>
        </w:rPr>
        <w:t>.</w:t>
      </w:r>
    </w:p>
    <w:p w:rsidR="00166FD9" w:rsidRDefault="00166FD9" w:rsidP="000C22C5">
      <w:pPr>
        <w:rPr>
          <w:sz w:val="28"/>
          <w:szCs w:val="28"/>
        </w:rPr>
      </w:pPr>
      <w:r>
        <w:rPr>
          <w:sz w:val="28"/>
          <w:szCs w:val="28"/>
        </w:rPr>
        <w:t xml:space="preserve">  Администрация Тургеневского городского поселения Ардатовского муниципального района Республики Мордовия будет участвовать в конкурсе проектов благоустройства общественных территорий муниципальных образований Республики Мордовия в 2022 году.</w:t>
      </w:r>
    </w:p>
    <w:p w:rsidR="00166FD9" w:rsidRDefault="00166FD9" w:rsidP="000C22C5">
      <w:pPr>
        <w:rPr>
          <w:sz w:val="28"/>
          <w:szCs w:val="28"/>
        </w:rPr>
      </w:pPr>
      <w:r>
        <w:rPr>
          <w:sz w:val="28"/>
          <w:szCs w:val="28"/>
        </w:rPr>
        <w:t xml:space="preserve">   Совсем скоро жители Тургеневского городского поселения смогут выбрать один из двух дизайн-проектов по благоустройству общественной территории, Парк по ул. Заводская.</w:t>
      </w:r>
    </w:p>
    <w:p w:rsidR="00166FD9" w:rsidRPr="00166FD9" w:rsidRDefault="00166FD9" w:rsidP="00166FD9">
      <w:pPr>
        <w:jc w:val="center"/>
        <w:rPr>
          <w:b/>
          <w:sz w:val="28"/>
          <w:szCs w:val="28"/>
        </w:rPr>
      </w:pPr>
      <w:r w:rsidRPr="00166FD9">
        <w:rPr>
          <w:b/>
          <w:sz w:val="28"/>
          <w:szCs w:val="28"/>
        </w:rPr>
        <w:t>1 Вариант дизайн-проекта:</w:t>
      </w:r>
    </w:p>
    <w:p w:rsidR="00166FD9" w:rsidRDefault="000644A7" w:rsidP="000C22C5">
      <w:pPr>
        <w:rPr>
          <w:sz w:val="28"/>
          <w:szCs w:val="28"/>
        </w:rPr>
      </w:pPr>
      <w:r w:rsidRPr="00A03F08">
        <w:rPr>
          <w:noProof/>
          <w:lang w:eastAsia="ru-RU"/>
        </w:rPr>
        <w:lastRenderedPageBreak/>
        <w:drawing>
          <wp:inline distT="0" distB="0" distL="0" distR="0">
            <wp:extent cx="9251950" cy="5657600"/>
            <wp:effectExtent l="0" t="0" r="6350" b="635"/>
            <wp:docPr id="140" name="Рисунок 140" descr="Описание: C:\Users\1\Desktop\площадка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писание: C:\Users\1\Desktop\площадка копия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FD9" w:rsidRDefault="00C63D55" w:rsidP="000C22C5">
      <w:pPr>
        <w:rPr>
          <w:sz w:val="28"/>
          <w:szCs w:val="28"/>
        </w:rPr>
      </w:pPr>
      <w:r w:rsidRPr="00C63D55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251950" cy="6940698"/>
            <wp:effectExtent l="0" t="0" r="6350" b="0"/>
            <wp:docPr id="862" name="Рисунок 862" descr="C:\Users\1\Downloads\IMG20210423141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1\Downloads\IMG202104231418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940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4A7" w:rsidRPr="00C63D55" w:rsidRDefault="00C63D55" w:rsidP="00C63D55">
      <w:pPr>
        <w:jc w:val="center"/>
        <w:rPr>
          <w:b/>
          <w:sz w:val="32"/>
          <w:szCs w:val="28"/>
        </w:rPr>
      </w:pPr>
      <w:r w:rsidRPr="00C63D55">
        <w:rPr>
          <w:b/>
          <w:sz w:val="32"/>
          <w:szCs w:val="28"/>
        </w:rPr>
        <w:lastRenderedPageBreak/>
        <w:t>2 Вариант дизайн-проекта</w:t>
      </w:r>
    </w:p>
    <w:p w:rsidR="000644A7" w:rsidRDefault="00AC38FA" w:rsidP="000C22C5">
      <w:pPr>
        <w:rPr>
          <w:sz w:val="28"/>
          <w:szCs w:val="28"/>
        </w:rPr>
      </w:pPr>
      <w:r w:rsidRPr="00AC38FA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251950" cy="6940698"/>
            <wp:effectExtent l="0" t="0" r="6350" b="0"/>
            <wp:docPr id="863" name="Рисунок 863" descr="C:\Users\1\Downloads\IMG202104231429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1\Downloads\IMG2021042314291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940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4A7" w:rsidRDefault="00AC38FA" w:rsidP="000C22C5">
      <w:pPr>
        <w:rPr>
          <w:sz w:val="28"/>
          <w:szCs w:val="28"/>
        </w:rPr>
      </w:pPr>
      <w:r w:rsidRPr="00AC38FA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251950" cy="6940698"/>
            <wp:effectExtent l="0" t="0" r="6350" b="0"/>
            <wp:docPr id="864" name="Рисунок 864" descr="C:\Users\1\Downloads\IMG20210423143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1\Downloads\IMG202104231432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940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4A7" w:rsidRDefault="00AC38FA" w:rsidP="000C22C5">
      <w:pPr>
        <w:rPr>
          <w:sz w:val="28"/>
          <w:szCs w:val="28"/>
        </w:rPr>
      </w:pPr>
      <w:r w:rsidRPr="00AC38FA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251950" cy="6940698"/>
            <wp:effectExtent l="0" t="0" r="6350" b="0"/>
            <wp:docPr id="866" name="Рисунок 866" descr="C:\Users\1\Downloads\IMG202104231432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1\Downloads\IMG2021042314323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940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644A7" w:rsidRDefault="000644A7" w:rsidP="000C22C5">
      <w:pPr>
        <w:rPr>
          <w:sz w:val="28"/>
          <w:szCs w:val="28"/>
        </w:rPr>
      </w:pPr>
    </w:p>
    <w:p w:rsidR="000644A7" w:rsidRDefault="000644A7" w:rsidP="000C22C5">
      <w:pPr>
        <w:rPr>
          <w:sz w:val="28"/>
          <w:szCs w:val="28"/>
        </w:rPr>
      </w:pPr>
    </w:p>
    <w:p w:rsidR="000644A7" w:rsidRDefault="000644A7" w:rsidP="000C22C5">
      <w:pPr>
        <w:rPr>
          <w:sz w:val="28"/>
          <w:szCs w:val="28"/>
        </w:rPr>
      </w:pPr>
    </w:p>
    <w:p w:rsidR="000644A7" w:rsidRDefault="000644A7" w:rsidP="000C22C5">
      <w:pPr>
        <w:rPr>
          <w:sz w:val="28"/>
          <w:szCs w:val="28"/>
        </w:rPr>
      </w:pPr>
    </w:p>
    <w:p w:rsidR="000644A7" w:rsidRDefault="000644A7" w:rsidP="000C22C5">
      <w:pPr>
        <w:rPr>
          <w:sz w:val="28"/>
          <w:szCs w:val="28"/>
        </w:rPr>
      </w:pPr>
    </w:p>
    <w:p w:rsidR="000644A7" w:rsidRDefault="000644A7" w:rsidP="000C22C5">
      <w:pPr>
        <w:rPr>
          <w:sz w:val="28"/>
          <w:szCs w:val="28"/>
        </w:rPr>
      </w:pPr>
    </w:p>
    <w:p w:rsidR="000644A7" w:rsidRDefault="000644A7" w:rsidP="000C22C5">
      <w:pPr>
        <w:rPr>
          <w:sz w:val="28"/>
          <w:szCs w:val="28"/>
        </w:rPr>
      </w:pPr>
    </w:p>
    <w:p w:rsidR="000644A7" w:rsidRDefault="000644A7" w:rsidP="000644A7">
      <w:pPr>
        <w:spacing w:after="0" w:line="240" w:lineRule="auto"/>
        <w:ind w:firstLine="175"/>
        <w:jc w:val="center"/>
        <w:rPr>
          <w:sz w:val="28"/>
          <w:szCs w:val="28"/>
        </w:rPr>
      </w:pPr>
    </w:p>
    <w:sectPr w:rsidR="000644A7" w:rsidSect="000644A7">
      <w:headerReference w:type="default" r:id="rId11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3FDA" w:rsidRDefault="00EC3FDA" w:rsidP="00AC38FA">
      <w:pPr>
        <w:spacing w:after="0" w:line="240" w:lineRule="auto"/>
      </w:pPr>
      <w:r>
        <w:separator/>
      </w:r>
    </w:p>
  </w:endnote>
  <w:endnote w:type="continuationSeparator" w:id="0">
    <w:p w:rsidR="00EC3FDA" w:rsidRDefault="00EC3FDA" w:rsidP="00AC38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3FDA" w:rsidRDefault="00EC3FDA" w:rsidP="00AC38FA">
      <w:pPr>
        <w:spacing w:after="0" w:line="240" w:lineRule="auto"/>
      </w:pPr>
      <w:r>
        <w:separator/>
      </w:r>
    </w:p>
  </w:footnote>
  <w:footnote w:type="continuationSeparator" w:id="0">
    <w:p w:rsidR="00EC3FDA" w:rsidRDefault="00EC3FDA" w:rsidP="00AC38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38FA" w:rsidRPr="00AC38FA" w:rsidRDefault="00AC38FA" w:rsidP="00AC38FA">
    <w:pPr>
      <w:pStyle w:val="a4"/>
      <w:jc w:val="center"/>
      <w:rPr>
        <w:b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D01"/>
    <w:rsid w:val="000644A7"/>
    <w:rsid w:val="000C22C5"/>
    <w:rsid w:val="00166FD9"/>
    <w:rsid w:val="00A331D9"/>
    <w:rsid w:val="00AC38FA"/>
    <w:rsid w:val="00B37D12"/>
    <w:rsid w:val="00C63D55"/>
    <w:rsid w:val="00E45D01"/>
    <w:rsid w:val="00EC3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96F8D"/>
  <w15:chartTrackingRefBased/>
  <w15:docId w15:val="{5E1F00A0-252E-486D-B9F7-31EF5C21F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644A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header"/>
    <w:basedOn w:val="a"/>
    <w:link w:val="a5"/>
    <w:uiPriority w:val="99"/>
    <w:unhideWhenUsed/>
    <w:rsid w:val="00AC38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C38FA"/>
  </w:style>
  <w:style w:type="paragraph" w:styleId="a6">
    <w:name w:val="footer"/>
    <w:basedOn w:val="a"/>
    <w:link w:val="a7"/>
    <w:uiPriority w:val="99"/>
    <w:unhideWhenUsed/>
    <w:rsid w:val="00AC38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C38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8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2021-04-23T09:51:00Z</dcterms:created>
  <dcterms:modified xsi:type="dcterms:W3CDTF">2021-04-23T11:39:00Z</dcterms:modified>
</cp:coreProperties>
</file>