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F3" w:rsidRPr="003160A5" w:rsidRDefault="003D40F3" w:rsidP="008402BA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160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Кадастровой палате рассказали, как заверяются выписки из ЕГРН в электронном виде</w:t>
      </w:r>
    </w:p>
    <w:p w:rsidR="003D40F3" w:rsidRPr="003160A5" w:rsidRDefault="003D40F3" w:rsidP="00840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0A5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Сведения из Единого государственного реестра недвижимости (ЕГРН) по выбору заявителя могут быть предоставлены в бумажном или электронном виде. Наиболее удобным и быстрым является электронный способ получения выписок, поскольку он значительно сокращает финансовые и временные затраты граждан. Однако заявителей интересует вопрос, имеют ли электронные документы такую же юридическую силу, как аналогичные документы в бумажном виде? Эксперты Кадастровой палаты по </w:t>
      </w:r>
      <w:r w:rsidR="008402BA" w:rsidRPr="003160A5">
        <w:rPr>
          <w:rFonts w:ascii="Times New Roman" w:eastAsia="Times New Roman" w:hAnsi="Times New Roman" w:cs="Times New Roman"/>
          <w:bCs/>
          <w:sz w:val="28"/>
          <w:szCs w:val="28"/>
        </w:rPr>
        <w:t>Республике Мордовия</w:t>
      </w:r>
      <w:r w:rsidRPr="003160A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рассказали, как заверяются выписки ЕГРН в электронном виде, а также разъяснили особенности их использования.</w:t>
      </w:r>
      <w:r w:rsidRPr="003160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40F3" w:rsidRPr="003160A5" w:rsidRDefault="003D40F3" w:rsidP="00840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0A5">
        <w:rPr>
          <w:rFonts w:ascii="Times New Roman" w:eastAsia="Times New Roman" w:hAnsi="Times New Roman" w:cs="Times New Roman"/>
          <w:sz w:val="28"/>
          <w:szCs w:val="28"/>
        </w:rPr>
        <w:t xml:space="preserve">Выписки из ЕГРН независимо от вида, в котором они предоставлены, имеют абсолютно равную юридическую силу. Разница между электронными и бумажными документами (идентичными по содержанию) лишь в том, что электронные документы заверяются </w:t>
      </w:r>
      <w:r w:rsidR="008402BA" w:rsidRPr="003160A5">
        <w:rPr>
          <w:rFonts w:ascii="Times New Roman" w:eastAsia="Times New Roman" w:hAnsi="Times New Roman" w:cs="Times New Roman"/>
          <w:sz w:val="28"/>
          <w:szCs w:val="28"/>
        </w:rPr>
        <w:t xml:space="preserve">электронной </w:t>
      </w:r>
      <w:r w:rsidRPr="003160A5">
        <w:rPr>
          <w:rFonts w:ascii="Times New Roman" w:eastAsia="Times New Roman" w:hAnsi="Times New Roman" w:cs="Times New Roman"/>
          <w:sz w:val="28"/>
          <w:szCs w:val="28"/>
        </w:rPr>
        <w:t xml:space="preserve">цифровой подписью (ЭЦП) органа регистрации прав. Бумажные же документы удостоверяются </w:t>
      </w:r>
      <w:proofErr w:type="gramStart"/>
      <w:r w:rsidRPr="003160A5">
        <w:rPr>
          <w:rFonts w:ascii="Times New Roman" w:eastAsia="Times New Roman" w:hAnsi="Times New Roman" w:cs="Times New Roman"/>
          <w:sz w:val="28"/>
          <w:szCs w:val="28"/>
        </w:rPr>
        <w:t>привычными</w:t>
      </w:r>
      <w:proofErr w:type="gramEnd"/>
      <w:r w:rsidRPr="003160A5">
        <w:rPr>
          <w:rFonts w:ascii="Times New Roman" w:eastAsia="Times New Roman" w:hAnsi="Times New Roman" w:cs="Times New Roman"/>
          <w:sz w:val="28"/>
          <w:szCs w:val="28"/>
        </w:rPr>
        <w:t xml:space="preserve"> для заявителей «синей печатью и подписью». </w:t>
      </w:r>
    </w:p>
    <w:p w:rsidR="003D40F3" w:rsidRPr="003160A5" w:rsidRDefault="003D40F3" w:rsidP="00840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0A5">
        <w:rPr>
          <w:rFonts w:ascii="Times New Roman" w:eastAsia="Times New Roman" w:hAnsi="Times New Roman" w:cs="Times New Roman"/>
          <w:sz w:val="28"/>
          <w:szCs w:val="28"/>
        </w:rPr>
        <w:t>Пакеты электронных документов в обязательном порядке содержат файлы ЭЦП органа регистрации прав и могут быть предоставлены в любую иную организацию способами, определяемыми конкретной организацией. Например, они могут быть представлены на электронном носителе или посредством электронной почты (если сведения ЕГРН не содержат персональных данных правообладателей). </w:t>
      </w:r>
    </w:p>
    <w:p w:rsidR="003D40F3" w:rsidRPr="003160A5" w:rsidRDefault="003D40F3" w:rsidP="00840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0A5">
        <w:rPr>
          <w:rFonts w:ascii="Times New Roman" w:eastAsia="Times New Roman" w:hAnsi="Times New Roman" w:cs="Times New Roman"/>
          <w:sz w:val="28"/>
          <w:szCs w:val="28"/>
        </w:rPr>
        <w:t>Э</w:t>
      </w:r>
      <w:r w:rsidR="008402BA" w:rsidRPr="003160A5">
        <w:rPr>
          <w:rFonts w:ascii="Times New Roman" w:eastAsia="Times New Roman" w:hAnsi="Times New Roman" w:cs="Times New Roman"/>
          <w:sz w:val="28"/>
          <w:szCs w:val="28"/>
        </w:rPr>
        <w:t>лектронная цифровая подпись</w:t>
      </w:r>
      <w:r w:rsidRPr="003160A5">
        <w:rPr>
          <w:rFonts w:ascii="Times New Roman" w:eastAsia="Times New Roman" w:hAnsi="Times New Roman" w:cs="Times New Roman"/>
          <w:sz w:val="28"/>
          <w:szCs w:val="28"/>
        </w:rPr>
        <w:t xml:space="preserve"> органа регистрации имеет обезличенную форму, то есть при проверке файла ЭЦП в нем будет отсутствовать фамилия конкретного сотрудника, сформировавшего документ. При этом все сведения, подтверждающие действительность </w:t>
      </w:r>
      <w:proofErr w:type="gramStart"/>
      <w:r w:rsidRPr="003160A5">
        <w:rPr>
          <w:rFonts w:ascii="Times New Roman" w:eastAsia="Times New Roman" w:hAnsi="Times New Roman" w:cs="Times New Roman"/>
          <w:sz w:val="28"/>
          <w:szCs w:val="28"/>
        </w:rPr>
        <w:t>прикрепленной</w:t>
      </w:r>
      <w:proofErr w:type="gramEnd"/>
      <w:r w:rsidRPr="003160A5">
        <w:rPr>
          <w:rFonts w:ascii="Times New Roman" w:eastAsia="Times New Roman" w:hAnsi="Times New Roman" w:cs="Times New Roman"/>
          <w:sz w:val="28"/>
          <w:szCs w:val="28"/>
        </w:rPr>
        <w:t xml:space="preserve"> ЭЦП, можно проверить с использованием необходимого программного обеспечения. Оно находится в свободном доступе.</w:t>
      </w:r>
      <w:r w:rsidR="008402BA" w:rsidRPr="00316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0A5">
        <w:rPr>
          <w:rFonts w:ascii="Times New Roman" w:eastAsia="Times New Roman" w:hAnsi="Times New Roman" w:cs="Times New Roman"/>
          <w:sz w:val="28"/>
          <w:szCs w:val="28"/>
        </w:rPr>
        <w:t>При грамотном использовании современных технологий получить сведения ЕГРН легко, быстро и безопасно.</w:t>
      </w:r>
    </w:p>
    <w:p w:rsidR="009739A8" w:rsidRPr="003160A5" w:rsidRDefault="009739A8" w:rsidP="003D40F3">
      <w:pPr>
        <w:rPr>
          <w:rFonts w:ascii="Times New Roman" w:hAnsi="Times New Roman" w:cs="Times New Roman"/>
          <w:sz w:val="28"/>
          <w:szCs w:val="28"/>
        </w:rPr>
      </w:pPr>
    </w:p>
    <w:sectPr w:rsidR="009739A8" w:rsidRPr="003160A5" w:rsidSect="002E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A4A"/>
    <w:multiLevelType w:val="multilevel"/>
    <w:tmpl w:val="6B4C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77B6"/>
    <w:multiLevelType w:val="multilevel"/>
    <w:tmpl w:val="A53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A8"/>
    <w:rsid w:val="000462E1"/>
    <w:rsid w:val="0014512A"/>
    <w:rsid w:val="001F62F7"/>
    <w:rsid w:val="002D2BF1"/>
    <w:rsid w:val="002E51BB"/>
    <w:rsid w:val="003160A5"/>
    <w:rsid w:val="00385FD1"/>
    <w:rsid w:val="003D40F3"/>
    <w:rsid w:val="00671A73"/>
    <w:rsid w:val="008402BA"/>
    <w:rsid w:val="00907FBF"/>
    <w:rsid w:val="009739A8"/>
    <w:rsid w:val="00DF0257"/>
    <w:rsid w:val="00F03B69"/>
    <w:rsid w:val="00F9661F"/>
    <w:rsid w:val="00F96663"/>
    <w:rsid w:val="00F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B"/>
  </w:style>
  <w:style w:type="paragraph" w:styleId="1">
    <w:name w:val="heading 1"/>
    <w:basedOn w:val="a"/>
    <w:link w:val="10"/>
    <w:uiPriority w:val="9"/>
    <w:qFormat/>
    <w:rsid w:val="00973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9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739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D40F3"/>
    <w:rPr>
      <w:b/>
      <w:bCs/>
    </w:rPr>
  </w:style>
  <w:style w:type="character" w:styleId="a6">
    <w:name w:val="Emphasis"/>
    <w:basedOn w:val="a0"/>
    <w:uiPriority w:val="20"/>
    <w:qFormat/>
    <w:rsid w:val="003D40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59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5854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9777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2991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3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71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9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6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68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87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1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87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62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7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2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97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06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2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9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92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742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8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9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446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231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0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5825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3141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7311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7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0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8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2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50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2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484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890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1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71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84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4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21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813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816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7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7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238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3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mapinf</dc:creator>
  <cp:lastModifiedBy>ovchinnikova</cp:lastModifiedBy>
  <cp:revision>4</cp:revision>
  <dcterms:created xsi:type="dcterms:W3CDTF">2021-04-02T08:08:00Z</dcterms:created>
  <dcterms:modified xsi:type="dcterms:W3CDTF">2021-04-26T09:07:00Z</dcterms:modified>
</cp:coreProperties>
</file>