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35C" w:rsidRDefault="005E035C" w:rsidP="005E035C">
      <w:pPr>
        <w:keepNext/>
        <w:keepLines/>
        <w:widowControl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5E035C" w:rsidRDefault="005E035C" w:rsidP="005E035C">
      <w:pPr>
        <w:keepNext/>
        <w:keepLines/>
        <w:widowControl/>
        <w:ind w:left="-567"/>
        <w:jc w:val="center"/>
        <w:rPr>
          <w:sz w:val="28"/>
          <w:szCs w:val="28"/>
        </w:rPr>
      </w:pPr>
    </w:p>
    <w:p w:rsidR="005E035C" w:rsidRDefault="005E035C" w:rsidP="005E035C">
      <w:pPr>
        <w:keepNext/>
        <w:keepLines/>
        <w:widowControl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 РЕДКОДУБСКОГО СЕЛЬСКОГО ПОСЕЛЕНИЯ </w:t>
      </w:r>
    </w:p>
    <w:p w:rsidR="005E035C" w:rsidRDefault="005E035C" w:rsidP="005E035C">
      <w:pPr>
        <w:keepNext/>
        <w:keepLines/>
        <w:widowControl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5E035C" w:rsidRDefault="005E035C" w:rsidP="005E035C">
      <w:pPr>
        <w:keepNext/>
        <w:keepLines/>
        <w:widowControl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5E035C" w:rsidRDefault="005E035C" w:rsidP="005E035C">
      <w:pPr>
        <w:keepNext/>
        <w:keepLines/>
        <w:widowControl/>
        <w:ind w:left="-567"/>
        <w:jc w:val="center"/>
        <w:rPr>
          <w:sz w:val="28"/>
          <w:szCs w:val="28"/>
        </w:rPr>
      </w:pPr>
    </w:p>
    <w:p w:rsidR="005E035C" w:rsidRDefault="005E035C" w:rsidP="005E035C">
      <w:pPr>
        <w:keepNext/>
        <w:keepLines/>
        <w:widowControl/>
        <w:ind w:left="-567"/>
        <w:jc w:val="center"/>
        <w:rPr>
          <w:sz w:val="28"/>
          <w:szCs w:val="28"/>
        </w:rPr>
      </w:pPr>
    </w:p>
    <w:p w:rsidR="005E035C" w:rsidRDefault="005E035C" w:rsidP="005E035C">
      <w:pPr>
        <w:keepNext/>
        <w:keepLines/>
        <w:widowControl/>
        <w:ind w:left="-567"/>
        <w:jc w:val="center"/>
        <w:rPr>
          <w:b/>
          <w:bCs/>
          <w:sz w:val="32"/>
          <w:szCs w:val="32"/>
        </w:rPr>
      </w:pPr>
      <w:proofErr w:type="gramStart"/>
      <w:r>
        <w:rPr>
          <w:b/>
          <w:bCs/>
          <w:sz w:val="32"/>
          <w:szCs w:val="32"/>
        </w:rPr>
        <w:t>П</w:t>
      </w:r>
      <w:proofErr w:type="gramEnd"/>
      <w:r>
        <w:rPr>
          <w:b/>
          <w:bCs/>
          <w:sz w:val="32"/>
          <w:szCs w:val="32"/>
        </w:rPr>
        <w:t xml:space="preserve"> О С Т А Н О В Л Е Н И Е</w:t>
      </w:r>
    </w:p>
    <w:p w:rsidR="005E035C" w:rsidRDefault="005E035C" w:rsidP="005E035C">
      <w:pPr>
        <w:keepNext/>
        <w:keepLines/>
        <w:widowControl/>
        <w:ind w:left="-567"/>
        <w:jc w:val="center"/>
        <w:rPr>
          <w:sz w:val="28"/>
          <w:szCs w:val="28"/>
        </w:rPr>
      </w:pPr>
    </w:p>
    <w:p w:rsidR="005E035C" w:rsidRDefault="005E035C" w:rsidP="005E035C">
      <w:pPr>
        <w:keepNext/>
        <w:keepLines/>
        <w:widowControl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2021 г.                                                                                               № </w:t>
      </w:r>
      <w:r>
        <w:rPr>
          <w:sz w:val="28"/>
          <w:szCs w:val="28"/>
        </w:rPr>
        <w:t xml:space="preserve"> </w:t>
      </w:r>
    </w:p>
    <w:p w:rsidR="005E035C" w:rsidRDefault="005E035C" w:rsidP="005E035C">
      <w:pPr>
        <w:keepNext/>
        <w:keepLines/>
        <w:widowControl/>
        <w:ind w:left="-567"/>
        <w:jc w:val="center"/>
        <w:rPr>
          <w:sz w:val="28"/>
          <w:szCs w:val="28"/>
        </w:rPr>
      </w:pPr>
    </w:p>
    <w:p w:rsidR="005E035C" w:rsidRDefault="005E035C" w:rsidP="005E035C">
      <w:pPr>
        <w:keepNext/>
        <w:keepLines/>
        <w:widowControl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с. Редкодубье</w:t>
      </w:r>
    </w:p>
    <w:p w:rsidR="005E035C" w:rsidRDefault="005E035C" w:rsidP="005E035C">
      <w:pPr>
        <w:keepNext/>
        <w:keepLines/>
        <w:widowControl/>
        <w:ind w:left="-567"/>
        <w:jc w:val="center"/>
        <w:rPr>
          <w:sz w:val="28"/>
          <w:szCs w:val="28"/>
        </w:rPr>
      </w:pPr>
    </w:p>
    <w:p w:rsidR="005E035C" w:rsidRPr="00CA30E4" w:rsidRDefault="005E035C" w:rsidP="005E035C">
      <w:pPr>
        <w:keepNext/>
        <w:keepLines/>
        <w:widowControl/>
        <w:ind w:left="-567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CA30E4">
        <w:rPr>
          <w:sz w:val="28"/>
          <w:szCs w:val="28"/>
        </w:rPr>
        <w:t>О создании и содержании в целях гражданской обороны запасов материально-технических, продовольственных, медицинских и иных средств</w:t>
      </w:r>
    </w:p>
    <w:p w:rsidR="005E035C" w:rsidRDefault="005E035C" w:rsidP="005E035C">
      <w:pPr>
        <w:keepNext/>
        <w:keepLines/>
        <w:widowControl/>
        <w:ind w:left="-567"/>
        <w:jc w:val="center"/>
        <w:rPr>
          <w:b/>
          <w:sz w:val="28"/>
          <w:szCs w:val="28"/>
        </w:rPr>
      </w:pPr>
    </w:p>
    <w:p w:rsidR="005E035C" w:rsidRPr="0018063E" w:rsidRDefault="005E035C" w:rsidP="005E035C">
      <w:pPr>
        <w:pStyle w:val="a3"/>
        <w:ind w:left="-567"/>
        <w:jc w:val="both"/>
        <w:rPr>
          <w:sz w:val="28"/>
          <w:szCs w:val="28"/>
        </w:rPr>
      </w:pPr>
      <w:r>
        <w:tab/>
      </w:r>
      <w:proofErr w:type="gramStart"/>
      <w:r w:rsidRPr="0018063E">
        <w:rPr>
          <w:sz w:val="28"/>
          <w:szCs w:val="28"/>
        </w:rPr>
        <w:t>В соответствии с федеральными законами от 12 февраля 1998 г. № 28-ФЗ «О гражданской обороне», от 6 октября 2003 г. № 131-ФЗ «Об общих принципах организации местного самоуправления в Российской Федерации», постановлением Правительства Российской Федерации от 27 апреля 2000 г. № 379 «О накоплении, хранении и использовании в целях гражданской обороны запасов материально-технических, продовольственных, медицинских и иных средств», приказом МЧС России от 21.12.2005</w:t>
      </w:r>
      <w:proofErr w:type="gramEnd"/>
      <w:r w:rsidRPr="0018063E">
        <w:rPr>
          <w:sz w:val="28"/>
          <w:szCs w:val="28"/>
        </w:rPr>
        <w:t xml:space="preserve"> № 993 «Об утверждении Положения об организации обеспечения населения средствами индивидуальной защиты, руководствуясь Уставом Редкодубского сельского поселения, Администрация Редкодубского сельского поселения постановляет:     </w:t>
      </w:r>
    </w:p>
    <w:p w:rsidR="005E035C" w:rsidRPr="0018063E" w:rsidRDefault="005E035C" w:rsidP="005E035C">
      <w:pPr>
        <w:pStyle w:val="a3"/>
        <w:ind w:left="-567"/>
        <w:jc w:val="both"/>
        <w:rPr>
          <w:sz w:val="28"/>
          <w:szCs w:val="28"/>
        </w:rPr>
      </w:pPr>
      <w:r w:rsidRPr="0018063E">
        <w:rPr>
          <w:sz w:val="28"/>
          <w:szCs w:val="28"/>
        </w:rPr>
        <w:tab/>
        <w:t>1.Утвердить Порядок создания и содержания в целях гражданской обороны запасов материально-технических, продовольственных, медицинских и иных средств (приложение № 1).</w:t>
      </w:r>
    </w:p>
    <w:p w:rsidR="005E035C" w:rsidRPr="0018063E" w:rsidRDefault="005E035C" w:rsidP="005E035C">
      <w:pPr>
        <w:pStyle w:val="a3"/>
        <w:ind w:left="-567"/>
        <w:jc w:val="both"/>
        <w:rPr>
          <w:sz w:val="28"/>
          <w:szCs w:val="28"/>
        </w:rPr>
      </w:pPr>
      <w:r w:rsidRPr="0018063E">
        <w:rPr>
          <w:sz w:val="28"/>
          <w:szCs w:val="28"/>
        </w:rPr>
        <w:tab/>
        <w:t>2.Утвердить Примерную номенклатуру и объемы запасов материально-технических, продовольственных, медицинских и иных средств сельского поселения, создаваемых в целях гражданской обороны (приложение № 2).</w:t>
      </w:r>
    </w:p>
    <w:p w:rsidR="005E035C" w:rsidRPr="0018063E" w:rsidRDefault="005E035C" w:rsidP="005E035C">
      <w:pPr>
        <w:pStyle w:val="a3"/>
        <w:ind w:left="-567"/>
        <w:jc w:val="both"/>
        <w:rPr>
          <w:sz w:val="28"/>
          <w:szCs w:val="28"/>
        </w:rPr>
      </w:pPr>
      <w:r w:rsidRPr="0018063E">
        <w:rPr>
          <w:sz w:val="28"/>
          <w:szCs w:val="28"/>
        </w:rPr>
        <w:tab/>
        <w:t>3.Рекомендовать руководителям организаций, расположенных на территории сельского поселения, независимо от их организационно-правовой формы, организовать работу по созданию, накоплению и хранению запасов в целях обеспечения защиты персонала и выполнения мероприятий гражданской обороны, в соответствии с действующим законодательством.</w:t>
      </w:r>
    </w:p>
    <w:p w:rsidR="005E035C" w:rsidRPr="0018063E" w:rsidRDefault="005E035C" w:rsidP="005E035C">
      <w:pPr>
        <w:pStyle w:val="a3"/>
        <w:ind w:left="-567" w:firstLine="709"/>
        <w:jc w:val="both"/>
        <w:rPr>
          <w:sz w:val="28"/>
          <w:szCs w:val="28"/>
        </w:rPr>
      </w:pPr>
      <w:r w:rsidRPr="0018063E">
        <w:rPr>
          <w:sz w:val="28"/>
          <w:szCs w:val="28"/>
        </w:rPr>
        <w:t>4.Постановление Администрации Редкодубского сельского поселения Ардатовского муниципального района Республики Мордовия от 10.07.20</w:t>
      </w:r>
      <w:r>
        <w:rPr>
          <w:sz w:val="28"/>
          <w:szCs w:val="28"/>
        </w:rPr>
        <w:t>14</w:t>
      </w:r>
      <w:r w:rsidRPr="0018063E">
        <w:rPr>
          <w:sz w:val="28"/>
          <w:szCs w:val="28"/>
        </w:rPr>
        <w:t>г. № 16 «О создании и содержании в целях гражданской обороны запасов материально-технических, продовольственных, медицинских и иных средств» признать утратившим силу.</w:t>
      </w:r>
    </w:p>
    <w:p w:rsidR="005E035C" w:rsidRPr="0018063E" w:rsidRDefault="005E035C" w:rsidP="005E035C">
      <w:pPr>
        <w:pStyle w:val="a3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18063E">
        <w:rPr>
          <w:sz w:val="28"/>
          <w:szCs w:val="28"/>
        </w:rPr>
        <w:t>.Опубликовать настоящее постановление в Информационном бюллетене Редкодубского сельского поселения и разместить на официальном сайте администрации сельского поселения.</w:t>
      </w:r>
    </w:p>
    <w:p w:rsidR="005E035C" w:rsidRDefault="005E035C" w:rsidP="005E035C">
      <w:pPr>
        <w:pStyle w:val="a3"/>
        <w:ind w:left="-567" w:firstLine="567"/>
        <w:jc w:val="both"/>
        <w:rPr>
          <w:sz w:val="28"/>
          <w:szCs w:val="28"/>
        </w:rPr>
      </w:pPr>
      <w:bookmarkStart w:id="0" w:name="sub_6"/>
      <w:r>
        <w:rPr>
          <w:sz w:val="28"/>
          <w:szCs w:val="28"/>
        </w:rPr>
        <w:lastRenderedPageBreak/>
        <w:t>6</w:t>
      </w:r>
      <w:r w:rsidRPr="0018063E">
        <w:rPr>
          <w:sz w:val="28"/>
          <w:szCs w:val="28"/>
        </w:rPr>
        <w:t xml:space="preserve">. </w:t>
      </w:r>
      <w:proofErr w:type="gramStart"/>
      <w:r w:rsidRPr="0018063E">
        <w:rPr>
          <w:sz w:val="28"/>
          <w:szCs w:val="28"/>
        </w:rPr>
        <w:t>Контроль за</w:t>
      </w:r>
      <w:proofErr w:type="gramEnd"/>
      <w:r w:rsidRPr="0018063E">
        <w:rPr>
          <w:sz w:val="28"/>
          <w:szCs w:val="28"/>
        </w:rPr>
        <w:t xml:space="preserve"> выполнением настоящего постановления возложить на заместителя Главы Редкодубского сельского поселения.</w:t>
      </w:r>
      <w:bookmarkEnd w:id="0"/>
    </w:p>
    <w:p w:rsidR="005E035C" w:rsidRPr="0018063E" w:rsidRDefault="005E035C" w:rsidP="005E035C">
      <w:pPr>
        <w:pStyle w:val="a3"/>
        <w:ind w:firstLine="567"/>
        <w:jc w:val="both"/>
        <w:rPr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6666"/>
        <w:gridCol w:w="3333"/>
      </w:tblGrid>
      <w:tr w:rsidR="005E035C" w:rsidRPr="0018063E" w:rsidTr="00D57C6F">
        <w:tc>
          <w:tcPr>
            <w:tcW w:w="6666" w:type="dxa"/>
            <w:vAlign w:val="bottom"/>
          </w:tcPr>
          <w:p w:rsidR="005E035C" w:rsidRPr="0018063E" w:rsidRDefault="005E035C" w:rsidP="005E035C">
            <w:pPr>
              <w:pStyle w:val="a3"/>
              <w:jc w:val="both"/>
              <w:rPr>
                <w:sz w:val="28"/>
                <w:szCs w:val="28"/>
              </w:rPr>
            </w:pPr>
            <w:r w:rsidRPr="0018063E">
              <w:rPr>
                <w:sz w:val="28"/>
                <w:szCs w:val="28"/>
              </w:rPr>
              <w:t>Глава Редкодубского</w:t>
            </w:r>
          </w:p>
          <w:p w:rsidR="005E035C" w:rsidRPr="0018063E" w:rsidRDefault="005E035C" w:rsidP="005E035C">
            <w:pPr>
              <w:pStyle w:val="a3"/>
              <w:jc w:val="both"/>
              <w:rPr>
                <w:sz w:val="28"/>
                <w:szCs w:val="28"/>
              </w:rPr>
            </w:pPr>
            <w:r w:rsidRPr="0018063E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3333" w:type="dxa"/>
            <w:vAlign w:val="bottom"/>
          </w:tcPr>
          <w:p w:rsidR="005E035C" w:rsidRPr="0018063E" w:rsidRDefault="005E035C" w:rsidP="005E035C">
            <w:pPr>
              <w:pStyle w:val="a3"/>
              <w:jc w:val="both"/>
              <w:rPr>
                <w:sz w:val="28"/>
                <w:szCs w:val="28"/>
              </w:rPr>
            </w:pPr>
            <w:proofErr w:type="spellStart"/>
            <w:r w:rsidRPr="0018063E">
              <w:rPr>
                <w:sz w:val="28"/>
                <w:szCs w:val="28"/>
              </w:rPr>
              <w:t>В.В.Адушкин</w:t>
            </w:r>
            <w:proofErr w:type="spellEnd"/>
          </w:p>
        </w:tc>
      </w:tr>
    </w:tbl>
    <w:p w:rsidR="005E035C" w:rsidRDefault="005E035C" w:rsidP="005E035C">
      <w:pPr>
        <w:keepNext/>
        <w:keepLines/>
        <w:widowControl/>
        <w:ind w:left="-567"/>
        <w:jc w:val="right"/>
        <w:rPr>
          <w:color w:val="auto"/>
        </w:rPr>
      </w:pPr>
      <w:r>
        <w:rPr>
          <w:color w:val="auto"/>
        </w:rPr>
        <w:br w:type="page"/>
      </w:r>
      <w:r>
        <w:rPr>
          <w:color w:val="auto"/>
        </w:rPr>
        <w:lastRenderedPageBreak/>
        <w:t>Приложение№ 1</w:t>
      </w:r>
    </w:p>
    <w:p w:rsidR="005E035C" w:rsidRDefault="005E035C" w:rsidP="005E035C">
      <w:pPr>
        <w:keepNext/>
        <w:keepLines/>
        <w:widowControl/>
        <w:ind w:left="-567"/>
        <w:jc w:val="right"/>
        <w:rPr>
          <w:color w:val="auto"/>
        </w:rPr>
      </w:pPr>
      <w:r>
        <w:rPr>
          <w:color w:val="auto"/>
        </w:rPr>
        <w:t>к постановлению администрации</w:t>
      </w:r>
    </w:p>
    <w:p w:rsidR="005E035C" w:rsidRDefault="005E035C" w:rsidP="005E035C">
      <w:pPr>
        <w:keepNext/>
        <w:keepLines/>
        <w:widowControl/>
        <w:ind w:left="-567"/>
        <w:jc w:val="right"/>
        <w:rPr>
          <w:color w:val="auto"/>
        </w:rPr>
      </w:pPr>
      <w:r>
        <w:rPr>
          <w:color w:val="auto"/>
        </w:rPr>
        <w:t xml:space="preserve">Редкодубского сельского поселения </w:t>
      </w:r>
    </w:p>
    <w:p w:rsidR="005E035C" w:rsidRDefault="005E035C" w:rsidP="005E035C">
      <w:pPr>
        <w:keepNext/>
        <w:keepLines/>
        <w:widowControl/>
        <w:ind w:left="-567"/>
        <w:jc w:val="right"/>
        <w:rPr>
          <w:color w:val="auto"/>
        </w:rPr>
      </w:pPr>
      <w:r>
        <w:rPr>
          <w:color w:val="auto"/>
        </w:rPr>
        <w:t>Ардатовского муниципального района</w:t>
      </w:r>
    </w:p>
    <w:p w:rsidR="005E035C" w:rsidRDefault="005E035C" w:rsidP="005E035C">
      <w:pPr>
        <w:keepNext/>
        <w:keepLines/>
        <w:widowControl/>
        <w:ind w:left="-567"/>
        <w:jc w:val="right"/>
        <w:rPr>
          <w:color w:val="auto"/>
        </w:rPr>
      </w:pPr>
      <w:r>
        <w:rPr>
          <w:color w:val="auto"/>
        </w:rPr>
        <w:t>Республики Мордовия</w:t>
      </w:r>
    </w:p>
    <w:p w:rsidR="005E035C" w:rsidRDefault="005E035C" w:rsidP="005E035C">
      <w:pPr>
        <w:keepNext/>
        <w:keepLines/>
        <w:widowControl/>
        <w:ind w:left="-567"/>
        <w:jc w:val="right"/>
        <w:rPr>
          <w:color w:val="auto"/>
        </w:rPr>
      </w:pPr>
      <w:r>
        <w:rPr>
          <w:color w:val="auto"/>
        </w:rPr>
        <w:t>от «</w:t>
      </w:r>
      <w:r w:rsidR="00E52098">
        <w:rPr>
          <w:color w:val="auto"/>
        </w:rPr>
        <w:t xml:space="preserve"> </w:t>
      </w:r>
      <w:r>
        <w:rPr>
          <w:color w:val="auto"/>
        </w:rPr>
        <w:t xml:space="preserve">» </w:t>
      </w:r>
      <w:r w:rsidR="00E52098">
        <w:rPr>
          <w:color w:val="auto"/>
        </w:rPr>
        <w:t xml:space="preserve"> </w:t>
      </w:r>
      <w:r>
        <w:rPr>
          <w:color w:val="auto"/>
        </w:rPr>
        <w:t xml:space="preserve">2021 г. № </w:t>
      </w:r>
      <w:r w:rsidR="00E52098">
        <w:rPr>
          <w:color w:val="auto"/>
        </w:rPr>
        <w:t xml:space="preserve"> </w:t>
      </w:r>
    </w:p>
    <w:p w:rsidR="005E035C" w:rsidRDefault="005E035C" w:rsidP="005E035C">
      <w:pPr>
        <w:keepNext/>
        <w:keepLines/>
        <w:widowControl/>
        <w:spacing w:line="360" w:lineRule="auto"/>
        <w:ind w:left="-567"/>
        <w:jc w:val="both"/>
        <w:rPr>
          <w:color w:val="FF0000"/>
          <w:sz w:val="28"/>
          <w:szCs w:val="28"/>
        </w:rPr>
      </w:pPr>
    </w:p>
    <w:p w:rsidR="005E035C" w:rsidRPr="00863E9A" w:rsidRDefault="005E035C" w:rsidP="005E035C">
      <w:pPr>
        <w:keepNext/>
        <w:keepLines/>
        <w:widowControl/>
        <w:ind w:left="-567"/>
        <w:jc w:val="center"/>
        <w:rPr>
          <w:sz w:val="28"/>
          <w:szCs w:val="28"/>
        </w:rPr>
      </w:pPr>
      <w:r w:rsidRPr="00863E9A">
        <w:rPr>
          <w:sz w:val="28"/>
          <w:szCs w:val="28"/>
        </w:rPr>
        <w:t>ПОРЯДОК</w:t>
      </w:r>
      <w:r w:rsidRPr="00863E9A">
        <w:rPr>
          <w:sz w:val="28"/>
          <w:szCs w:val="28"/>
        </w:rPr>
        <w:br/>
        <w:t>создания и содержания в целях гражданской обороны запасов материально-технических, продовольственных, медицинских и иных средств</w:t>
      </w:r>
    </w:p>
    <w:p w:rsidR="005E035C" w:rsidRPr="00863E9A" w:rsidRDefault="005E035C" w:rsidP="005E035C">
      <w:pPr>
        <w:keepNext/>
        <w:keepLines/>
        <w:widowControl/>
        <w:spacing w:line="360" w:lineRule="auto"/>
        <w:ind w:left="-567"/>
        <w:jc w:val="both"/>
        <w:rPr>
          <w:sz w:val="28"/>
          <w:szCs w:val="28"/>
        </w:rPr>
      </w:pPr>
    </w:p>
    <w:p w:rsidR="005E035C" w:rsidRPr="0018063E" w:rsidRDefault="005E035C" w:rsidP="005E035C">
      <w:pPr>
        <w:pStyle w:val="a3"/>
        <w:ind w:left="-567"/>
        <w:jc w:val="both"/>
        <w:rPr>
          <w:sz w:val="28"/>
          <w:szCs w:val="28"/>
        </w:rPr>
      </w:pPr>
      <w:r>
        <w:tab/>
      </w:r>
      <w:proofErr w:type="gramStart"/>
      <w:r w:rsidRPr="0018063E">
        <w:rPr>
          <w:sz w:val="28"/>
          <w:szCs w:val="28"/>
        </w:rPr>
        <w:t>1.Настоящий Порядок, разработан в соответствии с Федеральным законом «О гражданской обороне», постановлениями Правительства Российской Федерации «О накоплении, хранении и использовании в целях гражданской обороны запасов материально-технических, продовольственных, медицинских и иных средств», «О порядке создания и использования резервов материальных ресурсов для ликвидации чрезвычайных ситуаций природного и техногенного характера» и определяет порядок накопления, хранения и использования в целях гражданской обороны запасов</w:t>
      </w:r>
      <w:proofErr w:type="gramEnd"/>
      <w:r w:rsidRPr="0018063E">
        <w:rPr>
          <w:sz w:val="28"/>
          <w:szCs w:val="28"/>
        </w:rPr>
        <w:t xml:space="preserve"> материально-технических, продовольственных, медицинских и иных средств (далее - Запасы).</w:t>
      </w:r>
    </w:p>
    <w:p w:rsidR="005E035C" w:rsidRPr="0018063E" w:rsidRDefault="005E035C" w:rsidP="005E035C">
      <w:pPr>
        <w:pStyle w:val="a3"/>
        <w:ind w:left="-567"/>
        <w:jc w:val="both"/>
        <w:rPr>
          <w:sz w:val="28"/>
          <w:szCs w:val="28"/>
        </w:rPr>
      </w:pPr>
      <w:r w:rsidRPr="0018063E">
        <w:rPr>
          <w:sz w:val="28"/>
          <w:szCs w:val="28"/>
        </w:rPr>
        <w:tab/>
        <w:t>2.Запасы создаются заблаговременно в мирное время и хранятся в условиях, отвечающих установленным требованиям по обеспечению их сохранности.</w:t>
      </w:r>
    </w:p>
    <w:p w:rsidR="005E035C" w:rsidRPr="0018063E" w:rsidRDefault="005E035C" w:rsidP="005E035C">
      <w:pPr>
        <w:pStyle w:val="a3"/>
        <w:ind w:left="-567"/>
        <w:jc w:val="both"/>
        <w:rPr>
          <w:sz w:val="28"/>
          <w:szCs w:val="28"/>
        </w:rPr>
      </w:pPr>
      <w:r w:rsidRPr="0018063E">
        <w:rPr>
          <w:sz w:val="28"/>
          <w:szCs w:val="28"/>
        </w:rPr>
        <w:tab/>
      </w:r>
      <w:proofErr w:type="gramStart"/>
      <w:r w:rsidRPr="0018063E">
        <w:rPr>
          <w:sz w:val="28"/>
          <w:szCs w:val="28"/>
        </w:rPr>
        <w:t>3.Запасы предназначены для первоочередного обеспечения населения в военное время, а также для оснащения территориальных нештатных аварийно-спасательных формирований (далее - НАСФ) при проведении аварийно-спасательных и других неотложных работ (далее - АСДНР) в случае возникновения опасности при ведении военных действий или вследствие этих действий, а также при возникновении чрезвычайных ситуаций природного и техногенного характера.</w:t>
      </w:r>
      <w:proofErr w:type="gramEnd"/>
    </w:p>
    <w:p w:rsidR="005E035C" w:rsidRPr="0018063E" w:rsidRDefault="005E035C" w:rsidP="005E035C">
      <w:pPr>
        <w:pStyle w:val="a3"/>
        <w:ind w:left="-567"/>
        <w:jc w:val="both"/>
        <w:rPr>
          <w:sz w:val="28"/>
          <w:szCs w:val="28"/>
        </w:rPr>
      </w:pPr>
      <w:r w:rsidRPr="0018063E">
        <w:rPr>
          <w:sz w:val="28"/>
          <w:szCs w:val="28"/>
        </w:rPr>
        <w:tab/>
        <w:t>4.Система Запасов в целях гражданской обороны на территории сельского поселения включает в себя:</w:t>
      </w:r>
    </w:p>
    <w:p w:rsidR="005E035C" w:rsidRPr="0018063E" w:rsidRDefault="005E035C" w:rsidP="005E035C">
      <w:pPr>
        <w:pStyle w:val="a3"/>
        <w:ind w:left="-567"/>
        <w:jc w:val="both"/>
        <w:rPr>
          <w:sz w:val="28"/>
          <w:szCs w:val="28"/>
        </w:rPr>
      </w:pPr>
      <w:r w:rsidRPr="0018063E">
        <w:rPr>
          <w:sz w:val="28"/>
          <w:szCs w:val="28"/>
        </w:rPr>
        <w:t>Запасы администрации сельского поселения;</w:t>
      </w:r>
    </w:p>
    <w:p w:rsidR="005E035C" w:rsidRPr="0018063E" w:rsidRDefault="005E035C" w:rsidP="005E035C">
      <w:pPr>
        <w:pStyle w:val="a3"/>
        <w:ind w:left="-567"/>
        <w:jc w:val="both"/>
        <w:rPr>
          <w:sz w:val="28"/>
          <w:szCs w:val="28"/>
        </w:rPr>
      </w:pPr>
      <w:r w:rsidRPr="0018063E">
        <w:rPr>
          <w:sz w:val="28"/>
          <w:szCs w:val="28"/>
        </w:rPr>
        <w:t>Запасы предприятий, учреждений и организаций (объектовые запасы).</w:t>
      </w:r>
    </w:p>
    <w:p w:rsidR="005E035C" w:rsidRPr="0018063E" w:rsidRDefault="005E035C" w:rsidP="005E035C">
      <w:pPr>
        <w:pStyle w:val="a3"/>
        <w:ind w:left="-567"/>
        <w:jc w:val="both"/>
        <w:rPr>
          <w:sz w:val="28"/>
          <w:szCs w:val="28"/>
        </w:rPr>
      </w:pPr>
      <w:r w:rsidRPr="0018063E">
        <w:rPr>
          <w:sz w:val="28"/>
          <w:szCs w:val="28"/>
        </w:rPr>
        <w:t xml:space="preserve">           </w:t>
      </w:r>
      <w:proofErr w:type="gramStart"/>
      <w:r w:rsidRPr="0018063E">
        <w:rPr>
          <w:sz w:val="28"/>
          <w:szCs w:val="28"/>
        </w:rPr>
        <w:t>5.Номенклатура и объемы Запасов определяются создающими их органами с учетом методических рекомендаций, разрабатываемых МЧС России совместно с Министерством экономического развития и торговли Российской Федерации исходя из возможного характера военных действий на территории Российской Федерации, величины возможного ущерба объектам экономики и инфраструктуры, природных, экономических и иных особенностей территорий, условий размещения организаций, а также норм минимально необходимой достаточности Запасов в военное</w:t>
      </w:r>
      <w:proofErr w:type="gramEnd"/>
      <w:r w:rsidRPr="0018063E">
        <w:rPr>
          <w:sz w:val="28"/>
          <w:szCs w:val="28"/>
        </w:rPr>
        <w:t xml:space="preserve"> время. При определении номенклатуры и объемов Запасов должны учитываться имеющиеся материальные ресурсы, накопленные для ликвидации чрезвычайных ситуаций природного и техногенного характера.</w:t>
      </w:r>
    </w:p>
    <w:p w:rsidR="005E035C" w:rsidRPr="0018063E" w:rsidRDefault="005E035C" w:rsidP="005E035C">
      <w:pPr>
        <w:pStyle w:val="a3"/>
        <w:ind w:left="-567"/>
        <w:jc w:val="both"/>
        <w:rPr>
          <w:sz w:val="28"/>
          <w:szCs w:val="28"/>
        </w:rPr>
      </w:pPr>
      <w:r w:rsidRPr="0018063E">
        <w:rPr>
          <w:sz w:val="28"/>
          <w:szCs w:val="28"/>
        </w:rPr>
        <w:tab/>
      </w:r>
      <w:proofErr w:type="gramStart"/>
      <w:r w:rsidRPr="0018063E">
        <w:rPr>
          <w:sz w:val="28"/>
          <w:szCs w:val="28"/>
        </w:rPr>
        <w:t xml:space="preserve">6.Номенклатура и объемы Запасов утверждаются администрацией сельского поселения и создаются исходя из возможного характера опасностей, возникающих при ведении военных действий или вследствие этих действий, предполагаемого </w:t>
      </w:r>
      <w:r w:rsidRPr="0018063E">
        <w:rPr>
          <w:sz w:val="28"/>
          <w:szCs w:val="28"/>
        </w:rPr>
        <w:lastRenderedPageBreak/>
        <w:t>объема работ по ликвидации их последствий, природных, экономических и иных особенностей сельского поселения, условий размещения организаций, а также норм минимально необходимой достаточности Запасов в военное время, максимально возможного использования имеющихся сил и средств.</w:t>
      </w:r>
      <w:proofErr w:type="gramEnd"/>
    </w:p>
    <w:p w:rsidR="005E035C" w:rsidRPr="0018063E" w:rsidRDefault="005E035C" w:rsidP="005E035C">
      <w:pPr>
        <w:pStyle w:val="a3"/>
        <w:ind w:left="-567"/>
        <w:jc w:val="both"/>
        <w:rPr>
          <w:sz w:val="28"/>
          <w:szCs w:val="28"/>
        </w:rPr>
      </w:pPr>
      <w:r w:rsidRPr="0018063E">
        <w:rPr>
          <w:sz w:val="28"/>
          <w:szCs w:val="28"/>
        </w:rPr>
        <w:tab/>
        <w:t>7.Объем финансовых средств, необходимых для приобретения Запасов, определяется с учетом возможного изменения рыночных цен на материальные ресурсы, а также расходов, связанных с формированием, размещением, хранением и восполнением Запаса.</w:t>
      </w:r>
    </w:p>
    <w:p w:rsidR="005E035C" w:rsidRPr="0018063E" w:rsidRDefault="005E035C" w:rsidP="005E035C">
      <w:pPr>
        <w:pStyle w:val="a3"/>
        <w:ind w:left="-567"/>
        <w:jc w:val="both"/>
        <w:rPr>
          <w:sz w:val="28"/>
          <w:szCs w:val="28"/>
        </w:rPr>
      </w:pPr>
      <w:r w:rsidRPr="0018063E">
        <w:rPr>
          <w:sz w:val="28"/>
          <w:szCs w:val="28"/>
        </w:rPr>
        <w:tab/>
        <w:t>8.Функции по созданию, размещению, хранению и восполнению Запаса возлагаются:</w:t>
      </w:r>
    </w:p>
    <w:p w:rsidR="005E035C" w:rsidRPr="0018063E" w:rsidRDefault="005E035C" w:rsidP="005E035C">
      <w:pPr>
        <w:pStyle w:val="a3"/>
        <w:ind w:left="-567"/>
        <w:jc w:val="both"/>
        <w:rPr>
          <w:sz w:val="28"/>
          <w:szCs w:val="28"/>
        </w:rPr>
      </w:pPr>
      <w:r w:rsidRPr="0018063E">
        <w:rPr>
          <w:sz w:val="28"/>
          <w:szCs w:val="28"/>
        </w:rPr>
        <w:tab/>
        <w:t>-по продовольствию, вещевому имуществу и предметам первой необходимости  на администрацию сельского поселения;</w:t>
      </w:r>
    </w:p>
    <w:p w:rsidR="005E035C" w:rsidRPr="0018063E" w:rsidRDefault="005E035C" w:rsidP="005E035C">
      <w:pPr>
        <w:pStyle w:val="a3"/>
        <w:ind w:left="-567"/>
        <w:jc w:val="both"/>
        <w:rPr>
          <w:sz w:val="28"/>
          <w:szCs w:val="28"/>
        </w:rPr>
      </w:pPr>
      <w:r w:rsidRPr="0018063E">
        <w:rPr>
          <w:sz w:val="28"/>
          <w:szCs w:val="28"/>
        </w:rPr>
        <w:tab/>
        <w:t>-по материально-техническому снабжению и средствам малой механизации – на администрацию сельского поселения;</w:t>
      </w:r>
    </w:p>
    <w:p w:rsidR="005E035C" w:rsidRPr="0018063E" w:rsidRDefault="005E035C" w:rsidP="005E035C">
      <w:pPr>
        <w:pStyle w:val="a3"/>
        <w:ind w:left="-567"/>
        <w:jc w:val="both"/>
        <w:rPr>
          <w:sz w:val="28"/>
          <w:szCs w:val="28"/>
        </w:rPr>
      </w:pPr>
      <w:r w:rsidRPr="0018063E">
        <w:rPr>
          <w:sz w:val="28"/>
          <w:szCs w:val="28"/>
        </w:rPr>
        <w:t>-по средствам защиты населения в районах ожидаемых пожаров – на администрацию сельского поселения.</w:t>
      </w:r>
    </w:p>
    <w:p w:rsidR="005E035C" w:rsidRPr="0018063E" w:rsidRDefault="005E035C" w:rsidP="005E035C">
      <w:pPr>
        <w:pStyle w:val="a3"/>
        <w:ind w:left="-567"/>
        <w:jc w:val="both"/>
        <w:rPr>
          <w:sz w:val="28"/>
          <w:szCs w:val="28"/>
        </w:rPr>
      </w:pPr>
      <w:r w:rsidRPr="0018063E">
        <w:rPr>
          <w:sz w:val="28"/>
          <w:szCs w:val="28"/>
        </w:rPr>
        <w:tab/>
        <w:t>9.Структурные подразделения администрации сельского поселения, на которые возложены функции по созданию Запаса:</w:t>
      </w:r>
    </w:p>
    <w:p w:rsidR="005E035C" w:rsidRPr="0018063E" w:rsidRDefault="005E035C" w:rsidP="005E035C">
      <w:pPr>
        <w:pStyle w:val="a3"/>
        <w:ind w:left="-567"/>
        <w:jc w:val="both"/>
        <w:rPr>
          <w:sz w:val="28"/>
          <w:szCs w:val="28"/>
        </w:rPr>
      </w:pPr>
      <w:bookmarkStart w:id="1" w:name="sub_10091"/>
      <w:r w:rsidRPr="0018063E">
        <w:rPr>
          <w:sz w:val="28"/>
          <w:szCs w:val="28"/>
        </w:rPr>
        <w:tab/>
      </w:r>
      <w:proofErr w:type="gramStart"/>
      <w:r w:rsidRPr="0018063E">
        <w:rPr>
          <w:sz w:val="28"/>
          <w:szCs w:val="28"/>
        </w:rPr>
        <w:t>а) наделенные статусом юридического лица:</w:t>
      </w:r>
      <w:proofErr w:type="gramEnd"/>
    </w:p>
    <w:bookmarkEnd w:id="1"/>
    <w:p w:rsidR="005E035C" w:rsidRPr="0018063E" w:rsidRDefault="005E035C" w:rsidP="005E035C">
      <w:pPr>
        <w:pStyle w:val="a3"/>
        <w:ind w:left="-567"/>
        <w:jc w:val="both"/>
        <w:rPr>
          <w:sz w:val="28"/>
          <w:szCs w:val="28"/>
        </w:rPr>
      </w:pPr>
      <w:r w:rsidRPr="0018063E">
        <w:rPr>
          <w:sz w:val="28"/>
          <w:szCs w:val="28"/>
        </w:rPr>
        <w:tab/>
        <w:t>-разрабатывают предложения по номенклатуре и объемам материальных ресурсов в Запасе;</w:t>
      </w:r>
    </w:p>
    <w:p w:rsidR="005E035C" w:rsidRPr="0018063E" w:rsidRDefault="005E035C" w:rsidP="005E035C">
      <w:pPr>
        <w:pStyle w:val="a3"/>
        <w:ind w:left="-567"/>
        <w:jc w:val="both"/>
        <w:rPr>
          <w:sz w:val="28"/>
          <w:szCs w:val="28"/>
        </w:rPr>
      </w:pPr>
      <w:r w:rsidRPr="0018063E">
        <w:rPr>
          <w:sz w:val="28"/>
          <w:szCs w:val="28"/>
        </w:rPr>
        <w:tab/>
        <w:t>-представляют на очередной год бюджетные заявки для закупки материальных ресурсов в Запас;</w:t>
      </w:r>
    </w:p>
    <w:p w:rsidR="005E035C" w:rsidRPr="0018063E" w:rsidRDefault="005E035C" w:rsidP="005E035C">
      <w:pPr>
        <w:pStyle w:val="a3"/>
        <w:ind w:left="-567"/>
        <w:jc w:val="both"/>
        <w:rPr>
          <w:sz w:val="28"/>
          <w:szCs w:val="28"/>
        </w:rPr>
      </w:pPr>
      <w:r w:rsidRPr="0018063E">
        <w:rPr>
          <w:sz w:val="28"/>
          <w:szCs w:val="28"/>
        </w:rPr>
        <w:tab/>
        <w:t>-в установленном порядке осуществляют отбор поставщиков материальных ресурсов в Запас;</w:t>
      </w:r>
    </w:p>
    <w:p w:rsidR="005E035C" w:rsidRPr="0018063E" w:rsidRDefault="005E035C" w:rsidP="005E035C">
      <w:pPr>
        <w:pStyle w:val="a3"/>
        <w:ind w:left="-567"/>
        <w:jc w:val="both"/>
        <w:rPr>
          <w:sz w:val="28"/>
          <w:szCs w:val="28"/>
        </w:rPr>
      </w:pPr>
      <w:r w:rsidRPr="0018063E">
        <w:rPr>
          <w:sz w:val="28"/>
          <w:szCs w:val="28"/>
        </w:rPr>
        <w:tab/>
        <w:t>-заключают в объеме выделенных ассигнований договоры (контракты) на поставку материальных ресурсов в Запас, а также на ответственное хранение и содержание Запаса;</w:t>
      </w:r>
    </w:p>
    <w:p w:rsidR="005E035C" w:rsidRPr="0018063E" w:rsidRDefault="005E035C" w:rsidP="005E035C">
      <w:pPr>
        <w:pStyle w:val="a3"/>
        <w:ind w:left="-567"/>
        <w:jc w:val="both"/>
        <w:rPr>
          <w:sz w:val="28"/>
          <w:szCs w:val="28"/>
        </w:rPr>
      </w:pPr>
      <w:r w:rsidRPr="0018063E">
        <w:rPr>
          <w:sz w:val="28"/>
          <w:szCs w:val="28"/>
        </w:rPr>
        <w:tab/>
        <w:t>-организуют доставку материальных ресурсов Запаса в районы проведения АСДНР;</w:t>
      </w:r>
    </w:p>
    <w:p w:rsidR="005E035C" w:rsidRPr="0018063E" w:rsidRDefault="005E035C" w:rsidP="005E035C">
      <w:pPr>
        <w:pStyle w:val="a3"/>
        <w:ind w:left="-567"/>
        <w:jc w:val="both"/>
        <w:rPr>
          <w:sz w:val="28"/>
          <w:szCs w:val="28"/>
        </w:rPr>
      </w:pPr>
      <w:r w:rsidRPr="0018063E">
        <w:rPr>
          <w:sz w:val="28"/>
          <w:szCs w:val="28"/>
        </w:rPr>
        <w:tab/>
        <w:t xml:space="preserve">-ведут учет и отчетность по операциям с материальными ресурсами Запаса; </w:t>
      </w:r>
    </w:p>
    <w:p w:rsidR="005E035C" w:rsidRPr="0018063E" w:rsidRDefault="005E035C" w:rsidP="005E035C">
      <w:pPr>
        <w:pStyle w:val="a3"/>
        <w:ind w:left="-567"/>
        <w:jc w:val="both"/>
        <w:rPr>
          <w:sz w:val="28"/>
          <w:szCs w:val="28"/>
        </w:rPr>
      </w:pPr>
      <w:r w:rsidRPr="0018063E">
        <w:rPr>
          <w:sz w:val="28"/>
          <w:szCs w:val="28"/>
        </w:rPr>
        <w:tab/>
        <w:t xml:space="preserve">-осуществляют </w:t>
      </w:r>
      <w:proofErr w:type="gramStart"/>
      <w:r w:rsidRPr="0018063E">
        <w:rPr>
          <w:sz w:val="28"/>
          <w:szCs w:val="28"/>
        </w:rPr>
        <w:t>контроль за</w:t>
      </w:r>
      <w:proofErr w:type="gramEnd"/>
      <w:r w:rsidRPr="0018063E">
        <w:rPr>
          <w:sz w:val="28"/>
          <w:szCs w:val="28"/>
        </w:rPr>
        <w:t xml:space="preserve"> поддержанием Запаса в постоянной готовности к использованию;</w:t>
      </w:r>
    </w:p>
    <w:p w:rsidR="005E035C" w:rsidRPr="0018063E" w:rsidRDefault="005E035C" w:rsidP="005E035C">
      <w:pPr>
        <w:pStyle w:val="a3"/>
        <w:ind w:left="-567"/>
        <w:jc w:val="both"/>
        <w:rPr>
          <w:sz w:val="28"/>
          <w:szCs w:val="28"/>
        </w:rPr>
      </w:pPr>
      <w:r w:rsidRPr="0018063E">
        <w:rPr>
          <w:sz w:val="28"/>
          <w:szCs w:val="28"/>
        </w:rPr>
        <w:tab/>
        <w:t xml:space="preserve">-осуществляют </w:t>
      </w:r>
      <w:proofErr w:type="gramStart"/>
      <w:r w:rsidRPr="0018063E">
        <w:rPr>
          <w:sz w:val="28"/>
          <w:szCs w:val="28"/>
        </w:rPr>
        <w:t>контроль за</w:t>
      </w:r>
      <w:proofErr w:type="gramEnd"/>
      <w:r w:rsidRPr="0018063E">
        <w:rPr>
          <w:sz w:val="28"/>
          <w:szCs w:val="28"/>
        </w:rPr>
        <w:t xml:space="preserve"> наличием, качественным состоянием, соблюдением условий хранения и выполнением мероприятий по содержанию материальных ресурсов, находящихся на хранении в Запасе;</w:t>
      </w:r>
    </w:p>
    <w:p w:rsidR="005E035C" w:rsidRPr="0018063E" w:rsidRDefault="005E035C" w:rsidP="005E035C">
      <w:pPr>
        <w:pStyle w:val="a3"/>
        <w:ind w:left="-567"/>
        <w:jc w:val="both"/>
        <w:rPr>
          <w:sz w:val="28"/>
          <w:szCs w:val="28"/>
        </w:rPr>
      </w:pPr>
      <w:r w:rsidRPr="0018063E">
        <w:rPr>
          <w:sz w:val="28"/>
          <w:szCs w:val="28"/>
        </w:rPr>
        <w:tab/>
        <w:t>-подготавливают предложения в проекты правовых актов по вопросам закладки, хранения, учета, обслуживания, освежения, замены и списания материальных ресурсов Запаса.</w:t>
      </w:r>
    </w:p>
    <w:p w:rsidR="005E035C" w:rsidRPr="0018063E" w:rsidRDefault="005E035C" w:rsidP="005E035C">
      <w:pPr>
        <w:pStyle w:val="a3"/>
        <w:ind w:left="-567"/>
        <w:jc w:val="both"/>
        <w:rPr>
          <w:sz w:val="28"/>
          <w:szCs w:val="28"/>
        </w:rPr>
      </w:pPr>
      <w:bookmarkStart w:id="2" w:name="sub_10092"/>
      <w:r w:rsidRPr="0018063E">
        <w:rPr>
          <w:sz w:val="28"/>
          <w:szCs w:val="28"/>
        </w:rPr>
        <w:tab/>
      </w:r>
      <w:proofErr w:type="gramStart"/>
      <w:r w:rsidRPr="0018063E">
        <w:rPr>
          <w:sz w:val="28"/>
          <w:szCs w:val="28"/>
        </w:rPr>
        <w:t>б) не наделенные статусом юридического лица:</w:t>
      </w:r>
      <w:proofErr w:type="gramEnd"/>
    </w:p>
    <w:bookmarkEnd w:id="2"/>
    <w:p w:rsidR="005E035C" w:rsidRPr="0018063E" w:rsidRDefault="005E035C" w:rsidP="005E035C">
      <w:pPr>
        <w:pStyle w:val="a3"/>
        <w:ind w:left="-567"/>
        <w:jc w:val="both"/>
        <w:rPr>
          <w:sz w:val="28"/>
          <w:szCs w:val="28"/>
        </w:rPr>
      </w:pPr>
      <w:r w:rsidRPr="0018063E">
        <w:rPr>
          <w:sz w:val="28"/>
          <w:szCs w:val="28"/>
        </w:rPr>
        <w:tab/>
        <w:t>-разрабатывают предложения по номенклатуре и объемам материальных ресурсов в Запасе;</w:t>
      </w:r>
    </w:p>
    <w:p w:rsidR="005E035C" w:rsidRPr="0018063E" w:rsidRDefault="005E035C" w:rsidP="005E035C">
      <w:pPr>
        <w:pStyle w:val="a3"/>
        <w:ind w:left="-567"/>
        <w:jc w:val="both"/>
        <w:rPr>
          <w:sz w:val="28"/>
          <w:szCs w:val="28"/>
        </w:rPr>
      </w:pPr>
      <w:r w:rsidRPr="0018063E">
        <w:rPr>
          <w:sz w:val="28"/>
          <w:szCs w:val="28"/>
        </w:rPr>
        <w:tab/>
        <w:t xml:space="preserve">-представляют в отдел по делам гражданской обороны, чрезвычайных ситуаций и мобилизационной работы администрации сельского поселения (далее отдел ГОЧС </w:t>
      </w:r>
      <w:r w:rsidRPr="0018063E">
        <w:rPr>
          <w:sz w:val="28"/>
          <w:szCs w:val="28"/>
        </w:rPr>
        <w:lastRenderedPageBreak/>
        <w:t>и МР) предложения в бюджетные заявки на очередной год для закупки материальных ресурсов в Запас;</w:t>
      </w:r>
    </w:p>
    <w:p w:rsidR="005E035C" w:rsidRPr="0018063E" w:rsidRDefault="005E035C" w:rsidP="005E035C">
      <w:pPr>
        <w:pStyle w:val="a3"/>
        <w:ind w:left="-567"/>
        <w:jc w:val="both"/>
        <w:rPr>
          <w:sz w:val="28"/>
          <w:szCs w:val="28"/>
        </w:rPr>
      </w:pPr>
      <w:r w:rsidRPr="0018063E">
        <w:rPr>
          <w:sz w:val="28"/>
          <w:szCs w:val="28"/>
        </w:rPr>
        <w:tab/>
        <w:t>-представляют в отдел ГОЧС и МР проекты договоров (контрактов) на поставку материальных ресурсов в Запас, а также на ответственное хранение и содержание Запаса;</w:t>
      </w:r>
    </w:p>
    <w:p w:rsidR="005E035C" w:rsidRPr="0018063E" w:rsidRDefault="005E035C" w:rsidP="005E035C">
      <w:pPr>
        <w:pStyle w:val="a3"/>
        <w:ind w:left="-567"/>
        <w:jc w:val="both"/>
        <w:rPr>
          <w:sz w:val="28"/>
          <w:szCs w:val="28"/>
        </w:rPr>
      </w:pPr>
      <w:r w:rsidRPr="0018063E">
        <w:rPr>
          <w:sz w:val="28"/>
          <w:szCs w:val="28"/>
        </w:rPr>
        <w:tab/>
        <w:t>-организуют доставку материальных ресурсов Запаса в районы проведения АСДНР;</w:t>
      </w:r>
    </w:p>
    <w:p w:rsidR="005E035C" w:rsidRPr="0018063E" w:rsidRDefault="005E035C" w:rsidP="005E035C">
      <w:pPr>
        <w:pStyle w:val="a3"/>
        <w:ind w:left="-567"/>
        <w:jc w:val="both"/>
        <w:rPr>
          <w:sz w:val="28"/>
          <w:szCs w:val="28"/>
        </w:rPr>
      </w:pPr>
      <w:r w:rsidRPr="0018063E">
        <w:rPr>
          <w:sz w:val="28"/>
          <w:szCs w:val="28"/>
        </w:rPr>
        <w:tab/>
        <w:t xml:space="preserve">-осуществляют </w:t>
      </w:r>
      <w:proofErr w:type="gramStart"/>
      <w:r w:rsidRPr="0018063E">
        <w:rPr>
          <w:sz w:val="28"/>
          <w:szCs w:val="28"/>
        </w:rPr>
        <w:t>контроль за</w:t>
      </w:r>
      <w:proofErr w:type="gramEnd"/>
      <w:r w:rsidRPr="0018063E">
        <w:rPr>
          <w:sz w:val="28"/>
          <w:szCs w:val="28"/>
        </w:rPr>
        <w:t xml:space="preserve"> наличием, качественным состоянием, соблюдением условий хранения и выполнением мероприятий по содержанию материальных ресурсов, находящихся на хранении в Запасе;</w:t>
      </w:r>
    </w:p>
    <w:p w:rsidR="005E035C" w:rsidRPr="0018063E" w:rsidRDefault="005E035C" w:rsidP="005E035C">
      <w:pPr>
        <w:pStyle w:val="a3"/>
        <w:ind w:left="-567"/>
        <w:jc w:val="both"/>
        <w:rPr>
          <w:sz w:val="28"/>
          <w:szCs w:val="28"/>
        </w:rPr>
      </w:pPr>
      <w:r w:rsidRPr="0018063E">
        <w:rPr>
          <w:sz w:val="28"/>
          <w:szCs w:val="28"/>
        </w:rPr>
        <w:tab/>
        <w:t>-подготавливают предложения в проекты правовых актов по вопросам закладки, хранения, учета, обслуживания, освежения, замены и списания материальных ресурсов Запаса.</w:t>
      </w:r>
    </w:p>
    <w:p w:rsidR="005E035C" w:rsidRPr="0018063E" w:rsidRDefault="005E035C" w:rsidP="005E035C">
      <w:pPr>
        <w:pStyle w:val="a3"/>
        <w:ind w:left="-567"/>
        <w:jc w:val="both"/>
        <w:rPr>
          <w:sz w:val="28"/>
          <w:szCs w:val="28"/>
        </w:rPr>
      </w:pPr>
      <w:r w:rsidRPr="0018063E">
        <w:rPr>
          <w:sz w:val="28"/>
          <w:szCs w:val="28"/>
        </w:rPr>
        <w:tab/>
        <w:t>10.Общее руководство по созданию, хранению, использованию Запаса возлагается на отдел ГОЧС и МР.</w:t>
      </w:r>
    </w:p>
    <w:p w:rsidR="005E035C" w:rsidRPr="0018063E" w:rsidRDefault="005E035C" w:rsidP="005E035C">
      <w:pPr>
        <w:pStyle w:val="a3"/>
        <w:ind w:left="-567"/>
        <w:jc w:val="both"/>
        <w:rPr>
          <w:sz w:val="28"/>
          <w:szCs w:val="28"/>
        </w:rPr>
      </w:pPr>
      <w:r w:rsidRPr="0018063E">
        <w:rPr>
          <w:sz w:val="28"/>
          <w:szCs w:val="28"/>
        </w:rPr>
        <w:tab/>
        <w:t>11.Вместо приобретения и хранения отдельных видов материальных ресурсов в Запас или части этих ресурсов допускается заключение договоров на экстренную их поставку (продажу) с организациями, имеющими эти ресурсы в постоянном наличии. Выбор поставщиков осуществляется в строгом соответствии с Федеральным законом от 21 июля 2005 г. № 94-ФЗ «О размещении заказов на поставки товаров, выполнение работ, оказание услуг для государственных и муниципальных нужд».</w:t>
      </w:r>
    </w:p>
    <w:p w:rsidR="005E035C" w:rsidRPr="0018063E" w:rsidRDefault="005E035C" w:rsidP="005E035C">
      <w:pPr>
        <w:pStyle w:val="a3"/>
        <w:ind w:left="-567"/>
        <w:jc w:val="both"/>
        <w:rPr>
          <w:sz w:val="28"/>
          <w:szCs w:val="28"/>
        </w:rPr>
      </w:pPr>
      <w:r w:rsidRPr="0018063E">
        <w:rPr>
          <w:sz w:val="28"/>
          <w:szCs w:val="28"/>
        </w:rPr>
        <w:tab/>
      </w:r>
      <w:proofErr w:type="gramStart"/>
      <w:r w:rsidRPr="0018063E">
        <w:rPr>
          <w:sz w:val="28"/>
          <w:szCs w:val="28"/>
        </w:rPr>
        <w:t>12.Структурные подразделения администрации сельского поселения, на которые возложены функции по созданию Запаса и заключившие договоры, предусмотренные пунктом 11 настоящего Порядка, осуществляют контроль за количеством, качеством и условиями хранения материальных ресурсов и устанавливают в договорах на их экстренную поставку (продажу) ответственность поставщика (продавца) за своевременность выдачи, количество и качество поставляемых материальных ресурсов.</w:t>
      </w:r>
      <w:proofErr w:type="gramEnd"/>
    </w:p>
    <w:p w:rsidR="005E035C" w:rsidRPr="0018063E" w:rsidRDefault="005E035C" w:rsidP="005E035C">
      <w:pPr>
        <w:pStyle w:val="a3"/>
        <w:ind w:left="-567"/>
        <w:jc w:val="both"/>
        <w:rPr>
          <w:sz w:val="28"/>
          <w:szCs w:val="28"/>
        </w:rPr>
      </w:pPr>
      <w:r w:rsidRPr="0018063E">
        <w:rPr>
          <w:sz w:val="28"/>
          <w:szCs w:val="28"/>
        </w:rPr>
        <w:tab/>
        <w:t>Возмещение затрат организациям, осуществляющим на договорной основе ответственное хранение Запаса, производится за счет средств местного бюджета.</w:t>
      </w:r>
    </w:p>
    <w:p w:rsidR="005E035C" w:rsidRPr="0018063E" w:rsidRDefault="005E035C" w:rsidP="005E035C">
      <w:pPr>
        <w:pStyle w:val="a3"/>
        <w:ind w:left="-567"/>
        <w:jc w:val="both"/>
        <w:rPr>
          <w:sz w:val="28"/>
          <w:szCs w:val="28"/>
        </w:rPr>
      </w:pPr>
      <w:r w:rsidRPr="0018063E">
        <w:rPr>
          <w:sz w:val="28"/>
          <w:szCs w:val="28"/>
        </w:rPr>
        <w:tab/>
        <w:t>13.Информация о накопленных Запасах представляется:</w:t>
      </w:r>
    </w:p>
    <w:p w:rsidR="005E035C" w:rsidRPr="0018063E" w:rsidRDefault="005E035C" w:rsidP="005E035C">
      <w:pPr>
        <w:pStyle w:val="a3"/>
        <w:ind w:left="-567"/>
        <w:jc w:val="both"/>
        <w:rPr>
          <w:sz w:val="28"/>
          <w:szCs w:val="28"/>
        </w:rPr>
      </w:pPr>
      <w:bookmarkStart w:id="3" w:name="sub_10131"/>
      <w:r w:rsidRPr="0018063E">
        <w:rPr>
          <w:sz w:val="28"/>
          <w:szCs w:val="28"/>
        </w:rPr>
        <w:tab/>
        <w:t>а) организациями - в администрацию сельского поселения (отдел ГОЧС и МР);</w:t>
      </w:r>
    </w:p>
    <w:p w:rsidR="005E035C" w:rsidRPr="0018063E" w:rsidRDefault="005E035C" w:rsidP="005E035C">
      <w:pPr>
        <w:pStyle w:val="a3"/>
        <w:ind w:left="-567"/>
        <w:jc w:val="both"/>
        <w:rPr>
          <w:sz w:val="28"/>
          <w:szCs w:val="28"/>
        </w:rPr>
      </w:pPr>
      <w:bookmarkStart w:id="4" w:name="sub_10132"/>
      <w:bookmarkEnd w:id="3"/>
      <w:r w:rsidRPr="0018063E">
        <w:rPr>
          <w:sz w:val="28"/>
          <w:szCs w:val="28"/>
        </w:rPr>
        <w:tab/>
        <w:t>б) администрацией сельского поселения - в администрацию района.</w:t>
      </w:r>
    </w:p>
    <w:bookmarkEnd w:id="4"/>
    <w:p w:rsidR="005E035C" w:rsidRPr="0018063E" w:rsidRDefault="005E035C" w:rsidP="005E035C">
      <w:pPr>
        <w:pStyle w:val="a3"/>
        <w:ind w:left="-567"/>
        <w:jc w:val="both"/>
        <w:rPr>
          <w:sz w:val="28"/>
          <w:szCs w:val="28"/>
        </w:rPr>
      </w:pPr>
      <w:r w:rsidRPr="0018063E">
        <w:rPr>
          <w:sz w:val="28"/>
          <w:szCs w:val="28"/>
        </w:rPr>
        <w:tab/>
        <w:t>14.Расходование материальных ресурсов из Запаса осуществляется по решению руководителя гражданской обороны - Главы администрации сельского поселения или лица, его замещающего, на основании представления отдела ГОЧС и МР, и оформляется письменным распоряжением.</w:t>
      </w:r>
    </w:p>
    <w:p w:rsidR="005E035C" w:rsidRPr="0018063E" w:rsidRDefault="005E035C" w:rsidP="005E035C">
      <w:pPr>
        <w:pStyle w:val="a3"/>
        <w:ind w:left="-567"/>
        <w:jc w:val="both"/>
        <w:rPr>
          <w:sz w:val="28"/>
          <w:szCs w:val="28"/>
        </w:rPr>
      </w:pPr>
      <w:r w:rsidRPr="0018063E">
        <w:rPr>
          <w:sz w:val="28"/>
          <w:szCs w:val="28"/>
        </w:rPr>
        <w:tab/>
        <w:t>15.Запасы сельского поселения, созданные в целях гражданской обороны, могут использоваться для ликвидации последствий чрезвычайных ситуаций природного и техногенного характера по решению Главы сельского поселения.</w:t>
      </w:r>
    </w:p>
    <w:p w:rsidR="005E035C" w:rsidRPr="0018063E" w:rsidRDefault="005E035C" w:rsidP="005E035C">
      <w:pPr>
        <w:pStyle w:val="a3"/>
        <w:ind w:left="-567"/>
        <w:jc w:val="both"/>
        <w:rPr>
          <w:sz w:val="28"/>
          <w:szCs w:val="28"/>
        </w:rPr>
      </w:pPr>
      <w:r w:rsidRPr="0018063E">
        <w:rPr>
          <w:sz w:val="28"/>
          <w:szCs w:val="28"/>
        </w:rPr>
        <w:tab/>
        <w:t>16.Финансирование накопления, хранения и использования Запасов осуществляется в порядке, установленном действующим законодательством.</w:t>
      </w:r>
      <w:r w:rsidRPr="0018063E">
        <w:br w:type="page"/>
      </w:r>
      <w:r>
        <w:rPr>
          <w:color w:val="auto"/>
        </w:rPr>
        <w:lastRenderedPageBreak/>
        <w:t>Приложение № 2</w:t>
      </w:r>
    </w:p>
    <w:p w:rsidR="005E035C" w:rsidRDefault="005E035C" w:rsidP="005E035C">
      <w:pPr>
        <w:keepNext/>
        <w:keepLines/>
        <w:widowControl/>
        <w:ind w:left="-567"/>
        <w:jc w:val="right"/>
        <w:rPr>
          <w:color w:val="auto"/>
        </w:rPr>
      </w:pPr>
      <w:r>
        <w:rPr>
          <w:color w:val="auto"/>
        </w:rPr>
        <w:t>к постановлению администрации</w:t>
      </w:r>
    </w:p>
    <w:p w:rsidR="005E035C" w:rsidRDefault="005E035C" w:rsidP="005E035C">
      <w:pPr>
        <w:keepNext/>
        <w:keepLines/>
        <w:widowControl/>
        <w:ind w:left="-567"/>
        <w:jc w:val="right"/>
        <w:rPr>
          <w:color w:val="auto"/>
        </w:rPr>
      </w:pPr>
      <w:r>
        <w:rPr>
          <w:color w:val="auto"/>
        </w:rPr>
        <w:t xml:space="preserve">Редкодубского сельского поселения </w:t>
      </w:r>
    </w:p>
    <w:p w:rsidR="005E035C" w:rsidRDefault="005E035C" w:rsidP="005E035C">
      <w:pPr>
        <w:keepNext/>
        <w:keepLines/>
        <w:widowControl/>
        <w:ind w:left="-567"/>
        <w:jc w:val="right"/>
        <w:rPr>
          <w:color w:val="auto"/>
        </w:rPr>
      </w:pPr>
      <w:r>
        <w:rPr>
          <w:color w:val="auto"/>
        </w:rPr>
        <w:t>Ардатовского муниципального района</w:t>
      </w:r>
    </w:p>
    <w:p w:rsidR="005E035C" w:rsidRDefault="005E035C" w:rsidP="005E035C">
      <w:pPr>
        <w:keepNext/>
        <w:keepLines/>
        <w:widowControl/>
        <w:ind w:left="-567"/>
        <w:jc w:val="right"/>
        <w:rPr>
          <w:color w:val="auto"/>
        </w:rPr>
      </w:pPr>
      <w:r>
        <w:rPr>
          <w:color w:val="auto"/>
        </w:rPr>
        <w:t>Республики Мордовия</w:t>
      </w:r>
    </w:p>
    <w:p w:rsidR="005E035C" w:rsidRDefault="005E035C" w:rsidP="005E035C">
      <w:pPr>
        <w:keepNext/>
        <w:keepLines/>
        <w:widowControl/>
        <w:ind w:left="-567"/>
        <w:jc w:val="right"/>
        <w:rPr>
          <w:color w:val="auto"/>
        </w:rPr>
      </w:pPr>
      <w:r>
        <w:rPr>
          <w:color w:val="auto"/>
        </w:rPr>
        <w:t>от «</w:t>
      </w:r>
      <w:r w:rsidR="00E52098">
        <w:rPr>
          <w:color w:val="auto"/>
        </w:rPr>
        <w:t xml:space="preserve"> </w:t>
      </w:r>
      <w:r>
        <w:rPr>
          <w:color w:val="auto"/>
        </w:rPr>
        <w:t xml:space="preserve">» </w:t>
      </w:r>
      <w:r w:rsidR="00E52098">
        <w:rPr>
          <w:color w:val="auto"/>
        </w:rPr>
        <w:t xml:space="preserve"> </w:t>
      </w:r>
      <w:r>
        <w:rPr>
          <w:color w:val="auto"/>
        </w:rPr>
        <w:t xml:space="preserve"> 2021 г. № </w:t>
      </w:r>
      <w:r w:rsidR="00E52098">
        <w:rPr>
          <w:color w:val="auto"/>
        </w:rPr>
        <w:t xml:space="preserve"> </w:t>
      </w:r>
    </w:p>
    <w:p w:rsidR="005E035C" w:rsidRDefault="005E035C" w:rsidP="005E035C">
      <w:pPr>
        <w:pStyle w:val="a3"/>
        <w:ind w:left="-567"/>
        <w:jc w:val="right"/>
        <w:rPr>
          <w:color w:val="FF0000"/>
          <w:sz w:val="28"/>
          <w:szCs w:val="28"/>
        </w:rPr>
      </w:pPr>
    </w:p>
    <w:p w:rsidR="005E035C" w:rsidRDefault="005E035C" w:rsidP="005E035C">
      <w:pPr>
        <w:shd w:val="clear" w:color="auto" w:fill="FFFFFF"/>
        <w:autoSpaceDE w:val="0"/>
        <w:ind w:left="-567"/>
        <w:rPr>
          <w:bCs/>
        </w:rPr>
      </w:pPr>
    </w:p>
    <w:p w:rsidR="005E035C" w:rsidRDefault="005E035C" w:rsidP="005E035C">
      <w:pPr>
        <w:shd w:val="clear" w:color="auto" w:fill="FFFFFF"/>
        <w:autoSpaceDE w:val="0"/>
        <w:ind w:left="-567"/>
        <w:jc w:val="center"/>
        <w:rPr>
          <w:b/>
          <w:bCs/>
        </w:rPr>
      </w:pPr>
      <w:r>
        <w:rPr>
          <w:b/>
          <w:bCs/>
        </w:rPr>
        <w:t>НОМЕНКЛАТУРА И ОБЪЕМ</w:t>
      </w:r>
    </w:p>
    <w:p w:rsidR="005E035C" w:rsidRDefault="005E035C" w:rsidP="005E035C">
      <w:pPr>
        <w:shd w:val="clear" w:color="auto" w:fill="FFFFFF"/>
        <w:autoSpaceDE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запасов материально-технических, продовольственных, медицинских </w:t>
      </w:r>
    </w:p>
    <w:p w:rsidR="005E035C" w:rsidRDefault="005E035C" w:rsidP="005E035C">
      <w:pPr>
        <w:shd w:val="clear" w:color="auto" w:fill="FFFFFF"/>
        <w:autoSpaceDE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 иных средств, создаваемых в целях гражданской обороны</w:t>
      </w:r>
    </w:p>
    <w:p w:rsidR="005E035C" w:rsidRDefault="005E035C" w:rsidP="005E035C">
      <w:pPr>
        <w:shd w:val="clear" w:color="auto" w:fill="FFFFFF"/>
        <w:autoSpaceDE w:val="0"/>
        <w:ind w:left="-567"/>
        <w:jc w:val="center"/>
        <w:rPr>
          <w:bCs/>
        </w:rPr>
      </w:pPr>
    </w:p>
    <w:tbl>
      <w:tblPr>
        <w:tblW w:w="0" w:type="auto"/>
        <w:tblInd w:w="92" w:type="dxa"/>
        <w:tblLayout w:type="fixed"/>
        <w:tblLook w:val="0000" w:firstRow="0" w:lastRow="0" w:firstColumn="0" w:lastColumn="0" w:noHBand="0" w:noVBand="0"/>
      </w:tblPr>
      <w:tblGrid>
        <w:gridCol w:w="1440"/>
        <w:gridCol w:w="4394"/>
        <w:gridCol w:w="15"/>
        <w:gridCol w:w="2461"/>
        <w:gridCol w:w="15"/>
        <w:gridCol w:w="1885"/>
      </w:tblGrid>
      <w:tr w:rsidR="005E035C" w:rsidTr="00D57C6F"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материальных ресурсов</w:t>
            </w:r>
          </w:p>
        </w:tc>
        <w:tc>
          <w:tcPr>
            <w:tcW w:w="2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Планируемый объем</w:t>
            </w:r>
          </w:p>
          <w:p w:rsidR="005E035C" w:rsidRDefault="005E035C" w:rsidP="005E035C">
            <w:pPr>
              <w:ind w:left="-567"/>
              <w:rPr>
                <w:color w:val="auto"/>
              </w:rPr>
            </w:pPr>
          </w:p>
        </w:tc>
      </w:tr>
      <w:tr w:rsidR="005E035C" w:rsidTr="00D57C6F">
        <w:tc>
          <w:tcPr>
            <w:tcW w:w="10210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pStyle w:val="1"/>
              <w:tabs>
                <w:tab w:val="left" w:pos="0"/>
              </w:tabs>
              <w:snapToGrid w:val="0"/>
              <w:ind w:left="-567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1. Продовольствие и пищевое сырье</w:t>
            </w:r>
          </w:p>
        </w:tc>
      </w:tr>
      <w:tr w:rsidR="005E035C" w:rsidTr="00D57C6F"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5"/>
              <w:snapToGrid w:val="0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Мука</w:t>
            </w:r>
          </w:p>
        </w:tc>
        <w:tc>
          <w:tcPr>
            <w:tcW w:w="24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  <w:tc>
          <w:tcPr>
            <w:tcW w:w="18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</w:tr>
      <w:tr w:rsidR="005E035C" w:rsidTr="00D57C6F"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5"/>
              <w:snapToGrid w:val="0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Хлеб и хлебобулочные изделия</w:t>
            </w:r>
          </w:p>
        </w:tc>
        <w:tc>
          <w:tcPr>
            <w:tcW w:w="24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  <w:tc>
          <w:tcPr>
            <w:tcW w:w="18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</w:tr>
      <w:tr w:rsidR="005E035C" w:rsidTr="00D57C6F"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4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5"/>
              <w:snapToGrid w:val="0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Крупа и макаронные изделия</w:t>
            </w:r>
          </w:p>
        </w:tc>
        <w:tc>
          <w:tcPr>
            <w:tcW w:w="24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  <w:tc>
          <w:tcPr>
            <w:tcW w:w="18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</w:tr>
      <w:tr w:rsidR="005E035C" w:rsidTr="00D57C6F"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4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5"/>
              <w:snapToGrid w:val="0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Консервы мясные</w:t>
            </w:r>
          </w:p>
        </w:tc>
        <w:tc>
          <w:tcPr>
            <w:tcW w:w="24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  <w:tc>
          <w:tcPr>
            <w:tcW w:w="18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</w:tr>
      <w:tr w:rsidR="005E035C" w:rsidTr="00D57C6F"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4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5"/>
              <w:snapToGrid w:val="0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Сахар</w:t>
            </w:r>
          </w:p>
        </w:tc>
        <w:tc>
          <w:tcPr>
            <w:tcW w:w="24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  <w:tc>
          <w:tcPr>
            <w:tcW w:w="18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5E035C" w:rsidTr="00D57C6F"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4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5"/>
              <w:snapToGrid w:val="0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Консервы рыбные</w:t>
            </w:r>
          </w:p>
        </w:tc>
        <w:tc>
          <w:tcPr>
            <w:tcW w:w="24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  <w:tc>
          <w:tcPr>
            <w:tcW w:w="18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5E035C" w:rsidTr="00D57C6F"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4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5"/>
              <w:snapToGrid w:val="0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Соль</w:t>
            </w:r>
          </w:p>
        </w:tc>
        <w:tc>
          <w:tcPr>
            <w:tcW w:w="24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  <w:tc>
          <w:tcPr>
            <w:tcW w:w="18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5E035C" w:rsidTr="00D57C6F"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4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5"/>
              <w:snapToGrid w:val="0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Чай</w:t>
            </w:r>
          </w:p>
        </w:tc>
        <w:tc>
          <w:tcPr>
            <w:tcW w:w="24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  <w:tc>
          <w:tcPr>
            <w:tcW w:w="18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E035C" w:rsidTr="00D57C6F">
        <w:tc>
          <w:tcPr>
            <w:tcW w:w="10210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pStyle w:val="1"/>
              <w:tabs>
                <w:tab w:val="left" w:pos="0"/>
              </w:tabs>
              <w:snapToGrid w:val="0"/>
              <w:ind w:left="-567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2. Вещевое имущество</w:t>
            </w:r>
          </w:p>
        </w:tc>
      </w:tr>
      <w:tr w:rsidR="005E035C" w:rsidTr="00D57C6F"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5"/>
              <w:snapToGrid w:val="0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Рукавицы брезентовые</w:t>
            </w:r>
          </w:p>
        </w:tc>
        <w:tc>
          <w:tcPr>
            <w:tcW w:w="24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пар</w:t>
            </w:r>
          </w:p>
        </w:tc>
        <w:tc>
          <w:tcPr>
            <w:tcW w:w="18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E035C" w:rsidTr="00D57C6F"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5"/>
              <w:snapToGrid w:val="0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Сапоги резиновые</w:t>
            </w:r>
          </w:p>
        </w:tc>
        <w:tc>
          <w:tcPr>
            <w:tcW w:w="24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пар</w:t>
            </w:r>
          </w:p>
        </w:tc>
        <w:tc>
          <w:tcPr>
            <w:tcW w:w="18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E035C" w:rsidTr="00D57C6F">
        <w:tc>
          <w:tcPr>
            <w:tcW w:w="10210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pStyle w:val="1"/>
              <w:tabs>
                <w:tab w:val="left" w:pos="0"/>
              </w:tabs>
              <w:snapToGrid w:val="0"/>
              <w:ind w:left="-567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3. Товары первой необходимости</w:t>
            </w:r>
          </w:p>
        </w:tc>
      </w:tr>
      <w:tr w:rsidR="005E035C" w:rsidTr="00D57C6F"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5"/>
              <w:snapToGrid w:val="0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Матрацы</w:t>
            </w:r>
          </w:p>
        </w:tc>
        <w:tc>
          <w:tcPr>
            <w:tcW w:w="24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8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snapToGrid w:val="0"/>
              <w:ind w:left="-567"/>
              <w:jc w:val="center"/>
              <w:rPr>
                <w:color w:val="auto"/>
              </w:rPr>
            </w:pPr>
            <w:r>
              <w:rPr>
                <w:color w:val="auto"/>
              </w:rPr>
              <w:t>30</w:t>
            </w:r>
          </w:p>
        </w:tc>
      </w:tr>
      <w:tr w:rsidR="005E035C" w:rsidTr="00D57C6F"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5"/>
              <w:snapToGrid w:val="0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Одеяла</w:t>
            </w:r>
          </w:p>
        </w:tc>
        <w:tc>
          <w:tcPr>
            <w:tcW w:w="24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8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snapToGrid w:val="0"/>
              <w:ind w:left="-567"/>
              <w:jc w:val="center"/>
              <w:rPr>
                <w:color w:val="auto"/>
              </w:rPr>
            </w:pPr>
            <w:r>
              <w:rPr>
                <w:color w:val="auto"/>
              </w:rPr>
              <w:t>30</w:t>
            </w:r>
          </w:p>
        </w:tc>
      </w:tr>
      <w:tr w:rsidR="005E035C" w:rsidTr="00D57C6F"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4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5"/>
              <w:snapToGrid w:val="0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Подушки</w:t>
            </w:r>
          </w:p>
        </w:tc>
        <w:tc>
          <w:tcPr>
            <w:tcW w:w="24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8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snapToGrid w:val="0"/>
              <w:ind w:left="-567"/>
              <w:jc w:val="center"/>
              <w:rPr>
                <w:color w:val="auto"/>
              </w:rPr>
            </w:pPr>
            <w:r>
              <w:rPr>
                <w:color w:val="auto"/>
              </w:rPr>
              <w:t>30</w:t>
            </w:r>
          </w:p>
        </w:tc>
      </w:tr>
      <w:tr w:rsidR="005E035C" w:rsidTr="00D57C6F"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4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5"/>
              <w:snapToGrid w:val="0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Наволочки</w:t>
            </w:r>
          </w:p>
        </w:tc>
        <w:tc>
          <w:tcPr>
            <w:tcW w:w="24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8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snapToGrid w:val="0"/>
              <w:ind w:left="-567"/>
              <w:jc w:val="center"/>
              <w:rPr>
                <w:color w:val="auto"/>
              </w:rPr>
            </w:pPr>
            <w:r>
              <w:rPr>
                <w:color w:val="auto"/>
              </w:rPr>
              <w:t>30</w:t>
            </w:r>
          </w:p>
        </w:tc>
      </w:tr>
      <w:tr w:rsidR="005E035C" w:rsidTr="00D57C6F"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4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5"/>
              <w:snapToGrid w:val="0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Простыни</w:t>
            </w:r>
          </w:p>
        </w:tc>
        <w:tc>
          <w:tcPr>
            <w:tcW w:w="24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8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snapToGrid w:val="0"/>
              <w:ind w:left="-567"/>
              <w:jc w:val="center"/>
              <w:rPr>
                <w:color w:val="auto"/>
              </w:rPr>
            </w:pPr>
            <w:r>
              <w:rPr>
                <w:color w:val="auto"/>
              </w:rPr>
              <w:t>30</w:t>
            </w:r>
          </w:p>
        </w:tc>
      </w:tr>
      <w:tr w:rsidR="005E035C" w:rsidTr="00D57C6F"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4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5"/>
              <w:snapToGrid w:val="0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Полотенца вафельные</w:t>
            </w:r>
          </w:p>
        </w:tc>
        <w:tc>
          <w:tcPr>
            <w:tcW w:w="24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8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snapToGrid w:val="0"/>
              <w:ind w:left="-567"/>
              <w:jc w:val="center"/>
              <w:rPr>
                <w:color w:val="auto"/>
              </w:rPr>
            </w:pPr>
            <w:r>
              <w:rPr>
                <w:color w:val="auto"/>
              </w:rPr>
              <w:t>30</w:t>
            </w:r>
          </w:p>
        </w:tc>
      </w:tr>
      <w:tr w:rsidR="005E035C" w:rsidTr="00D57C6F">
        <w:tc>
          <w:tcPr>
            <w:tcW w:w="10210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pStyle w:val="1"/>
              <w:tabs>
                <w:tab w:val="left" w:pos="0"/>
              </w:tabs>
              <w:snapToGrid w:val="0"/>
              <w:ind w:left="-567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4. Медицинское имущество и медикаменты</w:t>
            </w:r>
          </w:p>
        </w:tc>
      </w:tr>
      <w:tr w:rsidR="005E035C" w:rsidTr="00D57C6F">
        <w:tc>
          <w:tcPr>
            <w:tcW w:w="10210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4.1. Медикаменты</w:t>
            </w:r>
          </w:p>
        </w:tc>
      </w:tr>
      <w:tr w:rsidR="005E035C" w:rsidTr="00D57C6F"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5"/>
              <w:snapToGrid w:val="0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Адреналин 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/х 0,1% - 1,0</w:t>
            </w:r>
          </w:p>
        </w:tc>
        <w:tc>
          <w:tcPr>
            <w:tcW w:w="24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амп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E035C" w:rsidTr="00D57C6F"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5"/>
              <w:snapToGrid w:val="0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Аммиак 25% р-р</w:t>
            </w:r>
          </w:p>
        </w:tc>
        <w:tc>
          <w:tcPr>
            <w:tcW w:w="24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0,25</w:t>
            </w:r>
          </w:p>
        </w:tc>
      </w:tr>
      <w:tr w:rsidR="005E035C" w:rsidTr="00D57C6F"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4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5"/>
              <w:snapToGrid w:val="0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Анальгин 0,5 № 10</w:t>
            </w:r>
          </w:p>
        </w:tc>
        <w:tc>
          <w:tcPr>
            <w:tcW w:w="24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5E035C" w:rsidTr="00D57C6F"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4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5"/>
              <w:snapToGrid w:val="0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Димедрол 0,05 № 10</w:t>
            </w:r>
          </w:p>
        </w:tc>
        <w:tc>
          <w:tcPr>
            <w:tcW w:w="24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5E035C" w:rsidTr="00D57C6F"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4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5"/>
              <w:snapToGrid w:val="0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Кальций хлорид 10% - 10,0</w:t>
            </w:r>
          </w:p>
        </w:tc>
        <w:tc>
          <w:tcPr>
            <w:tcW w:w="24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амп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E035C" w:rsidTr="00D57C6F"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4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5"/>
              <w:snapToGrid w:val="0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Настойка йода 5% спирт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-р</w:t>
            </w:r>
          </w:p>
        </w:tc>
        <w:tc>
          <w:tcPr>
            <w:tcW w:w="24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0,25</w:t>
            </w:r>
          </w:p>
        </w:tc>
      </w:tr>
      <w:tr w:rsidR="005E035C" w:rsidTr="00D57C6F"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7</w:t>
            </w:r>
          </w:p>
        </w:tc>
        <w:tc>
          <w:tcPr>
            <w:tcW w:w="44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5"/>
              <w:snapToGrid w:val="0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Калия перманганат</w:t>
            </w:r>
          </w:p>
        </w:tc>
        <w:tc>
          <w:tcPr>
            <w:tcW w:w="24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гр.</w:t>
            </w:r>
          </w:p>
        </w:tc>
        <w:tc>
          <w:tcPr>
            <w:tcW w:w="18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0,01</w:t>
            </w:r>
          </w:p>
        </w:tc>
      </w:tr>
      <w:tr w:rsidR="005E035C" w:rsidTr="00D57C6F"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44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5"/>
              <w:snapToGrid w:val="0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Кордиамин 10,0</w:t>
            </w:r>
          </w:p>
        </w:tc>
        <w:tc>
          <w:tcPr>
            <w:tcW w:w="24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5E035C" w:rsidTr="00D57C6F"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4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5"/>
              <w:snapToGrid w:val="0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Левомицетин 0,5 № 10</w:t>
            </w:r>
          </w:p>
        </w:tc>
        <w:tc>
          <w:tcPr>
            <w:tcW w:w="24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5E035C" w:rsidTr="00D57C6F"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4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5"/>
              <w:snapToGrid w:val="0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Магния сульфат 25% - 20</w:t>
            </w:r>
          </w:p>
        </w:tc>
        <w:tc>
          <w:tcPr>
            <w:tcW w:w="24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амп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E035C" w:rsidTr="00D57C6F"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4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5"/>
              <w:snapToGrid w:val="0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Нитроглицерин 0,0005 № 40</w:t>
            </w:r>
          </w:p>
        </w:tc>
        <w:tc>
          <w:tcPr>
            <w:tcW w:w="24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5E035C" w:rsidTr="00D57C6F"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4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5"/>
              <w:snapToGrid w:val="0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Новокаин 0,5% - 10,0</w:t>
            </w:r>
          </w:p>
        </w:tc>
        <w:tc>
          <w:tcPr>
            <w:tcW w:w="24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амп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E035C" w:rsidTr="00D57C6F"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4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5"/>
              <w:snapToGrid w:val="0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Спирт этиловый   96,3</w:t>
            </w:r>
          </w:p>
        </w:tc>
        <w:tc>
          <w:tcPr>
            <w:tcW w:w="24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</w:p>
        </w:tc>
      </w:tr>
      <w:tr w:rsidR="005E035C" w:rsidTr="00D57C6F"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4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5"/>
              <w:snapToGrid w:val="0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Аминазин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2,5%  - 2,0</w:t>
            </w:r>
          </w:p>
        </w:tc>
        <w:tc>
          <w:tcPr>
            <w:tcW w:w="24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амп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E035C" w:rsidTr="00D57C6F"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4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5"/>
              <w:snapToGrid w:val="0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Активированный уголь 0,25 - №10</w:t>
            </w:r>
          </w:p>
        </w:tc>
        <w:tc>
          <w:tcPr>
            <w:tcW w:w="24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E035C" w:rsidTr="00D57C6F">
        <w:tc>
          <w:tcPr>
            <w:tcW w:w="10210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4.2. Медицинские изделия</w:t>
            </w:r>
          </w:p>
        </w:tc>
      </w:tr>
      <w:tr w:rsidR="005E035C" w:rsidTr="00D57C6F"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4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5"/>
              <w:snapToGrid w:val="0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Системы для переливания крови</w:t>
            </w:r>
          </w:p>
        </w:tc>
        <w:tc>
          <w:tcPr>
            <w:tcW w:w="24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8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E035C" w:rsidTr="00D57C6F">
        <w:trPr>
          <w:cantSplit/>
          <w:trHeight w:hRule="exact" w:val="332"/>
        </w:trPr>
        <w:tc>
          <w:tcPr>
            <w:tcW w:w="144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4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5"/>
              <w:snapToGrid w:val="0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Шприцы одноразовые: </w:t>
            </w:r>
          </w:p>
        </w:tc>
        <w:tc>
          <w:tcPr>
            <w:tcW w:w="24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035C" w:rsidTr="00D57C6F">
        <w:trPr>
          <w:cantSplit/>
          <w:trHeight w:hRule="exact" w:val="332"/>
        </w:trPr>
        <w:tc>
          <w:tcPr>
            <w:tcW w:w="144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ind w:left="-567"/>
            </w:pPr>
          </w:p>
        </w:tc>
        <w:tc>
          <w:tcPr>
            <w:tcW w:w="44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5"/>
              <w:snapToGrid w:val="0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20,0</w:t>
            </w:r>
          </w:p>
        </w:tc>
        <w:tc>
          <w:tcPr>
            <w:tcW w:w="24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8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E035C" w:rsidTr="00D57C6F">
        <w:trPr>
          <w:cantSplit/>
          <w:trHeight w:hRule="exact" w:val="332"/>
        </w:trPr>
        <w:tc>
          <w:tcPr>
            <w:tcW w:w="144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ind w:left="-567"/>
            </w:pPr>
          </w:p>
        </w:tc>
        <w:tc>
          <w:tcPr>
            <w:tcW w:w="44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5"/>
              <w:snapToGrid w:val="0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24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8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E035C" w:rsidTr="00D57C6F">
        <w:trPr>
          <w:cantSplit/>
        </w:trPr>
        <w:tc>
          <w:tcPr>
            <w:tcW w:w="144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ind w:left="-567"/>
            </w:pPr>
          </w:p>
        </w:tc>
        <w:tc>
          <w:tcPr>
            <w:tcW w:w="44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5"/>
              <w:snapToGrid w:val="0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24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8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E035C" w:rsidTr="00D57C6F">
        <w:trPr>
          <w:cantSplit/>
          <w:trHeight w:hRule="exact" w:val="332"/>
        </w:trPr>
        <w:tc>
          <w:tcPr>
            <w:tcW w:w="144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4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5"/>
              <w:snapToGrid w:val="0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Перчатки хирургические:</w:t>
            </w:r>
          </w:p>
        </w:tc>
        <w:tc>
          <w:tcPr>
            <w:tcW w:w="24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035C" w:rsidTr="00D57C6F">
        <w:trPr>
          <w:cantSplit/>
          <w:trHeight w:hRule="exact" w:val="332"/>
        </w:trPr>
        <w:tc>
          <w:tcPr>
            <w:tcW w:w="144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ind w:left="-567"/>
            </w:pPr>
          </w:p>
        </w:tc>
        <w:tc>
          <w:tcPr>
            <w:tcW w:w="44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5"/>
              <w:snapToGrid w:val="0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 7</w:t>
            </w:r>
          </w:p>
        </w:tc>
        <w:tc>
          <w:tcPr>
            <w:tcW w:w="24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пар</w:t>
            </w:r>
          </w:p>
        </w:tc>
        <w:tc>
          <w:tcPr>
            <w:tcW w:w="18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E035C" w:rsidTr="00D57C6F">
        <w:trPr>
          <w:cantSplit/>
        </w:trPr>
        <w:tc>
          <w:tcPr>
            <w:tcW w:w="144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ind w:left="-567"/>
            </w:pPr>
          </w:p>
        </w:tc>
        <w:tc>
          <w:tcPr>
            <w:tcW w:w="44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5"/>
              <w:snapToGrid w:val="0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 8</w:t>
            </w:r>
          </w:p>
        </w:tc>
        <w:tc>
          <w:tcPr>
            <w:tcW w:w="24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пар</w:t>
            </w:r>
          </w:p>
        </w:tc>
        <w:tc>
          <w:tcPr>
            <w:tcW w:w="18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E035C" w:rsidTr="00D57C6F"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4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5"/>
              <w:snapToGrid w:val="0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Бинты стерильные 10х18</w:t>
            </w:r>
          </w:p>
        </w:tc>
        <w:tc>
          <w:tcPr>
            <w:tcW w:w="24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8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E035C" w:rsidTr="00D57C6F"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4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5"/>
              <w:snapToGrid w:val="0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Бинты марлевые стерильные 5х10</w:t>
            </w:r>
          </w:p>
        </w:tc>
        <w:tc>
          <w:tcPr>
            <w:tcW w:w="24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8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E035C" w:rsidTr="00D57C6F">
        <w:tc>
          <w:tcPr>
            <w:tcW w:w="1440" w:type="dxa"/>
            <w:tcBorders>
              <w:left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44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5"/>
              <w:snapToGrid w:val="0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Бинты марлевые 16х10</w:t>
            </w:r>
          </w:p>
        </w:tc>
        <w:tc>
          <w:tcPr>
            <w:tcW w:w="24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8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E035C" w:rsidTr="00D57C6F">
        <w:tc>
          <w:tcPr>
            <w:tcW w:w="1440" w:type="dxa"/>
            <w:tcBorders>
              <w:top w:val="single" w:sz="4" w:space="0" w:color="000000"/>
              <w:left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44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5"/>
              <w:snapToGrid w:val="0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Бинты марлевые 14х7</w:t>
            </w:r>
          </w:p>
        </w:tc>
        <w:tc>
          <w:tcPr>
            <w:tcW w:w="24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8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E035C" w:rsidTr="00D57C6F">
        <w:tc>
          <w:tcPr>
            <w:tcW w:w="1440" w:type="dxa"/>
            <w:tcBorders>
              <w:top w:val="single" w:sz="4" w:space="0" w:color="000000"/>
              <w:left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44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5"/>
              <w:snapToGrid w:val="0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Бинты марлевые 5х10</w:t>
            </w:r>
          </w:p>
        </w:tc>
        <w:tc>
          <w:tcPr>
            <w:tcW w:w="24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8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E035C" w:rsidTr="00D57C6F">
        <w:tc>
          <w:tcPr>
            <w:tcW w:w="1440" w:type="dxa"/>
            <w:tcBorders>
              <w:top w:val="single" w:sz="4" w:space="0" w:color="000000"/>
              <w:left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440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5"/>
              <w:snapToGrid w:val="0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Вата хирургическая</w:t>
            </w:r>
          </w:p>
        </w:tc>
        <w:tc>
          <w:tcPr>
            <w:tcW w:w="24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E035C" w:rsidTr="00D57C6F">
        <w:tc>
          <w:tcPr>
            <w:tcW w:w="10210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pStyle w:val="1"/>
              <w:tabs>
                <w:tab w:val="left" w:pos="0"/>
              </w:tabs>
              <w:snapToGrid w:val="0"/>
              <w:ind w:left="-567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5. Строительные материалы</w:t>
            </w:r>
          </w:p>
        </w:tc>
      </w:tr>
      <w:tr w:rsidR="005E035C" w:rsidTr="00D57C6F"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5E035C" w:rsidRDefault="005E035C" w:rsidP="005E035C">
            <w:pPr>
              <w:pStyle w:val="a5"/>
              <w:snapToGrid w:val="0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Цемент</w:t>
            </w:r>
          </w:p>
        </w:tc>
        <w:tc>
          <w:tcPr>
            <w:tcW w:w="2476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тонн</w:t>
            </w:r>
          </w:p>
        </w:tc>
        <w:tc>
          <w:tcPr>
            <w:tcW w:w="189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035C" w:rsidRDefault="005E035C" w:rsidP="005E035C">
            <w:pPr>
              <w:pStyle w:val="a4"/>
              <w:snapToGrid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</w:p>
        </w:tc>
      </w:tr>
      <w:tr w:rsidR="005E035C" w:rsidTr="00D57C6F">
        <w:tc>
          <w:tcPr>
            <w:tcW w:w="10210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shd w:val="clear" w:color="auto" w:fill="FFFFFF"/>
              <w:snapToGrid w:val="0"/>
              <w:ind w:left="-567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6. Горюче-смазочные материалы</w:t>
            </w:r>
          </w:p>
        </w:tc>
      </w:tr>
      <w:tr w:rsidR="005E035C" w:rsidTr="00D57C6F"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shd w:val="clear" w:color="auto" w:fill="FFFFFF"/>
              <w:snapToGrid w:val="0"/>
              <w:ind w:left="-567"/>
              <w:jc w:val="center"/>
              <w:rPr>
                <w:b/>
                <w:bCs/>
                <w:color w:val="auto"/>
              </w:rPr>
            </w:pPr>
            <w:r>
              <w:rPr>
                <w:b/>
                <w:bCs/>
                <w:color w:val="auto"/>
              </w:rPr>
              <w:t>1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5"/>
              <w:snapToGrid w:val="0"/>
              <w:spacing w:line="276" w:lineRule="auto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Бензин А-76</w:t>
            </w:r>
          </w:p>
        </w:tc>
        <w:tc>
          <w:tcPr>
            <w:tcW w:w="24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spacing w:line="276" w:lineRule="auto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189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shd w:val="clear" w:color="auto" w:fill="FFFFFF"/>
              <w:snapToGrid w:val="0"/>
              <w:ind w:left="-567"/>
              <w:jc w:val="center"/>
              <w:rPr>
                <w:b/>
                <w:bCs/>
                <w:color w:val="auto"/>
              </w:rPr>
            </w:pPr>
            <w:r>
              <w:rPr>
                <w:b/>
                <w:bCs/>
                <w:color w:val="auto"/>
              </w:rPr>
              <w:t>100</w:t>
            </w:r>
          </w:p>
        </w:tc>
      </w:tr>
      <w:tr w:rsidR="005E035C" w:rsidTr="00D57C6F"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shd w:val="clear" w:color="auto" w:fill="FFFFFF"/>
              <w:snapToGrid w:val="0"/>
              <w:ind w:left="-567"/>
              <w:jc w:val="center"/>
              <w:rPr>
                <w:b/>
                <w:bCs/>
                <w:color w:val="auto"/>
              </w:rPr>
            </w:pPr>
            <w:r>
              <w:rPr>
                <w:b/>
                <w:bCs/>
                <w:color w:val="auto"/>
              </w:rPr>
              <w:t xml:space="preserve"> 2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5"/>
              <w:snapToGrid w:val="0"/>
              <w:spacing w:line="276" w:lineRule="auto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Дизельное топливо</w:t>
            </w:r>
          </w:p>
        </w:tc>
        <w:tc>
          <w:tcPr>
            <w:tcW w:w="247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E035C" w:rsidRDefault="005E035C" w:rsidP="005E035C">
            <w:pPr>
              <w:pStyle w:val="a4"/>
              <w:snapToGrid w:val="0"/>
              <w:spacing w:line="276" w:lineRule="auto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189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35C" w:rsidRDefault="005E035C" w:rsidP="005E035C">
            <w:pPr>
              <w:shd w:val="clear" w:color="auto" w:fill="FFFFFF"/>
              <w:snapToGrid w:val="0"/>
              <w:ind w:left="-567"/>
              <w:jc w:val="center"/>
              <w:rPr>
                <w:b/>
                <w:bCs/>
                <w:color w:val="auto"/>
              </w:rPr>
            </w:pPr>
            <w:r>
              <w:rPr>
                <w:b/>
                <w:bCs/>
                <w:color w:val="auto"/>
              </w:rPr>
              <w:t>100</w:t>
            </w:r>
          </w:p>
        </w:tc>
      </w:tr>
    </w:tbl>
    <w:p w:rsidR="005E035C" w:rsidRDefault="005E035C" w:rsidP="005E035C">
      <w:pPr>
        <w:autoSpaceDE w:val="0"/>
        <w:ind w:left="-567"/>
      </w:pPr>
    </w:p>
    <w:p w:rsidR="005E035C" w:rsidRDefault="005E035C" w:rsidP="005E035C">
      <w:pPr>
        <w:ind w:left="-567"/>
        <w:rPr>
          <w:color w:val="auto"/>
          <w:lang w:val="en-US"/>
        </w:rPr>
      </w:pPr>
    </w:p>
    <w:p w:rsidR="007A50E4" w:rsidRDefault="007A50E4" w:rsidP="005E035C">
      <w:pPr>
        <w:ind w:left="-567"/>
      </w:pPr>
      <w:bookmarkStart w:id="5" w:name="_GoBack"/>
      <w:bookmarkEnd w:id="5"/>
    </w:p>
    <w:sectPr w:rsidR="007A50E4" w:rsidSect="005E035C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13094"/>
    <w:rsid w:val="00001C92"/>
    <w:rsid w:val="00022514"/>
    <w:rsid w:val="000331D5"/>
    <w:rsid w:val="00034F90"/>
    <w:rsid w:val="000534C7"/>
    <w:rsid w:val="00061E9E"/>
    <w:rsid w:val="000858E7"/>
    <w:rsid w:val="00092EE9"/>
    <w:rsid w:val="00095F54"/>
    <w:rsid w:val="000C554F"/>
    <w:rsid w:val="000C5E78"/>
    <w:rsid w:val="000D1529"/>
    <w:rsid w:val="000D780A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205A"/>
    <w:rsid w:val="001821B6"/>
    <w:rsid w:val="00186ED9"/>
    <w:rsid w:val="001A03E0"/>
    <w:rsid w:val="001A6CB0"/>
    <w:rsid w:val="001B048C"/>
    <w:rsid w:val="001B0998"/>
    <w:rsid w:val="001B0C92"/>
    <w:rsid w:val="001C2BD1"/>
    <w:rsid w:val="001C44D5"/>
    <w:rsid w:val="001C4795"/>
    <w:rsid w:val="001C5354"/>
    <w:rsid w:val="001C6D14"/>
    <w:rsid w:val="001D431B"/>
    <w:rsid w:val="001F18E2"/>
    <w:rsid w:val="001F5DA5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314C98"/>
    <w:rsid w:val="0031634B"/>
    <w:rsid w:val="00320779"/>
    <w:rsid w:val="00323807"/>
    <w:rsid w:val="003357A9"/>
    <w:rsid w:val="0034376A"/>
    <w:rsid w:val="00344CCA"/>
    <w:rsid w:val="0035261E"/>
    <w:rsid w:val="00364FC3"/>
    <w:rsid w:val="003659EA"/>
    <w:rsid w:val="003C2D8F"/>
    <w:rsid w:val="003C42A8"/>
    <w:rsid w:val="003D1530"/>
    <w:rsid w:val="003E07C2"/>
    <w:rsid w:val="003E40FA"/>
    <w:rsid w:val="003F02EF"/>
    <w:rsid w:val="003F2438"/>
    <w:rsid w:val="003F6852"/>
    <w:rsid w:val="00407F75"/>
    <w:rsid w:val="00412711"/>
    <w:rsid w:val="0041668B"/>
    <w:rsid w:val="004246BD"/>
    <w:rsid w:val="004247AC"/>
    <w:rsid w:val="00425EB5"/>
    <w:rsid w:val="004359A2"/>
    <w:rsid w:val="004379B4"/>
    <w:rsid w:val="004568F1"/>
    <w:rsid w:val="0046134C"/>
    <w:rsid w:val="00474B74"/>
    <w:rsid w:val="0049041E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2D2F"/>
    <w:rsid w:val="004F6ED2"/>
    <w:rsid w:val="0050224E"/>
    <w:rsid w:val="00504A9A"/>
    <w:rsid w:val="00510839"/>
    <w:rsid w:val="00522C90"/>
    <w:rsid w:val="00542F29"/>
    <w:rsid w:val="00564C45"/>
    <w:rsid w:val="0057105A"/>
    <w:rsid w:val="0057725E"/>
    <w:rsid w:val="005A1263"/>
    <w:rsid w:val="005A3346"/>
    <w:rsid w:val="005B2A95"/>
    <w:rsid w:val="005B69FB"/>
    <w:rsid w:val="005D25CE"/>
    <w:rsid w:val="005E035C"/>
    <w:rsid w:val="005E2A17"/>
    <w:rsid w:val="00606F9F"/>
    <w:rsid w:val="00613094"/>
    <w:rsid w:val="00627A27"/>
    <w:rsid w:val="00634D6C"/>
    <w:rsid w:val="00646517"/>
    <w:rsid w:val="006478BD"/>
    <w:rsid w:val="006518F0"/>
    <w:rsid w:val="006532AF"/>
    <w:rsid w:val="00672EEB"/>
    <w:rsid w:val="00683502"/>
    <w:rsid w:val="0068619C"/>
    <w:rsid w:val="00686649"/>
    <w:rsid w:val="006A012E"/>
    <w:rsid w:val="006A4959"/>
    <w:rsid w:val="006A5303"/>
    <w:rsid w:val="006B14E4"/>
    <w:rsid w:val="006B6856"/>
    <w:rsid w:val="006D5D43"/>
    <w:rsid w:val="006E77F6"/>
    <w:rsid w:val="006F58B6"/>
    <w:rsid w:val="00701545"/>
    <w:rsid w:val="007034D6"/>
    <w:rsid w:val="00713440"/>
    <w:rsid w:val="007227B2"/>
    <w:rsid w:val="00722BAC"/>
    <w:rsid w:val="00735EC0"/>
    <w:rsid w:val="00741275"/>
    <w:rsid w:val="007419C1"/>
    <w:rsid w:val="007422B0"/>
    <w:rsid w:val="0076371C"/>
    <w:rsid w:val="00765076"/>
    <w:rsid w:val="00776FF9"/>
    <w:rsid w:val="007772A8"/>
    <w:rsid w:val="0078250B"/>
    <w:rsid w:val="007A316D"/>
    <w:rsid w:val="007A50E4"/>
    <w:rsid w:val="007E61D3"/>
    <w:rsid w:val="007F0D53"/>
    <w:rsid w:val="007F31B3"/>
    <w:rsid w:val="007F4D2D"/>
    <w:rsid w:val="00813AF3"/>
    <w:rsid w:val="008377CF"/>
    <w:rsid w:val="00843C29"/>
    <w:rsid w:val="0084758E"/>
    <w:rsid w:val="0085351E"/>
    <w:rsid w:val="00857513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6F1E"/>
    <w:rsid w:val="00A04849"/>
    <w:rsid w:val="00A13469"/>
    <w:rsid w:val="00A228F4"/>
    <w:rsid w:val="00A26C3A"/>
    <w:rsid w:val="00A27D14"/>
    <w:rsid w:val="00A4261B"/>
    <w:rsid w:val="00A53F2A"/>
    <w:rsid w:val="00A5770F"/>
    <w:rsid w:val="00A61630"/>
    <w:rsid w:val="00A66421"/>
    <w:rsid w:val="00A729A0"/>
    <w:rsid w:val="00A84585"/>
    <w:rsid w:val="00A94310"/>
    <w:rsid w:val="00AA3218"/>
    <w:rsid w:val="00AC379B"/>
    <w:rsid w:val="00AD371D"/>
    <w:rsid w:val="00AF0322"/>
    <w:rsid w:val="00AF6583"/>
    <w:rsid w:val="00B03347"/>
    <w:rsid w:val="00B115CA"/>
    <w:rsid w:val="00B1348E"/>
    <w:rsid w:val="00B15D20"/>
    <w:rsid w:val="00B25E58"/>
    <w:rsid w:val="00B32DD1"/>
    <w:rsid w:val="00B42F7F"/>
    <w:rsid w:val="00B468BB"/>
    <w:rsid w:val="00B548CC"/>
    <w:rsid w:val="00B71784"/>
    <w:rsid w:val="00B73E8B"/>
    <w:rsid w:val="00B75CC1"/>
    <w:rsid w:val="00B80305"/>
    <w:rsid w:val="00B86965"/>
    <w:rsid w:val="00B879EC"/>
    <w:rsid w:val="00B95C9F"/>
    <w:rsid w:val="00BC1339"/>
    <w:rsid w:val="00C02E10"/>
    <w:rsid w:val="00C06C52"/>
    <w:rsid w:val="00C34F49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B4E44"/>
    <w:rsid w:val="00CC46B6"/>
    <w:rsid w:val="00CE4DE4"/>
    <w:rsid w:val="00CE5A13"/>
    <w:rsid w:val="00CF2EA3"/>
    <w:rsid w:val="00CF699A"/>
    <w:rsid w:val="00D02DDC"/>
    <w:rsid w:val="00D16AD1"/>
    <w:rsid w:val="00D26025"/>
    <w:rsid w:val="00D4538F"/>
    <w:rsid w:val="00D5079E"/>
    <w:rsid w:val="00D75642"/>
    <w:rsid w:val="00D80085"/>
    <w:rsid w:val="00D85444"/>
    <w:rsid w:val="00D90085"/>
    <w:rsid w:val="00D9078A"/>
    <w:rsid w:val="00D97635"/>
    <w:rsid w:val="00DA44DE"/>
    <w:rsid w:val="00DA7DE1"/>
    <w:rsid w:val="00DB1F95"/>
    <w:rsid w:val="00DD2CC8"/>
    <w:rsid w:val="00E07B8F"/>
    <w:rsid w:val="00E1346C"/>
    <w:rsid w:val="00E213B7"/>
    <w:rsid w:val="00E4561E"/>
    <w:rsid w:val="00E47D87"/>
    <w:rsid w:val="00E519DD"/>
    <w:rsid w:val="00E52098"/>
    <w:rsid w:val="00E71304"/>
    <w:rsid w:val="00E913F9"/>
    <w:rsid w:val="00EA1FC5"/>
    <w:rsid w:val="00EA4ED8"/>
    <w:rsid w:val="00EB1EB9"/>
    <w:rsid w:val="00EB2E87"/>
    <w:rsid w:val="00EE7A05"/>
    <w:rsid w:val="00EF47E7"/>
    <w:rsid w:val="00F12C33"/>
    <w:rsid w:val="00F1595F"/>
    <w:rsid w:val="00F15DDB"/>
    <w:rsid w:val="00F24D2B"/>
    <w:rsid w:val="00F334C8"/>
    <w:rsid w:val="00F37D15"/>
    <w:rsid w:val="00F43803"/>
    <w:rsid w:val="00F46BEF"/>
    <w:rsid w:val="00F74E80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35C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5E035C"/>
    <w:pPr>
      <w:numPr>
        <w:numId w:val="1"/>
      </w:numPr>
      <w:suppressAutoHyphens w:val="0"/>
      <w:autoSpaceDE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E035C"/>
    <w:rPr>
      <w:rFonts w:ascii="Arial" w:eastAsia="Times New Roman" w:hAnsi="Arial" w:cs="Arial"/>
      <w:b/>
      <w:bCs/>
      <w:color w:val="000080"/>
      <w:kern w:val="1"/>
      <w:sz w:val="24"/>
      <w:szCs w:val="24"/>
      <w:lang w:eastAsia="ar-SA"/>
    </w:rPr>
  </w:style>
  <w:style w:type="paragraph" w:styleId="a3">
    <w:name w:val="No Spacing"/>
    <w:qFormat/>
    <w:rsid w:val="005E035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4">
    <w:name w:val="Нормальный (таблица)"/>
    <w:basedOn w:val="a"/>
    <w:next w:val="a"/>
    <w:rsid w:val="005E035C"/>
    <w:pPr>
      <w:suppressAutoHyphens w:val="0"/>
      <w:autoSpaceDE w:val="0"/>
      <w:jc w:val="both"/>
    </w:pPr>
    <w:rPr>
      <w:rFonts w:ascii="Arial" w:eastAsia="Times New Roman" w:hAnsi="Arial" w:cs="Arial"/>
      <w:color w:val="auto"/>
    </w:rPr>
  </w:style>
  <w:style w:type="paragraph" w:customStyle="1" w:styleId="a5">
    <w:name w:val="Прижатый влево"/>
    <w:basedOn w:val="a"/>
    <w:next w:val="a"/>
    <w:rsid w:val="005E035C"/>
    <w:pPr>
      <w:suppressAutoHyphens w:val="0"/>
      <w:autoSpaceDE w:val="0"/>
    </w:pPr>
    <w:rPr>
      <w:rFonts w:ascii="Arial" w:eastAsia="Times New Roman" w:hAnsi="Arial" w:cs="Arial"/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1798</Words>
  <Characters>10255</Characters>
  <Application>Microsoft Office Word</Application>
  <DocSecurity>0</DocSecurity>
  <Lines>85</Lines>
  <Paragraphs>24</Paragraphs>
  <ScaleCrop>false</ScaleCrop>
  <Company>Reanimator Extreme Edition</Company>
  <LinksUpToDate>false</LinksUpToDate>
  <CharactersWithSpaces>12029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2021-04-01T07:32:00Z</dcterms:created>
  <dcterms:modified xsi:type="dcterms:W3CDTF">2021-04-01T07:34:00Z</dcterms:modified>
</cp:coreProperties>
</file>