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8DB" w:rsidRPr="00355FB6" w:rsidRDefault="00D308DB" w:rsidP="00D308DB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D308DB" w:rsidRPr="00355FB6" w:rsidRDefault="00D308DB" w:rsidP="00D308DB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D308DB" w:rsidRPr="00355FB6" w:rsidRDefault="00D308DB" w:rsidP="00D308DB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Республики Мордовия</w:t>
      </w:r>
    </w:p>
    <w:p w:rsidR="00D308DB" w:rsidRPr="00355FB6" w:rsidRDefault="00D308DB" w:rsidP="00D308DB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первого созыва</w:t>
      </w:r>
    </w:p>
    <w:p w:rsidR="00D308DB" w:rsidRPr="00355FB6" w:rsidRDefault="00D308DB" w:rsidP="00D308DB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55FB6">
        <w:rPr>
          <w:rFonts w:ascii="Times New Roman" w:hAnsi="Times New Roman"/>
          <w:sz w:val="28"/>
          <w:szCs w:val="28"/>
        </w:rPr>
        <w:t>с</w:t>
      </w:r>
      <w:proofErr w:type="gramStart"/>
      <w:r w:rsidRPr="00355FB6">
        <w:rPr>
          <w:rFonts w:ascii="Times New Roman" w:hAnsi="Times New Roman"/>
          <w:sz w:val="28"/>
          <w:szCs w:val="28"/>
        </w:rPr>
        <w:t>.Р</w:t>
      </w:r>
      <w:proofErr w:type="gramEnd"/>
      <w:r w:rsidRPr="00355FB6"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D308DB" w:rsidRPr="00355FB6" w:rsidRDefault="00D308DB" w:rsidP="00D308DB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</w:p>
    <w:p w:rsidR="00D308DB" w:rsidRPr="00355FB6" w:rsidRDefault="00D308DB" w:rsidP="00D308DB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РЕШЕНИЕ</w:t>
      </w:r>
    </w:p>
    <w:p w:rsidR="00D308DB" w:rsidRPr="00B06E64" w:rsidRDefault="00D308DB" w:rsidP="00D308DB">
      <w:pPr>
        <w:pStyle w:val="a3"/>
        <w:ind w:left="-56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июня </w:t>
      </w:r>
      <w:r w:rsidRPr="00B06E64">
        <w:rPr>
          <w:rFonts w:ascii="Times New Roman" w:hAnsi="Times New Roman"/>
          <w:sz w:val="28"/>
          <w:szCs w:val="28"/>
        </w:rPr>
        <w:t xml:space="preserve">2021 г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B06E64">
        <w:rPr>
          <w:rFonts w:ascii="Times New Roman" w:hAnsi="Times New Roman"/>
          <w:sz w:val="28"/>
          <w:szCs w:val="28"/>
        </w:rPr>
        <w:t xml:space="preserve">      №</w:t>
      </w:r>
      <w:r>
        <w:rPr>
          <w:rFonts w:ascii="Times New Roman" w:hAnsi="Times New Roman"/>
          <w:sz w:val="28"/>
          <w:szCs w:val="28"/>
        </w:rPr>
        <w:t xml:space="preserve"> 52</w:t>
      </w:r>
    </w:p>
    <w:p w:rsidR="00D308DB" w:rsidRPr="007347B5" w:rsidRDefault="00D308DB" w:rsidP="00D308DB">
      <w:pPr>
        <w:spacing w:line="211" w:lineRule="exact"/>
        <w:ind w:left="-567" w:right="-284"/>
        <w:jc w:val="both"/>
        <w:rPr>
          <w:rFonts w:eastAsia="Times New Roman"/>
          <w:sz w:val="28"/>
          <w:szCs w:val="28"/>
          <w:lang w:eastAsia="ar-SA"/>
        </w:rPr>
      </w:pPr>
    </w:p>
    <w:p w:rsidR="00D308DB" w:rsidRPr="007347B5" w:rsidRDefault="00D308DB" w:rsidP="00D308DB">
      <w:pPr>
        <w:ind w:left="-567" w:right="-284"/>
        <w:rPr>
          <w:rFonts w:eastAsia="Times New Roman"/>
          <w:sz w:val="28"/>
          <w:szCs w:val="28"/>
          <w:lang w:eastAsia="ar-SA"/>
        </w:rPr>
      </w:pP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jc w:val="center"/>
        <w:rPr>
          <w:rFonts w:cs="Tahoma"/>
          <w:b w:val="0"/>
          <w:bCs w:val="0"/>
          <w:sz w:val="28"/>
          <w:szCs w:val="28"/>
          <w:lang/>
        </w:rPr>
      </w:pPr>
      <w:r w:rsidRPr="007347B5">
        <w:rPr>
          <w:rFonts w:cs="Tahoma"/>
          <w:b w:val="0"/>
          <w:bCs w:val="0"/>
          <w:sz w:val="28"/>
          <w:szCs w:val="28"/>
          <w:lang/>
        </w:rPr>
        <w:t>О назначении выборов депутатов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jc w:val="center"/>
        <w:rPr>
          <w:rFonts w:cs="Tahoma"/>
          <w:b w:val="0"/>
          <w:bCs w:val="0"/>
          <w:sz w:val="28"/>
          <w:szCs w:val="28"/>
          <w:lang/>
        </w:rPr>
      </w:pPr>
      <w:r w:rsidRPr="007347B5">
        <w:rPr>
          <w:rFonts w:cs="Tahoma"/>
          <w:b w:val="0"/>
          <w:bCs w:val="0"/>
          <w:sz w:val="28"/>
          <w:szCs w:val="28"/>
          <w:lang/>
        </w:rPr>
        <w:t xml:space="preserve">Совета депутатов Редкодубского сельского поселения 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jc w:val="center"/>
        <w:rPr>
          <w:rFonts w:cs="Tahoma"/>
          <w:b w:val="0"/>
          <w:bCs w:val="0"/>
          <w:sz w:val="28"/>
          <w:szCs w:val="28"/>
          <w:lang/>
        </w:rPr>
      </w:pPr>
      <w:r w:rsidRPr="007347B5">
        <w:rPr>
          <w:rFonts w:cs="Tahoma"/>
          <w:b w:val="0"/>
          <w:bCs w:val="0"/>
          <w:sz w:val="28"/>
          <w:szCs w:val="28"/>
          <w:lang/>
        </w:rPr>
        <w:t>Ардатовского муниципального района Республики Мордовия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jc w:val="center"/>
        <w:rPr>
          <w:rFonts w:cs="Tahoma"/>
          <w:b w:val="0"/>
          <w:bCs w:val="0"/>
          <w:sz w:val="28"/>
          <w:szCs w:val="28"/>
          <w:lang/>
        </w:rPr>
      </w:pPr>
      <w:r>
        <w:rPr>
          <w:rFonts w:cs="Tahoma"/>
          <w:b w:val="0"/>
          <w:bCs w:val="0"/>
          <w:sz w:val="28"/>
          <w:szCs w:val="28"/>
          <w:lang/>
        </w:rPr>
        <w:t>второго</w:t>
      </w:r>
      <w:r w:rsidRPr="007347B5">
        <w:rPr>
          <w:rFonts w:cs="Tahoma"/>
          <w:b w:val="0"/>
          <w:bCs w:val="0"/>
          <w:sz w:val="28"/>
          <w:szCs w:val="28"/>
          <w:lang/>
        </w:rPr>
        <w:t xml:space="preserve"> созыва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rPr>
          <w:rFonts w:cs="Tahoma"/>
          <w:b w:val="0"/>
          <w:bCs w:val="0"/>
          <w:sz w:val="28"/>
          <w:szCs w:val="28"/>
          <w:lang/>
        </w:rPr>
      </w:pPr>
    </w:p>
    <w:p w:rsidR="00D308DB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rPr>
          <w:rFonts w:cs="Tahoma"/>
          <w:b w:val="0"/>
          <w:bCs w:val="0"/>
          <w:sz w:val="28"/>
          <w:szCs w:val="28"/>
          <w:lang/>
        </w:rPr>
      </w:pPr>
      <w:r w:rsidRPr="007347B5">
        <w:rPr>
          <w:rFonts w:cs="Tahoma"/>
          <w:b w:val="0"/>
          <w:bCs w:val="0"/>
          <w:sz w:val="28"/>
          <w:szCs w:val="28"/>
          <w:lang/>
        </w:rPr>
        <w:t xml:space="preserve">       В соответствии со статьёй 10 Федерального закона "Об основных гарантиях избирательных прав и права на участие в референдуме граждан Российской Федерации", статьёй 9 Закона Республики Мордовия "О выборах депутатов представительных органов муниципальных образований в Республике Мордовия", Совет депутатов Редкодубского сельского поселения решил: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rPr>
          <w:rFonts w:cs="Tahoma"/>
          <w:b w:val="0"/>
          <w:bCs w:val="0"/>
          <w:sz w:val="28"/>
          <w:szCs w:val="28"/>
          <w:lang/>
        </w:rPr>
      </w:pP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567"/>
        <w:rPr>
          <w:rFonts w:cs="Tahoma"/>
          <w:b w:val="0"/>
          <w:bCs w:val="0"/>
          <w:sz w:val="28"/>
          <w:szCs w:val="28"/>
          <w:lang/>
        </w:rPr>
      </w:pPr>
      <w:r w:rsidRPr="007347B5">
        <w:rPr>
          <w:rFonts w:cs="Tahoma"/>
          <w:b w:val="0"/>
          <w:bCs w:val="0"/>
          <w:sz w:val="28"/>
          <w:szCs w:val="28"/>
          <w:lang/>
        </w:rPr>
        <w:t xml:space="preserve">1.Назначить выборы депутатов Совета депутатов Редкодубского сельского поселения Ардатовского муниципального района Республики Мордовия </w:t>
      </w:r>
      <w:r>
        <w:rPr>
          <w:rFonts w:cs="Tahoma"/>
          <w:b w:val="0"/>
          <w:bCs w:val="0"/>
          <w:sz w:val="28"/>
          <w:szCs w:val="28"/>
          <w:lang/>
        </w:rPr>
        <w:t>второго</w:t>
      </w:r>
      <w:r w:rsidRPr="007347B5">
        <w:rPr>
          <w:rFonts w:cs="Tahoma"/>
          <w:b w:val="0"/>
          <w:bCs w:val="0"/>
          <w:sz w:val="28"/>
          <w:szCs w:val="28"/>
          <w:lang/>
        </w:rPr>
        <w:t xml:space="preserve"> созыва на 1</w:t>
      </w:r>
      <w:r>
        <w:rPr>
          <w:rFonts w:cs="Tahoma"/>
          <w:b w:val="0"/>
          <w:bCs w:val="0"/>
          <w:sz w:val="28"/>
          <w:szCs w:val="28"/>
          <w:lang/>
        </w:rPr>
        <w:t>9</w:t>
      </w:r>
      <w:r w:rsidRPr="007347B5">
        <w:rPr>
          <w:rFonts w:cs="Tahoma"/>
          <w:b w:val="0"/>
          <w:bCs w:val="0"/>
          <w:sz w:val="28"/>
          <w:szCs w:val="28"/>
          <w:lang/>
        </w:rPr>
        <w:t xml:space="preserve"> сентября 20</w:t>
      </w:r>
      <w:r>
        <w:rPr>
          <w:rFonts w:cs="Tahoma"/>
          <w:b w:val="0"/>
          <w:bCs w:val="0"/>
          <w:sz w:val="28"/>
          <w:szCs w:val="28"/>
          <w:lang/>
        </w:rPr>
        <w:t>21</w:t>
      </w:r>
      <w:r w:rsidRPr="007347B5">
        <w:rPr>
          <w:rFonts w:cs="Tahoma"/>
          <w:b w:val="0"/>
          <w:bCs w:val="0"/>
          <w:sz w:val="28"/>
          <w:szCs w:val="28"/>
          <w:lang/>
        </w:rPr>
        <w:t xml:space="preserve"> года.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567"/>
        <w:rPr>
          <w:rFonts w:cs="Tahoma"/>
          <w:b w:val="0"/>
          <w:bCs w:val="0"/>
          <w:sz w:val="28"/>
          <w:szCs w:val="28"/>
          <w:lang/>
        </w:rPr>
      </w:pPr>
      <w:r w:rsidRPr="007347B5">
        <w:rPr>
          <w:rFonts w:cs="Tahoma"/>
          <w:b w:val="0"/>
          <w:bCs w:val="0"/>
          <w:sz w:val="28"/>
          <w:szCs w:val="28"/>
          <w:lang/>
        </w:rPr>
        <w:t xml:space="preserve">2.Настоящее решение вступает в силу </w:t>
      </w:r>
      <w:r>
        <w:rPr>
          <w:rFonts w:cs="Tahoma"/>
          <w:b w:val="0"/>
          <w:bCs w:val="0"/>
          <w:sz w:val="28"/>
          <w:szCs w:val="28"/>
          <w:lang/>
        </w:rPr>
        <w:t>после</w:t>
      </w:r>
      <w:r w:rsidRPr="007347B5">
        <w:rPr>
          <w:rFonts w:cs="Tahoma"/>
          <w:b w:val="0"/>
          <w:bCs w:val="0"/>
          <w:sz w:val="28"/>
          <w:szCs w:val="28"/>
          <w:lang/>
        </w:rPr>
        <w:t xml:space="preserve"> его официального опубликования в Информационном бюллетене Редкодубского сельского поселения.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567"/>
        <w:rPr>
          <w:rFonts w:cs="Tahoma"/>
          <w:b w:val="0"/>
          <w:bCs w:val="0"/>
          <w:sz w:val="28"/>
          <w:szCs w:val="28"/>
          <w:lang/>
        </w:rPr>
      </w:pP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rPr>
          <w:rFonts w:cs="Tahoma"/>
          <w:b w:val="0"/>
          <w:bCs w:val="0"/>
          <w:sz w:val="28"/>
          <w:szCs w:val="28"/>
          <w:lang/>
        </w:rPr>
      </w:pP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rPr>
          <w:rFonts w:cs="Tahoma"/>
          <w:b w:val="0"/>
          <w:bCs w:val="0"/>
          <w:sz w:val="28"/>
          <w:szCs w:val="28"/>
          <w:lang/>
        </w:rPr>
      </w:pP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rPr>
          <w:rFonts w:cs="Tahoma"/>
          <w:b w:val="0"/>
          <w:bCs w:val="0"/>
          <w:sz w:val="28"/>
          <w:szCs w:val="28"/>
          <w:lang/>
        </w:rPr>
      </w:pPr>
      <w:r w:rsidRPr="007347B5">
        <w:rPr>
          <w:rFonts w:cs="Tahoma"/>
          <w:b w:val="0"/>
          <w:bCs w:val="0"/>
          <w:sz w:val="28"/>
          <w:szCs w:val="28"/>
          <w:lang/>
        </w:rPr>
        <w:t>Глава Редкодубского</w:t>
      </w:r>
    </w:p>
    <w:p w:rsidR="00D308DB" w:rsidRPr="007347B5" w:rsidRDefault="00D308DB" w:rsidP="00D308DB">
      <w:pPr>
        <w:pStyle w:val="1"/>
        <w:tabs>
          <w:tab w:val="clear" w:pos="4820"/>
          <w:tab w:val="clear" w:pos="7513"/>
          <w:tab w:val="clear" w:pos="9781"/>
          <w:tab w:val="left" w:pos="3920"/>
          <w:tab w:val="left" w:pos="6613"/>
          <w:tab w:val="left" w:pos="8881"/>
        </w:tabs>
        <w:ind w:left="-567" w:right="-284" w:firstLine="0"/>
        <w:rPr>
          <w:b w:val="0"/>
          <w:sz w:val="28"/>
          <w:szCs w:val="28"/>
          <w:lang/>
        </w:rPr>
      </w:pPr>
      <w:r w:rsidRPr="007347B5">
        <w:rPr>
          <w:b w:val="0"/>
          <w:sz w:val="28"/>
          <w:szCs w:val="28"/>
          <w:lang/>
        </w:rPr>
        <w:t xml:space="preserve">сельского поселения                                         </w:t>
      </w:r>
      <w:proofErr w:type="spellStart"/>
      <w:r w:rsidRPr="007347B5">
        <w:rPr>
          <w:b w:val="0"/>
          <w:sz w:val="28"/>
          <w:szCs w:val="28"/>
          <w:lang/>
        </w:rPr>
        <w:t>В.В.</w:t>
      </w:r>
      <w:r>
        <w:rPr>
          <w:b w:val="0"/>
          <w:sz w:val="28"/>
          <w:szCs w:val="28"/>
          <w:lang/>
        </w:rPr>
        <w:t>Адушкин</w:t>
      </w:r>
      <w:proofErr w:type="spellEnd"/>
    </w:p>
    <w:p w:rsidR="007A50E4" w:rsidRDefault="007A50E4" w:rsidP="00D308DB">
      <w:pPr>
        <w:ind w:left="-567" w:right="-284"/>
      </w:pPr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380C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380C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308DB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8D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D308DB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3">
    <w:name w:val="No Spacing"/>
    <w:uiPriority w:val="1"/>
    <w:qFormat/>
    <w:rsid w:val="00D308D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2021-06-24T07:22:00Z</dcterms:created>
  <dcterms:modified xsi:type="dcterms:W3CDTF">2021-06-24T07:22:00Z</dcterms:modified>
</cp:coreProperties>
</file>