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ПРОЕКТ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4A0FA7" w:rsidP="003631E4">
      <w:pPr>
        <w:ind w:left="-567"/>
        <w:rPr>
          <w:rFonts w:eastAsia="Lucida Sans Unicode" w:cs="Tahoma"/>
          <w:sz w:val="28"/>
          <w:szCs w:val="28"/>
        </w:rPr>
      </w:pPr>
      <w:proofErr w:type="gramStart"/>
      <w:r>
        <w:rPr>
          <w:rFonts w:eastAsia="Lucida Sans Unicode" w:cs="Tahoma"/>
          <w:sz w:val="28"/>
          <w:szCs w:val="28"/>
        </w:rPr>
        <w:t>г</w:t>
      </w:r>
      <w:proofErr w:type="gramEnd"/>
      <w:r>
        <w:rPr>
          <w:rFonts w:eastAsia="Lucida Sans Unicode"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Default="004A0FA7" w:rsidP="003631E4">
      <w:pPr>
        <w:ind w:left="-567"/>
        <w:jc w:val="center"/>
        <w:rPr>
          <w:b/>
          <w:sz w:val="44"/>
          <w:szCs w:val="44"/>
        </w:rPr>
      </w:pPr>
    </w:p>
    <w:p w:rsidR="005723B6" w:rsidRDefault="005723B6" w:rsidP="0091594C">
      <w:pPr>
        <w:jc w:val="center"/>
        <w:rPr>
          <w:sz w:val="28"/>
          <w:szCs w:val="28"/>
        </w:rPr>
      </w:pPr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>ии изменении  постановление Администрации  Редкодубского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="00582B92" w:rsidRPr="00582B92"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 xml:space="preserve">от </w:t>
      </w:r>
      <w:r w:rsidR="0091594C">
        <w:rPr>
          <w:sz w:val="28"/>
          <w:szCs w:val="28"/>
        </w:rPr>
        <w:t>28.12.2016</w:t>
      </w:r>
      <w:r w:rsidR="00582B92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="00582B92">
        <w:rPr>
          <w:sz w:val="28"/>
          <w:szCs w:val="28"/>
        </w:rPr>
        <w:t xml:space="preserve">№ </w:t>
      </w:r>
      <w:r w:rsidR="0091594C">
        <w:rPr>
          <w:sz w:val="28"/>
          <w:szCs w:val="28"/>
        </w:rPr>
        <w:t>192</w:t>
      </w:r>
      <w:r w:rsidR="00582B92" w:rsidRPr="007E61AC">
        <w:rPr>
          <w:bCs/>
          <w:iCs/>
          <w:sz w:val="28"/>
          <w:szCs w:val="28"/>
        </w:rPr>
        <w:t xml:space="preserve"> </w:t>
      </w:r>
      <w:r w:rsidRPr="007E61AC">
        <w:rPr>
          <w:bCs/>
          <w:iCs/>
          <w:sz w:val="28"/>
          <w:szCs w:val="28"/>
        </w:rPr>
        <w:t>«</w:t>
      </w:r>
      <w:r w:rsidR="0091594C"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Редкодубского сельского поселения</w:t>
      </w:r>
      <w:r>
        <w:rPr>
          <w:sz w:val="28"/>
          <w:szCs w:val="28"/>
        </w:rPr>
        <w:t>»</w:t>
      </w:r>
      <w:r w:rsidR="00582B92">
        <w:rPr>
          <w:sz w:val="28"/>
          <w:szCs w:val="28"/>
        </w:rPr>
        <w:t xml:space="preserve"> </w:t>
      </w:r>
    </w:p>
    <w:p w:rsidR="001F6F13" w:rsidRDefault="001F6F13" w:rsidP="001F6F13">
      <w:pPr>
        <w:ind w:left="-567"/>
        <w:jc w:val="both"/>
        <w:rPr>
          <w:sz w:val="28"/>
          <w:szCs w:val="28"/>
        </w:rPr>
      </w:pPr>
    </w:p>
    <w:p w:rsidR="001F6F13" w:rsidRPr="001F6F13" w:rsidRDefault="001F6F13" w:rsidP="001F6F13">
      <w:pPr>
        <w:pStyle w:val="a5"/>
        <w:ind w:left="-567" w:firstLine="567"/>
        <w:jc w:val="both"/>
        <w:rPr>
          <w:sz w:val="28"/>
          <w:szCs w:val="28"/>
        </w:rPr>
      </w:pPr>
      <w:proofErr w:type="gramStart"/>
      <w:r w:rsidRPr="001F6F13">
        <w:rPr>
          <w:sz w:val="28"/>
          <w:szCs w:val="28"/>
        </w:rPr>
        <w:t xml:space="preserve">В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 w:rsidR="0091594C">
        <w:rPr>
          <w:sz w:val="28"/>
          <w:szCs w:val="28"/>
        </w:rPr>
        <w:t>п.2 ст.6, п.5 ст.9 Федерального закона от 26.12.2008 № 294-ФЗ (ред. от 08.12.2020) «О защите прав юридических лиц и индивидуальных предпринимателей при осуществлении государственного контроля (надзора) и муниципального контроля», п.9 ст.72 Земельного кодекса РФ</w:t>
      </w:r>
      <w:r w:rsidRPr="001F6F13">
        <w:rPr>
          <w:sz w:val="28"/>
          <w:szCs w:val="28"/>
        </w:rPr>
        <w:t>, Администрация Редкодубского сельского поселения</w:t>
      </w:r>
      <w:proofErr w:type="gramEnd"/>
      <w:r w:rsidRPr="001F6F13">
        <w:rPr>
          <w:sz w:val="28"/>
          <w:szCs w:val="28"/>
        </w:rPr>
        <w:t xml:space="preserve"> Ардатовского муниципального района Республики Мордовия</w:t>
      </w:r>
      <w:r w:rsidR="0091594C">
        <w:rPr>
          <w:sz w:val="28"/>
          <w:szCs w:val="28"/>
        </w:rPr>
        <w:t xml:space="preserve"> постановляет</w:t>
      </w:r>
      <w:r w:rsidRPr="001F6F13">
        <w:rPr>
          <w:sz w:val="28"/>
          <w:szCs w:val="28"/>
        </w:rPr>
        <w:t>:</w:t>
      </w:r>
    </w:p>
    <w:p w:rsidR="001F6F13" w:rsidRDefault="001F6F13" w:rsidP="001F6F13">
      <w:pPr>
        <w:ind w:left="-567" w:firstLine="540"/>
        <w:jc w:val="both"/>
        <w:rPr>
          <w:sz w:val="28"/>
          <w:szCs w:val="28"/>
        </w:rPr>
      </w:pPr>
      <w:r w:rsidRPr="001F6F13">
        <w:rPr>
          <w:bCs/>
          <w:iCs/>
          <w:sz w:val="28"/>
          <w:szCs w:val="28"/>
        </w:rPr>
        <w:t xml:space="preserve">1. Внести </w:t>
      </w:r>
      <w:r w:rsidR="0091594C">
        <w:rPr>
          <w:sz w:val="28"/>
          <w:szCs w:val="28"/>
        </w:rPr>
        <w:t>изменения</w:t>
      </w:r>
      <w:r w:rsidR="0091594C" w:rsidRPr="001F6F13">
        <w:rPr>
          <w:bCs/>
          <w:iCs/>
          <w:sz w:val="28"/>
          <w:szCs w:val="28"/>
        </w:rPr>
        <w:t xml:space="preserve"> </w:t>
      </w:r>
      <w:r w:rsidRPr="001F6F13">
        <w:rPr>
          <w:bCs/>
          <w:iCs/>
          <w:sz w:val="28"/>
          <w:szCs w:val="28"/>
        </w:rPr>
        <w:t xml:space="preserve">в постановление администрации </w:t>
      </w:r>
      <w:r w:rsidR="00B914DE">
        <w:rPr>
          <w:bCs/>
          <w:iCs/>
          <w:sz w:val="28"/>
          <w:szCs w:val="28"/>
        </w:rPr>
        <w:t xml:space="preserve">Редкодубского </w:t>
      </w:r>
      <w:r w:rsidRPr="001F6F13">
        <w:rPr>
          <w:bCs/>
          <w:iCs/>
          <w:sz w:val="28"/>
          <w:szCs w:val="28"/>
        </w:rPr>
        <w:t xml:space="preserve">сельского поселения от </w:t>
      </w:r>
      <w:r w:rsidR="0091594C">
        <w:rPr>
          <w:sz w:val="28"/>
          <w:szCs w:val="28"/>
        </w:rPr>
        <w:t>28.12.2016 г. № 192</w:t>
      </w:r>
      <w:r w:rsidR="0091594C" w:rsidRPr="007E61AC">
        <w:rPr>
          <w:bCs/>
          <w:iCs/>
          <w:sz w:val="28"/>
          <w:szCs w:val="28"/>
        </w:rPr>
        <w:t xml:space="preserve"> «</w:t>
      </w:r>
      <w:r w:rsidR="0091594C">
        <w:rPr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Редкодубского сельского поселения»</w:t>
      </w:r>
      <w:r w:rsidRPr="001F6F13">
        <w:rPr>
          <w:sz w:val="28"/>
          <w:szCs w:val="28"/>
        </w:rPr>
        <w:t>:</w:t>
      </w:r>
    </w:p>
    <w:p w:rsidR="00BC402A" w:rsidRPr="001F6F13" w:rsidRDefault="00BC402A" w:rsidP="001F6F13">
      <w:pPr>
        <w:ind w:left="-567" w:firstLine="540"/>
        <w:jc w:val="both"/>
        <w:rPr>
          <w:rFonts w:eastAsia="Lucida Sans Unicode" w:cs="Tahoma"/>
          <w:sz w:val="28"/>
          <w:szCs w:val="28"/>
        </w:rPr>
      </w:pPr>
    </w:p>
    <w:p w:rsidR="0091594C" w:rsidRPr="00BC402A" w:rsidRDefault="0091594C" w:rsidP="0071562B">
      <w:pPr>
        <w:pStyle w:val="a5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п.5 раздела 2 изложить в новой редакции:</w:t>
      </w:r>
    </w:p>
    <w:p w:rsidR="0091594C" w:rsidRPr="009D5649" w:rsidRDefault="0091594C" w:rsidP="0091594C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D5649">
        <w:rPr>
          <w:sz w:val="28"/>
          <w:szCs w:val="28"/>
        </w:rPr>
        <w:t>5. Информирование заявителей организуется следующим образом:</w:t>
      </w:r>
    </w:p>
    <w:p w:rsidR="00BC402A" w:rsidRPr="009D5649" w:rsidRDefault="0091594C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 xml:space="preserve">- индивидуальное </w:t>
      </w:r>
      <w:r w:rsidR="00BC402A" w:rsidRPr="009D5649">
        <w:rPr>
          <w:sz w:val="28"/>
          <w:szCs w:val="28"/>
        </w:rPr>
        <w:t>информирование;</w:t>
      </w:r>
    </w:p>
    <w:p w:rsidR="00BC402A" w:rsidRDefault="00BC402A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публичное информирование</w:t>
      </w:r>
      <w:r>
        <w:rPr>
          <w:sz w:val="28"/>
          <w:szCs w:val="28"/>
        </w:rPr>
        <w:t>;</w:t>
      </w:r>
    </w:p>
    <w:p w:rsidR="0091594C" w:rsidRDefault="00BC402A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на официальном сайте Редкодубского сельского поселения в сети «Интернет» либо иным доступным способом</w:t>
      </w:r>
      <w:proofErr w:type="gramStart"/>
      <w:r>
        <w:rPr>
          <w:sz w:val="28"/>
          <w:szCs w:val="28"/>
        </w:rPr>
        <w:t>.»</w:t>
      </w:r>
      <w:proofErr w:type="gramEnd"/>
    </w:p>
    <w:p w:rsidR="00BC402A" w:rsidRDefault="00BC402A" w:rsidP="00BC402A">
      <w:pPr>
        <w:ind w:left="-540" w:firstLine="540"/>
        <w:jc w:val="both"/>
        <w:rPr>
          <w:sz w:val="28"/>
          <w:szCs w:val="28"/>
        </w:rPr>
      </w:pPr>
    </w:p>
    <w:p w:rsidR="00BC402A" w:rsidRPr="00BC402A" w:rsidRDefault="00BC402A" w:rsidP="00BC402A">
      <w:pPr>
        <w:pStyle w:val="a5"/>
        <w:ind w:left="-567" w:firstLine="567"/>
        <w:jc w:val="both"/>
        <w:rPr>
          <w:b/>
          <w:sz w:val="28"/>
          <w:szCs w:val="28"/>
        </w:rPr>
      </w:pPr>
      <w:r w:rsidRPr="00BC402A">
        <w:rPr>
          <w:b/>
          <w:sz w:val="28"/>
          <w:szCs w:val="28"/>
        </w:rPr>
        <w:t>2)</w:t>
      </w:r>
      <w:r w:rsidR="0071562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п.6 </w:t>
      </w:r>
      <w:r w:rsidRPr="00BC402A">
        <w:rPr>
          <w:b/>
          <w:sz w:val="28"/>
          <w:szCs w:val="28"/>
        </w:rPr>
        <w:t>раздела 2 изложить в новой редакции:</w:t>
      </w:r>
    </w:p>
    <w:p w:rsidR="00BC402A" w:rsidRPr="009D5649" w:rsidRDefault="00BC402A" w:rsidP="00BC402A">
      <w:pPr>
        <w:ind w:left="-540" w:firstLine="540"/>
        <w:jc w:val="both"/>
        <w:rPr>
          <w:sz w:val="28"/>
          <w:szCs w:val="28"/>
        </w:rPr>
      </w:pPr>
      <w:r w:rsidRPr="00BC402A">
        <w:rPr>
          <w:sz w:val="28"/>
          <w:szCs w:val="28"/>
        </w:rPr>
        <w:t>«</w:t>
      </w:r>
      <w:r w:rsidRPr="009D5649">
        <w:rPr>
          <w:sz w:val="28"/>
          <w:szCs w:val="28"/>
        </w:rPr>
        <w:t>6. Информирование проводится в форме:</w:t>
      </w:r>
    </w:p>
    <w:p w:rsidR="00BC402A" w:rsidRPr="009D5649" w:rsidRDefault="00BC402A" w:rsidP="00BC402A">
      <w:pPr>
        <w:ind w:left="-540" w:firstLine="540"/>
        <w:jc w:val="both"/>
        <w:rPr>
          <w:sz w:val="28"/>
          <w:szCs w:val="28"/>
        </w:rPr>
      </w:pPr>
      <w:r w:rsidRPr="009D5649">
        <w:rPr>
          <w:sz w:val="28"/>
          <w:szCs w:val="28"/>
        </w:rPr>
        <w:t>- устное информирование;</w:t>
      </w:r>
    </w:p>
    <w:p w:rsidR="00BC402A" w:rsidRPr="009D5649" w:rsidRDefault="00BC402A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письменное информирование;  </w:t>
      </w:r>
    </w:p>
    <w:p w:rsidR="00BC402A" w:rsidRDefault="00BC402A" w:rsidP="00BC402A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размещение на официальном сайте Редкодубского сельского поселения в сети «Интернет» либо иным доступным способом</w:t>
      </w:r>
      <w:proofErr w:type="gramStart"/>
      <w:r>
        <w:rPr>
          <w:sz w:val="28"/>
          <w:szCs w:val="28"/>
        </w:rPr>
        <w:t>.»</w:t>
      </w:r>
      <w:proofErr w:type="gramEnd"/>
    </w:p>
    <w:p w:rsidR="0071562B" w:rsidRDefault="0071562B" w:rsidP="00BC402A">
      <w:pPr>
        <w:ind w:left="-540" w:firstLine="540"/>
        <w:jc w:val="both"/>
        <w:rPr>
          <w:sz w:val="28"/>
          <w:szCs w:val="28"/>
        </w:rPr>
      </w:pPr>
    </w:p>
    <w:p w:rsidR="0071562B" w:rsidRPr="0071562B" w:rsidRDefault="0071562B" w:rsidP="00320EAB">
      <w:pPr>
        <w:pStyle w:val="a7"/>
        <w:numPr>
          <w:ilvl w:val="0"/>
          <w:numId w:val="2"/>
        </w:numPr>
        <w:ind w:left="-567" w:firstLine="567"/>
        <w:jc w:val="both"/>
        <w:rPr>
          <w:b/>
          <w:sz w:val="28"/>
          <w:szCs w:val="28"/>
        </w:rPr>
      </w:pPr>
      <w:r w:rsidRPr="0071562B">
        <w:rPr>
          <w:b/>
          <w:sz w:val="28"/>
          <w:szCs w:val="28"/>
        </w:rPr>
        <w:t>п.10 раздела 3 дополнить абзаце</w:t>
      </w:r>
      <w:r>
        <w:rPr>
          <w:b/>
          <w:sz w:val="28"/>
          <w:szCs w:val="28"/>
        </w:rPr>
        <w:t>м</w:t>
      </w:r>
      <w:r w:rsidRPr="0071562B">
        <w:rPr>
          <w:b/>
          <w:sz w:val="28"/>
          <w:szCs w:val="28"/>
        </w:rPr>
        <w:t xml:space="preserve"> следующего содержания:</w:t>
      </w:r>
    </w:p>
    <w:p w:rsidR="0071562B" w:rsidRPr="0071562B" w:rsidRDefault="00320EAB" w:rsidP="00320EAB">
      <w:pPr>
        <w:pStyle w:val="a7"/>
        <w:ind w:left="-567"/>
        <w:jc w:val="both"/>
        <w:rPr>
          <w:b/>
          <w:sz w:val="28"/>
          <w:szCs w:val="28"/>
        </w:rPr>
      </w:pPr>
      <w:r>
        <w:rPr>
          <w:rFonts w:eastAsia="Times New Roman CYR"/>
          <w:sz w:val="28"/>
          <w:szCs w:val="28"/>
        </w:rPr>
        <w:t>«</w:t>
      </w:r>
      <w:r w:rsidR="00CB32AE">
        <w:rPr>
          <w:rFonts w:eastAsia="Times New Roman CYR"/>
          <w:sz w:val="28"/>
          <w:szCs w:val="28"/>
        </w:rPr>
        <w:t>В случае</w:t>
      </w:r>
      <w:proofErr w:type="gramStart"/>
      <w:r w:rsidR="00CB32AE">
        <w:rPr>
          <w:rFonts w:eastAsia="Times New Roman CYR"/>
          <w:sz w:val="28"/>
          <w:szCs w:val="28"/>
        </w:rPr>
        <w:t>,</w:t>
      </w:r>
      <w:proofErr w:type="gramEnd"/>
      <w:r w:rsidR="00CB32AE">
        <w:rPr>
          <w:rFonts w:eastAsia="Times New Roman CYR"/>
          <w:sz w:val="28"/>
          <w:szCs w:val="28"/>
        </w:rPr>
        <w:t xml:space="preserve"> если п</w:t>
      </w:r>
      <w:bookmarkStart w:id="0" w:name="_GoBack"/>
      <w:bookmarkEnd w:id="0"/>
      <w:r w:rsidRPr="003A2F27">
        <w:rPr>
          <w:rFonts w:eastAsia="Times New Roman CYR"/>
          <w:sz w:val="28"/>
          <w:szCs w:val="28"/>
        </w:rPr>
        <w:t xml:space="preserve">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участке, на котором не допускается размещение такого объекта в соответствии с разрешенным использованием земельного участка и (или) установленными ограничениями использования земельных участков, указанное лицо в срок не позднее пяти рабочих дней со дня окончания проверки направляет в орган местного самоуправления поселения,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документов, подтверждающих указанный факт. Форма уведомления о выявлении самовольной постройки, а также перечень </w:t>
      </w:r>
      <w:r w:rsidRPr="007D4A90">
        <w:rPr>
          <w:rFonts w:eastAsia="Times New Roman CYR"/>
          <w:color w:val="000000"/>
          <w:sz w:val="28"/>
          <w:szCs w:val="28"/>
        </w:rPr>
        <w:t>документов, подтверждающих наличие признаков самовольной постройки, устанавливается в соответствии с законодательством о градостроительной деятельности. Результаты указанной проверки могут быть обжалованы правообладателем земельного участка в судебном порядке.</w:t>
      </w:r>
      <w:r>
        <w:rPr>
          <w:rFonts w:eastAsia="Times New Roman CYR"/>
          <w:color w:val="000000"/>
          <w:sz w:val="28"/>
          <w:szCs w:val="28"/>
        </w:rPr>
        <w:t>»</w:t>
      </w:r>
    </w:p>
    <w:p w:rsidR="001F6F13" w:rsidRPr="001F6F13" w:rsidRDefault="001F6F13" w:rsidP="00320EAB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</w:p>
    <w:p w:rsidR="001F6F13" w:rsidRPr="001F6F13" w:rsidRDefault="001F6F13" w:rsidP="001F6F13">
      <w:pPr>
        <w:pStyle w:val="a5"/>
        <w:ind w:left="-567" w:firstLine="567"/>
        <w:jc w:val="both"/>
        <w:rPr>
          <w:sz w:val="28"/>
          <w:szCs w:val="28"/>
        </w:rPr>
      </w:pPr>
      <w:r w:rsidRPr="001F6F13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A0FA7" w:rsidRPr="001F6F13" w:rsidRDefault="004A0FA7" w:rsidP="001F6F13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P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4A0FA7" w:rsidRPr="003631E4" w:rsidRDefault="004A0FA7" w:rsidP="003631E4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6">
    <w:name w:val="Цветовое выделение"/>
    <w:rsid w:val="0091594C"/>
    <w:rPr>
      <w:b/>
      <w:bCs/>
      <w:color w:val="000080"/>
      <w:sz w:val="24"/>
    </w:rPr>
  </w:style>
  <w:style w:type="paragraph" w:styleId="a7">
    <w:name w:val="List Paragraph"/>
    <w:basedOn w:val="a"/>
    <w:uiPriority w:val="34"/>
    <w:qFormat/>
    <w:rsid w:val="00BC40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2021-06-10T07:15:00Z</dcterms:created>
  <dcterms:modified xsi:type="dcterms:W3CDTF">2021-06-22T10:53:00Z</dcterms:modified>
</cp:coreProperties>
</file>