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9A8" w:rsidRDefault="008816E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20.07.2021, 11:37, В ПФР напомнили, </w:t>
      </w:r>
    </w:p>
    <w:p w:rsidR="002149A8" w:rsidRDefault="008816E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какие льготы имеют </w:t>
      </w:r>
      <w:proofErr w:type="spellStart"/>
      <w:r>
        <w:rPr>
          <w:rFonts w:ascii="sans-serif" w:hAnsi="sans-serif"/>
          <w:sz w:val="39"/>
        </w:rPr>
        <w:t>предпенсионеры</w:t>
      </w:r>
      <w:proofErr w:type="spellEnd"/>
    </w:p>
    <w:p w:rsidR="002149A8" w:rsidRDefault="008816E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связи с увеличением пенсионного возраста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появилась новая категория граждан -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лица </w:t>
      </w:r>
      <w:proofErr w:type="spellStart"/>
      <w:r>
        <w:rPr>
          <w:rFonts w:ascii="sans-serif" w:hAnsi="sans-serif"/>
          <w:sz w:val="30"/>
        </w:rPr>
        <w:t>предпенсионного</w:t>
      </w:r>
      <w:proofErr w:type="spellEnd"/>
      <w:r>
        <w:rPr>
          <w:rFonts w:ascii="sans-serif" w:hAnsi="sans-serif"/>
          <w:sz w:val="30"/>
        </w:rPr>
        <w:t xml:space="preserve"> возраста, для которых предусмотрены определенные льготы и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гарантии, напоминают специалисты отделения </w:t>
      </w:r>
    </w:p>
    <w:p w:rsidR="002149A8" w:rsidRDefault="008816E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фонда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по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Воронежской области.</w:t>
      </w:r>
    </w:p>
    <w:p w:rsidR="002149A8" w:rsidRDefault="008816E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Так, они имеют право на налоговые льготы (освобождение от имущественного и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земельного налогов). При этом важно помнить, что такое право </w:t>
      </w:r>
      <w:proofErr w:type="spellStart"/>
      <w:r>
        <w:rPr>
          <w:rFonts w:ascii="sans-serif" w:hAnsi="sans-serif"/>
          <w:sz w:val="30"/>
        </w:rPr>
        <w:t>предпенсионерам</w:t>
      </w:r>
      <w:proofErr w:type="spellEnd"/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предоставляется по достижении "старого" </w:t>
      </w:r>
    </w:p>
    <w:p w:rsidR="002149A8" w:rsidRDefault="008816E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возраста: 55 лет для женщин и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60 лет для мужчин, если они не относятся к категории государственных служащих и не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имеют права на досрочную пенсию.</w:t>
      </w:r>
    </w:p>
    <w:p w:rsidR="002149A8" w:rsidRDefault="008816E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Люди </w:t>
      </w:r>
      <w:r w:rsidR="00F90EC2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предпенсионного</w:t>
      </w:r>
      <w:proofErr w:type="spellEnd"/>
      <w:r>
        <w:rPr>
          <w:rFonts w:ascii="sans-serif" w:hAnsi="sans-serif"/>
          <w:sz w:val="30"/>
        </w:rPr>
        <w:t xml:space="preserve"> возраста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имеют право на прохождение диспансеризации в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течение двух дней раз в год с сохранением заработной платы. Если они потеряли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работу, то им предоставляется повышенный размер пособия по безработице и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бесплатное профессиональное обучение. Право на указанные льготы наступает за пять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лет до "нового" 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 учетом переходного периода. Так, в 2021 году</w:t>
      </w:r>
    </w:p>
    <w:p w:rsidR="002149A8" w:rsidRDefault="008816E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такими льготами могут воспользоваться женщины, достигшие 53 лет и мужчины,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достигшие 58 лет.</w:t>
      </w:r>
    </w:p>
    <w:p w:rsidR="002149A8" w:rsidRDefault="008816E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Доказывать свое право на льготы не нужно. Федеральные и региональные власти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получают информацию о наступлении </w:t>
      </w:r>
      <w:r w:rsidR="00F90EC2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предпенсионного</w:t>
      </w:r>
      <w:proofErr w:type="spellEnd"/>
      <w:r>
        <w:rPr>
          <w:rFonts w:ascii="sans-serif" w:hAnsi="sans-serif"/>
          <w:sz w:val="30"/>
        </w:rPr>
        <w:t xml:space="preserve"> возраста</w:t>
      </w:r>
    </w:p>
    <w:p w:rsidR="002149A8" w:rsidRDefault="008816E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через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межведомственный обмен. Работодателям сведения предоставляются на основании</w:t>
      </w:r>
      <w:r w:rsidR="00F90E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заключенных соглашений.</w:t>
      </w:r>
    </w:p>
    <w:p w:rsidR="002149A8" w:rsidRDefault="002149A8"/>
    <w:sectPr w:rsidR="002149A8" w:rsidSect="002149A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9"/>
  <w:characterSpacingControl w:val="doNotCompress"/>
  <w:compat/>
  <w:rsids>
    <w:rsidRoot w:val="002149A8"/>
    <w:rsid w:val="000E7563"/>
    <w:rsid w:val="002149A8"/>
    <w:rsid w:val="008816E0"/>
    <w:rsid w:val="00F90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149A8"/>
  </w:style>
  <w:style w:type="paragraph" w:styleId="10">
    <w:name w:val="heading 1"/>
    <w:next w:val="a"/>
    <w:link w:val="11"/>
    <w:uiPriority w:val="9"/>
    <w:qFormat/>
    <w:rsid w:val="002149A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149A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149A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149A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149A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149A8"/>
  </w:style>
  <w:style w:type="paragraph" w:styleId="21">
    <w:name w:val="toc 2"/>
    <w:next w:val="a"/>
    <w:link w:val="22"/>
    <w:uiPriority w:val="39"/>
    <w:rsid w:val="002149A8"/>
    <w:pPr>
      <w:ind w:left="200"/>
    </w:pPr>
  </w:style>
  <w:style w:type="character" w:customStyle="1" w:styleId="22">
    <w:name w:val="Оглавление 2 Знак"/>
    <w:link w:val="21"/>
    <w:rsid w:val="002149A8"/>
  </w:style>
  <w:style w:type="paragraph" w:styleId="41">
    <w:name w:val="toc 4"/>
    <w:next w:val="a"/>
    <w:link w:val="42"/>
    <w:uiPriority w:val="39"/>
    <w:rsid w:val="002149A8"/>
    <w:pPr>
      <w:ind w:left="600"/>
    </w:pPr>
  </w:style>
  <w:style w:type="character" w:customStyle="1" w:styleId="42">
    <w:name w:val="Оглавление 4 Знак"/>
    <w:link w:val="41"/>
    <w:rsid w:val="002149A8"/>
  </w:style>
  <w:style w:type="paragraph" w:styleId="6">
    <w:name w:val="toc 6"/>
    <w:next w:val="a"/>
    <w:link w:val="60"/>
    <w:uiPriority w:val="39"/>
    <w:rsid w:val="002149A8"/>
    <w:pPr>
      <w:ind w:left="1000"/>
    </w:pPr>
  </w:style>
  <w:style w:type="character" w:customStyle="1" w:styleId="60">
    <w:name w:val="Оглавление 6 Знак"/>
    <w:link w:val="6"/>
    <w:rsid w:val="002149A8"/>
  </w:style>
  <w:style w:type="paragraph" w:styleId="7">
    <w:name w:val="toc 7"/>
    <w:next w:val="a"/>
    <w:link w:val="70"/>
    <w:uiPriority w:val="39"/>
    <w:rsid w:val="002149A8"/>
    <w:pPr>
      <w:ind w:left="1200"/>
    </w:pPr>
  </w:style>
  <w:style w:type="character" w:customStyle="1" w:styleId="70">
    <w:name w:val="Оглавление 7 Знак"/>
    <w:link w:val="7"/>
    <w:rsid w:val="002149A8"/>
  </w:style>
  <w:style w:type="character" w:customStyle="1" w:styleId="30">
    <w:name w:val="Заголовок 3 Знак"/>
    <w:link w:val="3"/>
    <w:rsid w:val="002149A8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1"/>
    <w:rsid w:val="002149A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2149A8"/>
    <w:rPr>
      <w:rFonts w:ascii="Liberation Sans" w:hAnsi="Liberation Sans"/>
      <w:sz w:val="28"/>
    </w:rPr>
  </w:style>
  <w:style w:type="paragraph" w:customStyle="1" w:styleId="Index">
    <w:name w:val="Index"/>
    <w:basedOn w:val="a"/>
    <w:link w:val="Index1"/>
    <w:rsid w:val="002149A8"/>
  </w:style>
  <w:style w:type="character" w:customStyle="1" w:styleId="Index1">
    <w:name w:val="Index1"/>
    <w:basedOn w:val="1"/>
    <w:link w:val="Index"/>
    <w:rsid w:val="002149A8"/>
  </w:style>
  <w:style w:type="paragraph" w:customStyle="1" w:styleId="Caption">
    <w:name w:val="Caption"/>
    <w:basedOn w:val="a"/>
    <w:link w:val="Caption1"/>
    <w:rsid w:val="002149A8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2149A8"/>
    <w:rPr>
      <w:i/>
      <w:sz w:val="24"/>
    </w:rPr>
  </w:style>
  <w:style w:type="paragraph" w:styleId="31">
    <w:name w:val="toc 3"/>
    <w:next w:val="a"/>
    <w:link w:val="32"/>
    <w:uiPriority w:val="39"/>
    <w:rsid w:val="002149A8"/>
    <w:pPr>
      <w:ind w:left="400"/>
    </w:pPr>
  </w:style>
  <w:style w:type="character" w:customStyle="1" w:styleId="32">
    <w:name w:val="Оглавление 3 Знак"/>
    <w:link w:val="31"/>
    <w:rsid w:val="002149A8"/>
  </w:style>
  <w:style w:type="character" w:customStyle="1" w:styleId="50">
    <w:name w:val="Заголовок 5 Знак"/>
    <w:link w:val="5"/>
    <w:rsid w:val="002149A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149A8"/>
    <w:rPr>
      <w:rFonts w:ascii="XO Thames" w:hAnsi="XO Thames"/>
      <w:b/>
      <w:sz w:val="32"/>
    </w:rPr>
  </w:style>
  <w:style w:type="paragraph" w:styleId="a3">
    <w:name w:val="List"/>
    <w:basedOn w:val="Textbody"/>
    <w:link w:val="a4"/>
    <w:rsid w:val="002149A8"/>
  </w:style>
  <w:style w:type="character" w:customStyle="1" w:styleId="a4">
    <w:name w:val="Список Знак"/>
    <w:basedOn w:val="Textbody1"/>
    <w:link w:val="a3"/>
    <w:rsid w:val="002149A8"/>
  </w:style>
  <w:style w:type="paragraph" w:customStyle="1" w:styleId="12">
    <w:name w:val="Гиперссылка1"/>
    <w:link w:val="a5"/>
    <w:rsid w:val="002149A8"/>
    <w:rPr>
      <w:color w:val="0000FF"/>
      <w:u w:val="single"/>
    </w:rPr>
  </w:style>
  <w:style w:type="character" w:styleId="a5">
    <w:name w:val="Hyperlink"/>
    <w:link w:val="12"/>
    <w:rsid w:val="002149A8"/>
    <w:rPr>
      <w:color w:val="0000FF"/>
      <w:u w:val="single"/>
    </w:rPr>
  </w:style>
  <w:style w:type="paragraph" w:customStyle="1" w:styleId="Footnote">
    <w:name w:val="Footnote"/>
    <w:link w:val="Footnote1"/>
    <w:rsid w:val="002149A8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2149A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149A8"/>
    <w:rPr>
      <w:rFonts w:ascii="XO Thames" w:hAnsi="XO Thames"/>
      <w:b/>
    </w:rPr>
  </w:style>
  <w:style w:type="character" w:customStyle="1" w:styleId="14">
    <w:name w:val="Оглавление 1 Знак"/>
    <w:link w:val="13"/>
    <w:rsid w:val="002149A8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2149A8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2149A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149A8"/>
    <w:pPr>
      <w:ind w:left="1600"/>
    </w:pPr>
  </w:style>
  <w:style w:type="character" w:customStyle="1" w:styleId="90">
    <w:name w:val="Оглавление 9 Знак"/>
    <w:link w:val="9"/>
    <w:rsid w:val="002149A8"/>
  </w:style>
  <w:style w:type="paragraph" w:styleId="8">
    <w:name w:val="toc 8"/>
    <w:next w:val="a"/>
    <w:link w:val="80"/>
    <w:uiPriority w:val="39"/>
    <w:rsid w:val="002149A8"/>
    <w:pPr>
      <w:ind w:left="1400"/>
    </w:pPr>
  </w:style>
  <w:style w:type="character" w:customStyle="1" w:styleId="80">
    <w:name w:val="Оглавление 8 Знак"/>
    <w:link w:val="8"/>
    <w:rsid w:val="002149A8"/>
  </w:style>
  <w:style w:type="paragraph" w:styleId="51">
    <w:name w:val="toc 5"/>
    <w:next w:val="a"/>
    <w:link w:val="52"/>
    <w:uiPriority w:val="39"/>
    <w:rsid w:val="002149A8"/>
    <w:pPr>
      <w:ind w:left="800"/>
    </w:pPr>
  </w:style>
  <w:style w:type="character" w:customStyle="1" w:styleId="52">
    <w:name w:val="Оглавление 5 Знак"/>
    <w:link w:val="51"/>
    <w:rsid w:val="002149A8"/>
  </w:style>
  <w:style w:type="paragraph" w:styleId="a6">
    <w:name w:val="Subtitle"/>
    <w:next w:val="a"/>
    <w:link w:val="a7"/>
    <w:uiPriority w:val="11"/>
    <w:qFormat/>
    <w:rsid w:val="002149A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149A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2149A8"/>
    <w:pPr>
      <w:ind w:left="1800"/>
    </w:pPr>
  </w:style>
  <w:style w:type="character" w:customStyle="1" w:styleId="toc101">
    <w:name w:val="toc 101"/>
    <w:link w:val="toc10"/>
    <w:rsid w:val="002149A8"/>
  </w:style>
  <w:style w:type="paragraph" w:styleId="a8">
    <w:name w:val="Title"/>
    <w:next w:val="a"/>
    <w:link w:val="a9"/>
    <w:uiPriority w:val="10"/>
    <w:qFormat/>
    <w:rsid w:val="002149A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149A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149A8"/>
    <w:rPr>
      <w:rFonts w:ascii="XO Thames" w:hAnsi="XO Thames"/>
      <w:b/>
      <w:color w:val="595959"/>
      <w:sz w:val="26"/>
    </w:rPr>
  </w:style>
  <w:style w:type="paragraph" w:customStyle="1" w:styleId="Textbody">
    <w:name w:val="Text body"/>
    <w:basedOn w:val="a"/>
    <w:link w:val="Textbody1"/>
    <w:rsid w:val="002149A8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2149A8"/>
  </w:style>
  <w:style w:type="character" w:customStyle="1" w:styleId="20">
    <w:name w:val="Заголовок 2 Знак"/>
    <w:link w:val="2"/>
    <w:rsid w:val="002149A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2</cp:revision>
  <dcterms:created xsi:type="dcterms:W3CDTF">2021-07-27T08:34:00Z</dcterms:created>
  <dcterms:modified xsi:type="dcterms:W3CDTF">2021-07-27T08:36:00Z</dcterms:modified>
</cp:coreProperties>
</file>