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B2A" w:rsidRDefault="00694B2A" w:rsidP="00694B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9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694B2A">
        <w:rPr>
          <w:rFonts w:ascii="Times New Roman" w:hAnsi="Times New Roman" w:cs="Times New Roman"/>
          <w:color w:val="000009"/>
          <w:sz w:val="28"/>
          <w:szCs w:val="28"/>
        </w:rPr>
        <w:t xml:space="preserve">Приложение 2 </w:t>
      </w:r>
    </w:p>
    <w:p w:rsidR="00694B2A" w:rsidRDefault="00694B2A" w:rsidP="00694B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9"/>
          <w:sz w:val="28"/>
          <w:szCs w:val="28"/>
        </w:rPr>
      </w:pPr>
    </w:p>
    <w:p w:rsidR="00694B2A" w:rsidRDefault="00694B2A" w:rsidP="00694B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9"/>
          <w:sz w:val="28"/>
          <w:szCs w:val="28"/>
        </w:rPr>
      </w:pPr>
    </w:p>
    <w:p w:rsidR="00A12195" w:rsidRDefault="00A12195" w:rsidP="00A121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9"/>
          <w:sz w:val="28"/>
          <w:szCs w:val="28"/>
        </w:rPr>
      </w:pPr>
      <w:r w:rsidRPr="00694B2A">
        <w:rPr>
          <w:rFonts w:ascii="Times New Roman" w:hAnsi="Times New Roman" w:cs="Times New Roman"/>
          <w:b/>
          <w:bCs/>
          <w:color w:val="000009"/>
          <w:sz w:val="28"/>
          <w:szCs w:val="28"/>
        </w:rPr>
        <w:t xml:space="preserve">Учебный план </w:t>
      </w:r>
      <w:r>
        <w:rPr>
          <w:rFonts w:ascii="Times New Roman" w:hAnsi="Times New Roman" w:cs="Times New Roman"/>
          <w:b/>
          <w:bCs/>
          <w:color w:val="000009"/>
          <w:sz w:val="28"/>
          <w:szCs w:val="28"/>
        </w:rPr>
        <w:t xml:space="preserve">программы </w:t>
      </w:r>
      <w:r w:rsidRPr="00694B2A">
        <w:rPr>
          <w:rFonts w:ascii="Times New Roman" w:hAnsi="Times New Roman" w:cs="Times New Roman"/>
          <w:b/>
          <w:bCs/>
          <w:color w:val="000009"/>
          <w:sz w:val="28"/>
          <w:szCs w:val="28"/>
        </w:rPr>
        <w:t>обучения по курсу «Содействие развитию конкуренции в Республике Мордовия» в 2021 году</w:t>
      </w:r>
    </w:p>
    <w:p w:rsidR="00F10932" w:rsidRDefault="00F10932" w:rsidP="00A121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9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9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b/>
          <w:bCs/>
          <w:color w:val="000009"/>
          <w:sz w:val="28"/>
          <w:szCs w:val="28"/>
        </w:rPr>
        <w:t xml:space="preserve"> муниципальный район.</w:t>
      </w:r>
    </w:p>
    <w:p w:rsidR="00694B2A" w:rsidRPr="00694B2A" w:rsidRDefault="00694B2A" w:rsidP="00694B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9"/>
          <w:sz w:val="28"/>
          <w:szCs w:val="28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3827"/>
        <w:gridCol w:w="1134"/>
        <w:gridCol w:w="3110"/>
      </w:tblGrid>
      <w:tr w:rsidR="00694B2A" w:rsidRPr="00694B2A" w:rsidTr="00546353">
        <w:trPr>
          <w:trHeight w:val="247"/>
        </w:trPr>
        <w:tc>
          <w:tcPr>
            <w:tcW w:w="1101" w:type="dxa"/>
          </w:tcPr>
          <w:p w:rsidR="00A12195" w:rsidRDefault="00A12195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94B2A" w:rsidRPr="00317331" w:rsidRDefault="00A12195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827" w:type="dxa"/>
          </w:tcPr>
          <w:p w:rsidR="00317331" w:rsidRDefault="00317331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</w:pPr>
          </w:p>
          <w:p w:rsidR="00317331" w:rsidRDefault="007060D1" w:rsidP="00317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  <w:t>Т</w:t>
            </w:r>
            <w:r w:rsidR="00317331" w:rsidRPr="00694B2A"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  <w:t xml:space="preserve">ема </w:t>
            </w:r>
          </w:p>
          <w:p w:rsidR="00317331" w:rsidRDefault="00317331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</w:pPr>
          </w:p>
          <w:p w:rsidR="00317331" w:rsidRPr="00694B2A" w:rsidRDefault="00317331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3"/>
                <w:szCs w:val="23"/>
              </w:rPr>
            </w:pPr>
          </w:p>
        </w:tc>
        <w:tc>
          <w:tcPr>
            <w:tcW w:w="1134" w:type="dxa"/>
          </w:tcPr>
          <w:p w:rsid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</w:pPr>
          </w:p>
          <w:p w:rsidR="00317331" w:rsidRPr="00694B2A" w:rsidRDefault="00317331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94B2A"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  <w:t>Кол-во часов</w:t>
            </w:r>
            <w:r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  <w:t xml:space="preserve">               </w:t>
            </w:r>
          </w:p>
        </w:tc>
        <w:tc>
          <w:tcPr>
            <w:tcW w:w="3110" w:type="dxa"/>
          </w:tcPr>
          <w:p w:rsid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</w:pPr>
          </w:p>
          <w:p w:rsidR="00317331" w:rsidRPr="00694B2A" w:rsidRDefault="00317331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3"/>
                <w:szCs w:val="23"/>
              </w:rPr>
            </w:pPr>
            <w:r w:rsidRPr="00694B2A">
              <w:rPr>
                <w:rFonts w:ascii="Times New Roman" w:hAnsi="Times New Roman" w:cs="Times New Roman"/>
                <w:b/>
                <w:bCs/>
                <w:color w:val="000009"/>
                <w:sz w:val="23"/>
                <w:szCs w:val="23"/>
              </w:rPr>
              <w:t>Содержание</w:t>
            </w:r>
          </w:p>
        </w:tc>
      </w:tr>
      <w:tr w:rsidR="00694B2A" w:rsidRPr="00694B2A" w:rsidTr="00546353">
        <w:trPr>
          <w:trHeight w:val="935"/>
        </w:trPr>
        <w:tc>
          <w:tcPr>
            <w:tcW w:w="1101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1. </w:t>
            </w:r>
          </w:p>
        </w:tc>
        <w:tc>
          <w:tcPr>
            <w:tcW w:w="3827" w:type="dxa"/>
          </w:tcPr>
          <w:p w:rsidR="00694B2A" w:rsidRPr="00694B2A" w:rsidRDefault="00694B2A" w:rsidP="00706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Оценка состояния конкурентной среды в </w:t>
            </w:r>
            <w:proofErr w:type="spellStart"/>
            <w:r w:rsidR="007060D1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Ардатовском</w:t>
            </w:r>
            <w:proofErr w:type="spellEnd"/>
            <w:r w:rsidR="007060D1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 муниципальном районе</w:t>
            </w: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 Республики Мордовия по итогам 2020 года </w:t>
            </w:r>
          </w:p>
        </w:tc>
        <w:tc>
          <w:tcPr>
            <w:tcW w:w="1134" w:type="dxa"/>
          </w:tcPr>
          <w:p w:rsidR="00694B2A" w:rsidRPr="00694B2A" w:rsidRDefault="00F25BD9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9"/>
                <w:sz w:val="26"/>
                <w:szCs w:val="26"/>
              </w:rPr>
              <w:t>1</w:t>
            </w:r>
          </w:p>
        </w:tc>
        <w:tc>
          <w:tcPr>
            <w:tcW w:w="3110" w:type="dxa"/>
          </w:tcPr>
          <w:p w:rsidR="00694B2A" w:rsidRPr="00694B2A" w:rsidRDefault="00694B2A" w:rsidP="00706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Итоги оценки конкурентной </w:t>
            </w:r>
            <w:r w:rsidR="007060D1"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среды в </w:t>
            </w:r>
            <w:proofErr w:type="spellStart"/>
            <w:r w:rsidR="007060D1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Ардатовском</w:t>
            </w:r>
            <w:proofErr w:type="spellEnd"/>
            <w:r w:rsidR="007060D1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 муниципальном районе</w:t>
            </w:r>
            <w:r w:rsidR="007060D1"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 Республики Мордовия по итогам 2020 года</w:t>
            </w:r>
          </w:p>
        </w:tc>
      </w:tr>
      <w:tr w:rsidR="00694B2A" w:rsidRPr="00694B2A" w:rsidTr="00546353">
        <w:trPr>
          <w:trHeight w:val="1417"/>
        </w:trPr>
        <w:tc>
          <w:tcPr>
            <w:tcW w:w="1101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2. </w:t>
            </w:r>
          </w:p>
        </w:tc>
        <w:tc>
          <w:tcPr>
            <w:tcW w:w="3827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Рекомендации органам местного самоуправления </w:t>
            </w:r>
          </w:p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о применении комплекса мер, направленных на предотвращение и профилактику нарушений антимонопольного законодательства в сфере наружной рекламы </w:t>
            </w:r>
          </w:p>
        </w:tc>
        <w:tc>
          <w:tcPr>
            <w:tcW w:w="1134" w:type="dxa"/>
          </w:tcPr>
          <w:p w:rsidR="00694B2A" w:rsidRPr="00694B2A" w:rsidRDefault="00F25BD9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9"/>
                <w:sz w:val="26"/>
                <w:szCs w:val="26"/>
              </w:rPr>
              <w:t>1</w:t>
            </w:r>
            <w:r w:rsidR="00694B2A" w:rsidRPr="00694B2A">
              <w:rPr>
                <w:rFonts w:ascii="Times New Roman" w:hAnsi="Times New Roman" w:cs="Times New Roman"/>
                <w:color w:val="000009"/>
                <w:sz w:val="26"/>
                <w:szCs w:val="26"/>
              </w:rPr>
              <w:t xml:space="preserve"> </w:t>
            </w:r>
          </w:p>
        </w:tc>
        <w:tc>
          <w:tcPr>
            <w:tcW w:w="3110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Выявление и предупреждение нарушений антимонопольного законодательства в сфере наружной рекламы </w:t>
            </w:r>
          </w:p>
        </w:tc>
      </w:tr>
      <w:tr w:rsidR="00694B2A" w:rsidRPr="00694B2A" w:rsidTr="00546353">
        <w:trPr>
          <w:trHeight w:val="1740"/>
        </w:trPr>
        <w:tc>
          <w:tcPr>
            <w:tcW w:w="1101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3 </w:t>
            </w:r>
          </w:p>
        </w:tc>
        <w:tc>
          <w:tcPr>
            <w:tcW w:w="3827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Об </w:t>
            </w:r>
            <w:r w:rsidRPr="00694B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актуализации муниципальных планов мероприятий («дорожных карт») </w:t>
            </w: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по содействию развитию конкуренции </w:t>
            </w:r>
          </w:p>
        </w:tc>
        <w:tc>
          <w:tcPr>
            <w:tcW w:w="1134" w:type="dxa"/>
          </w:tcPr>
          <w:p w:rsidR="00694B2A" w:rsidRPr="00694B2A" w:rsidRDefault="00F25BD9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9"/>
                <w:sz w:val="26"/>
                <w:szCs w:val="26"/>
              </w:rPr>
              <w:t>1</w:t>
            </w:r>
          </w:p>
        </w:tc>
        <w:tc>
          <w:tcPr>
            <w:tcW w:w="3110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Актуализация муниципальных планов мероприятий («дорожных карт») по содействию развитию конкуренции с учетом действующего законодательства. </w:t>
            </w:r>
          </w:p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Актуальные проблемы при разработке «дорожных карт» </w:t>
            </w:r>
          </w:p>
        </w:tc>
      </w:tr>
      <w:tr w:rsidR="00694B2A" w:rsidRPr="00694B2A" w:rsidTr="00546353">
        <w:trPr>
          <w:trHeight w:val="774"/>
        </w:trPr>
        <w:tc>
          <w:tcPr>
            <w:tcW w:w="1101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4. </w:t>
            </w:r>
          </w:p>
        </w:tc>
        <w:tc>
          <w:tcPr>
            <w:tcW w:w="3827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 xml:space="preserve">О проведении мониторинга деятельности хозяйствующих субъектов с долей участия муниципального образования 50 % и более </w:t>
            </w:r>
          </w:p>
        </w:tc>
        <w:tc>
          <w:tcPr>
            <w:tcW w:w="1134" w:type="dxa"/>
          </w:tcPr>
          <w:p w:rsidR="00694B2A" w:rsidRPr="00694B2A" w:rsidRDefault="00F25BD9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9"/>
                <w:sz w:val="26"/>
                <w:szCs w:val="26"/>
              </w:rPr>
              <w:t>1</w:t>
            </w:r>
          </w:p>
        </w:tc>
        <w:tc>
          <w:tcPr>
            <w:tcW w:w="3110" w:type="dxa"/>
          </w:tcPr>
          <w:p w:rsidR="00694B2A" w:rsidRPr="00694B2A" w:rsidRDefault="00694B2A" w:rsidP="00694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B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Методические рекомендации </w:t>
            </w:r>
          </w:p>
        </w:tc>
      </w:tr>
    </w:tbl>
    <w:p w:rsidR="008452D5" w:rsidRDefault="008452D5" w:rsidP="008952E8">
      <w:pPr>
        <w:pStyle w:val="Default"/>
      </w:pPr>
    </w:p>
    <w:sectPr w:rsidR="00845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F53"/>
    <w:rsid w:val="002F5DF7"/>
    <w:rsid w:val="00317331"/>
    <w:rsid w:val="003707D8"/>
    <w:rsid w:val="00546353"/>
    <w:rsid w:val="00656C54"/>
    <w:rsid w:val="00694B2A"/>
    <w:rsid w:val="007060D1"/>
    <w:rsid w:val="008452D5"/>
    <w:rsid w:val="008952E8"/>
    <w:rsid w:val="00A12195"/>
    <w:rsid w:val="00E04F53"/>
    <w:rsid w:val="00F10932"/>
    <w:rsid w:val="00F2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59399-E03D-4DFB-9EDB-44244C1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6C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Natalya-pc</cp:lastModifiedBy>
  <cp:revision>15</cp:revision>
  <dcterms:created xsi:type="dcterms:W3CDTF">2021-08-18T08:57:00Z</dcterms:created>
  <dcterms:modified xsi:type="dcterms:W3CDTF">2021-08-20T08:19:00Z</dcterms:modified>
</cp:coreProperties>
</file>