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2D6" w:rsidRPr="000852D6" w:rsidRDefault="000852D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Интерфакс, 30.08.2021, 12:54, </w:t>
      </w:r>
    </w:p>
    <w:p w:rsidR="00F1048C" w:rsidRDefault="000852D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Почти 31 </w:t>
      </w:r>
      <w:proofErr w:type="spellStart"/>
      <w:r>
        <w:rPr>
          <w:rFonts w:ascii="sans-serif" w:hAnsi="sans-serif"/>
          <w:sz w:val="39"/>
        </w:rPr>
        <w:t>млн</w:t>
      </w:r>
      <w:proofErr w:type="spellEnd"/>
      <w:r>
        <w:rPr>
          <w:rFonts w:ascii="sans-serif" w:hAnsi="sans-serif"/>
          <w:sz w:val="39"/>
        </w:rPr>
        <w:t xml:space="preserve"> пенсионеров </w:t>
      </w:r>
      <w:r>
        <w:rPr>
          <w:rFonts w:ascii="sans-serif" w:hAnsi="sans-serif"/>
          <w:sz w:val="39"/>
        </w:rPr>
        <w:t>уже в четверг получат выплату в 10 тыс. руб.</w:t>
      </w:r>
    </w:p>
    <w:p w:rsidR="00F1048C" w:rsidRDefault="000852D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Единовременную выплату в 10 тысяч рублей 2</w:t>
      </w:r>
      <w:r w:rsidRPr="000852D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сентября получат 30,7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пенсионеров, пенсия которых зачисляется на </w:t>
      </w:r>
      <w:r>
        <w:rPr>
          <w:rFonts w:ascii="sans-serif" w:hAnsi="sans-serif"/>
          <w:sz w:val="30"/>
        </w:rPr>
        <w:t>банковскую</w:t>
      </w:r>
      <w:r w:rsidRPr="000852D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карту, заявила в понедельник вице-премьер Татьяна Голикова.</w:t>
      </w:r>
    </w:p>
    <w:p w:rsidR="00F1048C" w:rsidRDefault="000852D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"Для граждан, кто получает пенсию на банковскую карту, выплата будет зачислена уже</w:t>
      </w:r>
      <w:r w:rsidRPr="000852D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четверг, и 2 сентября на банковскую карту получат выплату уже 30,7 миллионов</w:t>
      </w:r>
      <w:r w:rsidRPr="000852D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человек", - сказала Гол</w:t>
      </w:r>
      <w:r>
        <w:rPr>
          <w:rFonts w:ascii="sans-serif" w:hAnsi="sans-serif"/>
          <w:sz w:val="30"/>
        </w:rPr>
        <w:t xml:space="preserve">икова на совещании главы правительства Михаила </w:t>
      </w:r>
      <w:proofErr w:type="spellStart"/>
      <w:r>
        <w:rPr>
          <w:rFonts w:ascii="sans-serif" w:hAnsi="sans-serif"/>
          <w:sz w:val="30"/>
        </w:rPr>
        <w:t>Мишустина</w:t>
      </w:r>
      <w:proofErr w:type="spellEnd"/>
      <w:r>
        <w:rPr>
          <w:rFonts w:ascii="sans-serif" w:hAnsi="sans-serif"/>
          <w:sz w:val="30"/>
        </w:rPr>
        <w:t xml:space="preserve"> с</w:t>
      </w:r>
      <w:r w:rsidRPr="000852D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вице-премьерами.</w:t>
      </w:r>
    </w:p>
    <w:p w:rsidR="00F1048C" w:rsidRDefault="000852D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Еще 12,7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человек, которым пенсия приходит по почте, получат выплату</w:t>
      </w:r>
      <w:r w:rsidRPr="000852D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"одновременно с пенсией", напомнила вице-премьер.</w:t>
      </w:r>
    </w:p>
    <w:p w:rsidR="00F1048C" w:rsidRDefault="000852D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"Важно, что единовременная социальная выплата не будет учи</w:t>
      </w:r>
      <w:r>
        <w:rPr>
          <w:rFonts w:ascii="sans-serif" w:hAnsi="sans-serif"/>
          <w:sz w:val="30"/>
        </w:rPr>
        <w:t>тываться в доходах</w:t>
      </w:r>
      <w:r w:rsidRPr="000852D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семьи и не повлияет на предоставление других мер поддержки", - отметила Голикова.</w:t>
      </w:r>
    </w:p>
    <w:p w:rsidR="00F1048C" w:rsidRDefault="000852D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Ранее президент РФ Владимир Путин объявил о том, что в текущем году будут</w:t>
      </w:r>
      <w:r w:rsidRPr="000852D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произведены </w:t>
      </w:r>
      <w:r w:rsidRPr="000852D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единовременные выплаты</w:t>
      </w:r>
      <w:r w:rsidRPr="000852D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ряду категорий граждан - </w:t>
      </w:r>
    </w:p>
    <w:p w:rsidR="00F1048C" w:rsidRDefault="000852D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пенсионерам</w:t>
      </w:r>
      <w:r w:rsidRPr="000852D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(10 тыс</w:t>
      </w:r>
      <w:r>
        <w:rPr>
          <w:rFonts w:ascii="sans-serif" w:hAnsi="sans-serif"/>
          <w:sz w:val="30"/>
        </w:rPr>
        <w:t>.</w:t>
      </w:r>
      <w:r w:rsidRPr="000852D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рублей), а также военнослужащим, </w:t>
      </w:r>
      <w:r>
        <w:rPr>
          <w:rFonts w:ascii="sans-serif" w:hAnsi="sans-serif"/>
          <w:sz w:val="30"/>
        </w:rPr>
        <w:t>сотрудникам правоохранительных органов</w:t>
      </w:r>
      <w:r w:rsidRPr="000852D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курсантам военных училищ (по 15 тыс. рублей).</w:t>
      </w:r>
    </w:p>
    <w:p w:rsidR="00F1048C" w:rsidRDefault="00F1048C"/>
    <w:sectPr w:rsidR="00F1048C" w:rsidSect="00F1048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9"/>
  <w:characterSpacingControl w:val="doNotCompress"/>
  <w:compat/>
  <w:rsids>
    <w:rsidRoot w:val="00F1048C"/>
    <w:rsid w:val="000852D6"/>
    <w:rsid w:val="00F10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1048C"/>
  </w:style>
  <w:style w:type="paragraph" w:styleId="10">
    <w:name w:val="heading 1"/>
    <w:next w:val="a"/>
    <w:link w:val="11"/>
    <w:uiPriority w:val="9"/>
    <w:qFormat/>
    <w:rsid w:val="00F1048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1048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1048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1048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1048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1048C"/>
  </w:style>
  <w:style w:type="paragraph" w:styleId="21">
    <w:name w:val="toc 2"/>
    <w:next w:val="a"/>
    <w:link w:val="22"/>
    <w:uiPriority w:val="39"/>
    <w:rsid w:val="00F1048C"/>
    <w:pPr>
      <w:ind w:left="200"/>
    </w:pPr>
  </w:style>
  <w:style w:type="character" w:customStyle="1" w:styleId="22">
    <w:name w:val="Оглавление 2 Знак"/>
    <w:link w:val="21"/>
    <w:rsid w:val="00F1048C"/>
  </w:style>
  <w:style w:type="paragraph" w:styleId="41">
    <w:name w:val="toc 4"/>
    <w:next w:val="a"/>
    <w:link w:val="42"/>
    <w:uiPriority w:val="39"/>
    <w:rsid w:val="00F1048C"/>
    <w:pPr>
      <w:ind w:left="600"/>
    </w:pPr>
  </w:style>
  <w:style w:type="character" w:customStyle="1" w:styleId="42">
    <w:name w:val="Оглавление 4 Знак"/>
    <w:link w:val="41"/>
    <w:rsid w:val="00F1048C"/>
  </w:style>
  <w:style w:type="paragraph" w:styleId="6">
    <w:name w:val="toc 6"/>
    <w:next w:val="a"/>
    <w:link w:val="60"/>
    <w:uiPriority w:val="39"/>
    <w:rsid w:val="00F1048C"/>
    <w:pPr>
      <w:ind w:left="1000"/>
    </w:pPr>
  </w:style>
  <w:style w:type="character" w:customStyle="1" w:styleId="60">
    <w:name w:val="Оглавление 6 Знак"/>
    <w:link w:val="6"/>
    <w:rsid w:val="00F1048C"/>
  </w:style>
  <w:style w:type="paragraph" w:styleId="7">
    <w:name w:val="toc 7"/>
    <w:next w:val="a"/>
    <w:link w:val="70"/>
    <w:uiPriority w:val="39"/>
    <w:rsid w:val="00F1048C"/>
    <w:pPr>
      <w:ind w:left="1200"/>
    </w:pPr>
  </w:style>
  <w:style w:type="character" w:customStyle="1" w:styleId="70">
    <w:name w:val="Оглавление 7 Знак"/>
    <w:link w:val="7"/>
    <w:rsid w:val="00F1048C"/>
  </w:style>
  <w:style w:type="paragraph" w:customStyle="1" w:styleId="Heading">
    <w:name w:val="Heading"/>
    <w:basedOn w:val="a"/>
    <w:next w:val="Textbody"/>
    <w:link w:val="Heading1"/>
    <w:rsid w:val="00F1048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F1048C"/>
    <w:rPr>
      <w:rFonts w:ascii="Liberation Sans" w:hAnsi="Liberation Sans"/>
      <w:sz w:val="28"/>
    </w:rPr>
  </w:style>
  <w:style w:type="character" w:customStyle="1" w:styleId="30">
    <w:name w:val="Заголовок 3 Знак"/>
    <w:link w:val="3"/>
    <w:rsid w:val="00F1048C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F1048C"/>
    <w:pPr>
      <w:ind w:left="400"/>
    </w:pPr>
  </w:style>
  <w:style w:type="character" w:customStyle="1" w:styleId="32">
    <w:name w:val="Оглавление 3 Знак"/>
    <w:link w:val="31"/>
    <w:rsid w:val="00F1048C"/>
  </w:style>
  <w:style w:type="paragraph" w:customStyle="1" w:styleId="Index">
    <w:name w:val="Index"/>
    <w:basedOn w:val="a"/>
    <w:link w:val="Index1"/>
    <w:rsid w:val="00F1048C"/>
  </w:style>
  <w:style w:type="character" w:customStyle="1" w:styleId="Index1">
    <w:name w:val="Index1"/>
    <w:basedOn w:val="1"/>
    <w:link w:val="Index"/>
    <w:rsid w:val="00F1048C"/>
  </w:style>
  <w:style w:type="paragraph" w:customStyle="1" w:styleId="Caption">
    <w:name w:val="Caption"/>
    <w:basedOn w:val="a"/>
    <w:link w:val="Caption1"/>
    <w:rsid w:val="00F1048C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F1048C"/>
    <w:rPr>
      <w:i/>
      <w:sz w:val="24"/>
    </w:rPr>
  </w:style>
  <w:style w:type="character" w:customStyle="1" w:styleId="50">
    <w:name w:val="Заголовок 5 Знак"/>
    <w:link w:val="5"/>
    <w:rsid w:val="00F1048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1048C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F1048C"/>
    <w:rPr>
      <w:color w:val="0000FF"/>
      <w:u w:val="single"/>
    </w:rPr>
  </w:style>
  <w:style w:type="character" w:styleId="a3">
    <w:name w:val="Hyperlink"/>
    <w:link w:val="12"/>
    <w:rsid w:val="00F1048C"/>
    <w:rPr>
      <w:color w:val="0000FF"/>
      <w:u w:val="single"/>
    </w:rPr>
  </w:style>
  <w:style w:type="paragraph" w:customStyle="1" w:styleId="Footnote">
    <w:name w:val="Footnote"/>
    <w:link w:val="Footnote1"/>
    <w:rsid w:val="00F1048C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F1048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1048C"/>
    <w:rPr>
      <w:rFonts w:ascii="XO Thames" w:hAnsi="XO Thames"/>
      <w:b/>
    </w:rPr>
  </w:style>
  <w:style w:type="character" w:customStyle="1" w:styleId="14">
    <w:name w:val="Оглавление 1 Знак"/>
    <w:link w:val="13"/>
    <w:rsid w:val="00F1048C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F1048C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F1048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1048C"/>
    <w:pPr>
      <w:ind w:left="1600"/>
    </w:pPr>
  </w:style>
  <w:style w:type="character" w:customStyle="1" w:styleId="90">
    <w:name w:val="Оглавление 9 Знак"/>
    <w:link w:val="9"/>
    <w:rsid w:val="00F1048C"/>
  </w:style>
  <w:style w:type="paragraph" w:styleId="a4">
    <w:name w:val="List"/>
    <w:basedOn w:val="Textbody"/>
    <w:link w:val="a5"/>
    <w:rsid w:val="00F1048C"/>
  </w:style>
  <w:style w:type="character" w:customStyle="1" w:styleId="a5">
    <w:name w:val="Список Знак"/>
    <w:basedOn w:val="Textbody1"/>
    <w:link w:val="a4"/>
    <w:rsid w:val="00F1048C"/>
  </w:style>
  <w:style w:type="paragraph" w:styleId="8">
    <w:name w:val="toc 8"/>
    <w:next w:val="a"/>
    <w:link w:val="80"/>
    <w:uiPriority w:val="39"/>
    <w:rsid w:val="00F1048C"/>
    <w:pPr>
      <w:ind w:left="1400"/>
    </w:pPr>
  </w:style>
  <w:style w:type="character" w:customStyle="1" w:styleId="80">
    <w:name w:val="Оглавление 8 Знак"/>
    <w:link w:val="8"/>
    <w:rsid w:val="00F1048C"/>
  </w:style>
  <w:style w:type="paragraph" w:styleId="51">
    <w:name w:val="toc 5"/>
    <w:next w:val="a"/>
    <w:link w:val="52"/>
    <w:uiPriority w:val="39"/>
    <w:rsid w:val="00F1048C"/>
    <w:pPr>
      <w:ind w:left="800"/>
    </w:pPr>
  </w:style>
  <w:style w:type="character" w:customStyle="1" w:styleId="52">
    <w:name w:val="Оглавление 5 Знак"/>
    <w:link w:val="51"/>
    <w:rsid w:val="00F1048C"/>
  </w:style>
  <w:style w:type="paragraph" w:styleId="a6">
    <w:name w:val="Subtitle"/>
    <w:next w:val="a"/>
    <w:link w:val="a7"/>
    <w:uiPriority w:val="11"/>
    <w:qFormat/>
    <w:rsid w:val="00F1048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1048C"/>
    <w:rPr>
      <w:rFonts w:ascii="XO Thames" w:hAnsi="XO Thames"/>
      <w:i/>
      <w:color w:val="616161"/>
      <w:sz w:val="24"/>
    </w:rPr>
  </w:style>
  <w:style w:type="paragraph" w:customStyle="1" w:styleId="Textbody">
    <w:name w:val="Text body"/>
    <w:basedOn w:val="a"/>
    <w:link w:val="Textbody1"/>
    <w:rsid w:val="00F1048C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F1048C"/>
  </w:style>
  <w:style w:type="paragraph" w:customStyle="1" w:styleId="toc10">
    <w:name w:val="toc 10"/>
    <w:next w:val="a"/>
    <w:link w:val="toc101"/>
    <w:uiPriority w:val="39"/>
    <w:rsid w:val="00F1048C"/>
    <w:pPr>
      <w:ind w:left="1800"/>
    </w:pPr>
  </w:style>
  <w:style w:type="character" w:customStyle="1" w:styleId="toc101">
    <w:name w:val="toc 101"/>
    <w:link w:val="toc10"/>
    <w:rsid w:val="00F1048C"/>
  </w:style>
  <w:style w:type="paragraph" w:styleId="a8">
    <w:name w:val="Title"/>
    <w:next w:val="a"/>
    <w:link w:val="a9"/>
    <w:uiPriority w:val="10"/>
    <w:qFormat/>
    <w:rsid w:val="00F1048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1048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1048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1048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2021-09-01T14:13:00Z</dcterms:created>
  <dcterms:modified xsi:type="dcterms:W3CDTF">2021-09-01T14:14:00Z</dcterms:modified>
</cp:coreProperties>
</file>