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B11" w:rsidRDefault="00AE2A0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Комсомольская правда, 31.08.2021, 17:55, Пособие на </w:t>
      </w:r>
    </w:p>
    <w:p w:rsidR="00FF3B11" w:rsidRDefault="00AE2A0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детей до 3 лет в 2021 году: как оформить, какие </w:t>
      </w:r>
    </w:p>
    <w:p w:rsidR="00FF3B11" w:rsidRDefault="00AE2A0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положены, где можно получить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Пособие на детей до 3 лет в 2021 году. Рассказываем, как правильно оформить пособие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детей до 3 лет в 2021 году, где и </w:t>
      </w:r>
      <w:r>
        <w:rPr>
          <w:rFonts w:ascii="sans-serif" w:hAnsi="sans-serif"/>
          <w:sz w:val="30"/>
        </w:rPr>
        <w:t>кому можно его получить. В России у молодых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родителей совсем недавно появилась возможность получить дополнительные средства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содержание ребенка. Правда, сумма положенных денег зависит от финансового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благополучия семьи. Вместе с юристом Татьяной Шадриной </w:t>
      </w:r>
      <w:r>
        <w:rPr>
          <w:rFonts w:ascii="sans-serif" w:hAnsi="sans-serif"/>
          <w:sz w:val="30"/>
        </w:rPr>
        <w:t>рассказываем, что такое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пособие на детей до 3 лет в 2021 году.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Речь идет о выплатах, </w:t>
      </w:r>
      <w:r>
        <w:rPr>
          <w:rFonts w:ascii="sans-serif" w:hAnsi="sans-serif"/>
          <w:sz w:val="30"/>
        </w:rPr>
        <w:t>которое наше законодательство предусматривает для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беременных женщин, молодых мам и вообще тех, кто воспитывает маленьких детей.</w:t>
      </w:r>
    </w:p>
    <w:p w:rsidR="00FF3B11" w:rsidRDefault="00AE2A0A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Каждая такая льгота имеет свои особенности, а сумма меняется ежегодно в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зависимости от ситуации в стране. Кому положено пособие </w:t>
      </w:r>
      <w:r>
        <w:rPr>
          <w:rFonts w:ascii="sans-serif" w:hAnsi="sans-serif"/>
          <w:sz w:val="30"/>
        </w:rPr>
        <w:t>на детей до 3 лет. Льгота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положена семьям на первого и второго ребенка. Это выплата из федерального бюджета.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Однако в регионах может быть пособие и на третьего ребенка в возрасте до трех лет.</w:t>
      </w:r>
      <w:r w:rsidRPr="00AE2A0A">
        <w:rPr>
          <w:rFonts w:ascii="sans-serif" w:hAnsi="sans-serif"/>
          <w:sz w:val="30"/>
        </w:rPr>
        <w:t xml:space="preserve">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Подробнее узнавайте в своей соцзащите. За пособием могут обра</w:t>
      </w:r>
      <w:r>
        <w:rPr>
          <w:rFonts w:ascii="sans-serif" w:hAnsi="sans-serif"/>
          <w:sz w:val="30"/>
        </w:rPr>
        <w:t>тится: семьи с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доходом не более двух региональных прожиточных минимумов на каждого члена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семьи; только граждане РФ; если первый или второй ребенок родился или усыновлен с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 января 2018 года. Выплату получает мать, которая родила или усыновила ребенка.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</w:t>
      </w:r>
      <w:r>
        <w:rPr>
          <w:rFonts w:ascii="sans-serif" w:hAnsi="sans-serif"/>
          <w:sz w:val="30"/>
        </w:rPr>
        <w:t xml:space="preserve"> ее лишили родительских прав или человек умер, льготу может оформить отец или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опекун. Заявление можно подавать в любое время, пока ребенку не исполнилось три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года. Пособие назначают сначала до года, потом до двух, а затем до трех лет ребенка.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каждом </w:t>
      </w:r>
      <w:r>
        <w:rPr>
          <w:rFonts w:ascii="sans-serif" w:hAnsi="sans-serif"/>
          <w:sz w:val="30"/>
        </w:rPr>
        <w:t>оформлении вновь подают заявление и прикладывают документы,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подтверждающие низкий доход. Эта не заменяет другие льготы. Например, по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беременности и родам, при рождении ребенка или по уходу до полутора лет.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Какие существуют пособия на детей до 3 лет.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за</w:t>
      </w:r>
      <w:r>
        <w:rPr>
          <w:rFonts w:ascii="sans-serif" w:hAnsi="sans-serif"/>
          <w:sz w:val="30"/>
        </w:rPr>
        <w:t>конодательстве предусмотрено сразу несколько видов таких</w:t>
      </w:r>
    </w:p>
    <w:p w:rsidR="00FF3B11" w:rsidRDefault="00AE2A0A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пособий:единовременное</w:t>
      </w:r>
      <w:proofErr w:type="spellEnd"/>
      <w:r>
        <w:rPr>
          <w:rFonts w:ascii="sans-serif" w:hAnsi="sans-serif"/>
          <w:sz w:val="30"/>
        </w:rPr>
        <w:t xml:space="preserve"> при рождении ребенка; ежемесячное по уходу за ребенком до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полутора лет; ежемесячная выплата на первого и второго ребенка. Единовременное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пособие при рождении ребенка. Что измен</w:t>
      </w:r>
      <w:r>
        <w:rPr>
          <w:rFonts w:ascii="sans-serif" w:hAnsi="sans-serif"/>
          <w:sz w:val="30"/>
        </w:rPr>
        <w:t xml:space="preserve">илось: увеличился размер выплаты. </w:t>
      </w:r>
    </w:p>
    <w:p w:rsidR="00FF3B11" w:rsidRDefault="00AE2A0A">
      <w:r>
        <w:t xml:space="preserve">— </w:t>
      </w:r>
      <w:r>
        <w:rPr>
          <w:rFonts w:ascii="sans-serif" w:hAnsi="sans-serif"/>
          <w:sz w:val="30"/>
        </w:rPr>
        <w:t>При рождении ребенка один из родителей может получить единовременное пособие.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фиксированная федеральная выплата, которая не зависит от трудоустройства 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заработка. С 1 февраля 2020 года она составляет 18 </w:t>
      </w:r>
      <w:r>
        <w:rPr>
          <w:rFonts w:ascii="sans-serif" w:hAnsi="sans-serif"/>
          <w:sz w:val="30"/>
        </w:rPr>
        <w:lastRenderedPageBreak/>
        <w:t>004,12 рубл</w:t>
      </w:r>
      <w:r>
        <w:rPr>
          <w:rFonts w:ascii="sans-serif" w:hAnsi="sans-serif"/>
          <w:sz w:val="30"/>
        </w:rPr>
        <w:t>ей. Сумма может быть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больше с учетом районных коэффициентов;. Ежемесячное пособие по уходу за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ребенком до полутора лет.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Что изменилось: увеличился минимальный и максимальный размер выплаты.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 или ваш близкий сидите с ребенком и не работаете? Тогда вы </w:t>
      </w:r>
      <w:r>
        <w:rPr>
          <w:rFonts w:ascii="sans-serif" w:hAnsi="sans-serif"/>
          <w:sz w:val="30"/>
        </w:rPr>
        <w:t>вправе получать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пособие по уходу. Его платят даже безработным или тем, у кого мало стажа. Как и в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случае с декретными выплатами, размер этого пособия зависит от минимального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размера оплаты труда, предельного дохода для начисления </w:t>
      </w:r>
      <w:r>
        <w:rPr>
          <w:rFonts w:ascii="sans-serif" w:hAnsi="sans-serif"/>
          <w:sz w:val="30"/>
        </w:rPr>
        <w:t>страховых взносов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</w:t>
      </w:r>
      <w:r>
        <w:rPr>
          <w:rFonts w:ascii="sans-serif" w:hAnsi="sans-serif"/>
          <w:sz w:val="30"/>
        </w:rPr>
        <w:t>его дневного заработка. Если получатель пособия не работает, ему платят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минимальную сумму.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Размер пособий по уходу за ребенком с 1 февраля 2020 года выглядит следующим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образом: Лимиты выплат: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первого ребенка — минимальная сумма в месяц для неработающих граждан </w:t>
      </w:r>
      <w:r w:rsidRPr="00AE2A0A">
        <w:rPr>
          <w:rFonts w:ascii="sans-serif" w:hAnsi="sans-serif"/>
          <w:sz w:val="30"/>
        </w:rPr>
        <w:t xml:space="preserve">- </w:t>
      </w:r>
      <w:r>
        <w:rPr>
          <w:rFonts w:ascii="sans-serif" w:hAnsi="sans-serif"/>
          <w:sz w:val="30"/>
        </w:rPr>
        <w:t xml:space="preserve">3375,77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 xml:space="preserve">; минимальная сумма в месяц с учетом МРОТ — 4852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>; максимальная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сумма в месяц — 27984,66 руб.На второго и последующих детей — минимальная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сумма в месяц для неработающих граждан — 6751,54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>; минимальная сумма в месяц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учетом МРОТ — 6751,54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 xml:space="preserve">; максимальная сумма в месяц — 27984,66 руб.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Пособие по уходу за ребенком. </w:t>
      </w:r>
    </w:p>
    <w:p w:rsidR="00FF3B11" w:rsidRPr="00AE2A0A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Пособие по уходу за ребенком является одним из самых 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</w:t>
      </w:r>
      <w:r>
        <w:rPr>
          <w:rFonts w:ascii="sans-serif" w:hAnsi="sans-serif"/>
          <w:sz w:val="30"/>
        </w:rPr>
        <w:t>аспространенных по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назначению видом пособий в Российской Федерации. «Комсомолка» решила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разобратьс</w:t>
      </w:r>
      <w:r>
        <w:rPr>
          <w:rFonts w:ascii="sans-serif" w:hAnsi="sans-serif"/>
          <w:sz w:val="30"/>
        </w:rPr>
        <w:t>я, кто может претендовать на это пособие, как его оформить. Ежемесячная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выплата на первого и второго ребенка. </w:t>
      </w:r>
      <w:r w:rsidRPr="00AE2A0A">
        <w:rPr>
          <w:rFonts w:ascii="sans-serif" w:hAnsi="sans-serif"/>
          <w:sz w:val="30"/>
        </w:rPr>
        <w:t xml:space="preserve">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 изменилось: до трех лет увеличен срок назначения этих выплат, а лимит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среднедушевого дохода — до двух прожиточных минимумов, изменились суммы</w:t>
      </w:r>
      <w:r>
        <w:rPr>
          <w:rFonts w:ascii="sans-serif" w:hAnsi="sans-serif"/>
          <w:sz w:val="30"/>
        </w:rPr>
        <w:t xml:space="preserve"> по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регионам. С нынешнего года эта выплата положена семьям, у которых средний доход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последние 12 месяцев не превосходит двух региональных прожиточных минимумов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человека. Сегодня такие деньги есть возможность получать до тех пор, пока ребенку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испол</w:t>
      </w:r>
      <w:r>
        <w:rPr>
          <w:rFonts w:ascii="sans-serif" w:hAnsi="sans-serif"/>
          <w:sz w:val="30"/>
        </w:rPr>
        <w:t>нится 3. При этом родиться первенец или второй ребенок должен не раньше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2018 года. Если ребенок третий, четвертый или последующий по счету, этот вариант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господдержки не применяется. Однако на уровне регионов за третьего ребенка все же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давать равно</w:t>
      </w:r>
      <w:r>
        <w:rPr>
          <w:rFonts w:ascii="sans-serif" w:hAnsi="sans-serif"/>
          <w:sz w:val="30"/>
        </w:rPr>
        <w:t>значное пособие, как и за первых двух. Подробнее узнавайте в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соцзащите по месту жительства. Размер ежемесячной выплаты равен прожиточному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минимуму на ребенка, установленному в отдельно взятом регионе на второй квартал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предыдущего года. В 2021 году это окол</w:t>
      </w:r>
      <w:r>
        <w:rPr>
          <w:rFonts w:ascii="sans-serif" w:hAnsi="sans-serif"/>
          <w:sz w:val="30"/>
        </w:rPr>
        <w:t>о 11 300 рублей. За первого ребенка деньги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поступают из федерального бюджета, за второго — из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Материнский капитал.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Каким будет размер </w:t>
      </w:r>
      <w:r>
        <w:rPr>
          <w:rFonts w:ascii="sans-serif" w:hAnsi="sans-serif"/>
          <w:sz w:val="30"/>
        </w:rPr>
        <w:t>материнского капитала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на что его можно потратить.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оформить пособия на детей до 3 лет.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Существует несколько вариантов оформления пособия на детей до 3 лет.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Самый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простой из них — заявление на получение дополнительной выплаты можно оставить на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портале </w:t>
      </w:r>
      <w:proofErr w:type="spellStart"/>
      <w:r>
        <w:rPr>
          <w:rFonts w:ascii="sans-serif" w:hAnsi="sans-serif"/>
          <w:sz w:val="30"/>
        </w:rPr>
        <w:t>Госуслуг:авторизуйтесь</w:t>
      </w:r>
      <w:proofErr w:type="spellEnd"/>
      <w:r>
        <w:rPr>
          <w:rFonts w:ascii="sans-serif" w:hAnsi="sans-serif"/>
          <w:sz w:val="30"/>
        </w:rPr>
        <w:t xml:space="preserve"> на </w:t>
      </w:r>
      <w:proofErr w:type="spellStart"/>
      <w:r>
        <w:rPr>
          <w:rFonts w:ascii="sans-serif" w:hAnsi="sans-serif"/>
          <w:sz w:val="30"/>
        </w:rPr>
        <w:t>портале;выберите</w:t>
      </w:r>
      <w:proofErr w:type="spellEnd"/>
      <w:r>
        <w:rPr>
          <w:rFonts w:ascii="sans-serif" w:hAnsi="sans-serif"/>
          <w:sz w:val="30"/>
        </w:rPr>
        <w:t xml:space="preserve"> пункт "Ежемесячная выплата на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детей до 3 </w:t>
      </w:r>
      <w:r>
        <w:rPr>
          <w:rFonts w:ascii="sans-serif" w:hAnsi="sans-serif"/>
          <w:sz w:val="30"/>
        </w:rPr>
        <w:t>лет";отправьте заявление: заявление подает один из родителей или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усыновителей. Для заявления нужна информация о ребенке и банковском счете. Также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забудьте: свидетельство о рождении каждого ребенка, банковские реквизиты.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Заявление — одно, вне зависимости</w:t>
      </w:r>
      <w:r>
        <w:rPr>
          <w:rFonts w:ascii="sans-serif" w:hAnsi="sans-serif"/>
          <w:sz w:val="30"/>
        </w:rPr>
        <w:t xml:space="preserve"> от количества </w:t>
      </w:r>
      <w:proofErr w:type="spellStart"/>
      <w:r>
        <w:rPr>
          <w:rFonts w:ascii="sans-serif" w:hAnsi="sans-serif"/>
          <w:sz w:val="30"/>
        </w:rPr>
        <w:t>детей;дождитесь</w:t>
      </w:r>
      <w:proofErr w:type="spellEnd"/>
      <w:r>
        <w:rPr>
          <w:rFonts w:ascii="sans-serif" w:hAnsi="sans-serif"/>
          <w:sz w:val="30"/>
        </w:rPr>
        <w:t xml:space="preserve"> вердикта по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заявлению — в течение 5 рабочих </w:t>
      </w:r>
      <w:proofErr w:type="spellStart"/>
      <w:r>
        <w:rPr>
          <w:rFonts w:ascii="sans-serif" w:hAnsi="sans-serif"/>
          <w:sz w:val="30"/>
        </w:rPr>
        <w:t>дней;в</w:t>
      </w:r>
      <w:proofErr w:type="spellEnd"/>
      <w:r>
        <w:rPr>
          <w:rFonts w:ascii="sans-serif" w:hAnsi="sans-serif"/>
          <w:sz w:val="30"/>
        </w:rPr>
        <w:t xml:space="preserve"> случае одобрения, получите выплату — она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поступит на указанный счет в течение 3 дней. Также заявление на пособие на детей до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3 лет можно составить в личном кабинете на сайте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— Заявления будут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принимать МФЦ. Но лучше, 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о возможности, никуда не ходить и оформить все, не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выходя из дома, — добавляет Шадрина. — Если нужно посетить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многофункциональный центр, следует заранее позвонить туда и узнать об условиях и</w:t>
      </w:r>
    </w:p>
    <w:p w:rsidR="00AE2A0A" w:rsidRDefault="00AE2A0A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графике приема</w:t>
      </w:r>
      <w:r>
        <w:rPr>
          <w:rFonts w:ascii="sans-serif" w:hAnsi="sans-serif"/>
          <w:sz w:val="30"/>
        </w:rPr>
        <w:t xml:space="preserve">. </w:t>
      </w:r>
      <w:r>
        <w:rPr>
          <w:rFonts w:ascii="sans-serif" w:hAnsi="sans-serif"/>
          <w:sz w:val="30"/>
          <w:lang w:val="en-US"/>
        </w:rPr>
        <w:t xml:space="preserve">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Пособие матерям одиночкам.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Подчас бывают случаи, когда мама вынуждена содержать и воспитывать своих детей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одна. Существуют ли пособии матерям-одиночкам, как его оформить и каков его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размер, «Комсомолка» разбирается с юристом.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Популярные вопросы и отве</w:t>
      </w:r>
      <w:r>
        <w:rPr>
          <w:rFonts w:ascii="sans-serif" w:hAnsi="sans-serif"/>
          <w:sz w:val="30"/>
        </w:rPr>
        <w:t xml:space="preserve">ты. </w:t>
      </w:r>
    </w:p>
    <w:p w:rsidR="00FF3B11" w:rsidRDefault="00AE2A0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Могут ли отказать в выплате пособия? Это не исключено при 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</w:t>
      </w:r>
      <w:r>
        <w:rPr>
          <w:rFonts w:ascii="sans-serif" w:hAnsi="sans-serif"/>
          <w:sz w:val="30"/>
        </w:rPr>
        <w:t>пределенном стечении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обстоятельств. Если ребенок старше трех лет, родители лишены прав на его</w:t>
      </w:r>
      <w:r w:rsidRPr="00AE2A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воспитание, ребенок, за которого вы хотели получать деньги, умер. Также откажут,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если в вашем обра</w:t>
      </w:r>
      <w:r>
        <w:rPr>
          <w:rFonts w:ascii="sans-serif" w:hAnsi="sans-serif"/>
          <w:sz w:val="30"/>
        </w:rPr>
        <w:t xml:space="preserve">щении ложные сведения и ошибки. </w:t>
      </w:r>
    </w:p>
    <w:p w:rsidR="00FF3B11" w:rsidRDefault="00FF3B11"/>
    <w:sectPr w:rsidR="00FF3B11" w:rsidSect="00FF3B1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FF3B11"/>
    <w:rsid w:val="00AE2A0A"/>
    <w:rsid w:val="00FF3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F3B11"/>
  </w:style>
  <w:style w:type="paragraph" w:styleId="10">
    <w:name w:val="heading 1"/>
    <w:next w:val="a"/>
    <w:link w:val="11"/>
    <w:uiPriority w:val="9"/>
    <w:qFormat/>
    <w:rsid w:val="00FF3B1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F3B1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F3B1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F3B1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F3B1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F3B11"/>
  </w:style>
  <w:style w:type="paragraph" w:styleId="21">
    <w:name w:val="toc 2"/>
    <w:next w:val="a"/>
    <w:link w:val="22"/>
    <w:uiPriority w:val="39"/>
    <w:rsid w:val="00FF3B11"/>
    <w:pPr>
      <w:ind w:left="200"/>
    </w:pPr>
  </w:style>
  <w:style w:type="character" w:customStyle="1" w:styleId="22">
    <w:name w:val="Оглавление 2 Знак"/>
    <w:link w:val="21"/>
    <w:rsid w:val="00FF3B11"/>
  </w:style>
  <w:style w:type="paragraph" w:styleId="41">
    <w:name w:val="toc 4"/>
    <w:next w:val="a"/>
    <w:link w:val="42"/>
    <w:uiPriority w:val="39"/>
    <w:rsid w:val="00FF3B11"/>
    <w:pPr>
      <w:ind w:left="600"/>
    </w:pPr>
  </w:style>
  <w:style w:type="character" w:customStyle="1" w:styleId="42">
    <w:name w:val="Оглавление 4 Знак"/>
    <w:link w:val="41"/>
    <w:rsid w:val="00FF3B11"/>
  </w:style>
  <w:style w:type="paragraph" w:customStyle="1" w:styleId="Caption">
    <w:name w:val="Caption"/>
    <w:basedOn w:val="a"/>
    <w:link w:val="Caption1"/>
    <w:rsid w:val="00FF3B11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FF3B11"/>
    <w:rPr>
      <w:i/>
      <w:sz w:val="24"/>
    </w:rPr>
  </w:style>
  <w:style w:type="paragraph" w:styleId="6">
    <w:name w:val="toc 6"/>
    <w:next w:val="a"/>
    <w:link w:val="60"/>
    <w:uiPriority w:val="39"/>
    <w:rsid w:val="00FF3B11"/>
    <w:pPr>
      <w:ind w:left="1000"/>
    </w:pPr>
  </w:style>
  <w:style w:type="character" w:customStyle="1" w:styleId="60">
    <w:name w:val="Оглавление 6 Знак"/>
    <w:link w:val="6"/>
    <w:rsid w:val="00FF3B11"/>
  </w:style>
  <w:style w:type="paragraph" w:styleId="7">
    <w:name w:val="toc 7"/>
    <w:next w:val="a"/>
    <w:link w:val="70"/>
    <w:uiPriority w:val="39"/>
    <w:rsid w:val="00FF3B11"/>
    <w:pPr>
      <w:ind w:left="1200"/>
    </w:pPr>
  </w:style>
  <w:style w:type="character" w:customStyle="1" w:styleId="70">
    <w:name w:val="Оглавление 7 Знак"/>
    <w:link w:val="7"/>
    <w:rsid w:val="00FF3B11"/>
  </w:style>
  <w:style w:type="character" w:customStyle="1" w:styleId="30">
    <w:name w:val="Заголовок 3 Знак"/>
    <w:link w:val="3"/>
    <w:rsid w:val="00FF3B11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FF3B11"/>
  </w:style>
  <w:style w:type="character" w:customStyle="1" w:styleId="a4">
    <w:name w:val="Список Знак"/>
    <w:basedOn w:val="Textbody1"/>
    <w:link w:val="a3"/>
    <w:rsid w:val="00FF3B11"/>
  </w:style>
  <w:style w:type="paragraph" w:styleId="31">
    <w:name w:val="toc 3"/>
    <w:next w:val="a"/>
    <w:link w:val="32"/>
    <w:uiPriority w:val="39"/>
    <w:rsid w:val="00FF3B11"/>
    <w:pPr>
      <w:ind w:left="400"/>
    </w:pPr>
  </w:style>
  <w:style w:type="character" w:customStyle="1" w:styleId="32">
    <w:name w:val="Оглавление 3 Знак"/>
    <w:link w:val="31"/>
    <w:rsid w:val="00FF3B11"/>
  </w:style>
  <w:style w:type="character" w:customStyle="1" w:styleId="50">
    <w:name w:val="Заголовок 5 Знак"/>
    <w:link w:val="5"/>
    <w:rsid w:val="00FF3B1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F3B1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F3B11"/>
    <w:rPr>
      <w:color w:val="0000FF"/>
      <w:u w:val="single"/>
    </w:rPr>
  </w:style>
  <w:style w:type="character" w:styleId="a5">
    <w:name w:val="Hyperlink"/>
    <w:link w:val="12"/>
    <w:rsid w:val="00FF3B11"/>
    <w:rPr>
      <w:color w:val="0000FF"/>
      <w:u w:val="single"/>
    </w:rPr>
  </w:style>
  <w:style w:type="paragraph" w:customStyle="1" w:styleId="Footnote">
    <w:name w:val="Footnote"/>
    <w:link w:val="Footnote1"/>
    <w:rsid w:val="00FF3B11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FF3B1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F3B11"/>
    <w:rPr>
      <w:rFonts w:ascii="XO Thames" w:hAnsi="XO Thames"/>
      <w:b/>
    </w:rPr>
  </w:style>
  <w:style w:type="character" w:customStyle="1" w:styleId="14">
    <w:name w:val="Оглавление 1 Знак"/>
    <w:link w:val="13"/>
    <w:rsid w:val="00FF3B11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1"/>
    <w:rsid w:val="00FF3B1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FF3B11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1"/>
    <w:rsid w:val="00FF3B11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FF3B1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F3B11"/>
    <w:pPr>
      <w:ind w:left="1600"/>
    </w:pPr>
  </w:style>
  <w:style w:type="character" w:customStyle="1" w:styleId="90">
    <w:name w:val="Оглавление 9 Знак"/>
    <w:link w:val="9"/>
    <w:rsid w:val="00FF3B11"/>
  </w:style>
  <w:style w:type="paragraph" w:styleId="8">
    <w:name w:val="toc 8"/>
    <w:next w:val="a"/>
    <w:link w:val="80"/>
    <w:uiPriority w:val="39"/>
    <w:rsid w:val="00FF3B11"/>
    <w:pPr>
      <w:ind w:left="1400"/>
    </w:pPr>
  </w:style>
  <w:style w:type="character" w:customStyle="1" w:styleId="80">
    <w:name w:val="Оглавление 8 Знак"/>
    <w:link w:val="8"/>
    <w:rsid w:val="00FF3B11"/>
  </w:style>
  <w:style w:type="paragraph" w:customStyle="1" w:styleId="Textbody">
    <w:name w:val="Text body"/>
    <w:basedOn w:val="a"/>
    <w:link w:val="Textbody1"/>
    <w:rsid w:val="00FF3B11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FF3B11"/>
  </w:style>
  <w:style w:type="paragraph" w:styleId="51">
    <w:name w:val="toc 5"/>
    <w:next w:val="a"/>
    <w:link w:val="52"/>
    <w:uiPriority w:val="39"/>
    <w:rsid w:val="00FF3B11"/>
    <w:pPr>
      <w:ind w:left="800"/>
    </w:pPr>
  </w:style>
  <w:style w:type="character" w:customStyle="1" w:styleId="52">
    <w:name w:val="Оглавление 5 Знак"/>
    <w:link w:val="51"/>
    <w:rsid w:val="00FF3B11"/>
  </w:style>
  <w:style w:type="paragraph" w:customStyle="1" w:styleId="Index">
    <w:name w:val="Index"/>
    <w:basedOn w:val="a"/>
    <w:link w:val="Index1"/>
    <w:rsid w:val="00FF3B11"/>
  </w:style>
  <w:style w:type="character" w:customStyle="1" w:styleId="Index1">
    <w:name w:val="Index1"/>
    <w:basedOn w:val="1"/>
    <w:link w:val="Index"/>
    <w:rsid w:val="00FF3B11"/>
  </w:style>
  <w:style w:type="paragraph" w:styleId="a6">
    <w:name w:val="Subtitle"/>
    <w:next w:val="a"/>
    <w:link w:val="a7"/>
    <w:uiPriority w:val="11"/>
    <w:qFormat/>
    <w:rsid w:val="00FF3B1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F3B1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FF3B11"/>
    <w:pPr>
      <w:ind w:left="1800"/>
    </w:pPr>
  </w:style>
  <w:style w:type="character" w:customStyle="1" w:styleId="toc101">
    <w:name w:val="toc 101"/>
    <w:link w:val="toc10"/>
    <w:rsid w:val="00FF3B11"/>
  </w:style>
  <w:style w:type="paragraph" w:styleId="a8">
    <w:name w:val="Title"/>
    <w:next w:val="a"/>
    <w:link w:val="a9"/>
    <w:uiPriority w:val="10"/>
    <w:qFormat/>
    <w:rsid w:val="00FF3B1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F3B1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F3B1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F3B1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968</Words>
  <Characters>5518</Characters>
  <Application>Microsoft Office Word</Application>
  <DocSecurity>0</DocSecurity>
  <Lines>45</Lines>
  <Paragraphs>12</Paragraphs>
  <ScaleCrop>false</ScaleCrop>
  <Company/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2021-09-02T09:35:00Z</dcterms:created>
  <dcterms:modified xsi:type="dcterms:W3CDTF">2021-09-02T09:38:00Z</dcterms:modified>
</cp:coreProperties>
</file>