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BF" w:rsidRPr="00875DBF" w:rsidRDefault="00875DBF" w:rsidP="00875DBF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</w:pPr>
      <w:r w:rsidRPr="00875DBF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  <w:t>В Саранске состоялась конференция «Адмирал Федор Федорович Ушаков в российской истории»</w:t>
      </w:r>
    </w:p>
    <w:p w:rsidR="00875DBF" w:rsidRPr="00875DBF" w:rsidRDefault="00875DBF" w:rsidP="00875DBF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</w:rPr>
      </w:pPr>
      <w:r w:rsidRPr="00875DBF">
        <w:rPr>
          <w:rFonts w:ascii="Times New Roman" w:eastAsia="Times New Roman" w:hAnsi="Times New Roman" w:cs="Times New Roman"/>
          <w:color w:val="282828"/>
          <w:sz w:val="20"/>
          <w:szCs w:val="20"/>
        </w:rPr>
        <w:t>23 Августа 2021</w:t>
      </w:r>
    </w:p>
    <w:p w:rsidR="00875DBF" w:rsidRPr="00875DBF" w:rsidRDefault="00875DBF" w:rsidP="00875DB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0" cy="5553075"/>
            <wp:effectExtent l="19050" t="0" r="0" b="0"/>
            <wp:docPr id="1" name="Рисунок 1" descr="В Саранске состоялась конференция «Адмирал Федор Федорович Ушаков в российской истори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Саранске состоялась конференция «Адмирал Федор Федорович Ушаков в российской истории»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55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>В Саранске состоялась межрегиональная научно-практическая конференция «Адмирал Федор Федорович Ушаков в российской истории», посвященная 20-летию со дня канонизации святого праведного воина Феодора Ушакова, говорится в информации Министерства культуры, национальной политики и архивного дела РМ.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В работе конференции приняли участие: ученые Научно-исследовательского института гуманитарных наук при Правительстве Республики Мордовия; Мордовского государственного университета им. Н.П. Огарева и Мордовского педагогического университета им. М.Е.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Евсевьева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>, Центра непрерывного повышения профессионального мастерства педагогических работников - "Педагог 13.ru"; педагогические работники общего и среднего образования; сотрудники государственных и муниципальных архивов, республиканских музеев и библиотек, краеведы;</w:t>
      </w:r>
      <w:proofErr w:type="gram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священнослужители; представители общественных организаций республики и средств массовой информации.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lastRenderedPageBreak/>
        <w:t>В конференции участвовали ученые, архивисты из Ульяновска, в заочном формате – коллеги из города Москвы, Республики Татарстан и Чувашской Республики.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>Конференцию открыл заместитель Министра культуры, национальной политики и архивного дела Республики Мордовия Н.В. Бычков. Он зачитал приветствие к участникам конференции и.о. Министра культуры, национальной политики и архивного дела Республики Мордовия С.Н. Баулиной.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>Приветственный адрес от митрополита Саранского и Мордовского, владыки Зиновия зачитал иерей Георгий Горюнов.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С приветственным адресом от ректора Мордовского государственного педагогического университета им. М.Е.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Евсевьева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М.В. Антоновой выступила проректор по научной работе, доктор педагогических наук, профессор Т.И. Шукшина.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Владыка Вениамин, епископ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Ардатовский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Атяшевский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приветствовал участников конференции.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75DBF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75DBF">
        <w:rPr>
          <w:rFonts w:ascii="Times New Roman" w:eastAsia="Times New Roman" w:hAnsi="Times New Roman" w:cs="Times New Roman"/>
          <w:sz w:val="24"/>
          <w:szCs w:val="24"/>
        </w:rPr>
        <w:t>средством</w:t>
      </w:r>
      <w:proofErr w:type="gram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видесвязи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 к участникам конференции обратился директор Всероссийского научно-исследовательского института документоведения, кандидат исторических наук П.А.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Кюнг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На пленарном заседании с научными докладами выступили: директор Научно-исследовательского института гуманитарных наук при Правительстве Республики Мордовия, доктор исторических наук, профессор Г.А.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Куршева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; доктор исторических наук, кандидат юридических наук, профессор В.В. Романов; ведущий научный сотрудник отдела литературы и фольклора Научно-исследовательского института гуманитарных наук при Правительстве Республики Мордовия, доктор педагогических наук, профессор А.М.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Каторова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старший преподаватель кафедры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культурологии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исторического факультета Ульяновского государственного педагогического университета им. И.Н. Ульянова В.В.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Висаров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>; заместитель Министра культуры, национальной политики и архивного дела Республики Мордовия Н.В. Бычков; старший научный сотрудник отдела теории и истории Научно-исследовательского института гуманитарных наук при Правительстве Республики Мордовия, кандидат исторических наук Д.С. Щукин, а также педагоги средних общеобразовательных школ города Саранска и муниципальных районов, библиотечные и архивные работники.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От общественных организаций Республики Мордовия выступили: председатель отдела молодежного служения Саранской и Мордовской епархии О.В.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Зеткина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 и руководитель Патриотического детско-юношеского общественного движения им. адмирала Ф.Ф. Ушакова Республики Мордовия – «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Ушаковцы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» О.Н.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Змерзлая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>В рамках работы конференции состоялась презентация выставки «Непобедимый адмирал», в основе которой документы из Российского государственного архива древних актов, Российского государственного военно-исторического архива, Государственного архива Ярославской области, Государственного архива Тамбовской области и Центрального государственного архива Республики Мордовия.</w:t>
      </w:r>
    </w:p>
    <w:p w:rsidR="00875DBF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 xml:space="preserve">Выставка состоит из 6-и разделов: «Род Ушаковых», «В начале славных дел», «Победы на Черном море», «Средиземноморский поход 1798–1800 годов», «Последние годы жизни. Алексеевка», «Феодор </w:t>
      </w:r>
      <w:proofErr w:type="spellStart"/>
      <w:r w:rsidRPr="00875DBF">
        <w:rPr>
          <w:rFonts w:ascii="Times New Roman" w:eastAsia="Times New Roman" w:hAnsi="Times New Roman" w:cs="Times New Roman"/>
          <w:sz w:val="24"/>
          <w:szCs w:val="24"/>
        </w:rPr>
        <w:t>Санаксарский</w:t>
      </w:r>
      <w:proofErr w:type="spellEnd"/>
      <w:r w:rsidRPr="00875DBF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130868" w:rsidRPr="00875DBF" w:rsidRDefault="00875DBF" w:rsidP="00875DBF">
      <w:pPr>
        <w:spacing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5DBF">
        <w:rPr>
          <w:rFonts w:ascii="Times New Roman" w:eastAsia="Times New Roman" w:hAnsi="Times New Roman" w:cs="Times New Roman"/>
          <w:sz w:val="24"/>
          <w:szCs w:val="24"/>
        </w:rPr>
        <w:t>По итогам конференции будет подготовлен и издан сборник материалов конференции.</w:t>
      </w:r>
    </w:p>
    <w:sectPr w:rsidR="00130868" w:rsidRPr="00875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5DBF"/>
    <w:rsid w:val="00130868"/>
    <w:rsid w:val="0087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5D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D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75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75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5D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7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0171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601</Words>
  <Characters>3426</Characters>
  <Application>Microsoft Office Word</Application>
  <DocSecurity>0</DocSecurity>
  <Lines>28</Lines>
  <Paragraphs>8</Paragraphs>
  <ScaleCrop>false</ScaleCrop>
  <Company>Krokoz™ Inc.</Company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3</cp:revision>
  <dcterms:created xsi:type="dcterms:W3CDTF">2021-09-23T07:04:00Z</dcterms:created>
  <dcterms:modified xsi:type="dcterms:W3CDTF">2021-09-23T07:11:00Z</dcterms:modified>
</cp:coreProperties>
</file>